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4FC26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11049000</wp:posOffset>
            </wp:positionV>
            <wp:extent cx="368300" cy="431800"/>
            <wp:effectExtent l="0" t="0" r="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南京市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16A169A9">
      <w:pPr>
        <w:spacing w:line="360" w:lineRule="auto"/>
        <w:jc w:val="center"/>
      </w:pPr>
      <w:r>
        <w:rPr>
          <w:rFonts w:ascii="宋体" w:hAnsi="宋体"/>
          <w:b/>
          <w:sz w:val="32"/>
        </w:rPr>
        <w:t>化学</w:t>
      </w:r>
    </w:p>
    <w:p w14:paraId="770DF5D6">
      <w:pPr>
        <w:spacing w:line="360" w:lineRule="auto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 xml:space="preserve"> H-1  C-12  O-16  Na-23  Al-27  S-32  Cl-35.5</w:t>
      </w:r>
    </w:p>
    <w:p w14:paraId="524FC37E">
      <w:pPr>
        <w:spacing w:line="360" w:lineRule="auto"/>
      </w:pPr>
      <w:r>
        <w:rPr>
          <w:rFonts w:ascii="宋体" w:hAnsi="宋体"/>
          <w:b/>
          <w:sz w:val="24"/>
        </w:rPr>
        <w:t>一、选择题〈本题共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小题，每小题只有一个答案符合题意。每小题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75F5C24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空气中含量最多的气体是</w:t>
      </w:r>
    </w:p>
    <w:p w14:paraId="4818B0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氧气</w:t>
      </w:r>
      <w:r>
        <w:tab/>
      </w:r>
      <w:r>
        <w:t xml:space="preserve">B. </w:t>
      </w:r>
      <w:r>
        <w:rPr>
          <w:rFonts w:ascii="宋体" w:hAnsi="宋体"/>
        </w:rPr>
        <w:t>氮气</w:t>
      </w:r>
      <w:r>
        <w:tab/>
      </w:r>
      <w:r>
        <w:t xml:space="preserve">C. </w:t>
      </w:r>
      <w:r>
        <w:rPr>
          <w:rFonts w:ascii="宋体" w:hAnsi="宋体"/>
        </w:rPr>
        <w:t>二氧化碳</w:t>
      </w:r>
      <w:r>
        <w:tab/>
      </w:r>
      <w:r>
        <w:t xml:space="preserve">D. </w:t>
      </w:r>
      <w:r>
        <w:rPr>
          <w:rFonts w:ascii="宋体" w:hAnsi="宋体"/>
        </w:rPr>
        <w:t>稀有气体</w:t>
      </w:r>
    </w:p>
    <w:p w14:paraId="7FF38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下列变化中，属于化学变化的是</w:t>
      </w:r>
    </w:p>
    <w:p w14:paraId="4D9C62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石蜡熔化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铁丝折弯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纸张燃烧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干冰升华</w:t>
      </w:r>
    </w:p>
    <w:p w14:paraId="666FC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下列物质中，属于有机合成材料的是</w:t>
      </w:r>
    </w:p>
    <w:p w14:paraId="001EF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棉花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蚕丝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黄铜</w:t>
      </w:r>
    </w:p>
    <w:p w14:paraId="281B5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下列物质在氧气中燃烧，发出蓝紫色火焰的是</w:t>
      </w:r>
    </w:p>
    <w:p w14:paraId="1260C0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</w:t>
      </w:r>
    </w:p>
    <w:p w14:paraId="7613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下列图标中表示禁止燃放鞭炮的是</w:t>
      </w:r>
    </w:p>
    <w:p w14:paraId="380B10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9334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971550" cy="923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933450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8572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CB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我国科学家研制出由碲制成的全新开关器件，在元素周期表中碲元紫的某些信息如图所示，下列有关碲的说法不正确的是</w:t>
      </w:r>
    </w:p>
    <w:p w14:paraId="3E5F9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942975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88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碲的元素符号为</w:t>
      </w:r>
      <w:r>
        <w:rPr>
          <w:rFonts w:eastAsia="Times New Roman" w:cs="Times New Roman"/>
          <w:color w:val="000000"/>
        </w:rPr>
        <w:t>Te</w:t>
      </w:r>
    </w:p>
    <w:p w14:paraId="2F397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碲的原子序数为</w:t>
      </w:r>
      <w:r>
        <w:rPr>
          <w:rFonts w:eastAsia="Times New Roman" w:cs="Times New Roman"/>
          <w:color w:val="000000"/>
        </w:rPr>
        <w:t>52</w:t>
      </w:r>
    </w:p>
    <w:p w14:paraId="6F929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碲的质子数为</w:t>
      </w:r>
      <w:r>
        <w:rPr>
          <w:rFonts w:eastAsia="Times New Roman" w:cs="Times New Roman"/>
          <w:color w:val="000000"/>
        </w:rPr>
        <w:t>52</w:t>
      </w:r>
    </w:p>
    <w:p w14:paraId="28B69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碲的相对原子质量为</w:t>
      </w:r>
      <w:r>
        <w:rPr>
          <w:rFonts w:eastAsia="Times New Roman" w:cs="Times New Roman"/>
          <w:color w:val="000000"/>
        </w:rPr>
        <w:t>127.6g</w:t>
      </w:r>
    </w:p>
    <w:p w14:paraId="48DD8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下列物质不属于化石燃料的是</w:t>
      </w:r>
    </w:p>
    <w:p w14:paraId="4390F7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酒精</w:t>
      </w:r>
    </w:p>
    <w:p w14:paraId="70744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我国科学家在大气环境中二氧化氮（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）探测技术方面取得新突破，其中氮元素的化合价为</w:t>
      </w:r>
    </w:p>
    <w:p w14:paraId="14F501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-4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+4</w:t>
      </w:r>
    </w:p>
    <w:p w14:paraId="632E1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6000L</w:t>
      </w:r>
      <w:r>
        <w:rPr>
          <w:rFonts w:ascii="宋体" w:hAnsi="宋体"/>
          <w:color w:val="000000"/>
        </w:rPr>
        <w:t>氧气在加压的情况下可装入容积为</w:t>
      </w:r>
      <w:r>
        <w:rPr>
          <w:rFonts w:eastAsia="Times New Roman" w:cs="Times New Roman"/>
          <w:color w:val="000000"/>
        </w:rPr>
        <w:t>40L</w:t>
      </w:r>
      <w:r>
        <w:rPr>
          <w:rFonts w:ascii="宋体" w:hAnsi="宋体"/>
          <w:color w:val="000000"/>
        </w:rPr>
        <w:t>的钢瓶中，下列关于该过程说法正确的是</w:t>
      </w:r>
    </w:p>
    <w:p w14:paraId="65ED7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氧分子的数目变少</w:t>
      </w:r>
    </w:p>
    <w:p w14:paraId="69DBD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氧分子的质量变小</w:t>
      </w:r>
    </w:p>
    <w:p w14:paraId="5E130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氧分子间的间隔变小</w:t>
      </w:r>
    </w:p>
    <w:p w14:paraId="21F6B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氧分子的体积变小</w:t>
      </w:r>
    </w:p>
    <w:p w14:paraId="6D944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实验室制取某些气体的装置如图。下列说法不正确的是</w:t>
      </w:r>
    </w:p>
    <w:p w14:paraId="1CF06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248150" cy="1543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9E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装置①和⑤组合可以用来制取氧气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装置②和④组合可以用来制取氧气</w:t>
      </w:r>
    </w:p>
    <w:p w14:paraId="199210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装置②和⑤组合可以用来制取氢气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装置②和③组合可以用来制取二氧化碳</w:t>
      </w:r>
    </w:p>
    <w:p w14:paraId="6CBB6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下列措施中，不能防止钢铁生锈的是</w:t>
      </w:r>
    </w:p>
    <w:p w14:paraId="55AA27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在钢铁表面涂油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存放在潮湿的空气中</w:t>
      </w:r>
    </w:p>
    <w:p w14:paraId="0AD544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在钢铁表面刷漆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制成耐腐蚀的合金如不锈钢</w:t>
      </w:r>
    </w:p>
    <w:p w14:paraId="545B3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下列叙述不正确的是</w:t>
      </w:r>
    </w:p>
    <w:p w14:paraId="7273A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用聚乙烯塑料制食品包装袋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甲醛水溶液可用作食品保鲜剂</w:t>
      </w:r>
    </w:p>
    <w:p w14:paraId="39AC99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汽油可以除去衣服上的油污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用燃烧方法区分羊毛衣料和涤纶衣料</w:t>
      </w:r>
    </w:p>
    <w:p w14:paraId="43B69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炒菜时油锅着火，用锅盖盖灭，其主要的灭火原理是</w:t>
      </w:r>
    </w:p>
    <w:p w14:paraId="57E7DC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隔绝空气</w:t>
      </w:r>
      <w:r>
        <w:rPr>
          <w:color w:val="000000"/>
        </w:rPr>
        <w:tab/>
      </w:r>
      <w:r>
        <w:rPr>
          <w:color w:val="000000"/>
        </w:rPr>
        <w:t>B. 降低可燃物的着火点</w:t>
      </w:r>
    </w:p>
    <w:p w14:paraId="0849F1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清除可燃物</w:t>
      </w:r>
      <w:r>
        <w:rPr>
          <w:color w:val="000000"/>
        </w:rPr>
        <w:tab/>
      </w:r>
      <w:r>
        <w:rPr>
          <w:color w:val="000000"/>
        </w:rPr>
        <w:t>D. 升高可燃物的着火点</w:t>
      </w:r>
    </w:p>
    <w:p w14:paraId="06F53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葡萄糖属于糖类，其化学式为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  <w:vertAlign w:val="subscript"/>
        </w:rPr>
        <w:t>，</w:t>
      </w:r>
      <w:r>
        <w:rPr>
          <w:rFonts w:ascii="宋体" w:hAnsi="宋体"/>
          <w:color w:val="000000"/>
        </w:rPr>
        <w:t>下列有关葡萄糖的说法中正确的是</w:t>
      </w:r>
    </w:p>
    <w:p w14:paraId="360F3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葡萄糖为有机高分子化合物</w:t>
      </w:r>
    </w:p>
    <w:p w14:paraId="73012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葡萄糖由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个碳原子，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个氢原子，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个氧原子构成</w:t>
      </w:r>
    </w:p>
    <w:p w14:paraId="4960D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葡萄糖中碳元素、氢元素、氧元素的质量比为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6CE4D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葡萄糖中氧元素的质量分数最大</w:t>
      </w:r>
    </w:p>
    <w:p w14:paraId="74961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下列有关实验的操作不正确的是</w:t>
      </w:r>
    </w:p>
    <w:tbl>
      <w:tblPr>
        <w:tblStyle w:val="5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2835"/>
        <w:gridCol w:w="4260"/>
      </w:tblGrid>
      <w:tr w14:paraId="12D7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4D92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917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936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</w:tr>
      <w:tr w14:paraId="0813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928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8F7E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比较硬铝片和纯铝片的硬度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26F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将硬铝片和纯铝片相互刻画</w:t>
            </w:r>
          </w:p>
        </w:tc>
      </w:tr>
      <w:tr w14:paraId="72FE0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5509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971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证明木炭具有吸附能力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DE7F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在盛有半瓶水的小锥形瓶里，加入一滴红墨水，投入几块烘烤过的木炭，轻轻振荡</w:t>
            </w:r>
          </w:p>
        </w:tc>
      </w:tr>
      <w:tr w14:paraId="192E4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C477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B821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鉴别氯化铵和硫酸铵固体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406A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各取少量样品，分别加入少量熟石灰粉末，混合，研磨</w:t>
            </w:r>
          </w:p>
        </w:tc>
      </w:tr>
      <w:tr w14:paraId="66291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19D9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52B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</w:t>
            </w:r>
            <w:r>
              <w:rPr>
                <w:rFonts w:eastAsia="Times New Roman" w:cs="Times New Roman"/>
                <w:color w:val="000000"/>
              </w:rPr>
              <w:t>0.4%</w:t>
            </w:r>
            <w:r>
              <w:rPr>
                <w:rFonts w:ascii="宋体" w:hAnsi="宋体"/>
                <w:color w:val="000000"/>
              </w:rPr>
              <w:t>的氢氧化钠溶液的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92BD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在玻璃片上放一小片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试纸，用玻璃棒蘸取溶液滴到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试纸上，把试纸显示的颜色与标准比色卡比较，读出溶液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</w:tr>
    </w:tbl>
    <w:p w14:paraId="10E41202">
      <w:pPr>
        <w:spacing w:line="360" w:lineRule="auto"/>
        <w:jc w:val="left"/>
        <w:textAlignment w:val="center"/>
        <w:rPr>
          <w:color w:val="000000"/>
        </w:rPr>
      </w:pPr>
    </w:p>
    <w:p w14:paraId="2BB7EA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66B31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二、（本题包括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分）</w:t>
      </w:r>
    </w:p>
    <w:p w14:paraId="2D26A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在初中化学中，我们已经学习了一系列物质的知识。</w:t>
      </w:r>
    </w:p>
    <w:p w14:paraId="1836E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下列物质中，属于混合物的是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属于化合物的是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</w:t>
      </w:r>
    </w:p>
    <w:p w14:paraId="69BD8C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．雨水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．氮气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．氢氧化钠</w:t>
      </w:r>
      <w:r>
        <w:rPr>
          <w:rFonts w:eastAsia="Times New Roman" w:cs="Times New Roman"/>
          <w:color w:val="000000"/>
        </w:rPr>
        <w:t xml:space="preserve">    D</w:t>
      </w:r>
      <w:r>
        <w:rPr>
          <w:rFonts w:ascii="宋体" w:hAnsi="宋体"/>
          <w:color w:val="000000"/>
        </w:rPr>
        <w:t>．高锰酸钾</w:t>
      </w:r>
    </w:p>
    <w:p w14:paraId="6EBA0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在纯净物中，根据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可以分</w:t>
      </w:r>
      <w:r>
        <w:rPr>
          <w:rFonts w:ascii="宋体" w:hAnsi="宋体"/>
          <w:color w:val="000000"/>
        </w:rPr>
        <w:drawing>
          <wp:inline distT="0" distB="0" distL="0" distR="0">
            <wp:extent cx="158750" cy="1905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单质和化合物。</w:t>
      </w:r>
    </w:p>
    <w:p w14:paraId="1E0B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二氧化碳由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“分子”、“原子”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或“离子”）构成。</w:t>
      </w:r>
    </w:p>
    <w:p w14:paraId="551C2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气体制取，性质，组成。请回答下列问题：</w:t>
      </w:r>
    </w:p>
    <w:p w14:paraId="3FB9F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大理石和稀盐酸反应制取二氧化碳的化学方程式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。过氧化氢溶液和二氧化锰制取氧气的化学方程式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。氢气在氧气中燃烧的化学方程式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C47D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设计实验证明甲烷气体中含有碳元素和氢元素，并完成下表：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1080"/>
        <w:gridCol w:w="1080"/>
      </w:tblGrid>
      <w:tr w14:paraId="7A655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CAA2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D46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71CC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4C613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6BB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在导管口点燃甲烷，</w:t>
            </w:r>
            <w:r>
              <w:rPr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FBA3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9601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</w:tbl>
    <w:p w14:paraId="01B8ABA8">
      <w:pPr>
        <w:spacing w:line="360" w:lineRule="auto"/>
        <w:jc w:val="left"/>
        <w:textAlignment w:val="center"/>
        <w:rPr>
          <w:color w:val="000000"/>
        </w:rPr>
      </w:pPr>
    </w:p>
    <w:p w14:paraId="46AE951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1C98B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海洋是地球上最大的储水库，蕴藏着丰富的化学资源。</w:t>
      </w:r>
    </w:p>
    <w:p w14:paraId="65130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海水中含有大量氯化钠，通过晾晒海水制得粗盐，析出晶体的母液是该条件下氯化钠的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（“饱和溶液”或“不饱和溶液”）。</w:t>
      </w:r>
    </w:p>
    <w:p w14:paraId="55AAE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氯化钠，硝酸钾的溶解度数据表和溶解度曲线如图所示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763"/>
        <w:gridCol w:w="608"/>
        <w:gridCol w:w="608"/>
        <w:gridCol w:w="608"/>
        <w:gridCol w:w="608"/>
        <w:gridCol w:w="608"/>
      </w:tblGrid>
      <w:tr w14:paraId="2754D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BFA9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5C41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49C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8FFD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B62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E909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3C810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6AF7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42D8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8A1A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B5CE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007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1CE6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D88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38.4</w:t>
            </w:r>
          </w:p>
        </w:tc>
      </w:tr>
      <w:tr w14:paraId="11C7A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D3C1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3B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379F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C8A8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61E0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A0C3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72D8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169</w:t>
            </w:r>
          </w:p>
        </w:tc>
      </w:tr>
    </w:tbl>
    <w:p w14:paraId="509ED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010025" cy="464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4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℃时，硝酸钾的溶解度为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℃时，硝酸钾的溶解度为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EA91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℃时，图中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点所示硝酸钾饱和溶液和氯化钠饱和溶液，前者和后者的质量分数大小关系是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</w:t>
      </w:r>
    </w:p>
    <w:p w14:paraId="703AF1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．大于</w:t>
      </w:r>
      <w:r>
        <w:rPr>
          <w:rFonts w:eastAsia="Times New Roman" w:cs="Times New Roman"/>
          <w:color w:val="000000"/>
        </w:rPr>
        <w:t xml:space="preserve">  B</w:t>
      </w:r>
      <w:r>
        <w:rPr>
          <w:rFonts w:ascii="宋体" w:hAnsi="宋体"/>
          <w:color w:val="000000"/>
        </w:rPr>
        <w:t>．小于</w:t>
      </w:r>
      <w:r>
        <w:rPr>
          <w:rFonts w:eastAsia="Times New Roman" w:cs="Times New Roman"/>
          <w:color w:val="000000"/>
        </w:rPr>
        <w:t xml:space="preserve">  C</w:t>
      </w:r>
      <w:r>
        <w:rPr>
          <w:rFonts w:ascii="宋体" w:hAnsi="宋体"/>
          <w:color w:val="000000"/>
        </w:rPr>
        <w:t>．等于</w:t>
      </w:r>
      <w:r>
        <w:rPr>
          <w:rFonts w:eastAsia="Times New Roman" w:cs="Times New Roman"/>
          <w:color w:val="000000"/>
        </w:rPr>
        <w:t xml:space="preserve">  D</w:t>
      </w:r>
      <w:r>
        <w:rPr>
          <w:rFonts w:ascii="宋体" w:hAnsi="宋体"/>
          <w:color w:val="000000"/>
        </w:rPr>
        <w:t>．无法确定</w:t>
      </w:r>
    </w:p>
    <w:p w14:paraId="27759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实验室进行“粗盐中难溶性杂质的去除”实验时，下列操作需要使用玻璃棒的是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。（填字母）</w:t>
      </w:r>
    </w:p>
    <w:p w14:paraId="5D4AD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溶解</w:t>
      </w:r>
    </w:p>
    <w:p w14:paraId="09DB7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过滤</w:t>
      </w:r>
    </w:p>
    <w:p w14:paraId="531D5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蒸发</w:t>
      </w:r>
    </w:p>
    <w:p w14:paraId="2C06F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把蒸发皿中的固体转移到纸上</w:t>
      </w:r>
    </w:p>
    <w:p w14:paraId="70BF4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配制</w:t>
      </w:r>
      <w:r>
        <w:rPr>
          <w:rFonts w:eastAsia="Times New Roman" w:cs="Times New Roman"/>
          <w:color w:val="000000"/>
        </w:rPr>
        <w:t xml:space="preserve"> 50g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的氯化钠溶液（水的密度为</w:t>
      </w:r>
      <w:r>
        <w:rPr>
          <w:rFonts w:eastAsia="Times New Roman" w:cs="Times New Roman"/>
          <w:color w:val="000000"/>
        </w:rPr>
        <w:t>1 g/cm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），所需氯化钠的质量为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；水的体积为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。本实验的操作步骤顺序为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</w:t>
      </w:r>
    </w:p>
    <w:p w14:paraId="6E8D378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．计算</w:t>
      </w:r>
      <w:r>
        <w:rPr>
          <w:rFonts w:eastAsia="Times New Roman" w:cs="Times New Roman"/>
          <w:color w:val="000000"/>
        </w:rPr>
        <w:t xml:space="preserve">   b</w:t>
      </w:r>
      <w:r>
        <w:rPr>
          <w:rFonts w:ascii="宋体" w:hAnsi="宋体"/>
          <w:color w:val="000000"/>
        </w:rPr>
        <w:t>．称量</w:t>
      </w:r>
      <w:r>
        <w:rPr>
          <w:rFonts w:eastAsia="Times New Roman" w:cs="Times New Roman"/>
          <w:color w:val="000000"/>
        </w:rPr>
        <w:t xml:space="preserve">   c</w:t>
      </w:r>
      <w:r>
        <w:rPr>
          <w:rFonts w:ascii="宋体" w:hAnsi="宋体"/>
          <w:color w:val="000000"/>
        </w:rPr>
        <w:t>．溶解</w:t>
      </w:r>
      <w:r>
        <w:rPr>
          <w:rFonts w:eastAsia="Times New Roman" w:cs="Times New Roman"/>
          <w:color w:val="000000"/>
        </w:rPr>
        <w:t xml:space="preserve">   d</w:t>
      </w:r>
      <w:r>
        <w:rPr>
          <w:rFonts w:ascii="宋体" w:hAnsi="宋体"/>
          <w:color w:val="000000"/>
        </w:rPr>
        <w:t>．量取</w:t>
      </w:r>
      <w:r>
        <w:rPr>
          <w:rFonts w:eastAsia="Times New Roman" w:cs="Times New Roman"/>
          <w:color w:val="000000"/>
        </w:rPr>
        <w:t xml:space="preserve">   e</w:t>
      </w:r>
      <w:r>
        <w:rPr>
          <w:rFonts w:ascii="宋体" w:hAnsi="宋体"/>
          <w:color w:val="000000"/>
        </w:rPr>
        <w:t>．装瓶并贴标签</w:t>
      </w:r>
    </w:p>
    <w:p w14:paraId="581962D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四、（本题包括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2410D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对金属材料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577187782" name="图片 1577187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87782" name="图片 157718778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研究，在人类发展的历史长河中起着非常重要的作用。</w:t>
      </w:r>
    </w:p>
    <w:p w14:paraId="4A5B9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铁元素在地壳中的含量居于第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位。在高炉内，把铁矿石冶炼成铁的主要反应原理是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D04F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用砂纸打磨干净的铁钉浸入硫酸铜溶液中，发生反应的化学方程式为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35DF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10.8g</w:t>
      </w:r>
      <w:r>
        <w:rPr>
          <w:rFonts w:ascii="宋体" w:hAnsi="宋体"/>
          <w:color w:val="000000"/>
        </w:rPr>
        <w:t>铝粉平均分成两份，进行如下实验。</w:t>
      </w:r>
    </w:p>
    <w:p w14:paraId="19538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①一份在足量的氧气中加热至完全反应，理论上生成氧化铝固体的质量是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66C1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②另一份与溶质质量分数为</w:t>
      </w:r>
      <w:r>
        <w:rPr>
          <w:rFonts w:eastAsia="Times New Roman" w:cs="Times New Roman"/>
          <w:color w:val="000000"/>
        </w:rPr>
        <w:t>9.8%</w:t>
      </w:r>
      <w:r>
        <w:rPr>
          <w:rFonts w:ascii="宋体" w:hAnsi="宋体"/>
          <w:color w:val="000000"/>
        </w:rPr>
        <w:t>的稀硫酸反应，生成硫酸铝和氢气。若铝粉完全反应，理论上需要</w:t>
      </w:r>
      <w:r>
        <w:rPr>
          <w:rFonts w:eastAsia="Times New Roman" w:cs="Times New Roman"/>
          <w:color w:val="000000"/>
        </w:rPr>
        <w:t>9.8%</w:t>
      </w:r>
      <w:r>
        <w:rPr>
          <w:rFonts w:ascii="宋体" w:hAnsi="宋体"/>
          <w:color w:val="000000"/>
        </w:rPr>
        <w:t>的稀硫酸的质量至少为多少？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（写出计算过程）</w:t>
      </w:r>
    </w:p>
    <w:p w14:paraId="3A296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表示初中化学常见的物质。且分别由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中的一种或几种元素组成。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为氧化物。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是生物体内含量最多的物质；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由三种元素组成；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可以用于金属表面除锈；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可用作干燥剂；反应①和反应②的基本反应类型相同。图中“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表示两端的物质间能发生化学反应；“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”表示物质间存在转化关系；部分反应物、生成物或反应条件已略去。</w:t>
      </w:r>
    </w:p>
    <w:p w14:paraId="0B26B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200400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1E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写出化学式：</w:t>
      </w:r>
      <w:r>
        <w:rPr>
          <w:rFonts w:eastAsia="Times New Roman" w:cs="Times New Roman"/>
          <w:color w:val="000000"/>
        </w:rPr>
        <w:t xml:space="preserve"> 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B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7622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写出反应②的化学方程式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5F7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反应的化学方程式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82E91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五、（本题包括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分）</w:t>
      </w:r>
    </w:p>
    <w:p w14:paraId="738D7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某学习小组的同学对物质的酸碱性进行探究。</w:t>
      </w:r>
    </w:p>
    <w:p w14:paraId="466B3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【设计实验】在两支试管中分别加入少量白醋、肥皂水，各滴入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滴无色酚酞溶液。</w:t>
      </w:r>
    </w:p>
    <w:p w14:paraId="501CC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【预测现象】滴入无色酚酞溶液的白醋呈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色，滴入无色酚酞溶液的肥皂水呈红色。</w:t>
      </w:r>
    </w:p>
    <w:p w14:paraId="6DE4C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【提出问题】实验发现，肥皂水未能使无色酚酞溶液变红，产生疑惑。</w:t>
      </w:r>
    </w:p>
    <w:p w14:paraId="27268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【猜想与验证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</w:t>
      </w:r>
    </w:p>
    <w:p w14:paraId="679F0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）甲同学提出，可能是因为所用的无色酚酞溶液变质了。在试管中加入少量氢氧化钠溶液，然后滴人两滴无色酚酞溶液，溶液呈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色，说明甲同学的猜想不成立。</w:t>
      </w:r>
    </w:p>
    <w:p w14:paraId="61C0E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）乙同学提出，可能是因为所用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肥皂水不显碱性。用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计测定肥皂水的酸碱度，测得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7.8</w:t>
      </w:r>
      <w:r>
        <w:rPr>
          <w:rFonts w:ascii="宋体" w:hAnsi="宋体"/>
          <w:color w:val="000000"/>
        </w:rPr>
        <w:t>，说明乙同学的猜想不成立。</w:t>
      </w:r>
    </w:p>
    <w:p w14:paraId="76D59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【猜想与验证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】丙同学提出，可能是因为所用的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7.8</w:t>
      </w:r>
      <w:r>
        <w:rPr>
          <w:rFonts w:ascii="宋体" w:hAnsi="宋体"/>
          <w:color w:val="000000"/>
        </w:rPr>
        <w:t>的肥皂水碱性较弱，不足以使无色酚酞溶液变红。</w:t>
      </w:r>
    </w:p>
    <w:p w14:paraId="5AA7F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学习小组同学讨论后，继续探究。向</w:t>
      </w:r>
      <w:r>
        <w:rPr>
          <w:rFonts w:eastAsia="Times New Roman" w:cs="Times New Roman"/>
          <w:color w:val="000000"/>
        </w:rPr>
        <w:t>800 mL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600 mL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400 mL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300mL</w:t>
      </w:r>
      <w:r>
        <w:rPr>
          <w:rFonts w:ascii="宋体" w:hAnsi="宋体"/>
          <w:color w:val="000000"/>
        </w:rPr>
        <w:t>蒸馏水中分别加入</w:t>
      </w:r>
      <w:r>
        <w:rPr>
          <w:rFonts w:eastAsia="Times New Roman" w:cs="Times New Roman"/>
          <w:color w:val="000000"/>
        </w:rPr>
        <w:t>0.5g</w:t>
      </w:r>
      <w:r>
        <w:rPr>
          <w:rFonts w:ascii="宋体" w:hAnsi="宋体"/>
          <w:color w:val="000000"/>
        </w:rPr>
        <w:t>某种肥皂，充分搅拌后，取样，各滴人两滴无色酚酞溶液，观察现象并用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计测定酸碱度（实验结果如表）。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50"/>
        <w:gridCol w:w="660"/>
        <w:gridCol w:w="870"/>
        <w:gridCol w:w="660"/>
        <w:gridCol w:w="660"/>
      </w:tblGrid>
      <w:tr w14:paraId="2280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0163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肥皂的质量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157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FA0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3C6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8B76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</w:tr>
      <w:tr w14:paraId="1EAA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D80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蒸馏水的体积</w:t>
            </w:r>
            <w:r>
              <w:rPr>
                <w:rFonts w:eastAsia="Times New Roman" w:cs="Times New Roman"/>
                <w:color w:val="000000"/>
              </w:rPr>
              <w:t>/mL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6EA2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8D8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856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4D4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</w:t>
            </w:r>
          </w:p>
        </w:tc>
      </w:tr>
      <w:tr w14:paraId="373B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1CA1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酚酞显示的颜色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6B4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272D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浅红色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6CBB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E966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</w:t>
            </w:r>
          </w:p>
        </w:tc>
      </w:tr>
      <w:tr w14:paraId="64220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FF7D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5D4C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2FA4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0244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58B5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10.1</w:t>
            </w:r>
          </w:p>
        </w:tc>
      </w:tr>
    </w:tbl>
    <w:p w14:paraId="31C5B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表中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时，肥皂水不能使无色酚酞溶液变红，说明丙同学的猜想成立，由表中信息可知，肥皂水的浓度越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越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其碱性越强。</w:t>
      </w:r>
    </w:p>
    <w:p w14:paraId="79E21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【得出结论】根据上述探究可知，无色酚酞溶液在中性液体、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液体、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液体中颜色不发生变化。</w:t>
      </w:r>
    </w:p>
    <w:p w14:paraId="53793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【查阅资料】学习小组同学通过查阅资料，证明上述结论成立。</w:t>
      </w:r>
    </w:p>
    <w:p w14:paraId="27FE9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【拓展探究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】取三份相同体积相同浓度的氢氧化钠溶液，分别滴入两滴无色酚酞溶液，再以相同的速度同时滴加不同浓度的盐酸，得到溶液的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随时间变化的曲线如图。</w:t>
      </w:r>
    </w:p>
    <w:p w14:paraId="649AA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486150" cy="2733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C4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）从微观角度分析，氢氧化钠与盐酸反应的实质是：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40F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三种曲线所示的实验中，所用盐酸的浓度由大到小的顺序为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；溶液颜色最先褪去的是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分钟时溶液的酸性强弱顺序是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49F4C8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【拓展探究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】取三份相同质量、相同浓度的稀盐酸，分别与溶质质量分数为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的氢氧化钠溶液发生反应，恰好完全反应时，消耗溶质质量分数为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的氢氧化钠溶液的质量比为：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12F15D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BDB0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98AB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0E35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3E7E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8D4C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B3DE2"/>
    <w:rsid w:val="006D5DE9"/>
    <w:rsid w:val="006F45E0"/>
    <w:rsid w:val="00701D6B"/>
    <w:rsid w:val="007061B2"/>
    <w:rsid w:val="00740A09"/>
    <w:rsid w:val="00762E26"/>
    <w:rsid w:val="00767F31"/>
    <w:rsid w:val="00786952"/>
    <w:rsid w:val="00817391"/>
    <w:rsid w:val="00832EC9"/>
    <w:rsid w:val="008634CD"/>
    <w:rsid w:val="008731FA"/>
    <w:rsid w:val="00880A38"/>
    <w:rsid w:val="00893DD6"/>
    <w:rsid w:val="008B11AD"/>
    <w:rsid w:val="008D2E94"/>
    <w:rsid w:val="008E644B"/>
    <w:rsid w:val="0090278E"/>
    <w:rsid w:val="00974E0F"/>
    <w:rsid w:val="00982128"/>
    <w:rsid w:val="009A27BF"/>
    <w:rsid w:val="009B5666"/>
    <w:rsid w:val="009C4252"/>
    <w:rsid w:val="009E203F"/>
    <w:rsid w:val="009F353C"/>
    <w:rsid w:val="00A07DF2"/>
    <w:rsid w:val="00A25705"/>
    <w:rsid w:val="00A321E3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48F5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96FB1"/>
    <w:rsid w:val="2727129F"/>
    <w:rsid w:val="38274566"/>
    <w:rsid w:val="63A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0BFE8-8BE3-4F77-81DC-B93F86A0A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3019</Words>
  <Characters>3505</Characters>
  <Lines>27</Lines>
  <Paragraphs>7</Paragraphs>
  <TotalTime>4</TotalTime>
  <ScaleCrop>false</ScaleCrop>
  <LinksUpToDate>false</LinksUpToDate>
  <CharactersWithSpaces>3677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2023-06-02T17:00:00Z</dcterms:created>
  <dc:creator>学科网试题生产平台</dc:creator>
  <dc:description>3216343297040384</dc:description>
  <cp:lastModifiedBy>上帝掷骰子吗</cp:lastModifiedBy>
  <dcterms:modified xsi:type="dcterms:W3CDTF">2024-07-20T09:05:17Z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B37E17C514A34A0B854BED8AE33ECB3A_12</vt:lpwstr>
  </property>
</Properties>
</file>