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3A0115">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11112500</wp:posOffset>
            </wp:positionH>
            <wp:positionV relativeFrom="topMargin">
              <wp:posOffset>11163300</wp:posOffset>
            </wp:positionV>
            <wp:extent cx="292100" cy="457200"/>
            <wp:effectExtent l="0" t="0" r="1270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292100" cy="457200"/>
                    </a:xfrm>
                    <a:prstGeom prst="rect">
                      <a:avLst/>
                    </a:prstGeom>
                  </pic:spPr>
                </pic:pic>
              </a:graphicData>
            </a:graphic>
          </wp:anchor>
        </w:drawing>
      </w:r>
      <w:r>
        <w:rPr>
          <w:rFonts w:ascii="宋体" w:hAnsi="宋体"/>
          <w:b/>
          <w:sz w:val="32"/>
        </w:rPr>
        <w:t>2022年八年级地理、生物结业考试试卷</w:t>
      </w:r>
    </w:p>
    <w:p w14:paraId="47C5666E">
      <w:pPr>
        <w:spacing w:line="360" w:lineRule="auto"/>
        <w:jc w:val="center"/>
        <w:textAlignment w:val="center"/>
        <w:rPr>
          <w:rFonts w:ascii="宋体" w:hAnsi="宋体"/>
          <w:b/>
          <w:sz w:val="32"/>
        </w:rPr>
      </w:pPr>
      <w:r>
        <w:rPr>
          <w:rFonts w:ascii="宋体" w:hAnsi="宋体"/>
          <w:b/>
          <w:sz w:val="32"/>
        </w:rPr>
        <w:t>地理（50分）</w:t>
      </w:r>
    </w:p>
    <w:p w14:paraId="5C314D77">
      <w:pPr>
        <w:spacing w:line="360" w:lineRule="auto"/>
        <w:jc w:val="left"/>
        <w:textAlignment w:val="center"/>
        <w:rPr>
          <w:rFonts w:ascii="宋体" w:hAnsi="宋体"/>
          <w:b/>
          <w:sz w:val="24"/>
        </w:rPr>
      </w:pPr>
      <w:r>
        <w:rPr>
          <w:rFonts w:ascii="宋体" w:hAnsi="宋体"/>
          <w:b/>
          <w:sz w:val="24"/>
        </w:rPr>
        <w:t>一、选择题（本题10个小题，每小题2分，共20分。每小题只有一个选项最符合题意，请将答题卡上对应题目的答案标号涂黑。）</w:t>
      </w:r>
    </w:p>
    <w:p w14:paraId="7C030A65">
      <w:pPr>
        <w:spacing w:line="360" w:lineRule="auto"/>
        <w:ind w:firstLine="420"/>
        <w:jc w:val="left"/>
        <w:textAlignment w:val="center"/>
        <w:rPr>
          <w:rFonts w:ascii="楷体" w:hAnsi="楷体" w:eastAsia="楷体" w:cs="楷体"/>
        </w:rPr>
      </w:pPr>
      <w:r>
        <w:rPr>
          <w:rFonts w:ascii="楷体" w:hAnsi="楷体" w:eastAsia="楷体" w:cs="楷体"/>
        </w:rPr>
        <w:t>内蒙古某中学的杨阳5月9日接到通知，全班同学将于5月12日去户外研学一天，研学内容包含观察日出、日落。为做好研学准备，他从手机上查到了研学地的天气预报（图1）和5月9日的日出日落时间（图2）。据此完成下面小题。</w:t>
      </w:r>
    </w:p>
    <w:p w14:paraId="415D4D27">
      <w:pPr>
        <w:spacing w:line="360" w:lineRule="auto"/>
        <w:jc w:val="left"/>
        <w:textAlignment w:val="center"/>
      </w:pPr>
      <w:r>
        <w:rPr>
          <w:rFonts w:hint="eastAsia"/>
        </w:rPr>
        <w:drawing>
          <wp:inline distT="0" distB="0" distL="114300" distR="114300">
            <wp:extent cx="4762500" cy="1581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762500" cy="1581150"/>
                    </a:xfrm>
                    <a:prstGeom prst="rect">
                      <a:avLst/>
                    </a:prstGeom>
                  </pic:spPr>
                </pic:pic>
              </a:graphicData>
            </a:graphic>
          </wp:inline>
        </w:drawing>
      </w:r>
    </w:p>
    <w:p w14:paraId="65EDA113">
      <w:pPr>
        <w:spacing w:line="360" w:lineRule="auto"/>
        <w:jc w:val="left"/>
        <w:textAlignment w:val="center"/>
        <w:rPr>
          <w:rFonts w:ascii="宋体" w:hAnsi="宋体"/>
        </w:rPr>
      </w:pPr>
      <w:r>
        <w:rPr>
          <w:rFonts w:hint="eastAsia"/>
        </w:rPr>
        <w:t xml:space="preserve">1. </w:t>
      </w:r>
      <w:r>
        <w:rPr>
          <w:rFonts w:ascii="宋体" w:hAnsi="宋体"/>
        </w:rPr>
        <w:t>天气预报显示，5月12日研学地的天气是（   ）</w:t>
      </w:r>
    </w:p>
    <w:p w14:paraId="791B68B3">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多云</w:t>
      </w:r>
      <w:r>
        <w:rPr>
          <w:rFonts w:hint="eastAsia"/>
        </w:rPr>
        <w:tab/>
      </w:r>
      <w:r>
        <w:rPr>
          <w:rFonts w:hint="eastAsia"/>
        </w:rPr>
        <w:t xml:space="preserve">B. </w:t>
      </w:r>
      <w:r>
        <w:rPr>
          <w:rFonts w:ascii="宋体" w:hAnsi="宋体"/>
        </w:rPr>
        <w:t>阴</w:t>
      </w:r>
      <w:r>
        <w:rPr>
          <w:rFonts w:hint="eastAsia"/>
        </w:rPr>
        <w:tab/>
      </w:r>
      <w:r>
        <w:rPr>
          <w:rFonts w:hint="eastAsia"/>
        </w:rPr>
        <w:t xml:space="preserve">C. </w:t>
      </w:r>
      <w:r>
        <w:rPr>
          <w:rFonts w:ascii="宋体" w:hAnsi="宋体"/>
        </w:rPr>
        <w:t>晴转阴</w:t>
      </w:r>
      <w:r>
        <w:rPr>
          <w:rFonts w:hint="eastAsia"/>
        </w:rPr>
        <w:tab/>
      </w:r>
      <w:r>
        <w:rPr>
          <w:rFonts w:hint="eastAsia"/>
        </w:rPr>
        <w:t xml:space="preserve">D. </w:t>
      </w:r>
      <w:r>
        <w:rPr>
          <w:rFonts w:ascii="宋体" w:hAnsi="宋体"/>
        </w:rPr>
        <w:t>多云转晴</w:t>
      </w:r>
    </w:p>
    <w:p w14:paraId="4DCD96DC">
      <w:pPr>
        <w:spacing w:line="360" w:lineRule="auto"/>
        <w:jc w:val="left"/>
        <w:textAlignment w:val="center"/>
        <w:rPr>
          <w:rFonts w:ascii="宋体" w:hAnsi="宋体"/>
        </w:rPr>
      </w:pPr>
      <w:r>
        <w:rPr>
          <w:rFonts w:hint="eastAsia"/>
        </w:rPr>
        <w:t>2</w:t>
      </w:r>
      <w:r>
        <w:rPr>
          <w:rFonts w:hint="eastAsia"/>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与5月9日相比，研学地5月12日（   ）</w:t>
      </w:r>
    </w:p>
    <w:p w14:paraId="05DC4A2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日出时的气温更高</w:t>
      </w:r>
      <w:r>
        <w:rPr>
          <w:rFonts w:hint="eastAsia"/>
        </w:rPr>
        <w:tab/>
      </w:r>
      <w:r>
        <w:rPr>
          <w:rFonts w:hint="eastAsia"/>
        </w:rPr>
        <w:t xml:space="preserve">B. </w:t>
      </w:r>
      <w:r>
        <w:rPr>
          <w:rFonts w:ascii="宋体" w:hAnsi="宋体"/>
        </w:rPr>
        <w:t>日落的时间更晚</w:t>
      </w:r>
      <w:r>
        <w:rPr>
          <w:rFonts w:hint="eastAsia"/>
        </w:rPr>
        <w:tab/>
      </w:r>
      <w:r>
        <w:rPr>
          <w:rFonts w:hint="eastAsia"/>
        </w:rPr>
        <w:t xml:space="preserve">C. </w:t>
      </w:r>
      <w:r>
        <w:rPr>
          <w:rFonts w:ascii="宋体" w:hAnsi="宋体"/>
        </w:rPr>
        <w:t>中午时的气温更高</w:t>
      </w:r>
      <w:r>
        <w:rPr>
          <w:rFonts w:hint="eastAsia"/>
        </w:rPr>
        <w:tab/>
      </w:r>
      <w:r>
        <w:rPr>
          <w:rFonts w:hint="eastAsia"/>
        </w:rPr>
        <w:t xml:space="preserve">D. </w:t>
      </w:r>
      <w:r>
        <w:rPr>
          <w:rFonts w:ascii="宋体" w:hAnsi="宋体"/>
        </w:rPr>
        <w:t>气温日较差更大</w:t>
      </w:r>
    </w:p>
    <w:p w14:paraId="03C6CD7C">
      <w:pPr>
        <w:spacing w:line="360" w:lineRule="auto"/>
        <w:textAlignment w:val="center"/>
        <w:rPr>
          <w:color w:val="000000"/>
        </w:rPr>
      </w:pPr>
      <w:r>
        <w:rPr>
          <w:color w:val="2E75B6"/>
        </w:rPr>
        <w:t>【答案】</w:t>
      </w:r>
      <w:r>
        <w:rPr>
          <w:color w:val="000000"/>
        </w:rPr>
        <w:t>1. A    2. B</w:t>
      </w:r>
    </w:p>
    <w:p w14:paraId="10E56B44">
      <w:pPr>
        <w:spacing w:line="360" w:lineRule="auto"/>
        <w:textAlignment w:val="center"/>
        <w:rPr>
          <w:color w:val="000000"/>
        </w:rPr>
      </w:pPr>
      <w:r>
        <w:rPr>
          <w:color w:val="2E75B6"/>
        </w:rPr>
        <w:t>【解析】</w:t>
      </w:r>
    </w:p>
    <w:p w14:paraId="1F771AAC">
      <w:pPr>
        <w:spacing w:line="360" w:lineRule="auto"/>
        <w:textAlignment w:val="center"/>
        <w:rPr>
          <w:color w:val="000000"/>
        </w:rPr>
      </w:pPr>
      <w:r>
        <w:rPr>
          <w:color w:val="000000"/>
        </w:rPr>
        <w:t>【1题详解】</w:t>
      </w:r>
    </w:p>
    <w:p w14:paraId="0BC888ED">
      <w:pPr>
        <w:spacing w:line="360" w:lineRule="auto"/>
        <w:jc w:val="left"/>
        <w:textAlignment w:val="center"/>
        <w:rPr>
          <w:color w:val="000000"/>
        </w:rPr>
      </w:pPr>
      <w:r>
        <w:rPr>
          <w:color w:val="000000"/>
        </w:rPr>
        <w:t>在天气预报图上，我们可以看到一些符号，这些符号是用来表示天气状况的，它们都有特定的意义。根据天气符号可知，5月12日这一天的天气是多云。故A正确、BCD错误，根据题意，故选A。</w:t>
      </w:r>
    </w:p>
    <w:p w14:paraId="6F6FD400">
      <w:pPr>
        <w:spacing w:line="360" w:lineRule="auto"/>
        <w:jc w:val="left"/>
        <w:textAlignment w:val="center"/>
        <w:rPr>
          <w:color w:val="000000"/>
        </w:rPr>
      </w:pPr>
      <w:r>
        <w:rPr>
          <w:color w:val="000000"/>
        </w:rPr>
        <w:t>【2题详解】</w:t>
      </w:r>
    </w:p>
    <w:p w14:paraId="601D8B5C">
      <w:pPr>
        <w:spacing w:line="360" w:lineRule="auto"/>
        <w:jc w:val="left"/>
        <w:textAlignment w:val="center"/>
        <w:rPr>
          <w:color w:val="000000"/>
        </w:rPr>
      </w:pPr>
      <w:r>
        <w:rPr>
          <w:color w:val="000000"/>
        </w:rPr>
        <w:t>由题目可知，12日日出时气温是5℃，9日日出时的气温是10℃，12日日出时气温更低，故A错误。5月9日至12日这段时间，太阳直射点向北移动，对于北温带的内蒙古来说，日落的时间会更晚，日出时间更早，即白昼时间更长，故B正确。9日中午时的气温是24℃，而12日中午时的气温是17℃，12日中午时气温更低，故C错误。9月的气温日较差是24℃-10℃=14℃，12日的气温日较差是17℃-5℃=12℃，12日的气温日较差更小，故D错误。根据题意，故选B。</w:t>
      </w:r>
    </w:p>
    <w:p w14:paraId="0BBE6990">
      <w:pPr>
        <w:spacing w:line="360" w:lineRule="auto"/>
        <w:jc w:val="left"/>
        <w:textAlignment w:val="center"/>
        <w:rPr>
          <w:color w:val="000000"/>
        </w:rPr>
      </w:pPr>
      <w:r>
        <w:rPr>
          <w:color w:val="000000"/>
        </w:rPr>
        <w:t>【点睛】气象工作者通过对卫星云图等天气资料的分析，发布将要出现的天气状况，主要包括气温(最高和最低)、阴天或晴天、降水的可能性、降水的强度、风力的大小、空气的能见度等，这就是天气预报.在天气预报图上，我们可以看到一些符号，这些符号是用来表示天气状况的，它们都有特定的含义。</w:t>
      </w:r>
    </w:p>
    <w:p w14:paraId="5D6646D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2020年4月30日，我国在海拔6500米的珠峰营地，建成了全球海拔最高的5G基站，实现了珠峰峰顶5G覆盖。5月28日，我国珠峰测量队登上珠峰峰顶，将实地测量数据通过5G实时传到数据中心。之后，相关部门对数据进行综合处理，精确计算出珠峰的海拔为8848.86米。读珠峰测量线路局部图，完成下面小题。</w:t>
      </w:r>
    </w:p>
    <w:p w14:paraId="0FE4208D">
      <w:pPr>
        <w:spacing w:line="360" w:lineRule="auto"/>
        <w:jc w:val="left"/>
        <w:textAlignment w:val="center"/>
        <w:rPr>
          <w:color w:val="000000"/>
        </w:rPr>
      </w:pPr>
      <w:r>
        <w:rPr>
          <w:color w:val="000000"/>
        </w:rPr>
        <w:drawing>
          <wp:inline distT="0" distB="0" distL="114300" distR="114300">
            <wp:extent cx="2571750" cy="17335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571750" cy="1733550"/>
                    </a:xfrm>
                    <a:prstGeom prst="rect">
                      <a:avLst/>
                    </a:prstGeom>
                  </pic:spPr>
                </pic:pic>
              </a:graphicData>
            </a:graphic>
          </wp:inline>
        </w:drawing>
      </w:r>
    </w:p>
    <w:p w14:paraId="2E263BF8">
      <w:pPr>
        <w:spacing w:line="360" w:lineRule="auto"/>
        <w:jc w:val="left"/>
        <w:textAlignment w:val="center"/>
        <w:rPr>
          <w:rFonts w:ascii="宋体" w:hAnsi="宋体"/>
          <w:color w:val="000000"/>
        </w:rPr>
      </w:pPr>
      <w:r>
        <w:rPr>
          <w:color w:val="000000"/>
        </w:rPr>
        <w:t xml:space="preserve">3. </w:t>
      </w:r>
      <w:r>
        <w:rPr>
          <w:rFonts w:ascii="宋体" w:hAnsi="宋体"/>
          <w:color w:val="000000"/>
        </w:rPr>
        <w:t>全球海拔最高的5G基站位于（   ）</w:t>
      </w:r>
    </w:p>
    <w:p w14:paraId="52C38E1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前进营地</w:t>
      </w:r>
      <w:r>
        <w:rPr>
          <w:color w:val="000000"/>
        </w:rPr>
        <w:tab/>
      </w:r>
      <w:r>
        <w:rPr>
          <w:color w:val="000000"/>
        </w:rPr>
        <w:t xml:space="preserve">B. </w:t>
      </w:r>
      <w:r>
        <w:rPr>
          <w:rFonts w:ascii="宋体" w:hAnsi="宋体"/>
          <w:color w:val="000000"/>
        </w:rPr>
        <w:t>一号营地</w:t>
      </w:r>
      <w:r>
        <w:rPr>
          <w:color w:val="000000"/>
        </w:rPr>
        <w:tab/>
      </w:r>
      <w:r>
        <w:rPr>
          <w:color w:val="000000"/>
        </w:rPr>
        <w:t xml:space="preserve">C. </w:t>
      </w:r>
      <w:r>
        <w:rPr>
          <w:rFonts w:ascii="宋体" w:hAnsi="宋体"/>
          <w:color w:val="000000"/>
        </w:rPr>
        <w:t>二号营地</w:t>
      </w:r>
      <w:r>
        <w:rPr>
          <w:color w:val="000000"/>
        </w:rPr>
        <w:tab/>
      </w:r>
      <w:r>
        <w:rPr>
          <w:color w:val="000000"/>
        </w:rPr>
        <w:t xml:space="preserve">D. </w:t>
      </w:r>
      <w:r>
        <w:rPr>
          <w:rFonts w:ascii="宋体" w:hAnsi="宋体"/>
          <w:color w:val="000000"/>
        </w:rPr>
        <w:t>三号营地</w:t>
      </w:r>
    </w:p>
    <w:p w14:paraId="506205D6">
      <w:pPr>
        <w:spacing w:line="360" w:lineRule="auto"/>
        <w:jc w:val="left"/>
        <w:textAlignment w:val="center"/>
        <w:rPr>
          <w:rFonts w:ascii="宋体" w:hAnsi="宋体"/>
          <w:color w:val="000000"/>
        </w:rPr>
      </w:pPr>
      <w:r>
        <w:rPr>
          <w:color w:val="000000"/>
        </w:rPr>
        <w:t xml:space="preserve">4. </w:t>
      </w:r>
      <w:r>
        <w:rPr>
          <w:rFonts w:ascii="宋体" w:hAnsi="宋体"/>
          <w:color w:val="000000"/>
        </w:rPr>
        <w:t>前进营地位于珠峰峰顶的（   ）</w:t>
      </w:r>
    </w:p>
    <w:p w14:paraId="5B4D26B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西南方向</w:t>
      </w:r>
      <w:r>
        <w:rPr>
          <w:color w:val="000000"/>
        </w:rPr>
        <w:tab/>
      </w:r>
      <w:r>
        <w:rPr>
          <w:color w:val="000000"/>
        </w:rPr>
        <w:t xml:space="preserve">B. </w:t>
      </w:r>
      <w:r>
        <w:rPr>
          <w:rFonts w:ascii="宋体" w:hAnsi="宋体"/>
          <w:color w:val="000000"/>
        </w:rPr>
        <w:t>东北方向</w:t>
      </w:r>
      <w:r>
        <w:rPr>
          <w:color w:val="000000"/>
        </w:rPr>
        <w:tab/>
      </w:r>
      <w:r>
        <w:rPr>
          <w:color w:val="000000"/>
        </w:rPr>
        <w:t xml:space="preserve">C. </w:t>
      </w:r>
      <w:r>
        <w:rPr>
          <w:rFonts w:ascii="宋体" w:hAnsi="宋体"/>
          <w:color w:val="000000"/>
        </w:rPr>
        <w:t>正西方向</w:t>
      </w:r>
      <w:r>
        <w:rPr>
          <w:color w:val="000000"/>
        </w:rPr>
        <w:tab/>
      </w:r>
      <w:r>
        <w:rPr>
          <w:color w:val="000000"/>
        </w:rPr>
        <w:t xml:space="preserve">D. </w:t>
      </w:r>
      <w:r>
        <w:rPr>
          <w:rFonts w:ascii="宋体" w:hAnsi="宋体"/>
          <w:color w:val="000000"/>
        </w:rPr>
        <w:t>正东方向</w:t>
      </w:r>
    </w:p>
    <w:p w14:paraId="1628E38E">
      <w:pPr>
        <w:spacing w:line="360" w:lineRule="auto"/>
        <w:textAlignment w:val="center"/>
        <w:rPr>
          <w:color w:val="000000"/>
        </w:rPr>
      </w:pPr>
      <w:r>
        <w:rPr>
          <w:color w:val="2E75B6"/>
        </w:rPr>
        <w:t>【答案】</w:t>
      </w:r>
      <w:r>
        <w:rPr>
          <w:color w:val="000000"/>
        </w:rPr>
        <w:t>3. A    4. B</w:t>
      </w:r>
    </w:p>
    <w:p w14:paraId="6F9E8C65">
      <w:pPr>
        <w:spacing w:line="360" w:lineRule="auto"/>
        <w:textAlignment w:val="center"/>
        <w:rPr>
          <w:color w:val="000000"/>
        </w:rPr>
      </w:pPr>
      <w:r>
        <w:rPr>
          <w:color w:val="2E75B6"/>
        </w:rPr>
        <w:t>【解析】</w:t>
      </w:r>
    </w:p>
    <w:p w14:paraId="3BCEF350">
      <w:pPr>
        <w:spacing w:line="360" w:lineRule="auto"/>
        <w:textAlignment w:val="center"/>
        <w:rPr>
          <w:color w:val="000000"/>
        </w:rPr>
      </w:pPr>
      <w:r>
        <w:rPr>
          <w:color w:val="000000"/>
        </w:rPr>
        <w:t>【3题详解】</w:t>
      </w:r>
    </w:p>
    <w:p w14:paraId="5F2FE143">
      <w:pPr>
        <w:spacing w:line="360" w:lineRule="auto"/>
        <w:jc w:val="left"/>
        <w:textAlignment w:val="center"/>
        <w:rPr>
          <w:color w:val="000000"/>
        </w:rPr>
      </w:pPr>
      <w:r>
        <w:rPr>
          <w:color w:val="000000"/>
        </w:rPr>
        <w:t>由题目可知，2020年4月30日，我国在海拔6500米的珠峰营地，建成了全球海拔最高的5G基站，从图中可以看出，5G基站是位于图中前进营地位置，海拔范围在6400米至6800米，一号营地的海拔范畴在6800米至7200米之间，二号营地海拔范围在7600米至8000米之间，三号营地海拔在8000米至8400米之间，故A正确、BCD错误，根据题意，故选A。</w:t>
      </w:r>
    </w:p>
    <w:p w14:paraId="528509E9">
      <w:pPr>
        <w:spacing w:line="360" w:lineRule="auto"/>
        <w:jc w:val="left"/>
        <w:textAlignment w:val="center"/>
        <w:rPr>
          <w:color w:val="000000"/>
        </w:rPr>
      </w:pPr>
      <w:r>
        <w:rPr>
          <w:color w:val="000000"/>
        </w:rPr>
        <w:t>【4题详解】</w:t>
      </w:r>
    </w:p>
    <w:p w14:paraId="04E4379B">
      <w:pPr>
        <w:spacing w:line="360" w:lineRule="auto"/>
        <w:jc w:val="left"/>
        <w:textAlignment w:val="center"/>
        <w:rPr>
          <w:color w:val="000000"/>
        </w:rPr>
      </w:pPr>
      <w:r>
        <w:rPr>
          <w:color w:val="000000"/>
        </w:rPr>
        <w:t>地图的方向有三种判断方向，图中有指向标，可通过指向标判断方向，根据箭头指向正北的判断方法，前进营地是位于珠峰峰顶的东北方向，故ACD错误、B正确，根据题意，故选B。</w:t>
      </w:r>
    </w:p>
    <w:p w14:paraId="6E09FD97">
      <w:pPr>
        <w:spacing w:line="360" w:lineRule="auto"/>
        <w:jc w:val="left"/>
        <w:textAlignment w:val="center"/>
        <w:rPr>
          <w:color w:val="000000"/>
        </w:rPr>
      </w:pPr>
      <w:r>
        <w:rPr>
          <w:color w:val="000000"/>
        </w:rPr>
        <w:t>【点睛】地图是地理不可缺少的工具之一，包括方向、比例尺、图例和注记三个要素，方向有三种表示方法，一是指向标判断法，二是经纬网判断法，三是“上北下南、左西右东”判断法。</w:t>
      </w:r>
    </w:p>
    <w:p w14:paraId="65E7324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为改善城市环境，北京把大型钢铁企业“首钢”迁往河北省的曹妃甸工业区（下图）。作为我国首个“循环经济”示范区，该工业区力求最大限度地利用工业废物创造新的资源，以降低环境污染。据此完成下面小题。</w:t>
      </w:r>
    </w:p>
    <w:p w14:paraId="749A4ABF">
      <w:pPr>
        <w:spacing w:line="360" w:lineRule="auto"/>
        <w:jc w:val="left"/>
        <w:textAlignment w:val="center"/>
        <w:rPr>
          <w:color w:val="000000"/>
        </w:rPr>
      </w:pPr>
      <w:r>
        <w:rPr>
          <w:color w:val="000000"/>
        </w:rPr>
        <w:drawing>
          <wp:inline distT="0" distB="0" distL="114300" distR="114300">
            <wp:extent cx="2705100" cy="1409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705100" cy="1409700"/>
                    </a:xfrm>
                    <a:prstGeom prst="rect">
                      <a:avLst/>
                    </a:prstGeom>
                  </pic:spPr>
                </pic:pic>
              </a:graphicData>
            </a:graphic>
          </wp:inline>
        </w:drawing>
      </w:r>
    </w:p>
    <w:p w14:paraId="3065A215">
      <w:pPr>
        <w:spacing w:line="360" w:lineRule="auto"/>
        <w:jc w:val="left"/>
        <w:textAlignment w:val="center"/>
        <w:rPr>
          <w:rFonts w:ascii="宋体" w:hAnsi="宋体"/>
          <w:color w:val="000000"/>
        </w:rPr>
      </w:pPr>
      <w:r>
        <w:rPr>
          <w:color w:val="000000"/>
        </w:rPr>
        <w:t xml:space="preserve">5. </w:t>
      </w:r>
      <w:r>
        <w:rPr>
          <w:rFonts w:ascii="宋体" w:hAnsi="宋体"/>
          <w:color w:val="000000"/>
        </w:rPr>
        <w:t>曹妃甸工业区濒临（   ）</w:t>
      </w:r>
    </w:p>
    <w:p w14:paraId="11AF85D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东海</w:t>
      </w:r>
      <w:r>
        <w:rPr>
          <w:color w:val="000000"/>
        </w:rPr>
        <w:tab/>
      </w:r>
      <w:r>
        <w:rPr>
          <w:color w:val="000000"/>
        </w:rPr>
        <w:t xml:space="preserve">B. </w:t>
      </w:r>
      <w:r>
        <w:rPr>
          <w:rFonts w:ascii="宋体" w:hAnsi="宋体"/>
          <w:color w:val="000000"/>
        </w:rPr>
        <w:t>黄海</w:t>
      </w:r>
      <w:r>
        <w:rPr>
          <w:color w:val="000000"/>
        </w:rPr>
        <w:tab/>
      </w:r>
      <w:r>
        <w:rPr>
          <w:color w:val="000000"/>
        </w:rPr>
        <w:t xml:space="preserve">C. </w:t>
      </w:r>
      <w:r>
        <w:rPr>
          <w:rFonts w:ascii="宋体" w:hAnsi="宋体"/>
          <w:color w:val="000000"/>
        </w:rPr>
        <w:t>渤海</w:t>
      </w:r>
      <w:r>
        <w:rPr>
          <w:color w:val="000000"/>
        </w:rPr>
        <w:tab/>
      </w:r>
      <w:r>
        <w:rPr>
          <w:color w:val="000000"/>
        </w:rPr>
        <w:t xml:space="preserve">D. </w:t>
      </w:r>
      <w:r>
        <w:rPr>
          <w:rFonts w:ascii="宋体" w:hAnsi="宋体"/>
          <w:color w:val="000000"/>
        </w:rPr>
        <w:t>南海</w:t>
      </w:r>
    </w:p>
    <w:p w14:paraId="6A1960C7">
      <w:pPr>
        <w:spacing w:line="360" w:lineRule="auto"/>
        <w:jc w:val="left"/>
        <w:textAlignment w:val="center"/>
        <w:rPr>
          <w:rFonts w:ascii="宋体" w:hAnsi="宋体"/>
          <w:color w:val="000000"/>
        </w:rPr>
      </w:pPr>
      <w:r>
        <w:rPr>
          <w:color w:val="000000"/>
        </w:rPr>
        <w:t xml:space="preserve">6. </w:t>
      </w:r>
      <w:r>
        <w:rPr>
          <w:rFonts w:ascii="宋体" w:hAnsi="宋体"/>
          <w:color w:val="000000"/>
        </w:rPr>
        <w:t>与“首钢”旧址相比，曹妃甸工业区发展钢铁工业的有利条件是（   ）</w:t>
      </w:r>
    </w:p>
    <w:p w14:paraId="44248000">
      <w:pPr>
        <w:spacing w:line="360" w:lineRule="auto"/>
        <w:jc w:val="left"/>
        <w:textAlignment w:val="center"/>
        <w:rPr>
          <w:rFonts w:ascii="宋体" w:hAnsi="宋体"/>
          <w:color w:val="000000"/>
        </w:rPr>
      </w:pPr>
      <w:r>
        <w:rPr>
          <w:rFonts w:ascii="宋体" w:hAnsi="宋体"/>
          <w:color w:val="000000"/>
        </w:rPr>
        <w:t>①靠近原料、能源地②海运便利③靠近科研院所④铁路网发达</w:t>
      </w:r>
    </w:p>
    <w:p w14:paraId="56040DC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6E2FFEB5">
      <w:pPr>
        <w:spacing w:line="360" w:lineRule="auto"/>
        <w:jc w:val="left"/>
        <w:textAlignment w:val="center"/>
        <w:rPr>
          <w:rFonts w:ascii="宋体" w:hAnsi="宋体"/>
          <w:color w:val="000000"/>
        </w:rPr>
      </w:pPr>
      <w:r>
        <w:rPr>
          <w:color w:val="000000"/>
        </w:rPr>
        <w:t xml:space="preserve">7. </w:t>
      </w:r>
      <w:r>
        <w:rPr>
          <w:rFonts w:ascii="宋体" w:hAnsi="宋体"/>
          <w:color w:val="000000"/>
        </w:rPr>
        <w:t>曹妃甸工业区实行“循环经济”模式，可以促进首钢（   ）</w:t>
      </w:r>
    </w:p>
    <w:p w14:paraId="648C2BD2">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扩大规模</w:t>
      </w:r>
      <w:r>
        <w:rPr>
          <w:color w:val="000000"/>
        </w:rPr>
        <w:tab/>
      </w:r>
      <w:r>
        <w:rPr>
          <w:color w:val="000000"/>
        </w:rPr>
        <w:t xml:space="preserve">B. </w:t>
      </w:r>
      <w:r>
        <w:rPr>
          <w:rFonts w:ascii="宋体" w:hAnsi="宋体"/>
          <w:color w:val="000000"/>
        </w:rPr>
        <w:t>革新技术</w:t>
      </w:r>
      <w:r>
        <w:rPr>
          <w:color w:val="000000"/>
        </w:rPr>
        <w:tab/>
      </w:r>
      <w:r>
        <w:rPr>
          <w:color w:val="000000"/>
        </w:rPr>
        <w:t xml:space="preserve">C. </w:t>
      </w:r>
      <w:r>
        <w:rPr>
          <w:rFonts w:ascii="宋体" w:hAnsi="宋体"/>
          <w:color w:val="000000"/>
        </w:rPr>
        <w:t>拓宽市场</w:t>
      </w:r>
      <w:r>
        <w:rPr>
          <w:color w:val="000000"/>
        </w:rPr>
        <w:tab/>
      </w:r>
      <w:r>
        <w:rPr>
          <w:color w:val="000000"/>
        </w:rPr>
        <w:t xml:space="preserve">D. </w:t>
      </w:r>
      <w:r>
        <w:rPr>
          <w:rFonts w:ascii="宋体" w:hAnsi="宋体"/>
          <w:color w:val="000000"/>
        </w:rPr>
        <w:t>增加产量</w:t>
      </w:r>
    </w:p>
    <w:p w14:paraId="31F5B4B3">
      <w:pPr>
        <w:spacing w:line="360" w:lineRule="auto"/>
        <w:textAlignment w:val="center"/>
        <w:rPr>
          <w:color w:val="000000"/>
        </w:rPr>
      </w:pPr>
      <w:r>
        <w:rPr>
          <w:color w:val="2E75B6"/>
        </w:rPr>
        <w:t>【答案】</w:t>
      </w:r>
      <w:r>
        <w:rPr>
          <w:color w:val="000000"/>
        </w:rPr>
        <w:t>5. C    6. A    7. B</w:t>
      </w:r>
    </w:p>
    <w:p w14:paraId="0C609E4E">
      <w:pPr>
        <w:spacing w:line="360" w:lineRule="auto"/>
        <w:textAlignment w:val="center"/>
        <w:rPr>
          <w:color w:val="000000"/>
        </w:rPr>
      </w:pPr>
      <w:r>
        <w:rPr>
          <w:color w:val="2E75B6"/>
        </w:rPr>
        <w:t>【解析】</w:t>
      </w:r>
    </w:p>
    <w:p w14:paraId="533D6946">
      <w:pPr>
        <w:spacing w:line="360" w:lineRule="auto"/>
        <w:textAlignment w:val="center"/>
        <w:rPr>
          <w:color w:val="000000"/>
        </w:rPr>
      </w:pPr>
      <w:r>
        <w:rPr>
          <w:color w:val="000000"/>
        </w:rPr>
        <w:t>【5题详解】</w:t>
      </w:r>
    </w:p>
    <w:p w14:paraId="3ECFA2E2">
      <w:pPr>
        <w:spacing w:line="360" w:lineRule="auto"/>
        <w:jc w:val="left"/>
        <w:textAlignment w:val="center"/>
        <w:rPr>
          <w:color w:val="000000"/>
        </w:rPr>
      </w:pPr>
      <w:r>
        <w:rPr>
          <w:color w:val="000000"/>
        </w:rPr>
        <w:t>由图可以看出，曹妃甸工业区位于渤海西部边缘，濒临的海洋是渤海，是我国的内海，故ABD错误、C正确。根据题意，故选C。</w:t>
      </w:r>
    </w:p>
    <w:p w14:paraId="240C81D4">
      <w:pPr>
        <w:spacing w:line="360" w:lineRule="auto"/>
        <w:jc w:val="left"/>
        <w:textAlignment w:val="center"/>
        <w:rPr>
          <w:color w:val="000000"/>
        </w:rPr>
      </w:pPr>
      <w:r>
        <w:rPr>
          <w:color w:val="000000"/>
        </w:rPr>
        <w:t>【6题详解】</w:t>
      </w:r>
    </w:p>
    <w:p w14:paraId="767A56F7">
      <w:pPr>
        <w:spacing w:line="360" w:lineRule="auto"/>
        <w:jc w:val="left"/>
        <w:textAlignment w:val="center"/>
        <w:rPr>
          <w:color w:val="000000"/>
        </w:rPr>
      </w:pPr>
      <w:r>
        <w:rPr>
          <w:color w:val="000000"/>
        </w:rPr>
        <w:t>从图中信息看，在曹妃甸比在北京发展钢铁工业明显的有利条件是曹妃甸更靠近煤炭和铁矿石产地，海运更便利、运输量更大；并且减轻了北京市区的环境污染。北京是靠近科研院所，铁路网更发达，故①②正确、③④错误，故选A。</w:t>
      </w:r>
    </w:p>
    <w:p w14:paraId="166E6581">
      <w:pPr>
        <w:spacing w:line="360" w:lineRule="auto"/>
        <w:jc w:val="left"/>
        <w:textAlignment w:val="center"/>
        <w:rPr>
          <w:color w:val="000000"/>
        </w:rPr>
      </w:pPr>
      <w:r>
        <w:rPr>
          <w:color w:val="000000"/>
        </w:rPr>
        <w:t>【7题详解】</w:t>
      </w:r>
    </w:p>
    <w:p w14:paraId="0EA667C0">
      <w:pPr>
        <w:spacing w:line="360" w:lineRule="auto"/>
        <w:jc w:val="left"/>
        <w:textAlignment w:val="center"/>
        <w:rPr>
          <w:color w:val="000000"/>
        </w:rPr>
      </w:pPr>
      <w:r>
        <w:rPr>
          <w:color w:val="000000"/>
        </w:rPr>
        <w:t>曹妃甸工业区实行“循环经济”模式可以减少空气污染和能耗，可以促进首钢革新技术，与扩大规模、拓宽市场和增加产量无关，故ACD错误、B正确，根据题意，故选B。</w:t>
      </w:r>
    </w:p>
    <w:p w14:paraId="7DFF591C">
      <w:pPr>
        <w:spacing w:line="360" w:lineRule="auto"/>
        <w:jc w:val="left"/>
        <w:textAlignment w:val="center"/>
        <w:rPr>
          <w:color w:val="000000"/>
        </w:rPr>
      </w:pPr>
      <w:r>
        <w:rPr>
          <w:color w:val="000000"/>
        </w:rPr>
        <w:t>【点睛】影响工业发展的因素有地形、气候、水源、资源、交通、劳动力、技术水平、政府政策等。</w:t>
      </w:r>
    </w:p>
    <w:p w14:paraId="56B6ED3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在暗室里，同学们用电灯模拟太阳，用地球仪模拟地球，演示地球运动（下图）。据此完成下面小题。</w:t>
      </w:r>
    </w:p>
    <w:p w14:paraId="259DECBF">
      <w:pPr>
        <w:spacing w:line="360" w:lineRule="auto"/>
        <w:jc w:val="left"/>
        <w:textAlignment w:val="center"/>
        <w:rPr>
          <w:color w:val="000000"/>
        </w:rPr>
      </w:pPr>
      <w:r>
        <w:rPr>
          <w:color w:val="000000"/>
        </w:rPr>
        <w:drawing>
          <wp:inline distT="0" distB="0" distL="114300" distR="114300">
            <wp:extent cx="2457450" cy="15716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457450" cy="1571625"/>
                    </a:xfrm>
                    <a:prstGeom prst="rect">
                      <a:avLst/>
                    </a:prstGeom>
                  </pic:spPr>
                </pic:pic>
              </a:graphicData>
            </a:graphic>
          </wp:inline>
        </w:drawing>
      </w:r>
    </w:p>
    <w:p w14:paraId="5FA92557">
      <w:pPr>
        <w:spacing w:line="360" w:lineRule="auto"/>
        <w:jc w:val="left"/>
        <w:textAlignment w:val="center"/>
        <w:rPr>
          <w:rFonts w:ascii="宋体" w:hAnsi="宋体"/>
          <w:color w:val="000000"/>
        </w:rPr>
      </w:pPr>
      <w:r>
        <w:rPr>
          <w:color w:val="000000"/>
        </w:rPr>
        <w:t xml:space="preserve">8. </w:t>
      </w:r>
      <w:r>
        <w:rPr>
          <w:rFonts w:ascii="宋体" w:hAnsi="宋体"/>
          <w:color w:val="000000"/>
        </w:rPr>
        <w:t>如果地球公转到图中演示的位置，内蒙古正值（   ）</w:t>
      </w:r>
    </w:p>
    <w:p w14:paraId="66FC1FD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春分</w:t>
      </w:r>
      <w:r>
        <w:rPr>
          <w:color w:val="000000"/>
        </w:rPr>
        <w:tab/>
      </w:r>
      <w:r>
        <w:rPr>
          <w:color w:val="000000"/>
        </w:rPr>
        <w:t xml:space="preserve">B. </w:t>
      </w:r>
      <w:r>
        <w:rPr>
          <w:rFonts w:ascii="宋体" w:hAnsi="宋体"/>
          <w:color w:val="000000"/>
        </w:rPr>
        <w:t>夏至</w:t>
      </w:r>
      <w:r>
        <w:rPr>
          <w:color w:val="000000"/>
        </w:rPr>
        <w:tab/>
      </w:r>
      <w:r>
        <w:rPr>
          <w:color w:val="000000"/>
        </w:rPr>
        <w:t xml:space="preserve">C. </w:t>
      </w:r>
      <w:r>
        <w:rPr>
          <w:rFonts w:ascii="宋体" w:hAnsi="宋体"/>
          <w:color w:val="000000"/>
        </w:rPr>
        <w:t>秋分</w:t>
      </w:r>
      <w:r>
        <w:rPr>
          <w:color w:val="000000"/>
        </w:rPr>
        <w:tab/>
      </w:r>
      <w:r>
        <w:rPr>
          <w:color w:val="000000"/>
        </w:rPr>
        <w:t xml:space="preserve">D. </w:t>
      </w:r>
      <w:r>
        <w:rPr>
          <w:rFonts w:ascii="宋体" w:hAnsi="宋体"/>
          <w:color w:val="000000"/>
        </w:rPr>
        <w:t>冬至</w:t>
      </w:r>
    </w:p>
    <w:p w14:paraId="59A4FD7C">
      <w:pPr>
        <w:spacing w:line="360" w:lineRule="auto"/>
        <w:jc w:val="left"/>
        <w:textAlignment w:val="center"/>
        <w:rPr>
          <w:rFonts w:ascii="宋体" w:hAnsi="宋体"/>
          <w:color w:val="000000"/>
        </w:rPr>
      </w:pPr>
      <w:r>
        <w:rPr>
          <w:color w:val="000000"/>
        </w:rPr>
        <w:t xml:space="preserve">9. </w:t>
      </w:r>
      <w:r>
        <w:rPr>
          <w:rFonts w:ascii="宋体" w:hAnsi="宋体"/>
          <w:color w:val="000000"/>
        </w:rPr>
        <w:t>如果地球自转到图中演示的位置，苏伊士运河正值（   ）</w:t>
      </w:r>
    </w:p>
    <w:p w14:paraId="35C9A6E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上午</w:t>
      </w:r>
      <w:r>
        <w:rPr>
          <w:color w:val="000000"/>
        </w:rPr>
        <w:tab/>
      </w:r>
      <w:r>
        <w:rPr>
          <w:color w:val="000000"/>
        </w:rPr>
        <w:t xml:space="preserve">B. </w:t>
      </w:r>
      <w:r>
        <w:rPr>
          <w:rFonts w:ascii="宋体" w:hAnsi="宋体"/>
          <w:color w:val="000000"/>
        </w:rPr>
        <w:t>正午</w:t>
      </w:r>
      <w:r>
        <w:rPr>
          <w:color w:val="000000"/>
        </w:rPr>
        <w:tab/>
      </w:r>
      <w:r>
        <w:rPr>
          <w:color w:val="000000"/>
        </w:rPr>
        <w:t xml:space="preserve">C. </w:t>
      </w:r>
      <w:r>
        <w:rPr>
          <w:rFonts w:ascii="宋体" w:hAnsi="宋体"/>
          <w:color w:val="000000"/>
        </w:rPr>
        <w:t>下午</w:t>
      </w:r>
      <w:r>
        <w:rPr>
          <w:color w:val="000000"/>
        </w:rPr>
        <w:tab/>
      </w:r>
      <w:r>
        <w:rPr>
          <w:color w:val="000000"/>
        </w:rPr>
        <w:t xml:space="preserve">D. </w:t>
      </w:r>
      <w:r>
        <w:rPr>
          <w:rFonts w:ascii="宋体" w:hAnsi="宋体"/>
          <w:color w:val="000000"/>
        </w:rPr>
        <w:t>晚上</w:t>
      </w:r>
    </w:p>
    <w:p w14:paraId="56EF829D">
      <w:pPr>
        <w:spacing w:line="360" w:lineRule="auto"/>
        <w:jc w:val="left"/>
        <w:textAlignment w:val="center"/>
        <w:rPr>
          <w:rFonts w:ascii="宋体" w:hAnsi="宋体"/>
          <w:color w:val="000000"/>
        </w:rPr>
      </w:pPr>
      <w:r>
        <w:rPr>
          <w:color w:val="000000"/>
        </w:rPr>
        <w:t xml:space="preserve">10. </w:t>
      </w:r>
      <w:r>
        <w:rPr>
          <w:rFonts w:ascii="宋体" w:hAnsi="宋体"/>
          <w:color w:val="000000"/>
        </w:rPr>
        <w:t>实验中，灯泡中心的高度与地球仪上（   ）</w:t>
      </w:r>
    </w:p>
    <w:p w14:paraId="11D43B4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北极点的高度相同</w:t>
      </w:r>
      <w:r>
        <w:rPr>
          <w:color w:val="000000"/>
        </w:rPr>
        <w:tab/>
      </w:r>
      <w:r>
        <w:rPr>
          <w:color w:val="000000"/>
        </w:rPr>
        <w:t xml:space="preserve">B. </w:t>
      </w:r>
      <w:r>
        <w:rPr>
          <w:rFonts w:ascii="宋体" w:hAnsi="宋体"/>
          <w:color w:val="000000"/>
        </w:rPr>
        <w:t>北回归线的高度相同</w:t>
      </w:r>
      <w:r>
        <w:rPr>
          <w:color w:val="000000"/>
        </w:rPr>
        <w:tab/>
      </w:r>
      <w:r>
        <w:rPr>
          <w:color w:val="000000"/>
        </w:rPr>
        <w:t xml:space="preserve">C. </w:t>
      </w:r>
      <w:r>
        <w:rPr>
          <w:rFonts w:ascii="宋体" w:hAnsi="宋体"/>
          <w:color w:val="000000"/>
        </w:rPr>
        <w:t>赤道的高度相同</w:t>
      </w:r>
      <w:r>
        <w:rPr>
          <w:color w:val="000000"/>
        </w:rPr>
        <w:tab/>
      </w:r>
      <w:r>
        <w:rPr>
          <w:color w:val="000000"/>
        </w:rPr>
        <w:t xml:space="preserve">D. </w:t>
      </w:r>
      <w:r>
        <w:rPr>
          <w:rFonts w:ascii="宋体" w:hAnsi="宋体"/>
          <w:color w:val="000000"/>
        </w:rPr>
        <w:t>地轴中部的高度相同</w:t>
      </w:r>
    </w:p>
    <w:p w14:paraId="061B7606">
      <w:pPr>
        <w:spacing w:line="360" w:lineRule="auto"/>
        <w:textAlignment w:val="center"/>
        <w:rPr>
          <w:color w:val="000000"/>
        </w:rPr>
      </w:pPr>
      <w:r>
        <w:rPr>
          <w:color w:val="2E75B6"/>
        </w:rPr>
        <w:t>【答案】</w:t>
      </w:r>
      <w:r>
        <w:rPr>
          <w:color w:val="000000"/>
        </w:rPr>
        <w:t>8. D    9. C    10. D</w:t>
      </w:r>
    </w:p>
    <w:p w14:paraId="1DF286CC">
      <w:pPr>
        <w:spacing w:line="360" w:lineRule="auto"/>
        <w:textAlignment w:val="center"/>
        <w:rPr>
          <w:color w:val="000000"/>
        </w:rPr>
      </w:pPr>
      <w:r>
        <w:rPr>
          <w:color w:val="2E75B6"/>
        </w:rPr>
        <w:t>【解析】</w:t>
      </w:r>
    </w:p>
    <w:p w14:paraId="0A7934FD">
      <w:pPr>
        <w:spacing w:line="360" w:lineRule="auto"/>
        <w:textAlignment w:val="center"/>
        <w:rPr>
          <w:color w:val="000000"/>
        </w:rPr>
      </w:pPr>
      <w:r>
        <w:rPr>
          <w:color w:val="000000"/>
        </w:rPr>
        <w:t>【8题详解】</w:t>
      </w:r>
    </w:p>
    <w:p w14:paraId="249A230E">
      <w:pPr>
        <w:spacing w:line="360" w:lineRule="auto"/>
        <w:jc w:val="left"/>
        <w:textAlignment w:val="center"/>
        <w:rPr>
          <w:color w:val="000000"/>
        </w:rPr>
      </w:pPr>
      <w:r>
        <w:rPr>
          <w:color w:val="000000"/>
        </w:rPr>
        <w:t>地球公转到图中演示的位置时，模拟太阳直射南回归线，北极圈及其以北地区出现极夜现象，南极圈及其以南地区出现极昼现象，可以判定此时为冬至，故D正确。</w:t>
      </w:r>
    </w:p>
    <w:p w14:paraId="400470D0">
      <w:pPr>
        <w:spacing w:line="360" w:lineRule="auto"/>
        <w:jc w:val="left"/>
        <w:textAlignment w:val="center"/>
        <w:rPr>
          <w:color w:val="000000"/>
        </w:rPr>
      </w:pPr>
      <w:r>
        <w:rPr>
          <w:color w:val="000000"/>
        </w:rPr>
        <w:t>【9题详解】</w:t>
      </w:r>
    </w:p>
    <w:p w14:paraId="6B8C0033">
      <w:pPr>
        <w:spacing w:line="360" w:lineRule="auto"/>
        <w:jc w:val="left"/>
        <w:textAlignment w:val="center"/>
        <w:rPr>
          <w:color w:val="000000"/>
        </w:rPr>
      </w:pPr>
      <w:r>
        <w:rPr>
          <w:color w:val="000000"/>
        </w:rPr>
        <w:t>据图可知，太阳直射非洲大陆南回归线附近，故直射点时间为12点，东边</w:t>
      </w:r>
      <w:r>
        <w:rPr>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时间比西边早，苏伊士运河位于非洲东北方向，且是白昼，所以为下午，故C正确。</w:t>
      </w:r>
    </w:p>
    <w:p w14:paraId="69B056E4">
      <w:pPr>
        <w:spacing w:line="360" w:lineRule="auto"/>
        <w:jc w:val="left"/>
        <w:textAlignment w:val="center"/>
        <w:rPr>
          <w:color w:val="000000"/>
        </w:rPr>
      </w:pPr>
      <w:r>
        <w:rPr>
          <w:color w:val="000000"/>
        </w:rPr>
        <w:t>【10题详解】</w:t>
      </w:r>
    </w:p>
    <w:p w14:paraId="020DB328">
      <w:pPr>
        <w:spacing w:line="360" w:lineRule="auto"/>
        <w:jc w:val="left"/>
        <w:textAlignment w:val="center"/>
        <w:rPr>
          <w:color w:val="000000"/>
        </w:rPr>
      </w:pPr>
      <w:r>
        <w:rPr>
          <w:color w:val="000000"/>
        </w:rPr>
        <w:t>同学们用电灯模拟太阳，读图可知，北极点的高度、北回归线的高度都高于灯泡中心的高度；赤道的高度一侧高于灯泡中心的高度，一侧低于灯泡中心的高度；地轴中部的高度与灯泡中心的高度相同，故D正确。</w:t>
      </w:r>
    </w:p>
    <w:p w14:paraId="5B148956">
      <w:pPr>
        <w:spacing w:line="360" w:lineRule="auto"/>
        <w:jc w:val="left"/>
        <w:textAlignment w:val="center"/>
        <w:rPr>
          <w:color w:val="000000"/>
        </w:rPr>
      </w:pPr>
      <w:r>
        <w:rPr>
          <w:color w:val="000000"/>
        </w:rPr>
        <w:t>【点睛】太阳直射点的移动规律：1.春分，太阳直射点在赤道，此后北移，直至6月22日(即夏至)到北回归线。2.夏至，太阳直射点在北回归线上，此后南移，直至9月23日(即秋分)到赤道。3.秋分，太阳直射点在赤道，此后继续南移，直至12月22日(即冬至)到南回归线。4.冬至，太阳直射点在南回归线上，此后北移，又在3月21日(即春分)回到赤道。</w:t>
      </w:r>
    </w:p>
    <w:p w14:paraId="58AFA3B7">
      <w:pPr>
        <w:spacing w:line="360" w:lineRule="auto"/>
        <w:jc w:val="left"/>
        <w:textAlignment w:val="center"/>
        <w:rPr>
          <w:rFonts w:ascii="宋体" w:hAnsi="宋体"/>
          <w:b/>
          <w:color w:val="000000"/>
          <w:sz w:val="24"/>
        </w:rPr>
      </w:pPr>
      <w:r>
        <w:rPr>
          <w:rFonts w:ascii="宋体" w:hAnsi="宋体"/>
          <w:b/>
          <w:color w:val="000000"/>
          <w:sz w:val="24"/>
        </w:rPr>
        <w:t>二、非选择题（本题包括3个小题，共30分。请将答案写在答题卡的对应位置上）</w:t>
      </w:r>
    </w:p>
    <w:p w14:paraId="14D84E57">
      <w:pPr>
        <w:spacing w:line="360" w:lineRule="auto"/>
        <w:jc w:val="left"/>
        <w:textAlignment w:val="center"/>
        <w:rPr>
          <w:rFonts w:ascii="宋体" w:hAnsi="宋体"/>
          <w:color w:val="000000"/>
        </w:rPr>
      </w:pPr>
      <w:r>
        <w:rPr>
          <w:color w:val="000000"/>
        </w:rPr>
        <w:t xml:space="preserve">11. </w:t>
      </w:r>
      <w:r>
        <w:rPr>
          <w:rFonts w:ascii="宋体" w:hAnsi="宋体"/>
          <w:color w:val="000000"/>
        </w:rPr>
        <w:t>为了探究植被覆盖度对水土流失的影响，某同学设计了甲、乙、丙三组实验。实验所模拟的条件除了植被覆盖度不同，其他都相同，实验结果如图所示。</w:t>
      </w:r>
    </w:p>
    <w:p w14:paraId="3CB356C4">
      <w:pPr>
        <w:spacing w:line="360" w:lineRule="auto"/>
        <w:jc w:val="left"/>
        <w:textAlignment w:val="center"/>
        <w:rPr>
          <w:color w:val="000000"/>
        </w:rPr>
      </w:pPr>
      <w:r>
        <w:rPr>
          <w:color w:val="000000"/>
        </w:rPr>
        <w:drawing>
          <wp:inline distT="0" distB="0" distL="114300" distR="114300">
            <wp:extent cx="2857500" cy="1371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857500" cy="1371600"/>
                    </a:xfrm>
                    <a:prstGeom prst="rect">
                      <a:avLst/>
                    </a:prstGeom>
                  </pic:spPr>
                </pic:pic>
              </a:graphicData>
            </a:graphic>
          </wp:inline>
        </w:drawing>
      </w:r>
    </w:p>
    <w:p w14:paraId="34333E49">
      <w:pPr>
        <w:spacing w:line="360" w:lineRule="auto"/>
        <w:jc w:val="left"/>
        <w:textAlignment w:val="center"/>
        <w:rPr>
          <w:rFonts w:ascii="宋体" w:hAnsi="宋体"/>
          <w:color w:val="000000"/>
        </w:rPr>
      </w:pPr>
      <w:r>
        <w:rPr>
          <w:color w:val="000000"/>
        </w:rPr>
        <w:t>（1）</w:t>
      </w:r>
      <w:r>
        <w:rPr>
          <w:rFonts w:ascii="宋体" w:hAnsi="宋体"/>
          <w:color w:val="000000"/>
        </w:rPr>
        <w:t>实验结果：甲、乙、丙三组中，雨水下渗量最大的是</w:t>
      </w:r>
      <w:r>
        <w:rPr>
          <w:color w:val="000000"/>
        </w:rPr>
        <w:t>____</w:t>
      </w:r>
      <w:r>
        <w:rPr>
          <w:rFonts w:ascii="宋体" w:hAnsi="宋体"/>
          <w:color w:val="000000"/>
        </w:rPr>
        <w:t>，雨水的流失量最大的是</w:t>
      </w:r>
      <w:r>
        <w:rPr>
          <w:color w:val="000000"/>
        </w:rPr>
        <w:t>____</w:t>
      </w:r>
      <w:r>
        <w:rPr>
          <w:rFonts w:ascii="宋体" w:hAnsi="宋体"/>
          <w:color w:val="000000"/>
        </w:rPr>
        <w:t>，土壤流失量最大的是</w:t>
      </w:r>
      <w:r>
        <w:rPr>
          <w:color w:val="000000"/>
        </w:rPr>
        <w:t>____</w:t>
      </w:r>
      <w:r>
        <w:rPr>
          <w:rFonts w:ascii="宋体" w:hAnsi="宋体"/>
          <w:color w:val="000000"/>
        </w:rPr>
        <w:t>。</w:t>
      </w:r>
    </w:p>
    <w:p w14:paraId="15CB1528">
      <w:pPr>
        <w:spacing w:line="360" w:lineRule="auto"/>
        <w:jc w:val="left"/>
        <w:textAlignment w:val="center"/>
        <w:rPr>
          <w:rFonts w:ascii="宋体" w:hAnsi="宋体"/>
          <w:color w:val="000000"/>
        </w:rPr>
      </w:pPr>
      <w:r>
        <w:rPr>
          <w:color w:val="000000"/>
        </w:rPr>
        <w:t>（2）</w:t>
      </w:r>
      <w:r>
        <w:rPr>
          <w:rFonts w:ascii="宋体" w:hAnsi="宋体"/>
          <w:color w:val="000000"/>
        </w:rPr>
        <w:t>实验结论：</w:t>
      </w:r>
      <w:r>
        <w:rPr>
          <w:color w:val="000000"/>
        </w:rPr>
        <w:t>____</w:t>
      </w:r>
      <w:r>
        <w:rPr>
          <w:rFonts w:ascii="宋体" w:hAnsi="宋体"/>
          <w:color w:val="000000"/>
        </w:rPr>
        <w:t>。</w:t>
      </w:r>
    </w:p>
    <w:p w14:paraId="46BC366F">
      <w:pPr>
        <w:spacing w:line="360" w:lineRule="auto"/>
        <w:jc w:val="left"/>
        <w:textAlignment w:val="center"/>
        <w:rPr>
          <w:rFonts w:ascii="宋体" w:hAnsi="宋体"/>
          <w:color w:val="000000"/>
        </w:rPr>
      </w:pPr>
      <w:r>
        <w:rPr>
          <w:color w:val="000000"/>
        </w:rPr>
        <w:t>（3）</w:t>
      </w:r>
      <w:r>
        <w:rPr>
          <w:rFonts w:ascii="宋体" w:hAnsi="宋体"/>
          <w:color w:val="000000"/>
        </w:rPr>
        <w:t>依据实验结论，我们在治理水土流失时，可以采取的措施是</w:t>
      </w:r>
      <w:r>
        <w:rPr>
          <w:color w:val="000000"/>
        </w:rPr>
        <w:t>____</w:t>
      </w:r>
      <w:r>
        <w:rPr>
          <w:rFonts w:ascii="宋体" w:hAnsi="宋体"/>
          <w:color w:val="000000"/>
        </w:rPr>
        <w:t>。</w:t>
      </w:r>
    </w:p>
    <w:p w14:paraId="7A8D6FCE">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甲</w:t>
      </w:r>
      <w:r>
        <w:rPr>
          <w:color w:val="000000"/>
        </w:rPr>
        <w:t xml:space="preserve">    ②. </w:t>
      </w:r>
      <w:r>
        <w:rPr>
          <w:rFonts w:ascii="宋体" w:hAnsi="宋体"/>
          <w:color w:val="000000"/>
        </w:rPr>
        <w:t>丙</w:t>
      </w:r>
      <w:r>
        <w:rPr>
          <w:color w:val="000000"/>
        </w:rPr>
        <w:t xml:space="preserve">    ③. </w:t>
      </w:r>
      <w:r>
        <w:rPr>
          <w:rFonts w:ascii="宋体" w:hAnsi="宋体"/>
          <w:color w:val="000000"/>
        </w:rPr>
        <w:t>丙</w:t>
      </w:r>
      <w:r>
        <w:rPr>
          <w:color w:val="000000"/>
        </w:rPr>
        <w:t xml:space="preserve">    </w:t>
      </w:r>
    </w:p>
    <w:p w14:paraId="4838EA8A">
      <w:pPr>
        <w:spacing w:line="360" w:lineRule="auto"/>
        <w:textAlignment w:val="center"/>
        <w:rPr>
          <w:rFonts w:ascii="宋体" w:hAnsi="宋体"/>
          <w:color w:val="000000"/>
        </w:rPr>
      </w:pPr>
      <w:r>
        <w:rPr>
          <w:color w:val="000000"/>
        </w:rPr>
        <w:t>（2）</w:t>
      </w:r>
      <w:r>
        <w:rPr>
          <w:rFonts w:ascii="宋体" w:hAnsi="宋体"/>
          <w:color w:val="000000"/>
        </w:rPr>
        <w:t>其他条件相同，植被覆盖度越大，水土流失量越小。</w:t>
      </w:r>
      <w:r>
        <w:rPr>
          <w:color w:val="000000"/>
        </w:rPr>
        <w:t xml:space="preserve">    </w:t>
      </w:r>
    </w:p>
    <w:p w14:paraId="17E63397">
      <w:pPr>
        <w:spacing w:line="360" w:lineRule="auto"/>
        <w:textAlignment w:val="center"/>
        <w:rPr>
          <w:rFonts w:ascii="宋体" w:hAnsi="宋体"/>
          <w:color w:val="000000"/>
        </w:rPr>
      </w:pPr>
      <w:r>
        <w:rPr>
          <w:color w:val="000000"/>
        </w:rPr>
        <w:t>（3）</w:t>
      </w:r>
      <w:r>
        <w:rPr>
          <w:rFonts w:ascii="宋体" w:hAnsi="宋体"/>
          <w:color w:val="000000"/>
        </w:rPr>
        <w:t>植树种草</w:t>
      </w:r>
    </w:p>
    <w:p w14:paraId="5ABC0848">
      <w:pPr>
        <w:spacing w:line="360" w:lineRule="auto"/>
        <w:textAlignment w:val="center"/>
        <w:rPr>
          <w:color w:val="000000"/>
        </w:rPr>
      </w:pPr>
      <w:r>
        <w:rPr>
          <w:color w:val="2E75B6"/>
        </w:rPr>
        <w:t>【解析】</w:t>
      </w:r>
    </w:p>
    <w:p w14:paraId="3D450A90">
      <w:pPr>
        <w:spacing w:line="360" w:lineRule="auto"/>
        <w:jc w:val="left"/>
        <w:textAlignment w:val="center"/>
        <w:rPr>
          <w:color w:val="000000"/>
        </w:rPr>
      </w:pPr>
      <w:r>
        <w:rPr>
          <w:color w:val="000000"/>
        </w:rPr>
        <w:t>【分析】本题三组实验为材料，涉及到影响水土流失的原因及治理的措施，考查学生对地理问题的分析及理解能力。</w:t>
      </w:r>
    </w:p>
    <w:p w14:paraId="2D040408">
      <w:pPr>
        <w:spacing w:line="360" w:lineRule="auto"/>
        <w:jc w:val="left"/>
        <w:textAlignment w:val="center"/>
        <w:rPr>
          <w:color w:val="000000"/>
        </w:rPr>
      </w:pPr>
      <w:r>
        <w:rPr>
          <w:color w:val="000000"/>
        </w:rPr>
        <w:t>【小问1详解】</w:t>
      </w:r>
    </w:p>
    <w:p w14:paraId="64AD9E19">
      <w:pPr>
        <w:spacing w:line="360" w:lineRule="auto"/>
        <w:jc w:val="left"/>
        <w:textAlignment w:val="center"/>
        <w:rPr>
          <w:color w:val="000000"/>
        </w:rPr>
      </w:pPr>
      <w:r>
        <w:rPr>
          <w:color w:val="000000"/>
        </w:rPr>
        <w:t>由题目可知，三组实验中，雨水下渗量最大的是甲图、流失的最少；雨水流失量最大的是丙图；土壤流失最大的是丙图。</w:t>
      </w:r>
    </w:p>
    <w:p w14:paraId="66E4AA16">
      <w:pPr>
        <w:spacing w:line="360" w:lineRule="auto"/>
        <w:jc w:val="left"/>
        <w:textAlignment w:val="center"/>
        <w:rPr>
          <w:color w:val="000000"/>
        </w:rPr>
      </w:pPr>
      <w:r>
        <w:rPr>
          <w:color w:val="000000"/>
        </w:rPr>
        <w:t>【小问2详解】</w:t>
      </w:r>
    </w:p>
    <w:p w14:paraId="56C52AA9">
      <w:pPr>
        <w:spacing w:line="360" w:lineRule="auto"/>
        <w:jc w:val="left"/>
        <w:textAlignment w:val="center"/>
        <w:rPr>
          <w:color w:val="000000"/>
        </w:rPr>
      </w:pPr>
      <w:r>
        <w:rPr>
          <w:color w:val="000000"/>
        </w:rPr>
        <w:t>由三组实验可知，在相同的降雨条件和相同土壤情况下，植被覆盖率越大的水土流失量越小，相反，植被覆盖率越小的水土流失量越大。</w:t>
      </w:r>
    </w:p>
    <w:p w14:paraId="34327728">
      <w:pPr>
        <w:spacing w:line="360" w:lineRule="auto"/>
        <w:jc w:val="left"/>
        <w:textAlignment w:val="center"/>
        <w:rPr>
          <w:color w:val="000000"/>
        </w:rPr>
      </w:pPr>
      <w:r>
        <w:rPr>
          <w:color w:val="000000"/>
        </w:rPr>
        <w:t>【小问3详解】</w:t>
      </w:r>
    </w:p>
    <w:p w14:paraId="44BA2B90">
      <w:pPr>
        <w:spacing w:line="360" w:lineRule="auto"/>
        <w:jc w:val="left"/>
        <w:textAlignment w:val="center"/>
        <w:rPr>
          <w:color w:val="000000"/>
        </w:rPr>
      </w:pPr>
      <w:r>
        <w:rPr>
          <w:color w:val="000000"/>
        </w:rPr>
        <w:t>由以上实验可以得出结论，我们在治理水土流失时，可以采取的措施是要植树种草、保持水土。</w:t>
      </w:r>
    </w:p>
    <w:p w14:paraId="61E7D7F5">
      <w:pPr>
        <w:spacing w:line="360" w:lineRule="auto"/>
        <w:jc w:val="left"/>
        <w:textAlignment w:val="center"/>
        <w:rPr>
          <w:rFonts w:ascii="宋体" w:hAnsi="宋体"/>
          <w:color w:val="000000"/>
        </w:rPr>
      </w:pPr>
      <w:r>
        <w:rPr>
          <w:color w:val="000000"/>
        </w:rPr>
        <w:t xml:space="preserve">12. </w:t>
      </w:r>
      <w:r>
        <w:rPr>
          <w:rFonts w:ascii="宋体" w:hAnsi="宋体"/>
          <w:color w:val="000000"/>
        </w:rPr>
        <w:t>阅读图文材料，完成下列要求。</w:t>
      </w:r>
    </w:p>
    <w:p w14:paraId="779BF49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中央一号文件提出“大力实施大豆和油料产能提升工程”，并提出“在长江流域开发冬闲田扩种油菜”。根据专家组调研，长江流域有可种植油菜的冬闲田6400万亩以上。在主粮安全不可动摇的国家战略下，油菜成为当下最具发展潜力的油料作物。</w:t>
      </w:r>
    </w:p>
    <w:p w14:paraId="2F8C779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油菜分为春油菜和冬油菜。春油菜4月底种植9月底收获。冬油菜一般9月底种植，次年5月底收获，生长期间要求平均气温下限为10℃。油菜在我国分布极广，下图示意我国部分油菜种植优势区。</w:t>
      </w:r>
    </w:p>
    <w:p w14:paraId="1A65CA89">
      <w:pPr>
        <w:spacing w:line="360" w:lineRule="auto"/>
        <w:jc w:val="left"/>
        <w:textAlignment w:val="center"/>
        <w:rPr>
          <w:color w:val="000000"/>
        </w:rPr>
      </w:pPr>
      <w:r>
        <w:rPr>
          <w:color w:val="000000"/>
        </w:rPr>
        <w:drawing>
          <wp:inline distT="0" distB="0" distL="114300" distR="114300">
            <wp:extent cx="3419475" cy="23622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419475" cy="2362200"/>
                    </a:xfrm>
                    <a:prstGeom prst="rect">
                      <a:avLst/>
                    </a:prstGeom>
                  </pic:spPr>
                </pic:pic>
              </a:graphicData>
            </a:graphic>
          </wp:inline>
        </w:drawing>
      </w:r>
    </w:p>
    <w:p w14:paraId="52BE81F8">
      <w:pPr>
        <w:spacing w:line="360" w:lineRule="auto"/>
        <w:jc w:val="left"/>
        <w:textAlignment w:val="center"/>
        <w:rPr>
          <w:rFonts w:ascii="宋体" w:hAnsi="宋体"/>
          <w:color w:val="000000"/>
        </w:rPr>
      </w:pPr>
      <w:r>
        <w:rPr>
          <w:color w:val="000000"/>
        </w:rPr>
        <w:t>（1）</w:t>
      </w:r>
      <w:r>
        <w:rPr>
          <w:rFonts w:ascii="宋体" w:hAnsi="宋体"/>
          <w:color w:val="000000"/>
        </w:rPr>
        <w:t>如图所示，四个优势区中，位于内蒙古的是</w:t>
      </w:r>
      <w:r>
        <w:rPr>
          <w:color w:val="000000"/>
        </w:rPr>
        <w:t>____</w:t>
      </w:r>
      <w:r>
        <w:rPr>
          <w:rFonts w:ascii="宋体" w:hAnsi="宋体"/>
          <w:color w:val="000000"/>
        </w:rPr>
        <w:t>，主体位于长江流域的是</w:t>
      </w:r>
      <w:r>
        <w:rPr>
          <w:color w:val="000000"/>
        </w:rPr>
        <w:t>____</w:t>
      </w:r>
      <w:r>
        <w:rPr>
          <w:rFonts w:ascii="宋体" w:hAnsi="宋体"/>
          <w:color w:val="000000"/>
        </w:rPr>
        <w:t>。丁优势区包括的省份有</w:t>
      </w:r>
      <w:r>
        <w:rPr>
          <w:color w:val="000000"/>
        </w:rPr>
        <w:t>____</w:t>
      </w:r>
      <w:r>
        <w:rPr>
          <w:rFonts w:ascii="宋体" w:hAnsi="宋体"/>
          <w:color w:val="000000"/>
        </w:rPr>
        <w:t>（写出其中两个）。</w:t>
      </w:r>
    </w:p>
    <w:p w14:paraId="3D0F9787">
      <w:pPr>
        <w:spacing w:line="360" w:lineRule="auto"/>
        <w:jc w:val="left"/>
        <w:textAlignment w:val="center"/>
        <w:rPr>
          <w:rFonts w:ascii="宋体" w:hAnsi="宋体"/>
          <w:color w:val="000000"/>
        </w:rPr>
      </w:pPr>
      <w:r>
        <w:rPr>
          <w:color w:val="000000"/>
        </w:rPr>
        <w:t>（2）</w:t>
      </w:r>
      <w:r>
        <w:rPr>
          <w:rFonts w:ascii="宋体" w:hAnsi="宋体"/>
          <w:color w:val="000000"/>
        </w:rPr>
        <w:t>图中所示的四个优势区中，只适合种春油菜的是</w:t>
      </w:r>
      <w:r>
        <w:rPr>
          <w:color w:val="000000"/>
        </w:rPr>
        <w:t>____</w:t>
      </w:r>
      <w:r>
        <w:rPr>
          <w:rFonts w:ascii="宋体" w:hAnsi="宋体"/>
          <w:color w:val="000000"/>
        </w:rPr>
        <w:t>，可以种冬油菜的是</w:t>
      </w:r>
      <w:r>
        <w:rPr>
          <w:color w:val="000000"/>
        </w:rPr>
        <w:t>____</w:t>
      </w:r>
      <w:r>
        <w:rPr>
          <w:rFonts w:ascii="宋体" w:hAnsi="宋体"/>
          <w:color w:val="000000"/>
        </w:rPr>
        <w:t>。</w:t>
      </w:r>
    </w:p>
    <w:p w14:paraId="3E702568">
      <w:pPr>
        <w:spacing w:line="360" w:lineRule="auto"/>
        <w:jc w:val="left"/>
        <w:textAlignment w:val="center"/>
        <w:rPr>
          <w:rFonts w:ascii="宋体" w:hAnsi="宋体"/>
          <w:color w:val="000000"/>
        </w:rPr>
      </w:pPr>
      <w:r>
        <w:rPr>
          <w:color w:val="000000"/>
        </w:rPr>
        <w:t>（3）</w:t>
      </w:r>
      <w:r>
        <w:rPr>
          <w:rFonts w:ascii="宋体" w:hAnsi="宋体"/>
          <w:color w:val="000000"/>
        </w:rPr>
        <w:t>据图文材料，分析中央从多个优势区中选择在长江流域开发冬闲田扩种油菜的主要原因。（要求只答最关键的两条）</w:t>
      </w:r>
    </w:p>
    <w:p w14:paraId="68F0CB83">
      <w:pPr>
        <w:spacing w:line="360" w:lineRule="auto"/>
        <w:jc w:val="left"/>
        <w:textAlignment w:val="center"/>
        <w:rPr>
          <w:rFonts w:ascii="宋体" w:hAnsi="宋体"/>
          <w:color w:val="000000"/>
        </w:rPr>
      </w:pPr>
      <w:r>
        <w:rPr>
          <w:color w:val="000000"/>
        </w:rPr>
        <w:t>（4）</w:t>
      </w:r>
      <w:r>
        <w:rPr>
          <w:rFonts w:ascii="宋体" w:hAnsi="宋体"/>
          <w:color w:val="000000"/>
        </w:rPr>
        <w:t>目前，我国科技进步对农业生产的贡献率越来越大。请列举两项适合在长江流域油菜生产中应用的科技手段。</w:t>
      </w:r>
    </w:p>
    <w:p w14:paraId="07A0A3C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甲、乙</w:t>
      </w:r>
      <w:r>
        <w:rPr>
          <w:color w:val="000000"/>
        </w:rPr>
        <w:t xml:space="preserve">    ②. </w:t>
      </w:r>
      <w:r>
        <w:rPr>
          <w:rFonts w:ascii="宋体" w:hAnsi="宋体"/>
          <w:color w:val="000000"/>
        </w:rPr>
        <w:t>丁</w:t>
      </w:r>
      <w:r>
        <w:rPr>
          <w:color w:val="000000"/>
        </w:rPr>
        <w:t xml:space="preserve">    ③. </w:t>
      </w:r>
      <w:r>
        <w:rPr>
          <w:rFonts w:ascii="宋体" w:hAnsi="宋体"/>
          <w:color w:val="000000"/>
        </w:rPr>
        <w:t>湖南、重庆</w:t>
      </w:r>
      <w:r>
        <w:rPr>
          <w:color w:val="000000"/>
        </w:rPr>
        <w:t xml:space="preserve">    </w:t>
      </w:r>
    </w:p>
    <w:p w14:paraId="7C12D088">
      <w:pPr>
        <w:spacing w:line="360" w:lineRule="auto"/>
        <w:textAlignment w:val="center"/>
        <w:rPr>
          <w:rFonts w:ascii="宋体" w:hAnsi="宋体"/>
          <w:color w:val="000000"/>
        </w:rPr>
      </w:pPr>
      <w:r>
        <w:rPr>
          <w:color w:val="000000"/>
        </w:rPr>
        <w:t xml:space="preserve">（2）    ①. </w:t>
      </w:r>
      <w:r>
        <w:rPr>
          <w:rFonts w:ascii="宋体" w:hAnsi="宋体"/>
          <w:color w:val="000000"/>
        </w:rPr>
        <w:t>甲、乙、丙</w:t>
      </w:r>
      <w:r>
        <w:rPr>
          <w:color w:val="000000"/>
        </w:rPr>
        <w:t xml:space="preserve">    ②. </w:t>
      </w:r>
      <w:r>
        <w:rPr>
          <w:rFonts w:ascii="宋体" w:hAnsi="宋体"/>
          <w:color w:val="000000"/>
        </w:rPr>
        <w:t>丁</w:t>
      </w:r>
      <w:r>
        <w:rPr>
          <w:color w:val="000000"/>
        </w:rPr>
        <w:t xml:space="preserve">    </w:t>
      </w:r>
    </w:p>
    <w:p w14:paraId="794C0987">
      <w:pPr>
        <w:spacing w:line="360" w:lineRule="auto"/>
        <w:textAlignment w:val="center"/>
        <w:rPr>
          <w:rFonts w:ascii="宋体" w:hAnsi="宋体"/>
          <w:color w:val="000000"/>
        </w:rPr>
      </w:pPr>
      <w:r>
        <w:rPr>
          <w:color w:val="000000"/>
        </w:rPr>
        <w:t>（3）</w:t>
      </w:r>
      <w:r>
        <w:rPr>
          <w:rFonts w:ascii="宋体" w:hAnsi="宋体"/>
          <w:color w:val="000000"/>
        </w:rPr>
        <w:t>纬度较低，冬季较温暖，适宜冬油菜生长；相比其他优势区范围广、面积大，地处平原，耕地集中连片，冬闲田面积大，有6400万亩以上。</w:t>
      </w:r>
      <w:r>
        <w:rPr>
          <w:color w:val="000000"/>
        </w:rPr>
        <w:t xml:space="preserve">    </w:t>
      </w:r>
    </w:p>
    <w:p w14:paraId="2142E069">
      <w:pPr>
        <w:spacing w:line="360" w:lineRule="auto"/>
        <w:textAlignment w:val="center"/>
        <w:rPr>
          <w:rFonts w:ascii="宋体" w:hAnsi="宋体"/>
          <w:color w:val="000000"/>
        </w:rPr>
      </w:pPr>
      <w:r>
        <w:rPr>
          <w:color w:val="000000"/>
        </w:rPr>
        <w:t>（4）</w:t>
      </w:r>
      <w:r>
        <w:rPr>
          <w:rFonts w:ascii="宋体" w:hAnsi="宋体"/>
          <w:color w:val="000000"/>
        </w:rPr>
        <w:t>选用良种、机械化播种</w:t>
      </w:r>
    </w:p>
    <w:p w14:paraId="148E7333">
      <w:pPr>
        <w:spacing w:line="360" w:lineRule="auto"/>
        <w:textAlignment w:val="center"/>
        <w:rPr>
          <w:color w:val="000000"/>
        </w:rPr>
      </w:pPr>
      <w:r>
        <w:rPr>
          <w:color w:val="2E75B6"/>
        </w:rPr>
        <w:t>【解析】</w:t>
      </w:r>
    </w:p>
    <w:p w14:paraId="0C617FAB">
      <w:pPr>
        <w:spacing w:line="360" w:lineRule="auto"/>
        <w:jc w:val="left"/>
        <w:textAlignment w:val="center"/>
        <w:rPr>
          <w:color w:val="000000"/>
        </w:rPr>
      </w:pPr>
      <w:r>
        <w:rPr>
          <w:color w:val="000000"/>
        </w:rPr>
        <w:t>【分析】本题以油菜的种植为材料，共设置四个小题，涉及省级行政区的名称、油菜的种植条件、科学技术在农业中的应用等相关知识点，考查学生对相关知识的掌握程度。</w:t>
      </w:r>
    </w:p>
    <w:p w14:paraId="0469C72C">
      <w:pPr>
        <w:spacing w:line="360" w:lineRule="auto"/>
        <w:jc w:val="left"/>
        <w:textAlignment w:val="center"/>
        <w:rPr>
          <w:color w:val="000000"/>
        </w:rPr>
      </w:pPr>
      <w:r>
        <w:rPr>
          <w:color w:val="000000"/>
        </w:rPr>
        <w:t>【小问1详解】</w:t>
      </w:r>
    </w:p>
    <w:p w14:paraId="0CC39D12">
      <w:pPr>
        <w:spacing w:line="360" w:lineRule="auto"/>
        <w:jc w:val="left"/>
        <w:textAlignment w:val="center"/>
        <w:rPr>
          <w:color w:val="000000"/>
        </w:rPr>
      </w:pPr>
      <w:r>
        <w:rPr>
          <w:color w:val="000000"/>
        </w:rPr>
        <w:t>读图并结合所学知识可知，四个优势区中，位于内蒙古的是甲、乙，主体位于长江流域的是丁，丁优势区包括的省份有湖南、重庆、湖北、安徽、江苏等。　　　</w:t>
      </w:r>
    </w:p>
    <w:p w14:paraId="6E60081A">
      <w:pPr>
        <w:spacing w:line="360" w:lineRule="auto"/>
        <w:jc w:val="left"/>
        <w:textAlignment w:val="center"/>
        <w:rPr>
          <w:color w:val="000000"/>
        </w:rPr>
      </w:pPr>
      <w:r>
        <w:rPr>
          <w:color w:val="000000"/>
        </w:rPr>
        <w:t>【小问2详解】</w:t>
      </w:r>
    </w:p>
    <w:p w14:paraId="018AF6C5">
      <w:pPr>
        <w:spacing w:line="360" w:lineRule="auto"/>
        <w:jc w:val="left"/>
        <w:textAlignment w:val="center"/>
        <w:rPr>
          <w:color w:val="000000"/>
        </w:rPr>
      </w:pPr>
      <w:r>
        <w:rPr>
          <w:color w:val="000000"/>
        </w:rPr>
        <w:t>甲、乙、丙纬度较高，气温低，生长期短，只适合种春油菜；丁优势区纬度低，生长期长，冬季气温相对较高，有利于油菜过冬，所以可以种冬油菜。</w:t>
      </w:r>
    </w:p>
    <w:p w14:paraId="7AAA3CDC">
      <w:pPr>
        <w:spacing w:line="360" w:lineRule="auto"/>
        <w:jc w:val="left"/>
        <w:textAlignment w:val="center"/>
        <w:rPr>
          <w:color w:val="000000"/>
        </w:rPr>
      </w:pPr>
      <w:r>
        <w:rPr>
          <w:color w:val="000000"/>
        </w:rPr>
        <w:t>【小问3详解】</w:t>
      </w:r>
    </w:p>
    <w:p w14:paraId="65C0DA97">
      <w:pPr>
        <w:spacing w:line="360" w:lineRule="auto"/>
        <w:jc w:val="left"/>
        <w:textAlignment w:val="center"/>
        <w:rPr>
          <w:color w:val="000000"/>
        </w:rPr>
      </w:pPr>
      <w:r>
        <w:rPr>
          <w:color w:val="000000"/>
        </w:rPr>
        <w:t>种植油菜受自然环境影响大，气候和地形是最重要的影响因素。长江流域纬度较低，冬季较温暖，适宜冬油菜生长。长江流域有可种植油菜的冬闲田6400万亩以上，相比其他优势区范围广、面积大，地处平原，耕地集中连片，冬闲田面积大。</w:t>
      </w:r>
    </w:p>
    <w:p w14:paraId="18EE36A8">
      <w:pPr>
        <w:spacing w:line="360" w:lineRule="auto"/>
        <w:jc w:val="left"/>
        <w:textAlignment w:val="center"/>
        <w:rPr>
          <w:color w:val="000000"/>
        </w:rPr>
      </w:pPr>
      <w:r>
        <w:rPr>
          <w:color w:val="000000"/>
        </w:rPr>
        <w:t>【小问4详解】</w:t>
      </w:r>
    </w:p>
    <w:p w14:paraId="00D60676">
      <w:pPr>
        <w:spacing w:line="360" w:lineRule="auto"/>
        <w:jc w:val="left"/>
        <w:textAlignment w:val="center"/>
        <w:rPr>
          <w:color w:val="000000"/>
        </w:rPr>
      </w:pPr>
      <w:r>
        <w:rPr>
          <w:color w:val="000000"/>
        </w:rPr>
        <w:t>在长江流域油菜生产中，可以采用选用良种、机械化播种、采取喷灌滴灌、监测农业生长环境，精准施肥等农业技术手段。</w:t>
      </w:r>
    </w:p>
    <w:p w14:paraId="49EAFFEC">
      <w:pPr>
        <w:spacing w:line="360" w:lineRule="auto"/>
        <w:jc w:val="left"/>
        <w:textAlignment w:val="center"/>
        <w:rPr>
          <w:rFonts w:ascii="宋体" w:hAnsi="宋体"/>
          <w:color w:val="000000"/>
        </w:rPr>
      </w:pPr>
      <w:r>
        <w:rPr>
          <w:color w:val="000000"/>
        </w:rPr>
        <w:t xml:space="preserve">13. </w:t>
      </w:r>
      <w:r>
        <w:rPr>
          <w:rFonts w:ascii="宋体" w:hAnsi="宋体"/>
          <w:color w:val="000000"/>
        </w:rPr>
        <w:t>阅读图文材料，完成下列要求。</w:t>
      </w:r>
    </w:p>
    <w:p w14:paraId="58CCD3C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俄罗斯矿产资源丰富，工业基础雄厚。勒拿河是俄罗斯东部的河运交通命脉，下游属于一级航道，可以通航3000吨位的船舶，航期为120～160天。位于勒拿河三角洲的季克西港既是河港又是海港。图左示意该国东中部地区的矿产、河流、铁路、城市、工业区分布，图右是勒拿河沿岸雅库茨克市的气温、降水资料。</w:t>
      </w:r>
    </w:p>
    <w:p w14:paraId="04EDFDD4">
      <w:pPr>
        <w:spacing w:line="360" w:lineRule="auto"/>
        <w:jc w:val="left"/>
        <w:textAlignment w:val="center"/>
        <w:rPr>
          <w:color w:val="000000"/>
        </w:rPr>
      </w:pPr>
      <w:r>
        <w:rPr>
          <w:color w:val="000000"/>
        </w:rPr>
        <w:drawing>
          <wp:inline distT="0" distB="0" distL="114300" distR="114300">
            <wp:extent cx="4238625" cy="2019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238625" cy="2019300"/>
                    </a:xfrm>
                    <a:prstGeom prst="rect">
                      <a:avLst/>
                    </a:prstGeom>
                  </pic:spPr>
                </pic:pic>
              </a:graphicData>
            </a:graphic>
          </wp:inline>
        </w:drawing>
      </w:r>
    </w:p>
    <w:p w14:paraId="615AE1DC">
      <w:pPr>
        <w:spacing w:line="360" w:lineRule="auto"/>
        <w:jc w:val="left"/>
        <w:textAlignment w:val="center"/>
        <w:rPr>
          <w:rFonts w:ascii="宋体" w:hAnsi="宋体"/>
          <w:color w:val="000000"/>
        </w:rPr>
      </w:pPr>
      <w:r>
        <w:rPr>
          <w:color w:val="000000"/>
        </w:rPr>
        <w:t>（1）</w:t>
      </w:r>
      <w:r>
        <w:rPr>
          <w:rFonts w:ascii="宋体" w:hAnsi="宋体"/>
          <w:color w:val="000000"/>
        </w:rPr>
        <w:t>图左中的工业区主要分布在南部，决定其分布的主要因素有</w:t>
      </w:r>
      <w:r>
        <w:rPr>
          <w:color w:val="000000"/>
        </w:rPr>
        <w:t>____</w:t>
      </w:r>
      <w:r>
        <w:rPr>
          <w:rFonts w:ascii="宋体" w:hAnsi="宋体"/>
          <w:color w:val="000000"/>
        </w:rPr>
        <w:t>。</w:t>
      </w:r>
    </w:p>
    <w:p w14:paraId="35B38DE1">
      <w:pPr>
        <w:spacing w:line="360" w:lineRule="auto"/>
        <w:jc w:val="left"/>
        <w:textAlignment w:val="center"/>
        <w:rPr>
          <w:rFonts w:ascii="宋体" w:hAnsi="宋体"/>
          <w:color w:val="000000"/>
        </w:rPr>
      </w:pPr>
      <w:r>
        <w:rPr>
          <w:color w:val="000000"/>
        </w:rPr>
        <w:t>（2）</w:t>
      </w:r>
      <w:r>
        <w:rPr>
          <w:rFonts w:ascii="宋体" w:hAnsi="宋体"/>
          <w:color w:val="000000"/>
        </w:rPr>
        <w:t>俄罗斯依托雅库茨克天然气开采中心，向中国出口天然气。有人向该国建议，加大东部地区通往中国的输气管道建设。你认为是否合理，请给出两个理由。</w:t>
      </w:r>
    </w:p>
    <w:p w14:paraId="58D20ADA">
      <w:pPr>
        <w:spacing w:line="360" w:lineRule="auto"/>
        <w:jc w:val="left"/>
        <w:textAlignment w:val="center"/>
        <w:rPr>
          <w:rFonts w:ascii="宋体" w:hAnsi="宋体"/>
          <w:color w:val="000000"/>
        </w:rPr>
      </w:pPr>
      <w:r>
        <w:rPr>
          <w:color w:val="000000"/>
        </w:rPr>
        <w:t>（3）</w:t>
      </w:r>
      <w:r>
        <w:rPr>
          <w:rFonts w:ascii="宋体" w:hAnsi="宋体"/>
          <w:color w:val="000000"/>
        </w:rPr>
        <w:t>每年春末，勒拿河中下游会出现凌汛现象，自然原因是</w:t>
      </w:r>
      <w:r>
        <w:rPr>
          <w:color w:val="000000"/>
        </w:rPr>
        <w:t>____</w:t>
      </w:r>
      <w:r>
        <w:rPr>
          <w:rFonts w:ascii="宋体" w:hAnsi="宋体"/>
          <w:color w:val="000000"/>
        </w:rPr>
        <w:t>。</w:t>
      </w:r>
    </w:p>
    <w:p w14:paraId="761121CD">
      <w:pPr>
        <w:spacing w:line="360" w:lineRule="auto"/>
        <w:jc w:val="left"/>
        <w:textAlignment w:val="center"/>
        <w:rPr>
          <w:rFonts w:ascii="宋体" w:hAnsi="宋体"/>
          <w:color w:val="000000"/>
        </w:rPr>
      </w:pPr>
      <w:r>
        <w:rPr>
          <w:color w:val="000000"/>
        </w:rPr>
        <w:t>（4）</w:t>
      </w:r>
      <w:r>
        <w:rPr>
          <w:rFonts w:ascii="宋体" w:hAnsi="宋体"/>
          <w:color w:val="000000"/>
        </w:rPr>
        <w:t>勒拿河的最佳通航季节为</w:t>
      </w:r>
      <w:r>
        <w:rPr>
          <w:color w:val="000000"/>
        </w:rPr>
        <w:t>____</w:t>
      </w:r>
      <w:r>
        <w:rPr>
          <w:rFonts w:ascii="宋体" w:hAnsi="宋体"/>
          <w:color w:val="000000"/>
        </w:rPr>
        <w:t>，判断理由是</w:t>
      </w:r>
      <w:r>
        <w:rPr>
          <w:color w:val="000000"/>
        </w:rPr>
        <w:t>____</w:t>
      </w:r>
      <w:r>
        <w:rPr>
          <w:rFonts w:ascii="宋体" w:hAnsi="宋体"/>
          <w:color w:val="000000"/>
        </w:rPr>
        <w:t>。</w:t>
      </w:r>
    </w:p>
    <w:p w14:paraId="034D44A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气候、矿产、交通、城市</w:t>
      </w:r>
      <w:r>
        <w:rPr>
          <w:color w:val="000000"/>
        </w:rPr>
        <w:t xml:space="preserve">    </w:t>
      </w:r>
    </w:p>
    <w:p w14:paraId="65153877">
      <w:pPr>
        <w:spacing w:line="360" w:lineRule="auto"/>
        <w:textAlignment w:val="center"/>
        <w:rPr>
          <w:rFonts w:ascii="宋体" w:hAnsi="宋体"/>
          <w:color w:val="000000"/>
        </w:rPr>
      </w:pPr>
      <w:r>
        <w:rPr>
          <w:color w:val="000000"/>
        </w:rPr>
        <w:t>（2）</w:t>
      </w:r>
      <w:r>
        <w:rPr>
          <w:rFonts w:ascii="宋体" w:hAnsi="宋体"/>
          <w:color w:val="000000"/>
        </w:rPr>
        <w:t>合理。该国天然气自给有余；出口能获得经济效益；该地区距离中国市场近；中国人口多，经济处于上升期，天然气市场需求潜力大等。</w:t>
      </w:r>
    </w:p>
    <w:p w14:paraId="504C326D">
      <w:pPr>
        <w:spacing w:line="360" w:lineRule="auto"/>
        <w:jc w:val="left"/>
        <w:textAlignment w:val="center"/>
        <w:rPr>
          <w:rFonts w:ascii="宋体" w:hAnsi="宋体"/>
          <w:color w:val="000000"/>
        </w:rPr>
      </w:pPr>
      <w:r>
        <w:rPr>
          <w:rFonts w:ascii="宋体" w:hAnsi="宋体"/>
          <w:color w:val="000000"/>
        </w:rPr>
        <w:t>不合理。沿途冻土广布，管道建设的困难多、投资大；国际市场不稳定；会对生态环境造成破坏等。</w:t>
      </w:r>
      <w:r>
        <w:rPr>
          <w:color w:val="000000"/>
        </w:rPr>
        <w:t xml:space="preserve">    </w:t>
      </w:r>
    </w:p>
    <w:p w14:paraId="72DC9117">
      <w:pPr>
        <w:spacing w:line="360" w:lineRule="auto"/>
        <w:jc w:val="left"/>
        <w:textAlignment w:val="center"/>
        <w:rPr>
          <w:rFonts w:ascii="宋体" w:hAnsi="宋体"/>
          <w:color w:val="000000"/>
        </w:rPr>
      </w:pPr>
      <w:r>
        <w:rPr>
          <w:color w:val="000000"/>
        </w:rPr>
        <w:t>（3）</w:t>
      </w:r>
      <w:r>
        <w:rPr>
          <w:rFonts w:ascii="宋体" w:hAnsi="宋体"/>
          <w:color w:val="000000"/>
        </w:rPr>
        <w:t>该河流自低纬流向高纬，在春末时上游河段解冻早，挟带冰块</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河水被下游未解冻的冰层阻挡，水位上涨，出现凌汛。</w:t>
      </w:r>
      <w:r>
        <w:rPr>
          <w:color w:val="000000"/>
        </w:rPr>
        <w:t xml:space="preserve">    </w:t>
      </w:r>
    </w:p>
    <w:p w14:paraId="27812AE5">
      <w:pPr>
        <w:spacing w:line="360" w:lineRule="auto"/>
        <w:jc w:val="left"/>
        <w:textAlignment w:val="center"/>
        <w:rPr>
          <w:rFonts w:ascii="宋体" w:hAnsi="宋体"/>
          <w:color w:val="000000"/>
        </w:rPr>
      </w:pPr>
      <w:r>
        <w:rPr>
          <w:color w:val="000000"/>
        </w:rPr>
        <w:t xml:space="preserve">（4）    ①. </w:t>
      </w:r>
      <w:r>
        <w:rPr>
          <w:rFonts w:ascii="宋体" w:hAnsi="宋体"/>
          <w:color w:val="000000"/>
        </w:rPr>
        <w:t>夏季</w:t>
      </w:r>
      <w:r>
        <w:rPr>
          <w:color w:val="000000"/>
        </w:rPr>
        <w:t xml:space="preserve">    ②. </w:t>
      </w:r>
      <w:r>
        <w:rPr>
          <w:rFonts w:ascii="宋体" w:hAnsi="宋体"/>
          <w:color w:val="000000"/>
        </w:rPr>
        <w:t>夏季气温高，河水不结冰；夏季冰雪融水多，降水量较大，汇入河流的水量大，水位高，承载量大，通航能力强。</w:t>
      </w:r>
    </w:p>
    <w:p w14:paraId="6D00DF9B">
      <w:pPr>
        <w:spacing w:line="360" w:lineRule="auto"/>
        <w:textAlignment w:val="center"/>
        <w:rPr>
          <w:color w:val="000000"/>
        </w:rPr>
      </w:pPr>
      <w:r>
        <w:rPr>
          <w:color w:val="2E75B6"/>
        </w:rPr>
        <w:t>【解析】</w:t>
      </w:r>
    </w:p>
    <w:p w14:paraId="28D9DC56">
      <w:pPr>
        <w:spacing w:line="360" w:lineRule="auto"/>
        <w:jc w:val="left"/>
        <w:textAlignment w:val="center"/>
        <w:rPr>
          <w:color w:val="000000"/>
        </w:rPr>
      </w:pPr>
      <w:r>
        <w:rPr>
          <w:color w:val="000000"/>
        </w:rPr>
        <w:t>【分析】本大题以俄罗斯</w:t>
      </w:r>
      <w:r>
        <w:rPr>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color w:val="000000"/>
        </w:rPr>
        <w:t>图文资料为材料，涉及俄罗斯的工业分布、资源、运输方式的选择、河流等知识点，主要考查学生的读图分析能力和区域认知。</w:t>
      </w:r>
    </w:p>
    <w:p w14:paraId="64F60CE0">
      <w:pPr>
        <w:spacing w:line="360" w:lineRule="auto"/>
        <w:jc w:val="left"/>
        <w:textAlignment w:val="center"/>
        <w:rPr>
          <w:color w:val="000000"/>
        </w:rPr>
      </w:pPr>
      <w:r>
        <w:rPr>
          <w:color w:val="000000"/>
        </w:rPr>
        <w:t>【小问1详解】</w:t>
      </w:r>
    </w:p>
    <w:p w14:paraId="169C23B3">
      <w:pPr>
        <w:spacing w:line="360" w:lineRule="auto"/>
        <w:jc w:val="left"/>
        <w:textAlignment w:val="center"/>
        <w:rPr>
          <w:color w:val="000000"/>
        </w:rPr>
      </w:pPr>
      <w:r>
        <w:rPr>
          <w:color w:val="000000"/>
        </w:rPr>
        <w:t>读图分析可知，俄罗斯的亚洲部分工业区主要分布在南部，因为南部地区纬度较低，气候温暖；矿产资源丰富，有丰富的煤、铁、石油等资源；南部地区有西伯利亚大铁路，交通便利；南部人口较集中，城市多。所以决定该地区工业分布的主要因素是气候、矿产、交通、城市等因素。</w:t>
      </w:r>
    </w:p>
    <w:p w14:paraId="65510344">
      <w:pPr>
        <w:spacing w:line="360" w:lineRule="auto"/>
        <w:jc w:val="left"/>
        <w:textAlignment w:val="center"/>
        <w:rPr>
          <w:color w:val="000000"/>
        </w:rPr>
      </w:pPr>
      <w:r>
        <w:rPr>
          <w:color w:val="000000"/>
        </w:rPr>
        <w:t>【小问2详解】</w:t>
      </w:r>
    </w:p>
    <w:p w14:paraId="6326202B">
      <w:pPr>
        <w:spacing w:line="360" w:lineRule="auto"/>
        <w:jc w:val="left"/>
        <w:textAlignment w:val="center"/>
        <w:rPr>
          <w:color w:val="000000"/>
        </w:rPr>
      </w:pPr>
      <w:r>
        <w:rPr>
          <w:color w:val="000000"/>
        </w:rPr>
        <w:t>本题从不同角度分析，可以得出不同的答案。若回答合理，理由为：俄罗斯与中国是陆上邻国，俄罗斯天然气资源十分丰富，远大于本国的需求量，所以有富余的天然气用于出口；出口天然气到中国可以获得巨大的经济效益；中国人口多，经济发展迅速，天然气需求量大，而且管道运输运量大、连续性强，受天气的影响小。若回答不合理，理由是：俄罗斯亚洲部分纬度高，气候严寒，冻土广布，建设管道投资大，会遇到很多困难，建设成本高；而且国际天然气价格不稳定；建设天然气管道会破坏沿途的生态环境等。</w:t>
      </w:r>
    </w:p>
    <w:p w14:paraId="578AB9F6">
      <w:pPr>
        <w:spacing w:line="360" w:lineRule="auto"/>
        <w:jc w:val="left"/>
        <w:textAlignment w:val="center"/>
        <w:rPr>
          <w:color w:val="000000"/>
        </w:rPr>
      </w:pPr>
      <w:r>
        <w:rPr>
          <w:color w:val="000000"/>
        </w:rPr>
        <w:t>【小问3详解】</w:t>
      </w:r>
    </w:p>
    <w:p w14:paraId="6F96FB43">
      <w:pPr>
        <w:spacing w:line="360" w:lineRule="auto"/>
        <w:jc w:val="left"/>
        <w:textAlignment w:val="center"/>
        <w:rPr>
          <w:color w:val="000000"/>
        </w:rPr>
      </w:pPr>
      <w:r>
        <w:rPr>
          <w:color w:val="000000"/>
        </w:rPr>
        <w:t>读图可知，勒拿河的流向是自南向北，由纬度较低的地区流向纬度高的地区，所以春末季节，上游河流解冻，挟带冰块流淌，下游河流仍然冰封，造成冰坝阻塞河流，形成凌汛现象。</w:t>
      </w:r>
    </w:p>
    <w:p w14:paraId="571E27BA">
      <w:pPr>
        <w:spacing w:line="360" w:lineRule="auto"/>
        <w:jc w:val="left"/>
        <w:textAlignment w:val="center"/>
        <w:rPr>
          <w:color w:val="000000"/>
        </w:rPr>
      </w:pPr>
      <w:r>
        <w:rPr>
          <w:color w:val="000000"/>
        </w:rPr>
        <w:t>【小问4详解】</w:t>
      </w:r>
    </w:p>
    <w:p w14:paraId="3361E098">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读雅库茨克的气温和降水图可知，夏季（6-9月）气温高，在0℃以上，河水中的冰融化，可以通航；夏季气温高，冰雪融水多，加上夏季降水也比较多，所以河流中的水量大，水位较高，货运量大，通航能力强，所以夏季是最佳的通航季节。</w:t>
      </w:r>
    </w:p>
    <w:p w14:paraId="469D481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2340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5ED40">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5318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5095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27FEF">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D6920"/>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64F0"/>
    <w:rsid w:val="00F676FD"/>
    <w:rsid w:val="00F72514"/>
    <w:rsid w:val="00FA0944"/>
    <w:rsid w:val="00FB34D2"/>
    <w:rsid w:val="00FB4B17"/>
    <w:rsid w:val="00FC5860"/>
    <w:rsid w:val="00FD377B"/>
    <w:rsid w:val="00FF2D79"/>
    <w:rsid w:val="00FF517A"/>
    <w:rsid w:val="063A76B2"/>
    <w:rsid w:val="38274566"/>
    <w:rsid w:val="508A281E"/>
    <w:rsid w:val="5DFB6710"/>
    <w:rsid w:val="602B34A5"/>
    <w:rsid w:val="72723638"/>
    <w:rsid w:val="7F6A50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050C9-0DBF-411A-93A5-52D2B8A0C2B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4971</Words>
  <Characters>5203</Characters>
  <Lines>39</Lines>
  <Paragraphs>11</Paragraphs>
  <TotalTime>0</TotalTime>
  <ScaleCrop>false</ScaleCrop>
  <LinksUpToDate>false</LinksUpToDate>
  <CharactersWithSpaces>5435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2022-06-30T23:11:00Z</dcterms:created>
  <dc:creator>学科网试题生产平台</dc:creator>
  <dc:description>3011974693158912</dc:description>
  <cp:lastModifiedBy>上帝掷骰子吗</cp:lastModifiedBy>
  <dcterms:modified xsi:type="dcterms:W3CDTF">2024-07-20T15:49:38Z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CA42CE260DD24965A731DB2D83ADFAD6</vt:lpwstr>
  </property>
</Properties>
</file>