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D2B845">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11811000</wp:posOffset>
            </wp:positionV>
            <wp:extent cx="393700" cy="292100"/>
            <wp:effectExtent l="0" t="0" r="635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393700" cy="292100"/>
                    </a:xfrm>
                    <a:prstGeom prst="rect">
                      <a:avLst/>
                    </a:prstGeom>
                  </pic:spPr>
                </pic:pic>
              </a:graphicData>
            </a:graphic>
          </wp:anchor>
        </w:drawing>
      </w:r>
      <w:r>
        <w:rPr>
          <w:rFonts w:ascii="宋体" w:hAnsi="宋体"/>
          <w:b/>
          <w:sz w:val="32"/>
        </w:rPr>
        <w:t>南充市二○二二年八年级学业水平考试</w:t>
      </w:r>
    </w:p>
    <w:p w14:paraId="79392D79">
      <w:pPr>
        <w:spacing w:line="360" w:lineRule="auto"/>
        <w:jc w:val="center"/>
        <w:textAlignment w:val="center"/>
        <w:rPr>
          <w:rFonts w:ascii="宋体" w:hAnsi="宋体"/>
          <w:b/>
          <w:sz w:val="32"/>
        </w:rPr>
      </w:pPr>
      <w:r>
        <w:rPr>
          <w:rFonts w:ascii="宋体" w:hAnsi="宋体"/>
          <w:b/>
          <w:sz w:val="32"/>
        </w:rPr>
        <w:t>地理试卷</w:t>
      </w:r>
    </w:p>
    <w:p w14:paraId="6B04A16F">
      <w:pPr>
        <w:spacing w:line="360" w:lineRule="auto"/>
        <w:jc w:val="left"/>
        <w:textAlignment w:val="center"/>
        <w:rPr>
          <w:rFonts w:ascii="宋体" w:hAnsi="宋体"/>
          <w:b/>
          <w:sz w:val="24"/>
        </w:rPr>
      </w:pPr>
      <w:r>
        <w:rPr>
          <w:rFonts w:ascii="宋体" w:hAnsi="宋体"/>
          <w:b/>
          <w:sz w:val="24"/>
        </w:rPr>
        <w:t>一、单项选择题（每小题只有一个正正确答案，请将正确答案的代号填涂到答题卡对应的方框内。每小题4分，共40分）</w:t>
      </w:r>
    </w:p>
    <w:p w14:paraId="2A6BB176">
      <w:pPr>
        <w:spacing w:line="360" w:lineRule="auto"/>
        <w:ind w:firstLine="420"/>
        <w:jc w:val="left"/>
        <w:textAlignment w:val="center"/>
        <w:rPr>
          <w:rFonts w:ascii="楷体" w:hAnsi="楷体" w:eastAsia="楷体" w:cs="楷体"/>
        </w:rPr>
      </w:pPr>
      <w:r>
        <w:rPr>
          <w:rFonts w:ascii="楷体" w:hAnsi="楷体" w:eastAsia="楷体" w:cs="楷体"/>
        </w:rPr>
        <w:t>北京时间2022年4月16日9时56分，神舟十三号载人飞船返回舱在东风着陆场成功着陆，神舟十三号载人飞行任务取得圆满成功。读地球公转示意图，据此完成下面小题。</w:t>
      </w:r>
    </w:p>
    <w:p w14:paraId="2ACCA2C3">
      <w:pPr>
        <w:spacing w:line="360" w:lineRule="auto"/>
        <w:jc w:val="left"/>
        <w:textAlignment w:val="center"/>
      </w:pPr>
      <w:r>
        <w:rPr>
          <w:rFonts w:hint="eastAsia"/>
        </w:rPr>
        <w:drawing>
          <wp:inline distT="0" distB="0" distL="114300" distR="114300">
            <wp:extent cx="2362200" cy="1657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362200" cy="1657350"/>
                    </a:xfrm>
                    <a:prstGeom prst="rect">
                      <a:avLst/>
                    </a:prstGeom>
                  </pic:spPr>
                </pic:pic>
              </a:graphicData>
            </a:graphic>
          </wp:inline>
        </w:drawing>
      </w:r>
    </w:p>
    <w:p w14:paraId="246C5AF4">
      <w:pPr>
        <w:spacing w:line="360" w:lineRule="auto"/>
        <w:jc w:val="left"/>
        <w:textAlignment w:val="center"/>
        <w:rPr>
          <w:rFonts w:ascii="宋体" w:hAnsi="宋体"/>
        </w:rPr>
      </w:pPr>
      <w:r>
        <w:rPr>
          <w:rFonts w:hint="eastAsia"/>
        </w:rPr>
        <w:t xml:space="preserve">1. </w:t>
      </w:r>
      <w:r>
        <w:rPr>
          <w:rFonts w:ascii="宋体" w:hAnsi="宋体"/>
        </w:rPr>
        <w:t>神舟十三号载人飞船返回舱着陆时，地球处于图中（   ）之间</w:t>
      </w:r>
    </w:p>
    <w:p w14:paraId="0AC096B5">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①②</w:t>
      </w:r>
      <w:r>
        <w:rPr>
          <w:rFonts w:hint="eastAsia"/>
        </w:rPr>
        <w:tab/>
      </w:r>
      <w:r>
        <w:rPr>
          <w:rFonts w:hint="eastAsia"/>
        </w:rPr>
        <w:t xml:space="preserve">B. </w:t>
      </w:r>
      <w:r>
        <w:rPr>
          <w:rFonts w:ascii="宋体" w:hAnsi="宋体"/>
        </w:rPr>
        <w:t>②③</w:t>
      </w:r>
      <w:r>
        <w:rPr>
          <w:rFonts w:hint="eastAsia"/>
        </w:rPr>
        <w:tab/>
      </w:r>
      <w:r>
        <w:rPr>
          <w:rFonts w:hint="eastAsia"/>
        </w:rPr>
        <w:t xml:space="preserve">C. </w:t>
      </w:r>
      <w:r>
        <w:rPr>
          <w:rFonts w:ascii="宋体" w:hAnsi="宋体"/>
        </w:rPr>
        <w:t>③④</w:t>
      </w:r>
      <w:r>
        <w:rPr>
          <w:rFonts w:hint="eastAsia"/>
        </w:rPr>
        <w:tab/>
      </w:r>
      <w:r>
        <w:rPr>
          <w:rFonts w:hint="eastAsia"/>
        </w:rPr>
        <w:t xml:space="preserve">D. </w:t>
      </w:r>
      <w:r>
        <w:rPr>
          <w:rFonts w:ascii="宋体" w:hAnsi="宋体"/>
        </w:rPr>
        <w:t>④①</w:t>
      </w:r>
    </w:p>
    <w:p w14:paraId="429E9AAF">
      <w:pPr>
        <w:spacing w:line="360" w:lineRule="auto"/>
        <w:jc w:val="left"/>
        <w:textAlignment w:val="center"/>
        <w:rPr>
          <w:rFonts w:ascii="宋体" w:hAnsi="宋体"/>
        </w:rPr>
      </w:pPr>
      <w:r>
        <w:rPr>
          <w:rFonts w:hint="eastAsia"/>
        </w:rPr>
        <w:t xml:space="preserve">2. </w:t>
      </w:r>
      <w:r>
        <w:rPr>
          <w:rFonts w:ascii="宋体" w:hAnsi="宋体"/>
        </w:rPr>
        <w:t>此时，四川省南充市的昼夜情况（   ）</w:t>
      </w:r>
    </w:p>
    <w:p w14:paraId="650D88B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昼夜等长</w:t>
      </w:r>
      <w:r>
        <w:rPr>
          <w:rFonts w:hint="eastAsia"/>
        </w:rPr>
        <w:tab/>
      </w:r>
      <w:r>
        <w:rPr>
          <w:rFonts w:hint="eastAsia"/>
        </w:rPr>
        <w:t xml:space="preserve">B. </w:t>
      </w:r>
      <w:r>
        <w:rPr>
          <w:rFonts w:ascii="宋体" w:hAnsi="宋体"/>
        </w:rPr>
        <w:t>昼短夜长</w:t>
      </w:r>
      <w:r>
        <w:rPr>
          <w:rFonts w:hint="eastAsia"/>
        </w:rPr>
        <w:tab/>
      </w:r>
      <w:r>
        <w:rPr>
          <w:rFonts w:hint="eastAsia"/>
        </w:rPr>
        <w:t xml:space="preserve">C. </w:t>
      </w:r>
      <w:r>
        <w:rPr>
          <w:rFonts w:ascii="宋体" w:hAnsi="宋体"/>
        </w:rPr>
        <w:t>昼长夜短</w:t>
      </w:r>
      <w:r>
        <w:rPr>
          <w:rFonts w:hint="eastAsia"/>
        </w:rPr>
        <w:tab/>
      </w:r>
      <w:r>
        <w:rPr>
          <w:rFonts w:hint="eastAsia"/>
        </w:rPr>
        <w:t xml:space="preserve">D. </w:t>
      </w:r>
      <w:r>
        <w:rPr>
          <w:rFonts w:ascii="宋体" w:hAnsi="宋体"/>
        </w:rPr>
        <w:t>昼长变短</w:t>
      </w:r>
    </w:p>
    <w:p w14:paraId="131A71B6">
      <w:pPr>
        <w:spacing w:line="360" w:lineRule="auto"/>
        <w:textAlignment w:val="center"/>
        <w:rPr>
          <w:color w:val="000000"/>
        </w:rPr>
      </w:pPr>
      <w:r>
        <w:rPr>
          <w:color w:val="2E75B6"/>
        </w:rPr>
        <w:t>【答案】</w:t>
      </w:r>
      <w:r>
        <w:rPr>
          <w:color w:val="000000"/>
        </w:rPr>
        <w:t>1. A    2. C</w:t>
      </w:r>
    </w:p>
    <w:p w14:paraId="69716CB2">
      <w:pPr>
        <w:spacing w:line="360" w:lineRule="auto"/>
        <w:textAlignment w:val="center"/>
        <w:rPr>
          <w:color w:val="000000"/>
        </w:rPr>
      </w:pPr>
      <w:r>
        <w:rPr>
          <w:color w:val="2E75B6"/>
        </w:rPr>
        <w:t>【解析】</w:t>
      </w:r>
    </w:p>
    <w:p w14:paraId="4AAE8E2A">
      <w:pPr>
        <w:spacing w:line="360" w:lineRule="auto"/>
        <w:textAlignment w:val="center"/>
        <w:rPr>
          <w:color w:val="000000"/>
        </w:rPr>
      </w:pPr>
      <w:r>
        <w:rPr>
          <w:color w:val="000000"/>
        </w:rPr>
        <w:t>【1题详解】</w:t>
      </w:r>
    </w:p>
    <w:p w14:paraId="66A69CEE">
      <w:pPr>
        <w:spacing w:line="360" w:lineRule="auto"/>
        <w:jc w:val="left"/>
        <w:textAlignment w:val="center"/>
        <w:rPr>
          <w:color w:val="000000"/>
        </w:rPr>
      </w:pPr>
      <w:r>
        <w:rPr>
          <w:color w:val="000000"/>
        </w:rPr>
        <w:t>夏至日，太阳直射北回归线（23.5°Ｎ），北半球倾向太阳，北极圈内出现极昼，南极圈内出现极夜现象；冬至日，太阳直射在南回归线（23.5°Ｓ），南半球倾向太阳，南极圈内出现极昼，北极圈内出现极夜现象；读图可知，②处北半球倾向太阳，是夏至日，④处南半球倾向太阳，是冬至日，根据自转是逆时针方向，自转和公转方向一致，公转也是逆时针方向，故③是秋分日、①是春分日。神舟十三号飞船返回地面时是4月16日，地球在公转轨道上的位置是春分日3月21日到夏至日6月22日之间。即处于①②之间，A正确，BCD错误，故选A。</w:t>
      </w:r>
    </w:p>
    <w:p w14:paraId="7789E1F9">
      <w:pPr>
        <w:spacing w:line="360" w:lineRule="auto"/>
        <w:jc w:val="left"/>
        <w:textAlignment w:val="center"/>
        <w:rPr>
          <w:color w:val="000000"/>
        </w:rPr>
      </w:pPr>
      <w:r>
        <w:rPr>
          <w:color w:val="000000"/>
        </w:rPr>
        <w:t>【2题详解】</w:t>
      </w:r>
    </w:p>
    <w:p w14:paraId="1E67B173">
      <w:pPr>
        <w:spacing w:line="360" w:lineRule="auto"/>
        <w:jc w:val="left"/>
        <w:textAlignment w:val="center"/>
        <w:rPr>
          <w:color w:val="000000"/>
        </w:rPr>
      </w:pPr>
      <w:r>
        <w:rPr>
          <w:color w:val="000000"/>
        </w:rPr>
        <w:t>神舟十三号飞船返回地面时是4月16日，太阳直射北半球且不断北移，北半球各地昼长夜短且白昼不断变长，C正确，ABD错误，故选C。</w:t>
      </w:r>
    </w:p>
    <w:p w14:paraId="31ECC17C">
      <w:pPr>
        <w:spacing w:line="360" w:lineRule="auto"/>
        <w:jc w:val="left"/>
        <w:textAlignment w:val="center"/>
        <w:rPr>
          <w:color w:val="000000"/>
        </w:rPr>
      </w:pPr>
      <w:r>
        <w:rPr>
          <w:color w:val="000000"/>
        </w:rPr>
        <w:t>【点睛】太阳直射点所在半球昼长夜短，且纬度越高，昼越长。另一半球昼短夜长，且纬度越高，夜越长。</w:t>
      </w:r>
    </w:p>
    <w:p w14:paraId="4BD18FC0">
      <w:pPr>
        <w:spacing w:line="360" w:lineRule="auto"/>
        <w:jc w:val="left"/>
        <w:textAlignment w:val="center"/>
        <w:rPr>
          <w:rFonts w:ascii="宋体" w:hAnsi="宋体"/>
          <w:color w:val="000000"/>
        </w:rPr>
      </w:pPr>
      <w:r>
        <w:rPr>
          <w:color w:val="000000"/>
        </w:rPr>
        <w:t xml:space="preserve">3. </w:t>
      </w:r>
      <w:r>
        <w:rPr>
          <w:rFonts w:ascii="宋体" w:hAnsi="宋体"/>
          <w:color w:val="000000"/>
        </w:rPr>
        <w:t>准确的区域定位是学习区域地理的关键能力。读四个大洲不同海拔面积比例及纬度范围图，据此回答面积最大的大洲是（   ）</w:t>
      </w:r>
    </w:p>
    <w:p w14:paraId="6B56130E">
      <w:pPr>
        <w:spacing w:line="360" w:lineRule="auto"/>
        <w:jc w:val="left"/>
        <w:textAlignment w:val="center"/>
        <w:rPr>
          <w:color w:val="000000"/>
        </w:rPr>
      </w:pPr>
      <w:r>
        <w:rPr>
          <w:color w:val="000000"/>
        </w:rPr>
        <w:drawing>
          <wp:inline distT="0" distB="0" distL="114300" distR="114300">
            <wp:extent cx="3648075" cy="13716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648075" cy="1371600"/>
                    </a:xfrm>
                    <a:prstGeom prst="rect">
                      <a:avLst/>
                    </a:prstGeom>
                  </pic:spPr>
                </pic:pic>
              </a:graphicData>
            </a:graphic>
          </wp:inline>
        </w:drawing>
      </w:r>
    </w:p>
    <w:p w14:paraId="403748C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w:t>
      </w:r>
      <w:r>
        <w:rPr>
          <w:color w:val="000000"/>
        </w:rPr>
        <w:tab/>
      </w:r>
      <w:r>
        <w:rPr>
          <w:color w:val="000000"/>
        </w:rPr>
        <w:t xml:space="preserve">B. </w:t>
      </w:r>
      <w:r>
        <w:rPr>
          <w:rFonts w:ascii="宋体" w:hAnsi="宋体"/>
          <w:color w:val="000000"/>
        </w:rPr>
        <w:t>乙</w:t>
      </w:r>
      <w:r>
        <w:rPr>
          <w:color w:val="000000"/>
        </w:rPr>
        <w:tab/>
      </w:r>
      <w:r>
        <w:rPr>
          <w:color w:val="000000"/>
        </w:rPr>
        <w:t xml:space="preserve">C. </w:t>
      </w:r>
      <w:r>
        <w:rPr>
          <w:rFonts w:ascii="宋体" w:hAnsi="宋体"/>
          <w:color w:val="000000"/>
        </w:rPr>
        <w:t>丙</w:t>
      </w:r>
      <w:r>
        <w:rPr>
          <w:color w:val="000000"/>
        </w:rPr>
        <w:tab/>
      </w:r>
      <w:r>
        <w:rPr>
          <w:color w:val="000000"/>
        </w:rPr>
        <w:t xml:space="preserve">D. </w:t>
      </w:r>
      <w:r>
        <w:rPr>
          <w:rFonts w:ascii="宋体" w:hAnsi="宋体"/>
          <w:color w:val="000000"/>
        </w:rPr>
        <w:t>丁</w:t>
      </w:r>
    </w:p>
    <w:p w14:paraId="7F143F03">
      <w:pPr>
        <w:spacing w:line="360" w:lineRule="auto"/>
        <w:textAlignment w:val="center"/>
        <w:rPr>
          <w:color w:val="000000"/>
        </w:rPr>
      </w:pPr>
      <w:r>
        <w:rPr>
          <w:color w:val="2E75B6"/>
        </w:rPr>
        <w:t>【答案】</w:t>
      </w:r>
      <w:r>
        <w:rPr>
          <w:color w:val="000000"/>
        </w:rPr>
        <w:t>C</w:t>
      </w:r>
    </w:p>
    <w:p w14:paraId="4EF20A56">
      <w:pPr>
        <w:spacing w:line="360" w:lineRule="auto"/>
        <w:textAlignment w:val="center"/>
        <w:rPr>
          <w:color w:val="000000"/>
        </w:rPr>
      </w:pPr>
      <w:r>
        <w:rPr>
          <w:color w:val="2E75B6"/>
        </w:rPr>
        <w:t>【解析】</w:t>
      </w:r>
    </w:p>
    <w:p w14:paraId="2F5E820B">
      <w:pPr>
        <w:spacing w:line="360" w:lineRule="auto"/>
        <w:jc w:val="left"/>
        <w:textAlignment w:val="center"/>
        <w:rPr>
          <w:color w:val="000000"/>
        </w:rPr>
      </w:pPr>
      <w:r>
        <w:rPr>
          <w:color w:val="000000"/>
        </w:rPr>
        <w:t>【详解】由图可以看出，四个大洲中，甲位于7°N--72°N之间，平原、高原和山地比例较均匀，是世界面积第三大的北美洲。乙位于36°N--71°N之间，以平原为主，全部位于北半球，是世界面积第六大的欧洲。丙位于10°S--80°N之间，平原面积较少，以高原、山地为主，是世界面积第一大洲--亚洲。丁位于35°S--37°N之间，以赤道为中心南北对称，地形以高原为主，是世界面积第二大的非洲，C正确，ABD错误，故选C。</w:t>
      </w:r>
    </w:p>
    <w:p w14:paraId="3F088301">
      <w:pPr>
        <w:spacing w:line="360" w:lineRule="auto"/>
        <w:jc w:val="left"/>
        <w:textAlignment w:val="center"/>
        <w:rPr>
          <w:rFonts w:ascii="宋体" w:hAnsi="宋体"/>
          <w:color w:val="000000"/>
        </w:rPr>
      </w:pPr>
      <w:r>
        <w:rPr>
          <w:color w:val="000000"/>
        </w:rPr>
        <w:t xml:space="preserve">4. </w:t>
      </w:r>
      <w:r>
        <w:rPr>
          <w:rFonts w:ascii="宋体" w:hAnsi="宋体"/>
          <w:color w:val="000000"/>
        </w:rPr>
        <w:t>天气与生活息息相关。依据下图播报2022年儿童节南充的天气状况，播报正确的是（   ）</w:t>
      </w:r>
    </w:p>
    <w:p w14:paraId="43CDF2E9">
      <w:pPr>
        <w:spacing w:line="360" w:lineRule="auto"/>
        <w:jc w:val="left"/>
        <w:textAlignment w:val="center"/>
        <w:rPr>
          <w:color w:val="000000"/>
        </w:rPr>
      </w:pPr>
      <w:r>
        <w:rPr>
          <w:color w:val="000000"/>
        </w:rPr>
        <w:drawing>
          <wp:inline distT="0" distB="0" distL="114300" distR="114300">
            <wp:extent cx="1714500" cy="1847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14500" cy="1847850"/>
                    </a:xfrm>
                    <a:prstGeom prst="rect">
                      <a:avLst/>
                    </a:prstGeom>
                  </pic:spPr>
                </pic:pic>
              </a:graphicData>
            </a:graphic>
          </wp:inline>
        </w:drawing>
      </w:r>
    </w:p>
    <w:p w14:paraId="6BCA951F">
      <w:pPr>
        <w:spacing w:line="360" w:lineRule="auto"/>
        <w:jc w:val="left"/>
        <w:textAlignment w:val="center"/>
        <w:rPr>
          <w:rFonts w:ascii="宋体" w:hAnsi="宋体"/>
          <w:color w:val="000000"/>
        </w:rPr>
      </w:pPr>
      <w:r>
        <w:rPr>
          <w:color w:val="000000"/>
        </w:rPr>
        <w:t xml:space="preserve">A. </w:t>
      </w:r>
      <w:r>
        <w:rPr>
          <w:rFonts w:ascii="宋体" w:hAnsi="宋体"/>
          <w:color w:val="000000"/>
        </w:rPr>
        <w:t>多云转阴，最低气温22°C，最高气温30°C，东南风4级</w:t>
      </w:r>
    </w:p>
    <w:p w14:paraId="26D7CFAE">
      <w:pPr>
        <w:spacing w:line="360" w:lineRule="auto"/>
        <w:jc w:val="left"/>
        <w:textAlignment w:val="center"/>
        <w:rPr>
          <w:rFonts w:ascii="宋体" w:hAnsi="宋体"/>
          <w:color w:val="000000"/>
        </w:rPr>
      </w:pPr>
      <w:r>
        <w:rPr>
          <w:color w:val="000000"/>
        </w:rPr>
        <w:t xml:space="preserve">B. </w:t>
      </w:r>
      <w:r>
        <w:rPr>
          <w:rFonts w:ascii="宋体" w:hAnsi="宋体"/>
          <w:color w:val="000000"/>
        </w:rPr>
        <w:t>阴转多云，平均气温22°C，最高气温30°C，西北风4级</w:t>
      </w:r>
    </w:p>
    <w:p w14:paraId="6E39F497">
      <w:pPr>
        <w:spacing w:line="360" w:lineRule="auto"/>
        <w:jc w:val="left"/>
        <w:textAlignment w:val="center"/>
        <w:rPr>
          <w:rFonts w:ascii="宋体" w:hAnsi="宋体"/>
          <w:color w:val="000000"/>
        </w:rPr>
      </w:pPr>
      <w:r>
        <w:rPr>
          <w:color w:val="000000"/>
        </w:rPr>
        <w:t xml:space="preserve">C. </w:t>
      </w:r>
      <w:r>
        <w:rPr>
          <w:rFonts w:ascii="宋体" w:hAnsi="宋体"/>
          <w:color w:val="000000"/>
        </w:rPr>
        <w:t>多云转阴，最低气温22°C，最高气温30°C，东南风2级</w:t>
      </w:r>
    </w:p>
    <w:p w14:paraId="7738768A">
      <w:pPr>
        <w:spacing w:line="360" w:lineRule="auto"/>
        <w:jc w:val="left"/>
        <w:textAlignment w:val="center"/>
        <w:rPr>
          <w:rFonts w:ascii="宋体" w:hAnsi="宋体"/>
          <w:color w:val="000000"/>
        </w:rPr>
      </w:pPr>
      <w:r>
        <w:rPr>
          <w:color w:val="000000"/>
        </w:rPr>
        <w:t xml:space="preserve">D. </w:t>
      </w:r>
      <w:r>
        <w:rPr>
          <w:rFonts w:ascii="宋体" w:hAnsi="宋体"/>
          <w:color w:val="000000"/>
        </w:rPr>
        <w:t>阴转多云，平均气温22°C，最高气温30°C，西北风2级</w:t>
      </w:r>
    </w:p>
    <w:p w14:paraId="50B513EF">
      <w:pPr>
        <w:spacing w:line="360" w:lineRule="auto"/>
        <w:textAlignment w:val="center"/>
        <w:rPr>
          <w:color w:val="000000"/>
        </w:rPr>
      </w:pPr>
      <w:r>
        <w:rPr>
          <w:color w:val="2E75B6"/>
        </w:rPr>
        <w:t>【答案】</w:t>
      </w:r>
      <w:r>
        <w:rPr>
          <w:color w:val="000000"/>
        </w:rPr>
        <w:t>A</w:t>
      </w:r>
    </w:p>
    <w:p w14:paraId="07ECD1C7">
      <w:pPr>
        <w:spacing w:line="360" w:lineRule="auto"/>
        <w:textAlignment w:val="center"/>
        <w:rPr>
          <w:color w:val="000000"/>
        </w:rPr>
      </w:pPr>
      <w:r>
        <w:rPr>
          <w:color w:val="2E75B6"/>
        </w:rPr>
        <w:t>【解析】</w:t>
      </w:r>
    </w:p>
    <w:p w14:paraId="18A9EB91">
      <w:pPr>
        <w:spacing w:line="360" w:lineRule="auto"/>
        <w:jc w:val="left"/>
        <w:textAlignment w:val="center"/>
        <w:rPr>
          <w:color w:val="000000"/>
        </w:rPr>
      </w:pPr>
      <w:r>
        <w:rPr>
          <w:color w:val="000000"/>
        </w:rPr>
        <w:t>【详解】天气与生活息息相关，读图可知，2022年儿童节南充的天气状况是多云转阴，最低气温22°C，最高气温30°C。风向标的箭头永远指向风的来源，“符干”（右边的横）表示风力的大小，一个横是2级；一个半横是3级；小旗就是8~12级。故当天是东南风4级，A正确，BCD错误，故选A。</w:t>
      </w:r>
    </w:p>
    <w:p w14:paraId="3E6BCF6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剑麻是一种热带经济作物。非洲坦桑尼亚（下图）曾是世界最重要的剑麻生产国，被称为“剑麻王国”。自1999年，中国某公司在坦桑尼亚的基洛萨（下图）附近投资兴建剑麻农场，并建设配套加工厂，所产剑麻纤维主要销往我国。该农场一期种植1000多公顷，雇佣当地长期和临时工超过1000人，预计2022年种植面积达3500公顷，年产剑麻纤维1万吨。该公司还帮助当地修建学校、卫生所等。据此完成下面小题。</w:t>
      </w:r>
    </w:p>
    <w:p w14:paraId="20874082">
      <w:pPr>
        <w:spacing w:line="360" w:lineRule="auto"/>
        <w:jc w:val="left"/>
        <w:textAlignment w:val="center"/>
        <w:rPr>
          <w:color w:val="000000"/>
        </w:rPr>
      </w:pPr>
      <w:r>
        <w:rPr>
          <w:color w:val="000000"/>
        </w:rPr>
        <w:drawing>
          <wp:inline distT="0" distB="0" distL="114300" distR="114300">
            <wp:extent cx="3667125" cy="26479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667125" cy="2647950"/>
                    </a:xfrm>
                    <a:prstGeom prst="rect">
                      <a:avLst/>
                    </a:prstGeom>
                  </pic:spPr>
                </pic:pic>
              </a:graphicData>
            </a:graphic>
          </wp:inline>
        </w:drawing>
      </w:r>
    </w:p>
    <w:p w14:paraId="79D43EF9">
      <w:pPr>
        <w:spacing w:line="360" w:lineRule="auto"/>
        <w:jc w:val="left"/>
        <w:textAlignment w:val="center"/>
        <w:rPr>
          <w:rFonts w:ascii="宋体" w:hAnsi="宋体"/>
          <w:color w:val="000000"/>
        </w:rPr>
      </w:pPr>
      <w:r>
        <w:rPr>
          <w:color w:val="000000"/>
        </w:rPr>
        <w:t xml:space="preserve">5. </w:t>
      </w:r>
      <w:r>
        <w:rPr>
          <w:rFonts w:ascii="宋体" w:hAnsi="宋体"/>
          <w:color w:val="000000"/>
        </w:rPr>
        <w:t>据图，与该国其他地区相比，中国公司选择在基洛萨附近兴建剑麻农场的有利条件是（   ）</w:t>
      </w:r>
    </w:p>
    <w:p w14:paraId="265FF0A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热带草原气候</w:t>
      </w:r>
      <w:r>
        <w:rPr>
          <w:color w:val="000000"/>
        </w:rPr>
        <w:tab/>
      </w:r>
      <w:r>
        <w:rPr>
          <w:color w:val="000000"/>
        </w:rPr>
        <w:t xml:space="preserve">B. </w:t>
      </w:r>
      <w:r>
        <w:rPr>
          <w:rFonts w:ascii="宋体" w:hAnsi="宋体"/>
          <w:color w:val="000000"/>
        </w:rPr>
        <w:t>铁路与港口相连</w:t>
      </w:r>
      <w:r>
        <w:rPr>
          <w:color w:val="000000"/>
        </w:rPr>
        <w:tab/>
      </w:r>
      <w:r>
        <w:rPr>
          <w:color w:val="000000"/>
        </w:rPr>
        <w:t xml:space="preserve">C. </w:t>
      </w:r>
      <w:r>
        <w:rPr>
          <w:rFonts w:ascii="宋体" w:hAnsi="宋体"/>
          <w:color w:val="000000"/>
        </w:rPr>
        <w:t>当地人消费少</w:t>
      </w:r>
      <w:r>
        <w:rPr>
          <w:color w:val="000000"/>
        </w:rPr>
        <w:tab/>
      </w:r>
      <w:r>
        <w:rPr>
          <w:color w:val="000000"/>
        </w:rPr>
        <w:t xml:space="preserve">D. </w:t>
      </w:r>
      <w:r>
        <w:rPr>
          <w:rFonts w:ascii="宋体" w:hAnsi="宋体"/>
          <w:color w:val="000000"/>
        </w:rPr>
        <w:t>劳动力价格低</w:t>
      </w:r>
    </w:p>
    <w:p w14:paraId="2249E1A5">
      <w:pPr>
        <w:spacing w:line="360" w:lineRule="auto"/>
        <w:jc w:val="left"/>
        <w:textAlignment w:val="center"/>
        <w:rPr>
          <w:rFonts w:ascii="宋体" w:hAnsi="宋体"/>
          <w:color w:val="000000"/>
        </w:rPr>
      </w:pPr>
      <w:r>
        <w:rPr>
          <w:color w:val="000000"/>
        </w:rPr>
        <w:t xml:space="preserve">6. </w:t>
      </w:r>
      <w:r>
        <w:rPr>
          <w:rFonts w:ascii="宋体" w:hAnsi="宋体"/>
          <w:color w:val="000000"/>
        </w:rPr>
        <w:t>当地从中国公司兴建剑麻农场获得的利益是（   ）</w:t>
      </w:r>
    </w:p>
    <w:p w14:paraId="101F424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提高了种植技术</w:t>
      </w:r>
      <w:r>
        <w:rPr>
          <w:color w:val="000000"/>
        </w:rPr>
        <w:tab/>
      </w:r>
      <w:r>
        <w:rPr>
          <w:color w:val="000000"/>
        </w:rPr>
        <w:t xml:space="preserve">B. </w:t>
      </w:r>
      <w:r>
        <w:rPr>
          <w:rFonts w:ascii="宋体" w:hAnsi="宋体"/>
          <w:color w:val="000000"/>
        </w:rPr>
        <w:t>增加了就业岗位</w:t>
      </w:r>
      <w:r>
        <w:rPr>
          <w:color w:val="000000"/>
        </w:rPr>
        <w:tab/>
      </w:r>
      <w:r>
        <w:rPr>
          <w:color w:val="000000"/>
        </w:rPr>
        <w:t xml:space="preserve">C. </w:t>
      </w:r>
      <w:r>
        <w:rPr>
          <w:rFonts w:ascii="宋体" w:hAnsi="宋体"/>
          <w:color w:val="000000"/>
        </w:rPr>
        <w:t>提高了剑麻质量</w:t>
      </w:r>
      <w:r>
        <w:rPr>
          <w:color w:val="000000"/>
        </w:rPr>
        <w:tab/>
      </w:r>
      <w:r>
        <w:rPr>
          <w:color w:val="000000"/>
        </w:rPr>
        <w:t xml:space="preserve">D. </w:t>
      </w:r>
      <w:r>
        <w:rPr>
          <w:rFonts w:ascii="宋体" w:hAnsi="宋体"/>
          <w:color w:val="000000"/>
        </w:rPr>
        <w:t>增加了剑麻品种</w:t>
      </w:r>
    </w:p>
    <w:p w14:paraId="03A82326">
      <w:pPr>
        <w:spacing w:line="360" w:lineRule="auto"/>
        <w:textAlignment w:val="center"/>
        <w:rPr>
          <w:color w:val="000000"/>
        </w:rPr>
      </w:pPr>
      <w:r>
        <w:rPr>
          <w:color w:val="2E75B6"/>
        </w:rPr>
        <w:t>【答案】</w:t>
      </w:r>
      <w:r>
        <w:rPr>
          <w:color w:val="000000"/>
        </w:rPr>
        <w:t>5. B    6. B</w:t>
      </w:r>
    </w:p>
    <w:p w14:paraId="77B07F07">
      <w:pPr>
        <w:spacing w:line="360" w:lineRule="auto"/>
        <w:textAlignment w:val="center"/>
        <w:rPr>
          <w:color w:val="000000"/>
        </w:rPr>
      </w:pPr>
      <w:r>
        <w:rPr>
          <w:color w:val="2E75B6"/>
        </w:rPr>
        <w:t>【解析】</w:t>
      </w:r>
    </w:p>
    <w:p w14:paraId="1C6105BA">
      <w:pPr>
        <w:spacing w:line="360" w:lineRule="auto"/>
        <w:textAlignment w:val="center"/>
        <w:rPr>
          <w:color w:val="000000"/>
        </w:rPr>
      </w:pPr>
      <w:r>
        <w:rPr>
          <w:color w:val="000000"/>
        </w:rPr>
        <w:t>【5题详解】</w:t>
      </w:r>
    </w:p>
    <w:p w14:paraId="567EE7DE">
      <w:pPr>
        <w:spacing w:line="360" w:lineRule="auto"/>
        <w:jc w:val="left"/>
        <w:textAlignment w:val="center"/>
        <w:rPr>
          <w:color w:val="000000"/>
        </w:rPr>
      </w:pPr>
      <w:r>
        <w:rPr>
          <w:color w:val="000000"/>
        </w:rPr>
        <w:t>中国某公司在基洛萨兴建剑麻农场、加工厂，所产剑麻纤维主要销往我国。基洛萨附近有铁路与港口相连，交通便利，B正确。该国其他地区大多也是热带草原气候、当地人消费少、劳动力价格低，ACD错误，故选B。</w:t>
      </w:r>
    </w:p>
    <w:p w14:paraId="3ACF5A13">
      <w:pPr>
        <w:spacing w:line="360" w:lineRule="auto"/>
        <w:jc w:val="left"/>
        <w:textAlignment w:val="center"/>
        <w:rPr>
          <w:color w:val="000000"/>
        </w:rPr>
      </w:pPr>
      <w:r>
        <w:rPr>
          <w:color w:val="000000"/>
        </w:rPr>
        <w:t>【6题详解】</w:t>
      </w:r>
    </w:p>
    <w:p w14:paraId="1366BB1B">
      <w:pPr>
        <w:spacing w:line="360" w:lineRule="auto"/>
        <w:jc w:val="left"/>
        <w:textAlignment w:val="center"/>
        <w:rPr>
          <w:color w:val="000000"/>
        </w:rPr>
      </w:pPr>
      <w:r>
        <w:rPr>
          <w:color w:val="000000"/>
        </w:rPr>
        <w:t>中国公司兴建剑麻农场，建设配套加工厂，需要在当地招收工人，促进了当地居民的就业，增加了就业岗位，B正确。中国并没有种植剑麻，采用的是当地的种植技术，不能提高当地的种植技术，A错误。没有材料体现提高剑麻质量、增加了剑麻品种，CD错误。故选B。</w:t>
      </w:r>
      <w:r>
        <w:rPr>
          <w:color w:val="000000"/>
        </w:rPr>
        <w:br w:type="textWrapping"/>
      </w:r>
    </w:p>
    <w:p w14:paraId="12C5DD8E">
      <w:pPr>
        <w:spacing w:line="360" w:lineRule="auto"/>
        <w:jc w:val="left"/>
        <w:textAlignment w:val="center"/>
        <w:rPr>
          <w:color w:val="000000"/>
        </w:rPr>
      </w:pPr>
      <w:r>
        <w:rPr>
          <w:color w:val="000000"/>
        </w:rPr>
        <w:t>【点睛】非洲基础设施建设落后，特别是交通，因此有便捷的铁路运输非常重要。中国绝大部分属于北温带，不种植热带经济作物剑麻。</w:t>
      </w:r>
    </w:p>
    <w:p w14:paraId="7DAD9B4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舟山群岛（下图）位于浙江省北部海域，主要地貌为山地丘陵，夏秋季节多台风。据此完成下面小题。</w:t>
      </w:r>
    </w:p>
    <w:p w14:paraId="7736CE6C">
      <w:pPr>
        <w:spacing w:line="360" w:lineRule="auto"/>
        <w:jc w:val="left"/>
        <w:textAlignment w:val="center"/>
        <w:rPr>
          <w:color w:val="000000"/>
        </w:rPr>
      </w:pPr>
      <w:r>
        <w:rPr>
          <w:color w:val="000000"/>
        </w:rPr>
        <w:drawing>
          <wp:inline distT="0" distB="0" distL="114300" distR="114300">
            <wp:extent cx="3190875" cy="1838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190875" cy="1838325"/>
                    </a:xfrm>
                    <a:prstGeom prst="rect">
                      <a:avLst/>
                    </a:prstGeom>
                  </pic:spPr>
                </pic:pic>
              </a:graphicData>
            </a:graphic>
          </wp:inline>
        </w:drawing>
      </w:r>
    </w:p>
    <w:p w14:paraId="1FAF1CA2">
      <w:pPr>
        <w:spacing w:line="360" w:lineRule="auto"/>
        <w:jc w:val="left"/>
        <w:textAlignment w:val="center"/>
        <w:rPr>
          <w:rFonts w:ascii="宋体" w:hAnsi="宋体"/>
          <w:color w:val="000000"/>
        </w:rPr>
      </w:pPr>
      <w:r>
        <w:rPr>
          <w:color w:val="000000"/>
        </w:rPr>
        <w:t xml:space="preserve">7. </w:t>
      </w:r>
      <w:r>
        <w:rPr>
          <w:rFonts w:ascii="宋体" w:hAnsi="宋体"/>
          <w:color w:val="000000"/>
        </w:rPr>
        <w:t>关于舟山群岛的描述，可信的是（   ）</w:t>
      </w:r>
    </w:p>
    <w:p w14:paraId="4077A47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位于北纬30°，西经122.5°附近</w:t>
      </w:r>
      <w:r>
        <w:rPr>
          <w:color w:val="000000"/>
        </w:rPr>
        <w:tab/>
      </w:r>
      <w:r>
        <w:rPr>
          <w:color w:val="000000"/>
        </w:rPr>
        <w:t xml:space="preserve">B. </w:t>
      </w:r>
      <w:r>
        <w:rPr>
          <w:rFonts w:ascii="宋体" w:hAnsi="宋体"/>
          <w:color w:val="000000"/>
        </w:rPr>
        <w:t>地貌为山地丘陵，由钱塘江泥沙淤积而成</w:t>
      </w:r>
    </w:p>
    <w:p w14:paraId="5B87A7E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岛屿众多，自然与人文旅游资源兼备</w:t>
      </w:r>
      <w:r>
        <w:rPr>
          <w:color w:val="000000"/>
        </w:rPr>
        <w:tab/>
      </w:r>
      <w:r>
        <w:rPr>
          <w:color w:val="000000"/>
        </w:rPr>
        <w:t xml:space="preserve">D. </w:t>
      </w:r>
      <w:r>
        <w:rPr>
          <w:rFonts w:ascii="宋体" w:hAnsi="宋体"/>
          <w:color w:val="000000"/>
        </w:rPr>
        <w:t>主要河流自西向东汇入南海</w:t>
      </w:r>
    </w:p>
    <w:p w14:paraId="039327F9">
      <w:pPr>
        <w:spacing w:line="360" w:lineRule="auto"/>
        <w:jc w:val="left"/>
        <w:textAlignment w:val="center"/>
        <w:rPr>
          <w:rFonts w:ascii="宋体" w:hAnsi="宋体"/>
          <w:color w:val="000000"/>
        </w:rPr>
      </w:pPr>
      <w:r>
        <w:rPr>
          <w:color w:val="000000"/>
        </w:rPr>
        <w:t xml:space="preserve">8. </w:t>
      </w:r>
      <w:r>
        <w:rPr>
          <w:rFonts w:ascii="宋体" w:hAnsi="宋体"/>
          <w:color w:val="000000"/>
        </w:rPr>
        <w:t>舟山群岛传统民居外形低矮，屋檐短，窗户小，建造时主要考虑的因素是（   ）</w:t>
      </w:r>
    </w:p>
    <w:p w14:paraId="152C876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地形条件</w:t>
      </w:r>
      <w:r>
        <w:rPr>
          <w:color w:val="000000"/>
        </w:rPr>
        <w:tab/>
      </w:r>
      <w:r>
        <w:rPr>
          <w:color w:val="000000"/>
        </w:rPr>
        <w:t xml:space="preserve">B. </w:t>
      </w:r>
      <w:r>
        <w:rPr>
          <w:rFonts w:ascii="宋体" w:hAnsi="宋体"/>
          <w:color w:val="000000"/>
        </w:rPr>
        <w:t>土壤条件</w:t>
      </w:r>
      <w:r>
        <w:rPr>
          <w:color w:val="000000"/>
        </w:rPr>
        <w:tab/>
      </w:r>
      <w:r>
        <w:rPr>
          <w:color w:val="000000"/>
        </w:rPr>
        <w:t xml:space="preserve">C. </w:t>
      </w:r>
      <w:r>
        <w:rPr>
          <w:rFonts w:ascii="宋体" w:hAnsi="宋体"/>
          <w:color w:val="000000"/>
        </w:rPr>
        <w:t>河流长短</w:t>
      </w:r>
      <w:r>
        <w:rPr>
          <w:color w:val="000000"/>
        </w:rPr>
        <w:tab/>
      </w:r>
      <w:r>
        <w:rPr>
          <w:color w:val="000000"/>
        </w:rPr>
        <w:t xml:space="preserve">D. </w:t>
      </w:r>
      <w:r>
        <w:rPr>
          <w:rFonts w:ascii="宋体" w:hAnsi="宋体"/>
          <w:color w:val="000000"/>
        </w:rPr>
        <w:t>气候条件</w:t>
      </w:r>
    </w:p>
    <w:p w14:paraId="3A8506D1">
      <w:pPr>
        <w:spacing w:line="360" w:lineRule="auto"/>
        <w:textAlignment w:val="center"/>
        <w:rPr>
          <w:color w:val="000000"/>
        </w:rPr>
      </w:pPr>
      <w:r>
        <w:rPr>
          <w:color w:val="2E75B6"/>
        </w:rPr>
        <w:t>【答案】</w:t>
      </w:r>
      <w:r>
        <w:rPr>
          <w:color w:val="000000"/>
        </w:rPr>
        <w:t>7</w:t>
      </w:r>
      <w:r>
        <w:rPr>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C    8. D</w:t>
      </w:r>
    </w:p>
    <w:p w14:paraId="791C7DCD">
      <w:pPr>
        <w:spacing w:line="360" w:lineRule="auto"/>
        <w:textAlignment w:val="center"/>
        <w:rPr>
          <w:color w:val="000000"/>
        </w:rPr>
      </w:pPr>
      <w:r>
        <w:rPr>
          <w:color w:val="2E75B6"/>
        </w:rPr>
        <w:t>【解析】</w:t>
      </w:r>
    </w:p>
    <w:p w14:paraId="5F90004C">
      <w:pPr>
        <w:spacing w:line="360" w:lineRule="auto"/>
        <w:textAlignment w:val="center"/>
        <w:rPr>
          <w:color w:val="000000"/>
        </w:rPr>
      </w:pPr>
      <w:r>
        <w:rPr>
          <w:color w:val="000000"/>
        </w:rPr>
        <w:t>【7题详解】</w:t>
      </w:r>
    </w:p>
    <w:p w14:paraId="617D03E6">
      <w:pPr>
        <w:spacing w:line="360" w:lineRule="auto"/>
        <w:jc w:val="left"/>
        <w:textAlignment w:val="center"/>
        <w:rPr>
          <w:color w:val="000000"/>
        </w:rPr>
      </w:pPr>
      <w:r>
        <w:rPr>
          <w:color w:val="000000"/>
        </w:rPr>
        <w:t>我国全部位于北半球和东经度、东半球，读图可知，舟山群岛位于北纬30°，东经122.5°附近，A错误。舟山群岛属于天台山脉向海延伸的余脉，由于海平面上升将山体淹没才形成今天的岛群，整个群岛属于低山丘陵地貌类型，B错误。舟山群岛岛屿众多，有寺庙、国家级风景名胜区等，自然与人文旅游资源兼备，C正确。主要河流自西向东汇入东海，D错误。故选C。</w:t>
      </w:r>
    </w:p>
    <w:p w14:paraId="43FDBF8E">
      <w:pPr>
        <w:spacing w:line="360" w:lineRule="auto"/>
        <w:jc w:val="left"/>
        <w:textAlignment w:val="center"/>
        <w:rPr>
          <w:color w:val="000000"/>
        </w:rPr>
      </w:pPr>
      <w:r>
        <w:rPr>
          <w:color w:val="000000"/>
        </w:rPr>
        <w:t>【8题详解】</w:t>
      </w:r>
    </w:p>
    <w:p w14:paraId="38CBECBB">
      <w:pPr>
        <w:spacing w:line="360" w:lineRule="auto"/>
        <w:jc w:val="left"/>
        <w:textAlignment w:val="center"/>
        <w:rPr>
          <w:color w:val="000000"/>
        </w:rPr>
      </w:pPr>
      <w:r>
        <w:rPr>
          <w:color w:val="000000"/>
        </w:rPr>
        <w:t>舟山群岛夏秋多台风，为了防风的需要，当地的传统民居外形低矮，屋檐短，窗户小，建造时主要考虑的因素是气候条件，D正确。跟地形、土壤和河流长短无关，ABC错误。故选D。</w:t>
      </w:r>
    </w:p>
    <w:p w14:paraId="5B688476">
      <w:pPr>
        <w:spacing w:line="360" w:lineRule="auto"/>
        <w:jc w:val="left"/>
        <w:textAlignment w:val="center"/>
        <w:rPr>
          <w:color w:val="000000"/>
        </w:rPr>
      </w:pPr>
      <w:r>
        <w:rPr>
          <w:color w:val="000000"/>
        </w:rPr>
        <w:t xml:space="preserve">【点睛】舟山群岛是中国沿海最大的群岛。位于长江口以南、杭州湾以东的浙江省北部海域。古称海中洲。舟山群岛岛礁众多，星罗棋布，共有大、小岛屿1339个，约相当于我国海岛总数的20％，主要岛屿有舟山岛、岱山岛、朱家尖岛、六横岛、金塘岛等，其中舟山岛最大，面积为502平方公里，为我国第四大岛。 </w:t>
      </w:r>
    </w:p>
    <w:p w14:paraId="1A915EA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图为“某年我国部分省市城乡和农村65岁及其以上人口各自占总人口比重图”（老龄化是指65岁及其以上人口占总人口比重≥7%）。据此完成下面小题。</w:t>
      </w:r>
    </w:p>
    <w:p w14:paraId="08B602DA">
      <w:pPr>
        <w:spacing w:line="360" w:lineRule="auto"/>
        <w:jc w:val="left"/>
        <w:textAlignment w:val="center"/>
        <w:rPr>
          <w:color w:val="000000"/>
        </w:rPr>
      </w:pPr>
      <w:r>
        <w:rPr>
          <w:color w:val="000000"/>
        </w:rPr>
        <w:drawing>
          <wp:inline distT="0" distB="0" distL="114300" distR="114300">
            <wp:extent cx="4229100" cy="23907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229100" cy="2390775"/>
                    </a:xfrm>
                    <a:prstGeom prst="rect">
                      <a:avLst/>
                    </a:prstGeom>
                  </pic:spPr>
                </pic:pic>
              </a:graphicData>
            </a:graphic>
          </wp:inline>
        </w:drawing>
      </w:r>
    </w:p>
    <w:p w14:paraId="0AE004AD">
      <w:pPr>
        <w:spacing w:line="360" w:lineRule="auto"/>
        <w:jc w:val="left"/>
        <w:textAlignment w:val="center"/>
        <w:rPr>
          <w:rFonts w:ascii="宋体" w:hAnsi="宋体"/>
          <w:color w:val="000000"/>
        </w:rPr>
      </w:pPr>
      <w:r>
        <w:rPr>
          <w:color w:val="000000"/>
        </w:rPr>
        <w:t xml:space="preserve">9. </w:t>
      </w:r>
      <w:r>
        <w:rPr>
          <w:rFonts w:ascii="宋体" w:hAnsi="宋体"/>
          <w:color w:val="000000"/>
        </w:rPr>
        <w:t>关于农村65岁及其以上老年人口</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占比分布说法正确的是（   ）</w:t>
      </w:r>
    </w:p>
    <w:p w14:paraId="59B3CD4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上海&gt;北京&gt;天津</w:t>
      </w:r>
      <w:r>
        <w:rPr>
          <w:color w:val="000000"/>
        </w:rPr>
        <w:tab/>
      </w:r>
      <w:r>
        <w:rPr>
          <w:color w:val="000000"/>
        </w:rPr>
        <w:t xml:space="preserve">B. </w:t>
      </w:r>
      <w:r>
        <w:rPr>
          <w:rFonts w:ascii="宋体" w:hAnsi="宋体"/>
          <w:color w:val="000000"/>
        </w:rPr>
        <w:t>四川&gt;重庆&gt;辽宁</w:t>
      </w:r>
    </w:p>
    <w:p w14:paraId="34BE4E3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东北地区农村老龄化现象比城市明显</w:t>
      </w:r>
      <w:r>
        <w:rPr>
          <w:color w:val="000000"/>
        </w:rPr>
        <w:tab/>
      </w:r>
      <w:r>
        <w:rPr>
          <w:color w:val="000000"/>
        </w:rPr>
        <w:t xml:space="preserve">D. </w:t>
      </w:r>
      <w:r>
        <w:rPr>
          <w:rFonts w:ascii="宋体" w:hAnsi="宋体"/>
          <w:color w:val="000000"/>
        </w:rPr>
        <w:t>经济发达的地区农村老年人口占比高</w:t>
      </w:r>
    </w:p>
    <w:p w14:paraId="414FD8AC">
      <w:pPr>
        <w:spacing w:line="360" w:lineRule="auto"/>
        <w:jc w:val="left"/>
        <w:textAlignment w:val="center"/>
        <w:rPr>
          <w:rFonts w:ascii="宋体" w:hAnsi="宋体"/>
          <w:color w:val="000000"/>
        </w:rPr>
      </w:pPr>
      <w:r>
        <w:rPr>
          <w:color w:val="000000"/>
        </w:rPr>
        <w:t xml:space="preserve">10. </w:t>
      </w:r>
      <w:r>
        <w:rPr>
          <w:rFonts w:ascii="宋体" w:hAnsi="宋体"/>
          <w:color w:val="000000"/>
        </w:rPr>
        <w:t>城乡65岁及其以上老年人口的分布反映了（   ）</w:t>
      </w:r>
    </w:p>
    <w:p w14:paraId="27957A5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川渝农村地区已进入老龄化阶段</w:t>
      </w:r>
      <w:r>
        <w:rPr>
          <w:color w:val="000000"/>
        </w:rPr>
        <w:tab/>
      </w:r>
      <w:r>
        <w:rPr>
          <w:color w:val="000000"/>
        </w:rPr>
        <w:t xml:space="preserve">B. </w:t>
      </w:r>
      <w:r>
        <w:rPr>
          <w:rFonts w:ascii="宋体" w:hAnsi="宋体"/>
          <w:color w:val="000000"/>
        </w:rPr>
        <w:t>经济发达的省市均已进入老龄化阶段</w:t>
      </w:r>
    </w:p>
    <w:p w14:paraId="1506B91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经济欠发达的省市均己进入老龄化阶段</w:t>
      </w:r>
      <w:r>
        <w:rPr>
          <w:color w:val="000000"/>
        </w:rPr>
        <w:tab/>
      </w:r>
      <w:r>
        <w:rPr>
          <w:color w:val="000000"/>
        </w:rPr>
        <w:t xml:space="preserve">D. </w:t>
      </w:r>
      <w:r>
        <w:rPr>
          <w:rFonts w:ascii="宋体" w:hAnsi="宋体"/>
          <w:color w:val="000000"/>
        </w:rPr>
        <w:t>中西部地区的城乡老年人口占比均高</w:t>
      </w:r>
    </w:p>
    <w:p w14:paraId="62202871">
      <w:pPr>
        <w:spacing w:line="360" w:lineRule="auto"/>
        <w:textAlignment w:val="center"/>
        <w:rPr>
          <w:color w:val="000000"/>
        </w:rPr>
      </w:pPr>
      <w:r>
        <w:rPr>
          <w:color w:val="2E75B6"/>
        </w:rPr>
        <w:t>【答案】</w:t>
      </w:r>
      <w:r>
        <w:rPr>
          <w:color w:val="000000"/>
        </w:rPr>
        <w:t>9. B    10. A</w:t>
      </w:r>
    </w:p>
    <w:p w14:paraId="2181146F">
      <w:pPr>
        <w:spacing w:line="360" w:lineRule="auto"/>
        <w:textAlignment w:val="center"/>
        <w:rPr>
          <w:color w:val="000000"/>
        </w:rPr>
      </w:pPr>
      <w:r>
        <w:rPr>
          <w:color w:val="2E75B6"/>
        </w:rPr>
        <w:t>【解析】</w:t>
      </w:r>
    </w:p>
    <w:p w14:paraId="57A02026">
      <w:pPr>
        <w:spacing w:line="360" w:lineRule="auto"/>
        <w:textAlignment w:val="center"/>
        <w:rPr>
          <w:color w:val="000000"/>
        </w:rPr>
      </w:pPr>
      <w:r>
        <w:rPr>
          <w:color w:val="000000"/>
        </w:rPr>
        <w:t>【9题详解】</w:t>
      </w:r>
    </w:p>
    <w:p w14:paraId="7F4E1B18">
      <w:pPr>
        <w:spacing w:line="360" w:lineRule="auto"/>
        <w:jc w:val="left"/>
        <w:textAlignment w:val="center"/>
        <w:rPr>
          <w:color w:val="000000"/>
        </w:rPr>
      </w:pPr>
      <w:r>
        <w:rPr>
          <w:color w:val="000000"/>
        </w:rPr>
        <w:t>读图可知，农村65岁及其以上老年人口</w:t>
      </w:r>
      <w:r>
        <w:rPr>
          <w:color w:val="00000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color w:val="000000"/>
        </w:rPr>
        <w:t>占比分布，天津&gt;北京&gt;上海，A错误。四川&gt;重庆&gt;辽宁，B正确。东北地区包括黑龙江省、吉林省、辽宁省和内蒙古东部等，读图可知，东北地区城镇老龄化现象比农村明显，C错误。经济发达的地区如广东、北京、天津等，农村老年人口占比低，D错误。故选B。</w:t>
      </w:r>
    </w:p>
    <w:p w14:paraId="308F24C3">
      <w:pPr>
        <w:spacing w:line="360" w:lineRule="auto"/>
        <w:jc w:val="left"/>
        <w:textAlignment w:val="center"/>
        <w:rPr>
          <w:color w:val="000000"/>
        </w:rPr>
      </w:pPr>
      <w:r>
        <w:rPr>
          <w:color w:val="000000"/>
        </w:rPr>
        <w:t>【10题详解】</w:t>
      </w:r>
    </w:p>
    <w:p w14:paraId="64CE4F70">
      <w:pPr>
        <w:spacing w:line="360" w:lineRule="auto"/>
        <w:jc w:val="left"/>
        <w:textAlignment w:val="center"/>
        <w:rPr>
          <w:color w:val="000000"/>
        </w:rPr>
      </w:pPr>
      <w:r>
        <w:rPr>
          <w:color w:val="000000"/>
        </w:rPr>
        <w:t>川渝农村地区65岁及其以上老年人口占比超过7%，已经进入老龄化阶段，A正确。经济发达的省市并不是全部进入老龄化阶段，例如广东，B错误。经济欠发达的省市并不是全部进入老龄化阶段，例如云南省、新疆等，C错误。中西部地区的城乡老年人口占比均较低，D错误。故选A。</w:t>
      </w:r>
    </w:p>
    <w:p w14:paraId="4A17B084">
      <w:pPr>
        <w:spacing w:line="360" w:lineRule="auto"/>
        <w:jc w:val="left"/>
        <w:textAlignment w:val="center"/>
        <w:rPr>
          <w:color w:val="000000"/>
        </w:rPr>
      </w:pPr>
      <w:r>
        <w:rPr>
          <w:color w:val="000000"/>
        </w:rPr>
        <w:t>【点睛】我国的人口老龄化问题严重，可以实施三孩生育政策、完善养老保障体系、延迟法定退休年龄等措施，缓解人口老龄化、劳动力比重下降的问题。</w:t>
      </w:r>
    </w:p>
    <w:p w14:paraId="029B705E">
      <w:pPr>
        <w:spacing w:line="360" w:lineRule="auto"/>
        <w:jc w:val="left"/>
        <w:textAlignment w:val="center"/>
        <w:rPr>
          <w:rFonts w:ascii="宋体" w:hAnsi="宋体"/>
          <w:b/>
          <w:color w:val="000000"/>
          <w:sz w:val="24"/>
        </w:rPr>
      </w:pPr>
      <w:r>
        <w:rPr>
          <w:rFonts w:ascii="宋体" w:hAnsi="宋体"/>
          <w:b/>
          <w:color w:val="000000"/>
          <w:sz w:val="24"/>
        </w:rPr>
        <w:t>二、综合题（每空2分，共60分）</w:t>
      </w:r>
    </w:p>
    <w:p w14:paraId="0587D613">
      <w:pPr>
        <w:spacing w:line="360" w:lineRule="auto"/>
        <w:jc w:val="left"/>
        <w:textAlignment w:val="center"/>
        <w:rPr>
          <w:rFonts w:ascii="宋体" w:hAnsi="宋体"/>
          <w:color w:val="000000"/>
        </w:rPr>
      </w:pPr>
      <w:r>
        <w:rPr>
          <w:color w:val="000000"/>
        </w:rPr>
        <w:t xml:space="preserve">11. </w:t>
      </w:r>
      <w:r>
        <w:rPr>
          <w:rFonts w:ascii="宋体" w:hAnsi="宋体"/>
          <w:color w:val="000000"/>
        </w:rPr>
        <w:t>读图文材料，完成下列各题</w:t>
      </w:r>
    </w:p>
    <w:p w14:paraId="1B36C48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材料一非洲某区域图（下图），该区域植被茂密。</w:t>
      </w:r>
    </w:p>
    <w:p w14:paraId="046D1A98">
      <w:pPr>
        <w:spacing w:line="360" w:lineRule="auto"/>
        <w:jc w:val="left"/>
        <w:textAlignment w:val="center"/>
        <w:rPr>
          <w:color w:val="000000"/>
        </w:rPr>
      </w:pPr>
      <w:r>
        <w:rPr>
          <w:color w:val="000000"/>
        </w:rPr>
        <w:drawing>
          <wp:inline distT="0" distB="0" distL="114300" distR="114300">
            <wp:extent cx="3457575" cy="2390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457575" cy="2390775"/>
                    </a:xfrm>
                    <a:prstGeom prst="rect">
                      <a:avLst/>
                    </a:prstGeom>
                  </pic:spPr>
                </pic:pic>
              </a:graphicData>
            </a:graphic>
          </wp:inline>
        </w:drawing>
      </w:r>
    </w:p>
    <w:p w14:paraId="2AE9852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材料二大多数河流在入海口处流速慢，河流携带的大量泥沙堆积而形成三角洲。如我国的长江三角洲、珠江三角洲、黄河三角洲等。</w:t>
      </w:r>
    </w:p>
    <w:p w14:paraId="48A47695">
      <w:pPr>
        <w:spacing w:line="360" w:lineRule="auto"/>
        <w:jc w:val="left"/>
        <w:textAlignment w:val="center"/>
        <w:rPr>
          <w:color w:val="000000"/>
        </w:rPr>
      </w:pPr>
    </w:p>
    <w:p w14:paraId="6C749251">
      <w:pPr>
        <w:spacing w:line="360" w:lineRule="auto"/>
        <w:jc w:val="left"/>
        <w:textAlignment w:val="center"/>
        <w:rPr>
          <w:rFonts w:ascii="宋体" w:hAnsi="宋体"/>
          <w:color w:val="000000"/>
        </w:rPr>
      </w:pPr>
      <w:r>
        <w:rPr>
          <w:color w:val="000000"/>
        </w:rPr>
        <w:t>（1）</w:t>
      </w:r>
      <w:r>
        <w:rPr>
          <w:rFonts w:ascii="宋体" w:hAnsi="宋体"/>
          <w:color w:val="000000"/>
        </w:rPr>
        <w:t>图中河流流域内面积最大的地形类型是</w:t>
      </w:r>
      <w:r>
        <w:rPr>
          <w:color w:val="000000"/>
        </w:rPr>
        <w:t>____</w:t>
      </w:r>
      <w:r>
        <w:rPr>
          <w:rFonts w:ascii="宋体" w:hAnsi="宋体"/>
          <w:color w:val="000000"/>
        </w:rPr>
        <w:t>．</w:t>
      </w:r>
    </w:p>
    <w:p w14:paraId="3FF919DF">
      <w:pPr>
        <w:spacing w:line="360" w:lineRule="auto"/>
        <w:jc w:val="left"/>
        <w:textAlignment w:val="center"/>
        <w:rPr>
          <w:rFonts w:ascii="宋体" w:hAnsi="宋体"/>
          <w:color w:val="000000"/>
        </w:rPr>
      </w:pPr>
      <w:r>
        <w:rPr>
          <w:color w:val="000000"/>
        </w:rPr>
        <w:t>（2）</w:t>
      </w:r>
      <w:r>
        <w:rPr>
          <w:rFonts w:ascii="宋体" w:hAnsi="宋体"/>
          <w:color w:val="000000"/>
        </w:rPr>
        <w:t>据图，通过等高线判断C处地形部位的名称是</w:t>
      </w:r>
      <w:r>
        <w:rPr>
          <w:color w:val="000000"/>
        </w:rPr>
        <w:t>____</w:t>
      </w:r>
      <w:r>
        <w:rPr>
          <w:rFonts w:ascii="宋体" w:hAnsi="宋体"/>
          <w:color w:val="000000"/>
        </w:rPr>
        <w:t>，原因是</w:t>
      </w:r>
      <w:r>
        <w:rPr>
          <w:color w:val="000000"/>
        </w:rPr>
        <w:t>____</w:t>
      </w:r>
      <w:r>
        <w:rPr>
          <w:rFonts w:ascii="宋体" w:hAnsi="宋体"/>
          <w:color w:val="000000"/>
        </w:rPr>
        <w:t>．</w:t>
      </w:r>
    </w:p>
    <w:p w14:paraId="144378E7">
      <w:pPr>
        <w:spacing w:line="360" w:lineRule="auto"/>
        <w:jc w:val="left"/>
        <w:textAlignment w:val="center"/>
        <w:rPr>
          <w:rFonts w:ascii="宋体" w:hAnsi="宋体"/>
          <w:color w:val="000000"/>
        </w:rPr>
      </w:pPr>
      <w:r>
        <w:rPr>
          <w:color w:val="000000"/>
        </w:rPr>
        <w:t>（3）</w:t>
      </w:r>
      <w:r>
        <w:rPr>
          <w:rFonts w:ascii="宋体" w:hAnsi="宋体"/>
          <w:color w:val="000000"/>
        </w:rPr>
        <w:t>与AB河段相比，BC河段的流速较</w:t>
      </w:r>
      <w:r>
        <w:rPr>
          <w:color w:val="000000"/>
        </w:rPr>
        <w:t>____</w:t>
      </w:r>
      <w:r>
        <w:rPr>
          <w:rFonts w:ascii="宋体" w:hAnsi="宋体"/>
          <w:color w:val="000000"/>
        </w:rPr>
        <w:t>，原因是</w:t>
      </w:r>
      <w:r>
        <w:rPr>
          <w:color w:val="000000"/>
        </w:rPr>
        <w:t>____</w:t>
      </w:r>
      <w:r>
        <w:rPr>
          <w:rFonts w:ascii="宋体" w:hAnsi="宋体"/>
          <w:color w:val="000000"/>
        </w:rPr>
        <w:t>．</w:t>
      </w:r>
    </w:p>
    <w:p w14:paraId="546693DC">
      <w:pPr>
        <w:spacing w:line="360" w:lineRule="auto"/>
        <w:jc w:val="left"/>
        <w:textAlignment w:val="center"/>
        <w:rPr>
          <w:rFonts w:ascii="宋体" w:hAnsi="宋体"/>
          <w:color w:val="000000"/>
        </w:rPr>
      </w:pPr>
      <w:r>
        <w:rPr>
          <w:color w:val="000000"/>
        </w:rPr>
        <w:t>（4）</w:t>
      </w:r>
      <w:r>
        <w:rPr>
          <w:rFonts w:ascii="宋体" w:hAnsi="宋体"/>
          <w:color w:val="000000"/>
        </w:rPr>
        <w:t>通过实地考察，BC河段水量丰富，但在入海口处并没有三角洲的形成，推测其原因是</w:t>
      </w:r>
      <w:r>
        <w:rPr>
          <w:color w:val="000000"/>
        </w:rPr>
        <w:t>____</w:t>
      </w:r>
      <w:r>
        <w:rPr>
          <w:rFonts w:ascii="宋体" w:hAnsi="宋体"/>
          <w:color w:val="000000"/>
        </w:rPr>
        <w:t>（答一点即可）。</w:t>
      </w:r>
    </w:p>
    <w:p w14:paraId="60802411">
      <w:pPr>
        <w:spacing w:line="360" w:lineRule="auto"/>
        <w:textAlignment w:val="center"/>
        <w:rPr>
          <w:color w:val="000000"/>
        </w:rPr>
      </w:pPr>
      <w:r>
        <w:rPr>
          <w:color w:val="2E75B6"/>
        </w:rPr>
        <w:t>【答案】</w:t>
      </w:r>
      <w:r>
        <w:rPr>
          <w:color w:val="000000"/>
        </w:rPr>
        <w:t xml:space="preserve">（1）盆地    （2）    ①. 山谷    ②. 等高线向高处凸出，发育河流    </w:t>
      </w:r>
    </w:p>
    <w:p w14:paraId="0E5B05F1">
      <w:pPr>
        <w:spacing w:line="360" w:lineRule="auto"/>
        <w:textAlignment w:val="center"/>
        <w:rPr>
          <w:color w:val="000000"/>
        </w:rPr>
      </w:pPr>
      <w:r>
        <w:rPr>
          <w:color w:val="000000"/>
        </w:rPr>
        <w:t xml:space="preserve">（3）    ①. 快    ②. 等高线较密集，地势落差较大    </w:t>
      </w:r>
    </w:p>
    <w:p w14:paraId="39142C87">
      <w:pPr>
        <w:spacing w:line="360" w:lineRule="auto"/>
        <w:textAlignment w:val="center"/>
        <w:rPr>
          <w:color w:val="000000"/>
        </w:rPr>
      </w:pPr>
      <w:r>
        <w:rPr>
          <w:color w:val="000000"/>
        </w:rPr>
        <w:t>（4）流域内热带雨林广布，河流携带泥沙较少；上游流经盆地，流速较慢，易于泥沙沉积，河流泥沙减少；入海泥沙较少；入海口流速快，不易沉积泥沙；入海口附近大陆架狭窄，坡度陡，泥沙不易沉积。</w:t>
      </w:r>
    </w:p>
    <w:p w14:paraId="0D9C5CF9">
      <w:pPr>
        <w:spacing w:line="360" w:lineRule="auto"/>
        <w:textAlignment w:val="center"/>
        <w:rPr>
          <w:color w:val="000000"/>
        </w:rPr>
      </w:pPr>
      <w:r>
        <w:rPr>
          <w:color w:val="2E75B6"/>
        </w:rPr>
        <w:t>【解析】</w:t>
      </w:r>
    </w:p>
    <w:p w14:paraId="25A2B1AA">
      <w:pPr>
        <w:spacing w:line="360" w:lineRule="auto"/>
        <w:jc w:val="left"/>
        <w:textAlignment w:val="center"/>
        <w:rPr>
          <w:color w:val="000000"/>
        </w:rPr>
      </w:pPr>
      <w:r>
        <w:rPr>
          <w:color w:val="000000"/>
        </w:rPr>
        <w:t>【分析】本大题以非洲某区域图为材料，涉及非洲的地形、河流等相关内容，考查学生掌握课本知识的能力和区域认知的地理素养。</w:t>
      </w:r>
    </w:p>
    <w:p w14:paraId="33A4A0AB">
      <w:pPr>
        <w:spacing w:line="360" w:lineRule="auto"/>
        <w:jc w:val="left"/>
        <w:textAlignment w:val="center"/>
        <w:rPr>
          <w:color w:val="000000"/>
        </w:rPr>
      </w:pPr>
      <w:r>
        <w:rPr>
          <w:color w:val="000000"/>
        </w:rPr>
        <w:t>【小问1详解】</w:t>
      </w:r>
    </w:p>
    <w:p w14:paraId="3593F29B">
      <w:pPr>
        <w:spacing w:line="360" w:lineRule="auto"/>
        <w:jc w:val="left"/>
        <w:textAlignment w:val="center"/>
        <w:rPr>
          <w:color w:val="000000"/>
        </w:rPr>
      </w:pPr>
      <w:r>
        <w:rPr>
          <w:color w:val="000000"/>
        </w:rPr>
        <w:t>读图，图中的河流是非洲的刚果河，图中河流流域内面积最大的地形类型是刚果盆地，四周高、中间低，河流从四周流向中间，集水区域大。</w:t>
      </w:r>
    </w:p>
    <w:p w14:paraId="7847CC96">
      <w:pPr>
        <w:spacing w:line="360" w:lineRule="auto"/>
        <w:jc w:val="left"/>
        <w:textAlignment w:val="center"/>
        <w:rPr>
          <w:color w:val="000000"/>
        </w:rPr>
      </w:pPr>
      <w:r>
        <w:rPr>
          <w:color w:val="000000"/>
        </w:rPr>
        <w:t>【小问2详解】</w:t>
      </w:r>
    </w:p>
    <w:p w14:paraId="2B55119D">
      <w:pPr>
        <w:spacing w:line="360" w:lineRule="auto"/>
        <w:jc w:val="left"/>
        <w:textAlignment w:val="center"/>
        <w:rPr>
          <w:color w:val="000000"/>
        </w:rPr>
      </w:pPr>
      <w:r>
        <w:rPr>
          <w:color w:val="000000"/>
        </w:rPr>
        <w:t>据图，C处地形等高线向高处凸出，发育河流，是山谷。</w:t>
      </w:r>
    </w:p>
    <w:p w14:paraId="51894E36">
      <w:pPr>
        <w:spacing w:line="360" w:lineRule="auto"/>
        <w:jc w:val="left"/>
        <w:textAlignment w:val="center"/>
        <w:rPr>
          <w:color w:val="000000"/>
        </w:rPr>
      </w:pPr>
      <w:r>
        <w:rPr>
          <w:color w:val="000000"/>
        </w:rPr>
        <w:t>【小问3详解】</w:t>
      </w:r>
    </w:p>
    <w:p w14:paraId="0BA8DD58">
      <w:pPr>
        <w:spacing w:line="360" w:lineRule="auto"/>
        <w:jc w:val="left"/>
        <w:textAlignment w:val="center"/>
        <w:rPr>
          <w:color w:val="000000"/>
        </w:rPr>
      </w:pPr>
      <w:r>
        <w:rPr>
          <w:color w:val="000000"/>
        </w:rPr>
        <w:t>与AB河段相比，BC河段的流速较大，原因是刚果河的上游AB河段流经的地形区是刚果盆地，等高线稀疏，地势起伏不大。而非洲的海岸线是世界各大洲中最为陡峭高峻的，下游BC河段等高线较密集，流速较快。</w:t>
      </w:r>
    </w:p>
    <w:p w14:paraId="6AB22E88">
      <w:pPr>
        <w:spacing w:line="360" w:lineRule="auto"/>
        <w:jc w:val="left"/>
        <w:textAlignment w:val="center"/>
        <w:rPr>
          <w:color w:val="000000"/>
        </w:rPr>
      </w:pPr>
      <w:r>
        <w:rPr>
          <w:color w:val="000000"/>
        </w:rPr>
        <w:t>【小问4详解】</w:t>
      </w:r>
    </w:p>
    <w:p w14:paraId="7F4E4E50">
      <w:pPr>
        <w:spacing w:line="360" w:lineRule="auto"/>
        <w:jc w:val="left"/>
        <w:textAlignment w:val="center"/>
        <w:rPr>
          <w:color w:val="000000"/>
        </w:rPr>
      </w:pPr>
      <w:r>
        <w:rPr>
          <w:color w:val="000000"/>
        </w:rPr>
        <w:t>入海口没有形成三角洲的原因，可以从植被、地形、流速等方面进行分析：流域内热带雨林广布（植被覆盖率高），水土保持好，河流携带泥沙较少；河流干流流经刚果盆地，流速较慢，泥沙易于沉积，使河流含沙量减少；入海口附近，因为地形高差大，河流落差大，流速快，泥沙不易沉积；入海泥沙较少；入海口附近大陆架狭窄，坡度陡，泥沙不易沉积。</w:t>
      </w:r>
    </w:p>
    <w:p w14:paraId="707C0810">
      <w:pPr>
        <w:spacing w:line="360" w:lineRule="auto"/>
        <w:jc w:val="left"/>
        <w:textAlignment w:val="center"/>
        <w:rPr>
          <w:rFonts w:ascii="宋体" w:hAnsi="宋体"/>
          <w:color w:val="000000"/>
        </w:rPr>
      </w:pPr>
      <w:r>
        <w:rPr>
          <w:color w:val="000000"/>
        </w:rPr>
        <w:t xml:space="preserve">12. </w:t>
      </w:r>
      <w:r>
        <w:rPr>
          <w:rFonts w:ascii="宋体" w:hAnsi="宋体"/>
          <w:color w:val="000000"/>
        </w:rPr>
        <w:t>读G国地图（下图），回答下列问题。</w:t>
      </w:r>
    </w:p>
    <w:p w14:paraId="6CE7D749">
      <w:pPr>
        <w:spacing w:line="360" w:lineRule="auto"/>
        <w:jc w:val="left"/>
        <w:textAlignment w:val="center"/>
        <w:rPr>
          <w:color w:val="000000"/>
        </w:rPr>
      </w:pPr>
      <w:r>
        <w:rPr>
          <w:color w:val="000000"/>
        </w:rPr>
        <w:drawing>
          <wp:inline distT="0" distB="0" distL="114300" distR="114300">
            <wp:extent cx="4629150" cy="25717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629150" cy="2571750"/>
                    </a:xfrm>
                    <a:prstGeom prst="rect">
                      <a:avLst/>
                    </a:prstGeom>
                  </pic:spPr>
                </pic:pic>
              </a:graphicData>
            </a:graphic>
          </wp:inline>
        </w:drawing>
      </w:r>
    </w:p>
    <w:p w14:paraId="50A03CA0">
      <w:pPr>
        <w:spacing w:line="360" w:lineRule="auto"/>
        <w:jc w:val="left"/>
        <w:textAlignment w:val="center"/>
        <w:rPr>
          <w:rFonts w:ascii="宋体" w:hAnsi="宋体"/>
          <w:color w:val="000000"/>
        </w:rPr>
      </w:pPr>
      <w:r>
        <w:rPr>
          <w:color w:val="000000"/>
        </w:rPr>
        <w:t>（1）</w:t>
      </w:r>
      <w:r>
        <w:rPr>
          <w:rFonts w:ascii="宋体" w:hAnsi="宋体"/>
          <w:color w:val="000000"/>
        </w:rPr>
        <w:t>描述G国的纬度位置：</w:t>
      </w:r>
      <w:r>
        <w:rPr>
          <w:color w:val="000000"/>
        </w:rPr>
        <w:t>____</w:t>
      </w:r>
      <w:r>
        <w:rPr>
          <w:rFonts w:ascii="宋体" w:hAnsi="宋体"/>
          <w:color w:val="000000"/>
        </w:rPr>
        <w:t>．</w:t>
      </w:r>
    </w:p>
    <w:p w14:paraId="337742C9">
      <w:pPr>
        <w:spacing w:line="360" w:lineRule="auto"/>
        <w:jc w:val="left"/>
        <w:textAlignment w:val="center"/>
        <w:rPr>
          <w:rFonts w:ascii="宋体" w:hAnsi="宋体"/>
          <w:color w:val="000000"/>
        </w:rPr>
      </w:pPr>
      <w:r>
        <w:rPr>
          <w:color w:val="000000"/>
        </w:rPr>
        <w:t>（2）</w:t>
      </w:r>
      <w:r>
        <w:rPr>
          <w:rFonts w:ascii="宋体" w:hAnsi="宋体"/>
          <w:color w:val="000000"/>
        </w:rPr>
        <w:t>G国东部地区</w:t>
      </w:r>
      <w:r>
        <w:rPr>
          <w:rFonts w:ascii="宋体" w:hAnsi="宋体"/>
          <w:color w:val="000000"/>
        </w:rPr>
        <w:drawing>
          <wp:inline distT="0" distB="0" distL="114300" distR="114300">
            <wp:extent cx="133350" cy="1778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地势特征是</w:t>
      </w:r>
      <w:r>
        <w:rPr>
          <w:color w:val="000000"/>
        </w:rPr>
        <w:t>____</w:t>
      </w:r>
      <w:r>
        <w:rPr>
          <w:rFonts w:ascii="宋体" w:hAnsi="宋体"/>
          <w:color w:val="000000"/>
        </w:rPr>
        <w:t>，判断依据为</w:t>
      </w:r>
      <w:r>
        <w:rPr>
          <w:color w:val="000000"/>
        </w:rPr>
        <w:t>____</w:t>
      </w:r>
      <w:r>
        <w:rPr>
          <w:rFonts w:ascii="宋体" w:hAnsi="宋体"/>
          <w:color w:val="000000"/>
        </w:rPr>
        <w:t>．</w:t>
      </w:r>
    </w:p>
    <w:p w14:paraId="272B1A9D">
      <w:pPr>
        <w:spacing w:line="360" w:lineRule="auto"/>
        <w:jc w:val="left"/>
        <w:textAlignment w:val="center"/>
        <w:rPr>
          <w:rFonts w:ascii="宋体" w:hAnsi="宋体"/>
          <w:color w:val="000000"/>
        </w:rPr>
      </w:pPr>
      <w:r>
        <w:rPr>
          <w:color w:val="000000"/>
        </w:rPr>
        <w:t>（3）</w:t>
      </w:r>
      <w:r>
        <w:rPr>
          <w:rFonts w:ascii="宋体" w:hAnsi="宋体"/>
          <w:color w:val="000000"/>
        </w:rPr>
        <w:t>G国海陆位置优越，为了缩短太平洋与大西洋的航程，该国已开通了一条运河，假设从建设运营投资成本考虑，请你用曲线在图中标出该运河的合理线路。</w:t>
      </w:r>
    </w:p>
    <w:p w14:paraId="04B6F0AC">
      <w:pPr>
        <w:spacing w:line="360" w:lineRule="auto"/>
        <w:jc w:val="left"/>
        <w:textAlignment w:val="center"/>
        <w:rPr>
          <w:rFonts w:ascii="宋体" w:hAnsi="宋体"/>
          <w:color w:val="000000"/>
        </w:rPr>
      </w:pPr>
      <w:r>
        <w:rPr>
          <w:color w:val="000000"/>
        </w:rPr>
        <w:t>（4）</w:t>
      </w:r>
      <w:r>
        <w:rPr>
          <w:rFonts w:ascii="宋体" w:hAnsi="宋体"/>
          <w:color w:val="000000"/>
        </w:rPr>
        <w:t>城市的形成和发展与交通运输的关系密切。据图，G国东部城市的分布与</w:t>
      </w:r>
      <w:r>
        <w:rPr>
          <w:color w:val="000000"/>
        </w:rPr>
        <w:t>____</w:t>
      </w:r>
      <w:r>
        <w:rPr>
          <w:rFonts w:ascii="宋体" w:hAnsi="宋体"/>
          <w:color w:val="000000"/>
        </w:rPr>
        <w:t>相关，与东部城市相比较，G国西部城市分布的突出特点是</w:t>
      </w:r>
      <w:r>
        <w:rPr>
          <w:color w:val="000000"/>
        </w:rPr>
        <w:t>____</w:t>
      </w:r>
      <w:r>
        <w:rPr>
          <w:rFonts w:ascii="宋体" w:hAnsi="宋体"/>
          <w:color w:val="000000"/>
        </w:rPr>
        <w:t>．</w:t>
      </w:r>
    </w:p>
    <w:p w14:paraId="0D99F3FB">
      <w:pPr>
        <w:spacing w:line="360" w:lineRule="auto"/>
        <w:textAlignment w:val="center"/>
        <w:rPr>
          <w:color w:val="000000"/>
        </w:rPr>
      </w:pPr>
      <w:r>
        <w:rPr>
          <w:color w:val="2E75B6"/>
        </w:rPr>
        <w:t>【答案】</w:t>
      </w:r>
      <w:r>
        <w:rPr>
          <w:color w:val="000000"/>
        </w:rPr>
        <w:t xml:space="preserve">（1）低纬度的热带    </w:t>
      </w:r>
    </w:p>
    <w:p w14:paraId="6BDF1900">
      <w:pPr>
        <w:spacing w:line="360" w:lineRule="auto"/>
        <w:textAlignment w:val="center"/>
        <w:rPr>
          <w:color w:val="000000"/>
        </w:rPr>
      </w:pPr>
      <w:r>
        <w:rPr>
          <w:color w:val="000000"/>
        </w:rPr>
        <w:t xml:space="preserve">（2）    ①. 西高东低    ②. 河流自西向东流    </w:t>
      </w:r>
    </w:p>
    <w:p w14:paraId="63F32341">
      <w:pPr>
        <w:spacing w:line="360" w:lineRule="auto"/>
        <w:textAlignment w:val="center"/>
        <w:rPr>
          <w:color w:val="000000"/>
        </w:rPr>
      </w:pPr>
      <w:r>
        <w:rPr>
          <w:color w:val="000000"/>
        </w:rPr>
        <w:t>（3）</w:t>
      </w:r>
      <w:r>
        <w:rPr>
          <w:color w:val="000000"/>
        </w:rPr>
        <w:drawing>
          <wp:inline distT="0" distB="0" distL="114300" distR="114300">
            <wp:extent cx="2181225" cy="1543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181225" cy="1543050"/>
                    </a:xfrm>
                    <a:prstGeom prst="rect">
                      <a:avLst/>
                    </a:prstGeom>
                  </pic:spPr>
                </pic:pic>
              </a:graphicData>
            </a:graphic>
          </wp:inline>
        </w:drawing>
      </w:r>
      <w:r>
        <w:rPr>
          <w:color w:val="000000"/>
        </w:rPr>
        <w:t xml:space="preserve">    （4）    ①. 河流    ②. 分布在铁路线附近</w:t>
      </w:r>
    </w:p>
    <w:p w14:paraId="00C0524C">
      <w:pPr>
        <w:spacing w:line="360" w:lineRule="auto"/>
        <w:textAlignment w:val="center"/>
        <w:rPr>
          <w:color w:val="000000"/>
        </w:rPr>
      </w:pPr>
      <w:r>
        <w:rPr>
          <w:color w:val="2E75B6"/>
        </w:rPr>
        <w:t>【解析】</w:t>
      </w:r>
    </w:p>
    <w:p w14:paraId="7C959234">
      <w:pPr>
        <w:spacing w:line="360" w:lineRule="auto"/>
        <w:jc w:val="left"/>
        <w:textAlignment w:val="center"/>
        <w:rPr>
          <w:color w:val="000000"/>
        </w:rPr>
      </w:pPr>
      <w:r>
        <w:rPr>
          <w:color w:val="000000"/>
        </w:rPr>
        <w:t>【分析】本题以某国区域地区简图为材料，考查学生对该国地理位置和地形地势特点进行比较，考查学生分析区域地理和从图中获取信息的能力。</w:t>
      </w:r>
    </w:p>
    <w:p w14:paraId="0C5D5E01">
      <w:pPr>
        <w:spacing w:line="360" w:lineRule="auto"/>
        <w:jc w:val="left"/>
        <w:textAlignment w:val="center"/>
        <w:rPr>
          <w:color w:val="000000"/>
        </w:rPr>
      </w:pPr>
      <w:r>
        <w:rPr>
          <w:color w:val="000000"/>
        </w:rPr>
        <w:t>【小问1详解】</w:t>
      </w:r>
    </w:p>
    <w:p w14:paraId="68FA4A12">
      <w:pPr>
        <w:spacing w:line="360" w:lineRule="auto"/>
        <w:jc w:val="left"/>
        <w:textAlignment w:val="center"/>
        <w:rPr>
          <w:color w:val="000000"/>
        </w:rPr>
      </w:pPr>
      <w:r>
        <w:rPr>
          <w:color w:val="000000"/>
        </w:rPr>
        <w:t>读图可知，该国大部分位于12°N-14°之间，属于低纬度的热带地区。</w:t>
      </w:r>
    </w:p>
    <w:p w14:paraId="4ED39903">
      <w:pPr>
        <w:spacing w:line="360" w:lineRule="auto"/>
        <w:jc w:val="left"/>
        <w:textAlignment w:val="center"/>
        <w:rPr>
          <w:color w:val="000000"/>
        </w:rPr>
      </w:pPr>
      <w:r>
        <w:rPr>
          <w:color w:val="000000"/>
        </w:rPr>
        <w:t>【小问2详解】</w:t>
      </w:r>
    </w:p>
    <w:p w14:paraId="55803C10">
      <w:pPr>
        <w:spacing w:line="360" w:lineRule="auto"/>
        <w:jc w:val="left"/>
        <w:textAlignment w:val="center"/>
        <w:rPr>
          <w:color w:val="000000"/>
        </w:rPr>
      </w:pPr>
      <w:r>
        <w:rPr>
          <w:color w:val="000000"/>
        </w:rPr>
        <w:t>G国东部地区的地势特征是西高东低，判断依据河流大多数自西向东流，注入加勒比海。</w:t>
      </w:r>
    </w:p>
    <w:p w14:paraId="78FE72F8">
      <w:pPr>
        <w:spacing w:line="360" w:lineRule="auto"/>
        <w:jc w:val="left"/>
        <w:textAlignment w:val="center"/>
        <w:rPr>
          <w:color w:val="000000"/>
        </w:rPr>
      </w:pPr>
      <w:r>
        <w:rPr>
          <w:color w:val="000000"/>
        </w:rPr>
        <w:t>【小问3详解】</w:t>
      </w:r>
    </w:p>
    <w:p w14:paraId="55CE3E2D">
      <w:pPr>
        <w:spacing w:line="360" w:lineRule="auto"/>
        <w:jc w:val="left"/>
        <w:textAlignment w:val="center"/>
        <w:rPr>
          <w:color w:val="000000"/>
        </w:rPr>
      </w:pPr>
      <w:r>
        <w:rPr>
          <w:color w:val="000000"/>
        </w:rPr>
        <w:t>为了缩短太平洋与大西洋的航程，该国已开通了一条运河，假设从建设运营投资成本考虑，该运河应在加勒比海和太平洋之间的距离最近处，工程量小。</w:t>
      </w:r>
    </w:p>
    <w:p w14:paraId="285BBF6F">
      <w:pPr>
        <w:spacing w:line="360" w:lineRule="auto"/>
        <w:jc w:val="left"/>
        <w:textAlignment w:val="center"/>
        <w:rPr>
          <w:color w:val="000000"/>
        </w:rPr>
      </w:pPr>
      <w:r>
        <w:rPr>
          <w:color w:val="000000"/>
        </w:rPr>
        <w:drawing>
          <wp:inline distT="0" distB="0" distL="114300" distR="114300">
            <wp:extent cx="4152900" cy="29527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152900" cy="2952750"/>
                    </a:xfrm>
                    <a:prstGeom prst="rect">
                      <a:avLst/>
                    </a:prstGeom>
                  </pic:spPr>
                </pic:pic>
              </a:graphicData>
            </a:graphic>
          </wp:inline>
        </w:drawing>
      </w:r>
      <w:r>
        <w:rPr>
          <w:color w:val="000000"/>
        </w:rPr>
        <w:br w:type="textWrapping"/>
      </w:r>
      <w:r>
        <w:rPr>
          <w:color w:val="000000"/>
        </w:rPr>
        <w:t>【小问4详解】</w:t>
      </w:r>
    </w:p>
    <w:p w14:paraId="5F06EDB9">
      <w:pPr>
        <w:spacing w:line="360" w:lineRule="auto"/>
        <w:jc w:val="left"/>
        <w:textAlignment w:val="center"/>
        <w:rPr>
          <w:color w:val="000000"/>
        </w:rPr>
      </w:pPr>
      <w:r>
        <w:rPr>
          <w:color w:val="000000"/>
        </w:rPr>
        <w:t>城市的形成和发展与交通运输的关系密切。据图可知，G国东部城市的分布在河流两岸，与河流相关，河流和提供丰富的水源和便捷的交通；与东部城市相比较，G国西部城市分布的突出特点是分布在铁路沿线，交通便利。</w:t>
      </w:r>
    </w:p>
    <w:p w14:paraId="6B14E964">
      <w:pPr>
        <w:spacing w:line="360" w:lineRule="auto"/>
        <w:jc w:val="left"/>
        <w:textAlignment w:val="center"/>
        <w:rPr>
          <w:rFonts w:ascii="楷体" w:hAnsi="楷体" w:eastAsia="楷体" w:cs="楷体"/>
          <w:color w:val="000000"/>
        </w:rPr>
      </w:pPr>
      <w:r>
        <w:rPr>
          <w:color w:val="000000"/>
        </w:rPr>
        <w:t xml:space="preserve">13. </w:t>
      </w:r>
      <w:r>
        <w:rPr>
          <w:rFonts w:ascii="楷体" w:hAnsi="楷体" w:eastAsia="楷体" w:cs="楷体"/>
          <w:color w:val="000000"/>
        </w:rPr>
        <w:t>图左为黄河流域示意图，图右为黄河干流各水文站年输沙量比较图。读图回答下列问题。</w:t>
      </w:r>
    </w:p>
    <w:p w14:paraId="726A8CDA">
      <w:pPr>
        <w:spacing w:line="360" w:lineRule="auto"/>
        <w:jc w:val="left"/>
        <w:textAlignment w:val="center"/>
        <w:rPr>
          <w:color w:val="000000"/>
        </w:rPr>
      </w:pPr>
      <w:r>
        <w:rPr>
          <w:color w:val="000000"/>
        </w:rPr>
        <w:drawing>
          <wp:inline distT="0" distB="0" distL="114300" distR="114300">
            <wp:extent cx="5238750" cy="143002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1430199"/>
                    </a:xfrm>
                    <a:prstGeom prst="rect">
                      <a:avLst/>
                    </a:prstGeom>
                  </pic:spPr>
                </pic:pic>
              </a:graphicData>
            </a:graphic>
          </wp:inline>
        </w:drawing>
      </w:r>
    </w:p>
    <w:p w14:paraId="5C90C142">
      <w:pPr>
        <w:spacing w:line="360" w:lineRule="auto"/>
        <w:jc w:val="left"/>
        <w:textAlignment w:val="center"/>
        <w:rPr>
          <w:rFonts w:ascii="宋体" w:hAnsi="宋体"/>
          <w:color w:val="000000"/>
        </w:rPr>
      </w:pPr>
      <w:r>
        <w:rPr>
          <w:color w:val="000000"/>
        </w:rPr>
        <w:t>（1）</w:t>
      </w:r>
      <w:r>
        <w:rPr>
          <w:rFonts w:ascii="宋体" w:hAnsi="宋体"/>
          <w:color w:val="000000"/>
        </w:rPr>
        <w:t>从头道拐水文站到龙门水文站多年平均输沙量的变化是</w:t>
      </w:r>
      <w:r>
        <w:rPr>
          <w:color w:val="000000"/>
        </w:rPr>
        <w:t>____</w:t>
      </w:r>
      <w:r>
        <w:rPr>
          <w:rFonts w:ascii="宋体" w:hAnsi="宋体"/>
          <w:color w:val="000000"/>
        </w:rPr>
        <w:t>（选填“增大”或“减小”），输沙量变化的原因是</w:t>
      </w:r>
      <w:r>
        <w:rPr>
          <w:color w:val="000000"/>
        </w:rPr>
        <w:t>____</w:t>
      </w:r>
      <w:r>
        <w:rPr>
          <w:rFonts w:ascii="宋体" w:hAnsi="宋体"/>
          <w:color w:val="000000"/>
        </w:rPr>
        <w:t>。</w:t>
      </w:r>
    </w:p>
    <w:p w14:paraId="6A0EAE03">
      <w:pPr>
        <w:spacing w:line="360" w:lineRule="auto"/>
        <w:jc w:val="left"/>
        <w:textAlignment w:val="center"/>
        <w:rPr>
          <w:rFonts w:ascii="宋体" w:hAnsi="宋体"/>
          <w:color w:val="000000"/>
        </w:rPr>
      </w:pPr>
      <w:r>
        <w:rPr>
          <w:color w:val="000000"/>
        </w:rPr>
        <w:t>（2）</w:t>
      </w:r>
      <w:r>
        <w:rPr>
          <w:rFonts w:ascii="宋体" w:hAnsi="宋体"/>
          <w:color w:val="000000"/>
        </w:rPr>
        <w:t>与多年平均输沙量相比，1987年—2015年潼关站输沙量急剧减少的主要原因是该水文站以上流域</w:t>
      </w:r>
      <w:r>
        <w:rPr>
          <w:color w:val="000000"/>
        </w:rPr>
        <w:t>____</w:t>
      </w:r>
      <w:r>
        <w:rPr>
          <w:rFonts w:ascii="宋体" w:hAnsi="宋体"/>
          <w:color w:val="000000"/>
        </w:rPr>
        <w:t>（选填“植树造林”或“兴修水库”）。</w:t>
      </w:r>
    </w:p>
    <w:p w14:paraId="26DB9947">
      <w:pPr>
        <w:spacing w:line="360" w:lineRule="auto"/>
        <w:jc w:val="left"/>
        <w:textAlignment w:val="center"/>
        <w:rPr>
          <w:rFonts w:ascii="宋体" w:hAnsi="宋体"/>
          <w:color w:val="000000"/>
        </w:rPr>
      </w:pPr>
      <w:r>
        <w:rPr>
          <w:color w:val="000000"/>
        </w:rPr>
        <w:t>（3）</w:t>
      </w:r>
      <w:r>
        <w:rPr>
          <w:rFonts w:ascii="宋体" w:hAnsi="宋体"/>
          <w:color w:val="000000"/>
        </w:rPr>
        <w:t>2016年以后黄河下游输沙量较中游明显减少，主要影响因素是</w:t>
      </w:r>
      <w:r>
        <w:rPr>
          <w:color w:val="000000"/>
        </w:rPr>
        <w:t>____</w:t>
      </w:r>
      <w:r>
        <w:rPr>
          <w:rFonts w:ascii="宋体" w:hAnsi="宋体"/>
          <w:color w:val="000000"/>
        </w:rPr>
        <w:t>（选填“植树造林”或“兴修水库”）。</w:t>
      </w:r>
    </w:p>
    <w:p w14:paraId="0EC1DB52">
      <w:pPr>
        <w:spacing w:line="360" w:lineRule="auto"/>
        <w:jc w:val="left"/>
        <w:textAlignment w:val="center"/>
        <w:rPr>
          <w:rFonts w:ascii="宋体" w:hAnsi="宋体"/>
          <w:color w:val="000000"/>
        </w:rPr>
      </w:pPr>
      <w:r>
        <w:rPr>
          <w:color w:val="000000"/>
        </w:rPr>
        <w:t>（4）</w:t>
      </w:r>
      <w:r>
        <w:rPr>
          <w:rFonts w:ascii="宋体" w:hAnsi="宋体"/>
          <w:color w:val="000000"/>
        </w:rPr>
        <w:t>开发黄河，治理水患，侧重点不同，头道拐水文站以上河段侧重开发，具体措施是</w:t>
      </w:r>
      <w:r>
        <w:rPr>
          <w:color w:val="000000"/>
        </w:rPr>
        <w:t>____</w:t>
      </w:r>
      <w:r>
        <w:rPr>
          <w:rFonts w:ascii="宋体" w:hAnsi="宋体"/>
          <w:color w:val="000000"/>
        </w:rPr>
        <w:t>，花园口水文站以下河段侧重治理，具体措施是</w:t>
      </w:r>
      <w:r>
        <w:rPr>
          <w:color w:val="000000"/>
        </w:rPr>
        <w:t>____</w:t>
      </w:r>
      <w:r>
        <w:rPr>
          <w:rFonts w:ascii="宋体" w:hAnsi="宋体"/>
          <w:color w:val="000000"/>
        </w:rPr>
        <w:t>。</w:t>
      </w:r>
    </w:p>
    <w:p w14:paraId="191CABFE">
      <w:pPr>
        <w:spacing w:line="360" w:lineRule="auto"/>
        <w:textAlignment w:val="center"/>
        <w:rPr>
          <w:color w:val="000000"/>
        </w:rPr>
      </w:pPr>
      <w:r>
        <w:rPr>
          <w:color w:val="2E75B6"/>
        </w:rPr>
        <w:t>【答案】</w:t>
      </w:r>
      <w:r>
        <w:rPr>
          <w:color w:val="000000"/>
        </w:rPr>
        <w:t xml:space="preserve">（1）    ①. 增大    ②. 中游流经黄土高原，水土流失严重    </w:t>
      </w:r>
    </w:p>
    <w:p w14:paraId="478F395D">
      <w:pPr>
        <w:spacing w:line="360" w:lineRule="auto"/>
        <w:textAlignment w:val="center"/>
        <w:rPr>
          <w:color w:val="000000"/>
        </w:rPr>
      </w:pPr>
      <w:r>
        <w:rPr>
          <w:color w:val="000000"/>
        </w:rPr>
        <w:t xml:space="preserve">（2）植树造林    （3）兴修水库    </w:t>
      </w:r>
    </w:p>
    <w:p w14:paraId="4CC64B30">
      <w:pPr>
        <w:spacing w:line="360" w:lineRule="auto"/>
        <w:textAlignment w:val="center"/>
        <w:rPr>
          <w:color w:val="000000"/>
        </w:rPr>
      </w:pPr>
      <w:r>
        <w:rPr>
          <w:color w:val="000000"/>
        </w:rPr>
        <w:t>（4）    ①. 建立梯级开发水电站</w:t>
      </w:r>
      <w:r>
        <w:rPr>
          <w:color w:val="000000"/>
        </w:rPr>
        <w:br w:type="textWrapping"/>
      </w:r>
      <w:r>
        <w:rPr>
          <w:color w:val="000000"/>
        </w:rPr>
        <w:t xml:space="preserve">    ②. 加高加固防洪大堤，疏浚河道等</w:t>
      </w:r>
    </w:p>
    <w:p w14:paraId="4CE5435C">
      <w:pPr>
        <w:spacing w:line="360" w:lineRule="auto"/>
        <w:textAlignment w:val="center"/>
        <w:rPr>
          <w:color w:val="000000"/>
        </w:rPr>
      </w:pPr>
      <w:r>
        <w:rPr>
          <w:color w:val="2E75B6"/>
        </w:rPr>
        <w:t>【解析】</w:t>
      </w:r>
    </w:p>
    <w:p w14:paraId="1C373A35">
      <w:pPr>
        <w:spacing w:line="360" w:lineRule="auto"/>
        <w:jc w:val="left"/>
        <w:textAlignment w:val="center"/>
        <w:rPr>
          <w:color w:val="000000"/>
        </w:rPr>
      </w:pPr>
      <w:r>
        <w:rPr>
          <w:color w:val="000000"/>
        </w:rPr>
        <w:t>【分析】本大题以黄河流域示意图、黄河干流各水文站年输沙量比较图为材料，涉及黄河流域含沙量的变化、原因、各河段的开发和治理等相关内容，考查学生掌握课本知识的能力和区域认知的地理素养。</w:t>
      </w:r>
    </w:p>
    <w:p w14:paraId="607C165E">
      <w:pPr>
        <w:spacing w:line="360" w:lineRule="auto"/>
        <w:jc w:val="left"/>
        <w:textAlignment w:val="center"/>
        <w:rPr>
          <w:color w:val="000000"/>
        </w:rPr>
      </w:pPr>
      <w:r>
        <w:rPr>
          <w:color w:val="000000"/>
        </w:rPr>
        <w:t>【小问1详解】</w:t>
      </w:r>
    </w:p>
    <w:p w14:paraId="5787C60D">
      <w:pPr>
        <w:spacing w:line="360" w:lineRule="auto"/>
        <w:jc w:val="left"/>
        <w:textAlignment w:val="center"/>
        <w:rPr>
          <w:color w:val="000000"/>
        </w:rPr>
      </w:pPr>
      <w:r>
        <w:rPr>
          <w:color w:val="000000"/>
        </w:rPr>
        <w:t>读图可知，从头道拐水文站到龙门水文站多年平均输沙量的变化是增大，输沙量变化的原因是黄河中游流经黄土高原，黄土高原水土流失严重，导致河流含沙量大，多年平均输沙量大。</w:t>
      </w:r>
    </w:p>
    <w:p w14:paraId="322FD048">
      <w:pPr>
        <w:spacing w:line="360" w:lineRule="auto"/>
        <w:jc w:val="left"/>
        <w:textAlignment w:val="center"/>
        <w:rPr>
          <w:color w:val="000000"/>
        </w:rPr>
      </w:pPr>
      <w:r>
        <w:rPr>
          <w:color w:val="00000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3" cstate="print"/>
                    <a:stretch>
                      <a:fillRect/>
                    </a:stretch>
                  </pic:blipFill>
                  <pic:spPr>
                    <a:xfrm>
                      <a:off x="0" y="0"/>
                      <a:ext cx="95250" cy="171450"/>
                    </a:xfrm>
                    <a:prstGeom prst="rect">
                      <a:avLst/>
                    </a:prstGeom>
                  </pic:spPr>
                </pic:pic>
              </a:graphicData>
            </a:graphic>
          </wp:inline>
        </w:drawing>
      </w:r>
      <w:r>
        <w:rPr>
          <w:color w:val="000000"/>
        </w:rPr>
        <w:t>小问2详解】</w:t>
      </w:r>
    </w:p>
    <w:p w14:paraId="2032CCB1">
      <w:pPr>
        <w:spacing w:line="360" w:lineRule="auto"/>
        <w:jc w:val="left"/>
        <w:textAlignment w:val="center"/>
        <w:rPr>
          <w:color w:val="000000"/>
        </w:rPr>
      </w:pPr>
      <w:r>
        <w:rPr>
          <w:color w:val="000000"/>
        </w:rPr>
        <w:t>河流含沙量的大小和区域内植被覆盖状况以及流量大小密切相关。与多年平均输沙量相比，1987年至2015年潼关输沙量急剧减小，是因为该水文站以上流域植树造林，植被覆盖率有所提高，水土保持能力增强，水土流失减弱。从图中显示，潼关水文站以上流域兴修水库少，因此兴修水库不是1987年—2015年潼关站输沙量急剧减少的主要原因。</w:t>
      </w:r>
    </w:p>
    <w:p w14:paraId="2300CD9A">
      <w:pPr>
        <w:spacing w:line="360" w:lineRule="auto"/>
        <w:jc w:val="left"/>
        <w:textAlignment w:val="center"/>
        <w:rPr>
          <w:color w:val="000000"/>
        </w:rPr>
      </w:pPr>
      <w:r>
        <w:rPr>
          <w:color w:val="000000"/>
        </w:rPr>
        <w:t>【小问3详解】</w:t>
      </w:r>
    </w:p>
    <w:p w14:paraId="4182D03C">
      <w:pPr>
        <w:spacing w:line="360" w:lineRule="auto"/>
        <w:jc w:val="left"/>
        <w:textAlignment w:val="center"/>
        <w:rPr>
          <w:color w:val="000000"/>
        </w:rPr>
      </w:pPr>
      <w:r>
        <w:rPr>
          <w:color w:val="000000"/>
        </w:rPr>
        <w:t>2016年以后黄河下游的输沙量较中游明显减少，是因为兴修水库，拦蓄泥沙，使得到达下游的泥沙含量减少。黄河下游是地上河，支流少，流域面积小，植树造林对黄河下游泥沙含量影响极小。因此2016年以后黄河下游输沙量较中游明显减少跟植树造林无关。</w:t>
      </w:r>
    </w:p>
    <w:p w14:paraId="6951BF84">
      <w:pPr>
        <w:spacing w:line="360" w:lineRule="auto"/>
        <w:jc w:val="left"/>
        <w:textAlignment w:val="center"/>
        <w:rPr>
          <w:color w:val="000000"/>
        </w:rPr>
      </w:pPr>
      <w:r>
        <w:rPr>
          <w:color w:val="000000"/>
        </w:rPr>
        <w:t>【小问4详解】</w:t>
      </w:r>
    </w:p>
    <w:p w14:paraId="64AD5D35">
      <w:pPr>
        <w:spacing w:line="360" w:lineRule="auto"/>
        <w:jc w:val="left"/>
        <w:textAlignment w:val="center"/>
        <w:rPr>
          <w:color w:val="000000"/>
        </w:rPr>
      </w:pPr>
      <w:r>
        <w:rPr>
          <w:color w:val="000000"/>
        </w:rPr>
        <w:t>头道拐水文站以上河段位于阶梯交界处，落差大，水能丰富，因此侧重开发，开发的具体措施是建立梯级开发水电站，充分利用当地的水能资源。花园口水文站以下河段是“地上河”段，侧重治理，具体措施是加固加高防洪大堤，疏浚河道等，防止溃堤发生洪涝灾害。</w:t>
      </w:r>
    </w:p>
    <w:p w14:paraId="08FD911B">
      <w:pPr>
        <w:spacing w:line="360" w:lineRule="auto"/>
        <w:jc w:val="left"/>
        <w:textAlignment w:val="center"/>
        <w:rPr>
          <w:rFonts w:ascii="宋体" w:hAnsi="宋体"/>
          <w:color w:val="000000"/>
        </w:rPr>
      </w:pPr>
      <w:r>
        <w:rPr>
          <w:color w:val="000000"/>
        </w:rPr>
        <w:t xml:space="preserve">14. </w:t>
      </w:r>
      <w:r>
        <w:rPr>
          <w:rFonts w:ascii="宋体" w:hAnsi="宋体"/>
          <w:color w:val="000000"/>
        </w:rPr>
        <w:t>阅读图文材料，完成下列各题。</w:t>
      </w:r>
    </w:p>
    <w:p w14:paraId="54FA05F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川藏铁路修建难度极大。川藏铁路建成后，将改变四川省甘孜州、西藏自治区落后的交通运输条件，开发沿线旅游资源。促进四川省和西藏自治区对外开放和经济发展，助力和巩固西藏自治区和四川西部脱贫成果。</w:t>
      </w:r>
    </w:p>
    <w:p w14:paraId="2D39C46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材料二图左为西藏自治区简图，图右为川藏铁路示意图。</w:t>
      </w:r>
    </w:p>
    <w:p w14:paraId="1366F9BF">
      <w:pPr>
        <w:spacing w:line="360" w:lineRule="auto"/>
        <w:jc w:val="left"/>
        <w:textAlignment w:val="center"/>
        <w:rPr>
          <w:color w:val="000000"/>
        </w:rPr>
      </w:pPr>
      <w:r>
        <w:rPr>
          <w:color w:val="000000"/>
        </w:rPr>
        <w:drawing>
          <wp:inline distT="0" distB="0" distL="114300" distR="114300">
            <wp:extent cx="5238750" cy="133477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1334784"/>
                    </a:xfrm>
                    <a:prstGeom prst="rect">
                      <a:avLst/>
                    </a:prstGeom>
                  </pic:spPr>
                </pic:pic>
              </a:graphicData>
            </a:graphic>
          </wp:inline>
        </w:drawing>
      </w:r>
    </w:p>
    <w:p w14:paraId="6600FDDA">
      <w:pPr>
        <w:spacing w:line="360" w:lineRule="auto"/>
        <w:jc w:val="left"/>
        <w:textAlignment w:val="center"/>
        <w:rPr>
          <w:rFonts w:ascii="宋体" w:hAnsi="宋体"/>
          <w:color w:val="000000"/>
        </w:rPr>
      </w:pPr>
      <w:r>
        <w:rPr>
          <w:color w:val="000000"/>
        </w:rPr>
        <w:t>（1）</w:t>
      </w:r>
      <w:r>
        <w:rPr>
          <w:rFonts w:ascii="宋体" w:hAnsi="宋体"/>
          <w:color w:val="000000"/>
        </w:rPr>
        <w:t>据图左，描述西藏自治区降水的分布特点</w:t>
      </w:r>
      <w:r>
        <w:rPr>
          <w:color w:val="000000"/>
        </w:rPr>
        <w:t>____</w:t>
      </w:r>
      <w:r>
        <w:rPr>
          <w:rFonts w:ascii="宋体" w:hAnsi="宋体"/>
          <w:color w:val="000000"/>
        </w:rPr>
        <w:t>．</w:t>
      </w:r>
    </w:p>
    <w:p w14:paraId="4A4E6903">
      <w:pPr>
        <w:spacing w:line="360" w:lineRule="auto"/>
        <w:jc w:val="left"/>
        <w:textAlignment w:val="center"/>
        <w:rPr>
          <w:rFonts w:ascii="宋体" w:hAnsi="宋体"/>
          <w:color w:val="000000"/>
        </w:rPr>
      </w:pPr>
      <w:r>
        <w:rPr>
          <w:color w:val="000000"/>
        </w:rPr>
        <w:t>（2）</w:t>
      </w:r>
      <w:r>
        <w:rPr>
          <w:rFonts w:ascii="宋体" w:hAnsi="宋体"/>
          <w:color w:val="000000"/>
        </w:rPr>
        <w:t>据图，西藏自治区最主要的自然特征</w:t>
      </w:r>
      <w:r>
        <w:rPr>
          <w:color w:val="000000"/>
        </w:rPr>
        <w:t>____</w:t>
      </w:r>
      <w:r>
        <w:rPr>
          <w:rFonts w:ascii="宋体" w:hAnsi="宋体"/>
          <w:color w:val="000000"/>
        </w:rPr>
        <w:t>，青稞种植区主要分布在河谷区域，原因是</w:t>
      </w:r>
      <w:r>
        <w:rPr>
          <w:color w:val="000000"/>
        </w:rPr>
        <w:t>____</w:t>
      </w:r>
      <w:r>
        <w:rPr>
          <w:rFonts w:ascii="宋体" w:hAnsi="宋体"/>
          <w:color w:val="000000"/>
        </w:rPr>
        <w:t>．</w:t>
      </w:r>
    </w:p>
    <w:p w14:paraId="3E3D654D">
      <w:pPr>
        <w:spacing w:line="360" w:lineRule="auto"/>
        <w:jc w:val="left"/>
        <w:textAlignment w:val="center"/>
        <w:rPr>
          <w:rFonts w:ascii="宋体" w:hAnsi="宋体"/>
          <w:color w:val="000000"/>
        </w:rPr>
      </w:pPr>
      <w:r>
        <w:rPr>
          <w:color w:val="000000"/>
        </w:rPr>
        <w:t>（3）</w:t>
      </w:r>
      <w:r>
        <w:rPr>
          <w:rFonts w:ascii="宋体" w:hAnsi="宋体"/>
          <w:color w:val="000000"/>
        </w:rPr>
        <w:t>据图右，川藏铁路的走向</w:t>
      </w:r>
      <w:r>
        <w:rPr>
          <w:color w:val="000000"/>
        </w:rPr>
        <w:t>____</w:t>
      </w:r>
      <w:r>
        <w:rPr>
          <w:rFonts w:ascii="宋体" w:hAnsi="宋体"/>
          <w:color w:val="000000"/>
        </w:rPr>
        <w:t>．</w:t>
      </w:r>
    </w:p>
    <w:p w14:paraId="79DCEE92">
      <w:pPr>
        <w:spacing w:line="360" w:lineRule="auto"/>
        <w:jc w:val="left"/>
        <w:textAlignment w:val="center"/>
        <w:rPr>
          <w:rFonts w:ascii="宋体" w:hAnsi="宋体"/>
          <w:color w:val="000000"/>
        </w:rPr>
      </w:pPr>
      <w:r>
        <w:rPr>
          <w:color w:val="000000"/>
        </w:rPr>
        <w:t>（4）</w:t>
      </w:r>
      <w:r>
        <w:rPr>
          <w:rFonts w:ascii="宋体" w:hAnsi="宋体"/>
          <w:color w:val="000000"/>
        </w:rPr>
        <w:t>列举导致西藏自治区贫困的原因。（列举一点即可）。</w:t>
      </w:r>
    </w:p>
    <w:p w14:paraId="557DDD76">
      <w:pPr>
        <w:spacing w:line="360" w:lineRule="auto"/>
        <w:jc w:val="left"/>
        <w:textAlignment w:val="center"/>
        <w:rPr>
          <w:rFonts w:ascii="宋体" w:hAnsi="宋体"/>
          <w:color w:val="000000"/>
        </w:rPr>
      </w:pPr>
      <w:r>
        <w:rPr>
          <w:color w:val="000000"/>
        </w:rPr>
        <w:t>（5）</w:t>
      </w:r>
      <w:r>
        <w:rPr>
          <w:rFonts w:ascii="宋体" w:hAnsi="宋体"/>
          <w:color w:val="000000"/>
        </w:rPr>
        <w:t>列举修建川藏铁路对西藏自治区的作用。（列举一点即可）。</w:t>
      </w:r>
    </w:p>
    <w:p w14:paraId="6EA8222E">
      <w:pPr>
        <w:spacing w:line="360" w:lineRule="auto"/>
        <w:textAlignment w:val="center"/>
        <w:rPr>
          <w:color w:val="000000"/>
        </w:rPr>
      </w:pPr>
      <w:r>
        <w:rPr>
          <w:color w:val="2E75B6"/>
        </w:rPr>
        <w:t>【答案】</w:t>
      </w:r>
      <w:r>
        <w:rPr>
          <w:color w:val="000000"/>
        </w:rPr>
        <w:t xml:space="preserve">（1）自东南向西北递减    </w:t>
      </w:r>
    </w:p>
    <w:p w14:paraId="672FC735">
      <w:pPr>
        <w:spacing w:line="360" w:lineRule="auto"/>
        <w:textAlignment w:val="center"/>
        <w:rPr>
          <w:color w:val="000000"/>
        </w:rPr>
      </w:pPr>
      <w:r>
        <w:rPr>
          <w:color w:val="000000"/>
        </w:rPr>
        <w:t xml:space="preserve">（2）    ①. 高寒    ②. 热量条件较好（土壤肥沃、地形平坦、灌溉便利）    （3）东西走向    （4）交通不便    </w:t>
      </w:r>
    </w:p>
    <w:p w14:paraId="29E9BC6F">
      <w:pPr>
        <w:spacing w:line="360" w:lineRule="auto"/>
        <w:textAlignment w:val="center"/>
        <w:rPr>
          <w:color w:val="000000"/>
        </w:rPr>
      </w:pPr>
      <w:r>
        <w:rPr>
          <w:color w:val="000000"/>
        </w:rPr>
        <w:t>（5）促进资源开发；促进当地居民就业；促进旅游业的发展；加强民族团结等。</w:t>
      </w:r>
    </w:p>
    <w:p w14:paraId="4C790343">
      <w:pPr>
        <w:spacing w:line="360" w:lineRule="auto"/>
        <w:textAlignment w:val="center"/>
        <w:rPr>
          <w:color w:val="000000"/>
        </w:rPr>
      </w:pPr>
      <w:r>
        <w:rPr>
          <w:color w:val="2E75B6"/>
        </w:rPr>
        <w:t>【解析】</w:t>
      </w:r>
    </w:p>
    <w:p w14:paraId="6116ABF8">
      <w:pPr>
        <w:spacing w:line="360" w:lineRule="auto"/>
        <w:jc w:val="left"/>
        <w:textAlignment w:val="center"/>
        <w:rPr>
          <w:color w:val="000000"/>
        </w:rPr>
      </w:pPr>
      <w:r>
        <w:rPr>
          <w:color w:val="000000"/>
        </w:rPr>
        <w:t>【分析】本大题以西藏自治区简图、川藏铁路示意图为材料，涉及西藏自治区的气候、农业、交通、经济等相关内容，考查学生掌握课本知识的能力和区域认知的地理素养。</w:t>
      </w:r>
    </w:p>
    <w:p w14:paraId="3BA35563">
      <w:pPr>
        <w:spacing w:line="360" w:lineRule="auto"/>
        <w:jc w:val="left"/>
        <w:textAlignment w:val="center"/>
        <w:rPr>
          <w:color w:val="000000"/>
        </w:rPr>
      </w:pPr>
      <w:r>
        <w:rPr>
          <w:color w:val="000000"/>
        </w:rPr>
        <w:t>【小问1详解】</w:t>
      </w:r>
    </w:p>
    <w:p w14:paraId="63ABA2B3">
      <w:pPr>
        <w:spacing w:line="360" w:lineRule="auto"/>
        <w:jc w:val="left"/>
        <w:textAlignment w:val="center"/>
        <w:rPr>
          <w:color w:val="000000"/>
        </w:rPr>
      </w:pPr>
      <w:r>
        <w:rPr>
          <w:color w:val="000000"/>
        </w:rPr>
        <w:t>读图可得，受西南季风和地形的影响，西藏自治区年降水量的分布特点是：自东南向西北递减。</w:t>
      </w:r>
    </w:p>
    <w:p w14:paraId="71FB00FC">
      <w:pPr>
        <w:spacing w:line="360" w:lineRule="auto"/>
        <w:jc w:val="left"/>
        <w:textAlignment w:val="center"/>
        <w:rPr>
          <w:color w:val="000000"/>
        </w:rPr>
      </w:pPr>
      <w:r>
        <w:rPr>
          <w:color w:val="000000"/>
        </w:rPr>
        <w:t>【小问2详解】</w:t>
      </w:r>
    </w:p>
    <w:p w14:paraId="6B3785DB">
      <w:pPr>
        <w:spacing w:line="360" w:lineRule="auto"/>
        <w:jc w:val="left"/>
        <w:textAlignment w:val="center"/>
        <w:rPr>
          <w:color w:val="000000"/>
        </w:rPr>
      </w:pPr>
      <w:r>
        <w:rPr>
          <w:color w:val="000000"/>
        </w:rPr>
        <w:t>青藏地区位于我国地势第一阶梯，该地区海拔高，气候寒冷，空气稀薄，主要的自然特征是高寒。青稞种植区主要分布在河谷区域，其原因是：青藏高原海拔高，气温低，热量不足，适合发展畜牧业，河谷地带海拔低，气候较温暖，热量较好；靠近河流，水源充足；地形平坦，土壤肥沃。</w:t>
      </w:r>
    </w:p>
    <w:p w14:paraId="1CC7323C">
      <w:pPr>
        <w:spacing w:line="360" w:lineRule="auto"/>
        <w:jc w:val="left"/>
        <w:textAlignment w:val="center"/>
        <w:rPr>
          <w:color w:val="000000"/>
        </w:rPr>
      </w:pPr>
      <w:r>
        <w:rPr>
          <w:color w:val="000000"/>
        </w:rPr>
        <w:t>【小问3详解】</w:t>
      </w:r>
    </w:p>
    <w:p w14:paraId="0B306A8A">
      <w:pPr>
        <w:spacing w:line="360" w:lineRule="auto"/>
        <w:jc w:val="left"/>
        <w:textAlignment w:val="center"/>
        <w:rPr>
          <w:color w:val="000000"/>
        </w:rPr>
      </w:pPr>
      <w:r>
        <w:rPr>
          <w:color w:val="000000"/>
        </w:rPr>
        <w:t>据图右，川藏铁路是中国境内一条连接四川省与西藏自治区的快速铁路，呈东西走向，东起四川省成都市、西至西藏自治区拉萨市，是中国国内第二条进藏铁路，也是中国西南地区的干线铁路之一。</w:t>
      </w:r>
    </w:p>
    <w:p w14:paraId="4655F496">
      <w:pPr>
        <w:spacing w:line="360" w:lineRule="auto"/>
        <w:jc w:val="left"/>
        <w:textAlignment w:val="center"/>
        <w:rPr>
          <w:color w:val="000000"/>
        </w:rPr>
      </w:pPr>
      <w:r>
        <w:rPr>
          <w:color w:val="000000"/>
        </w:rPr>
        <w:t>【小问4详解】</w:t>
      </w:r>
    </w:p>
    <w:p w14:paraId="22469367">
      <w:pPr>
        <w:spacing w:line="360" w:lineRule="auto"/>
        <w:jc w:val="left"/>
        <w:textAlignment w:val="center"/>
        <w:rPr>
          <w:color w:val="000000"/>
        </w:rPr>
      </w:pPr>
      <w:r>
        <w:rPr>
          <w:color w:val="000000"/>
        </w:rPr>
        <w:t>西藏自治区贫困的原因包括：地处我国地势第一级阶梯，气候高寒，自然环境恶劣，不适合人类居住；生态脆弱；交通不便等。</w:t>
      </w:r>
    </w:p>
    <w:p w14:paraId="32035A4E">
      <w:pPr>
        <w:spacing w:line="360" w:lineRule="auto"/>
        <w:jc w:val="left"/>
        <w:textAlignment w:val="center"/>
        <w:rPr>
          <w:color w:val="000000"/>
        </w:rPr>
      </w:pPr>
      <w:r>
        <w:rPr>
          <w:color w:val="000000"/>
        </w:rPr>
        <w:t>【小问5详解】</w:t>
      </w:r>
    </w:p>
    <w:p w14:paraId="68376C45">
      <w:pPr>
        <w:spacing w:line="360" w:lineRule="auto"/>
        <w:jc w:val="left"/>
        <w:textAlignment w:val="center"/>
        <w:rPr>
          <w:color w:val="000000"/>
        </w:rPr>
      </w:pPr>
      <w:r>
        <w:rPr>
          <w:color w:val="000000"/>
        </w:rPr>
        <w:t>修建川藏铁路对西藏自治区的作用是：完善路网，对外交通更加便利；有利于当地旅游业的发展，促进当地居民的就业，增加财政收入，加快脱贫致富的步伐；有利于加强民族团结；有利于巩固国防安全等。</w:t>
      </w:r>
    </w:p>
    <w:p w14:paraId="78D04F6C">
      <w:pPr>
        <w:spacing w:line="360" w:lineRule="auto"/>
        <w:jc w:val="left"/>
        <w:textAlignment w:val="center"/>
        <w:rPr>
          <w:rFonts w:ascii="宋体" w:hAnsi="宋体"/>
          <w:color w:val="000000"/>
        </w:rPr>
      </w:pPr>
      <w:r>
        <w:rPr>
          <w:color w:val="000000"/>
        </w:rPr>
        <w:t xml:space="preserve">15. </w:t>
      </w:r>
      <w:r>
        <w:rPr>
          <w:rFonts w:ascii="宋体" w:hAnsi="宋体"/>
          <w:color w:val="000000"/>
        </w:rPr>
        <w:t>阅读图文材料，完成下列各题。</w:t>
      </w:r>
    </w:p>
    <w:p w14:paraId="499E293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闽宁镇和M地位于贺兰山脚下。二十世纪九十年代前这里是茫茫戈壁、连绵沙丘。如今，菌草、枸杞、葡萄等特色农业和乡镇企业蓬勃发展，成为福建省对口扶贫走向全面小康的成功典范，是东西协作“闽宁模式”的一个样板。</w:t>
      </w:r>
    </w:p>
    <w:p w14:paraId="06772E3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材料二图1为宁夏自治区简图，图2为福建省简图，图3为M、N两区域气候图。</w:t>
      </w:r>
    </w:p>
    <w:p w14:paraId="294F0E63">
      <w:pPr>
        <w:spacing w:line="360" w:lineRule="auto"/>
        <w:jc w:val="left"/>
        <w:textAlignment w:val="center"/>
        <w:rPr>
          <w:color w:val="000000"/>
        </w:rPr>
      </w:pPr>
      <w:r>
        <w:rPr>
          <w:color w:val="000000"/>
        </w:rPr>
        <w:drawing>
          <wp:inline distT="0" distB="0" distL="114300" distR="114300">
            <wp:extent cx="4943475" cy="1657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943475" cy="1657350"/>
                    </a:xfrm>
                    <a:prstGeom prst="rect">
                      <a:avLst/>
                    </a:prstGeom>
                  </pic:spPr>
                </pic:pic>
              </a:graphicData>
            </a:graphic>
          </wp:inline>
        </w:drawing>
      </w:r>
    </w:p>
    <w:p w14:paraId="0CF2956A">
      <w:pPr>
        <w:spacing w:line="360" w:lineRule="auto"/>
        <w:jc w:val="left"/>
        <w:textAlignment w:val="center"/>
        <w:rPr>
          <w:rFonts w:ascii="宋体" w:hAnsi="宋体"/>
          <w:color w:val="000000"/>
        </w:rPr>
      </w:pPr>
      <w:r>
        <w:rPr>
          <w:color w:val="000000"/>
        </w:rPr>
        <w:t>（1）</w:t>
      </w:r>
      <w:r>
        <w:rPr>
          <w:rFonts w:ascii="宋体" w:hAnsi="宋体"/>
          <w:color w:val="000000"/>
        </w:rPr>
        <w:t>M区域在N区域的</w:t>
      </w:r>
      <w:r>
        <w:rPr>
          <w:color w:val="000000"/>
        </w:rPr>
        <w:t>____</w:t>
      </w:r>
      <w:r>
        <w:rPr>
          <w:rFonts w:ascii="宋体" w:hAnsi="宋体"/>
          <w:color w:val="000000"/>
        </w:rPr>
        <w:t>（填方位）。</w:t>
      </w:r>
    </w:p>
    <w:p w14:paraId="6A201FC4">
      <w:pPr>
        <w:spacing w:line="360" w:lineRule="auto"/>
        <w:jc w:val="left"/>
        <w:textAlignment w:val="center"/>
        <w:rPr>
          <w:rFonts w:ascii="宋体" w:hAnsi="宋体"/>
          <w:color w:val="000000"/>
        </w:rPr>
      </w:pPr>
      <w:r>
        <w:rPr>
          <w:color w:val="000000"/>
        </w:rPr>
        <w:t>（2）</w:t>
      </w:r>
      <w:r>
        <w:rPr>
          <w:rFonts w:ascii="宋体" w:hAnsi="宋体"/>
          <w:color w:val="000000"/>
        </w:rPr>
        <w:t>在东西部协作扶贫攻坚中，说出福建省为闽宁镇乡镇企业的发展提供值得推广的扶持方式</w:t>
      </w:r>
      <w:r>
        <w:rPr>
          <w:color w:val="000000"/>
        </w:rPr>
        <w:t>____</w:t>
      </w:r>
      <w:r>
        <w:rPr>
          <w:rFonts w:ascii="宋体" w:hAnsi="宋体"/>
          <w:color w:val="000000"/>
        </w:rPr>
        <w:t>（说出一点即可）。</w:t>
      </w:r>
    </w:p>
    <w:p w14:paraId="461E5572">
      <w:pPr>
        <w:spacing w:line="360" w:lineRule="auto"/>
        <w:jc w:val="left"/>
        <w:textAlignment w:val="center"/>
        <w:rPr>
          <w:rFonts w:ascii="宋体" w:hAnsi="宋体"/>
          <w:color w:val="000000"/>
        </w:rPr>
      </w:pPr>
      <w:r>
        <w:rPr>
          <w:color w:val="000000"/>
        </w:rPr>
        <w:t>（3）</w:t>
      </w:r>
      <w:r>
        <w:rPr>
          <w:rFonts w:ascii="宋体" w:hAnsi="宋体"/>
          <w:color w:val="000000"/>
        </w:rPr>
        <w:t>说出M、N两区域降水的差异</w:t>
      </w:r>
      <w:r>
        <w:rPr>
          <w:color w:val="000000"/>
        </w:rPr>
        <w:t>____</w:t>
      </w:r>
      <w:r>
        <w:rPr>
          <w:rFonts w:ascii="宋体" w:hAnsi="宋体"/>
          <w:color w:val="000000"/>
        </w:rPr>
        <w:t>，原因是</w:t>
      </w:r>
      <w:r>
        <w:rPr>
          <w:color w:val="000000"/>
        </w:rPr>
        <w:t>____</w:t>
      </w:r>
      <w:r>
        <w:rPr>
          <w:rFonts w:ascii="宋体" w:hAnsi="宋体"/>
          <w:color w:val="000000"/>
        </w:rPr>
        <w:t>．</w:t>
      </w:r>
    </w:p>
    <w:p w14:paraId="5B6D08C0">
      <w:pPr>
        <w:spacing w:line="360" w:lineRule="auto"/>
        <w:jc w:val="left"/>
        <w:textAlignment w:val="center"/>
        <w:rPr>
          <w:rFonts w:ascii="宋体" w:hAnsi="宋体"/>
          <w:color w:val="000000"/>
        </w:rPr>
      </w:pPr>
      <w:r>
        <w:rPr>
          <w:color w:val="000000"/>
        </w:rPr>
        <w:t>（4）</w:t>
      </w:r>
      <w:r>
        <w:rPr>
          <w:rFonts w:ascii="宋体" w:hAnsi="宋体"/>
          <w:color w:val="000000"/>
        </w:rPr>
        <w:t>说出闽宁镇发展特色农业的优势自然条件</w:t>
      </w:r>
      <w:r>
        <w:rPr>
          <w:color w:val="000000"/>
        </w:rPr>
        <w:t>____</w:t>
      </w:r>
      <w:r>
        <w:rPr>
          <w:rFonts w:ascii="宋体" w:hAnsi="宋体"/>
          <w:color w:val="000000"/>
        </w:rPr>
        <w:t>（说出一点即可）。</w:t>
      </w:r>
    </w:p>
    <w:p w14:paraId="337AEE71">
      <w:pPr>
        <w:spacing w:line="360" w:lineRule="auto"/>
        <w:jc w:val="left"/>
        <w:textAlignment w:val="center"/>
        <w:rPr>
          <w:rFonts w:ascii="宋体" w:hAnsi="宋体"/>
          <w:color w:val="000000"/>
        </w:rPr>
      </w:pPr>
      <w:r>
        <w:rPr>
          <w:color w:val="000000"/>
        </w:rPr>
        <w:t>（5）</w:t>
      </w:r>
      <w:r>
        <w:rPr>
          <w:rFonts w:ascii="宋体" w:hAnsi="宋体"/>
          <w:color w:val="000000"/>
        </w:rPr>
        <w:t>为了改善闽宁镇的环境，当地干部带领群众植树造林800亩，营造了2公里的绿色通道，该绿色通道的主要作用是</w:t>
      </w:r>
      <w:r>
        <w:rPr>
          <w:color w:val="000000"/>
        </w:rPr>
        <w:t>____</w:t>
      </w:r>
      <w:r>
        <w:rPr>
          <w:rFonts w:ascii="宋体" w:hAnsi="宋体"/>
          <w:color w:val="000000"/>
        </w:rPr>
        <w:t>．</w:t>
      </w:r>
    </w:p>
    <w:p w14:paraId="12F8C728">
      <w:pPr>
        <w:spacing w:line="360" w:lineRule="auto"/>
        <w:textAlignment w:val="center"/>
        <w:rPr>
          <w:color w:val="000000"/>
        </w:rPr>
      </w:pPr>
      <w:r>
        <w:rPr>
          <w:color w:val="2E75B6"/>
        </w:rPr>
        <w:t>【答案】</w:t>
      </w:r>
      <w:r>
        <w:rPr>
          <w:color w:val="000000"/>
        </w:rPr>
        <w:t>（1）西北    （2）发展特色农业</w:t>
      </w:r>
      <w:r>
        <w:rPr>
          <w:color w:val="000000"/>
        </w:rPr>
        <w:br w:type="textWrapping"/>
      </w:r>
      <w:r>
        <w:rPr>
          <w:color w:val="000000"/>
        </w:rPr>
        <w:t xml:space="preserve">    </w:t>
      </w:r>
    </w:p>
    <w:p w14:paraId="78E8D3F2">
      <w:pPr>
        <w:spacing w:line="360" w:lineRule="auto"/>
        <w:textAlignment w:val="center"/>
        <w:rPr>
          <w:color w:val="000000"/>
        </w:rPr>
      </w:pPr>
      <w:r>
        <w:rPr>
          <w:color w:val="000000"/>
        </w:rPr>
        <w:t>（3）    ①. M地降水量少于N地</w:t>
      </w:r>
      <w:r>
        <w:rPr>
          <w:color w:val="000000"/>
        </w:rPr>
        <w:br w:type="textWrapping"/>
      </w:r>
      <w:r>
        <w:rPr>
          <w:color w:val="000000"/>
        </w:rPr>
        <w:t xml:space="preserve">    ②. M地远离海洋，深居内陆，海洋水汽难以到达，降水稀少；N地东临太平洋，夏季风带来丰沛的水汽，降水丰富。    </w:t>
      </w:r>
    </w:p>
    <w:p w14:paraId="55FC2563">
      <w:pPr>
        <w:spacing w:line="360" w:lineRule="auto"/>
        <w:textAlignment w:val="center"/>
        <w:rPr>
          <w:color w:val="000000"/>
        </w:rPr>
      </w:pPr>
      <w:r>
        <w:rPr>
          <w:color w:val="000000"/>
        </w:rPr>
        <w:t xml:space="preserve">（4）地势平坦；光照充足、昼夜温差大；靠近黄河，灌溉水源充足；土壤肥沃。    </w:t>
      </w:r>
    </w:p>
    <w:p w14:paraId="2644F644">
      <w:pPr>
        <w:spacing w:line="360" w:lineRule="auto"/>
        <w:textAlignment w:val="center"/>
        <w:rPr>
          <w:color w:val="000000"/>
        </w:rPr>
      </w:pPr>
      <w:r>
        <w:rPr>
          <w:color w:val="000000"/>
        </w:rPr>
        <w:t>（5）防风固沙、保护农田。</w:t>
      </w:r>
    </w:p>
    <w:p w14:paraId="289C865A">
      <w:pPr>
        <w:spacing w:line="360" w:lineRule="auto"/>
        <w:textAlignment w:val="center"/>
        <w:rPr>
          <w:color w:val="000000"/>
        </w:rPr>
      </w:pPr>
      <w:r>
        <w:rPr>
          <w:color w:val="2E75B6"/>
        </w:rPr>
        <w:t>【解析】</w:t>
      </w:r>
    </w:p>
    <w:p w14:paraId="0E6721A5">
      <w:pPr>
        <w:spacing w:line="360" w:lineRule="auto"/>
        <w:jc w:val="left"/>
        <w:textAlignment w:val="center"/>
        <w:rPr>
          <w:color w:val="000000"/>
        </w:rPr>
      </w:pPr>
      <w:r>
        <w:rPr>
          <w:color w:val="000000"/>
        </w:rPr>
        <w:t>【分析】本大题以宁夏自治区简图、福建省简图、M、N两区域气候图为材料，涉及宁夏的气候、发展农业的优势条件、森林的生态效益、农业等相关内容，考查学生掌握课本知识的能力和区域认知的地理素养。</w:t>
      </w:r>
    </w:p>
    <w:p w14:paraId="1D75E4BB">
      <w:pPr>
        <w:spacing w:line="360" w:lineRule="auto"/>
        <w:jc w:val="left"/>
        <w:textAlignment w:val="center"/>
        <w:rPr>
          <w:color w:val="000000"/>
        </w:rPr>
      </w:pPr>
      <w:r>
        <w:rPr>
          <w:color w:val="000000"/>
        </w:rPr>
        <w:t>【小问1详解】</w:t>
      </w:r>
    </w:p>
    <w:p w14:paraId="4676BB1C">
      <w:pPr>
        <w:spacing w:line="360" w:lineRule="auto"/>
        <w:jc w:val="left"/>
        <w:textAlignment w:val="center"/>
        <w:rPr>
          <w:color w:val="000000"/>
        </w:rPr>
      </w:pPr>
      <w:r>
        <w:rPr>
          <w:color w:val="000000"/>
        </w:rPr>
        <w:t>读图可知，M区域是温带大陆性气候，对应图1的宁夏；N区域是亚热带季风气候，对应图2的福建，根据图中的经纬度，M区域在N区域的西北方。</w:t>
      </w:r>
    </w:p>
    <w:p w14:paraId="4BFF2E42">
      <w:pPr>
        <w:spacing w:line="360" w:lineRule="auto"/>
        <w:jc w:val="left"/>
        <w:textAlignment w:val="center"/>
        <w:rPr>
          <w:color w:val="000000"/>
        </w:rPr>
      </w:pPr>
      <w:r>
        <w:rPr>
          <w:color w:val="000000"/>
        </w:rPr>
        <w:t>【小问2详解】</w:t>
      </w:r>
    </w:p>
    <w:p w14:paraId="0C57A759">
      <w:pPr>
        <w:spacing w:line="360" w:lineRule="auto"/>
        <w:jc w:val="left"/>
        <w:textAlignment w:val="center"/>
        <w:rPr>
          <w:color w:val="000000"/>
        </w:rPr>
      </w:pPr>
      <w:r>
        <w:rPr>
          <w:color w:val="000000"/>
        </w:rPr>
        <w:t>在东西部协作扶贫攻坚中，福建省为闽宁镇乡镇企业的发展提供值得推广的扶持方式是发展特色农业，利用闽宁镇属于温带大陆性气候，光照充足、昼夜温差大，农产品质量优的特点，发展特色农业。</w:t>
      </w:r>
    </w:p>
    <w:p w14:paraId="37BBB293">
      <w:pPr>
        <w:spacing w:line="360" w:lineRule="auto"/>
        <w:jc w:val="left"/>
        <w:textAlignment w:val="center"/>
        <w:rPr>
          <w:color w:val="000000"/>
        </w:rPr>
      </w:pPr>
      <w:r>
        <w:rPr>
          <w:color w:val="000000"/>
        </w:rPr>
        <w:t>【小问3详解】</w:t>
      </w:r>
    </w:p>
    <w:p w14:paraId="79206605">
      <w:pPr>
        <w:spacing w:line="360" w:lineRule="auto"/>
        <w:jc w:val="left"/>
        <w:textAlignment w:val="center"/>
        <w:rPr>
          <w:color w:val="000000"/>
        </w:rPr>
      </w:pPr>
      <w:r>
        <w:rPr>
          <w:color w:val="000000"/>
        </w:rPr>
        <w:t>M、N两区域降水的差异是M地降水量比N地少，成因是海陆位置的差异。M地远离海洋，深居内陆，海洋水汽难以到达，降水稀少；N地东临太平洋，夏季风带来丰沛的水汽，降水丰富。</w:t>
      </w:r>
    </w:p>
    <w:p w14:paraId="4F33AEDD">
      <w:pPr>
        <w:spacing w:line="360" w:lineRule="auto"/>
        <w:jc w:val="left"/>
        <w:textAlignment w:val="center"/>
        <w:rPr>
          <w:color w:val="000000"/>
        </w:rPr>
      </w:pPr>
      <w:r>
        <w:rPr>
          <w:color w:val="000000"/>
        </w:rPr>
        <w:t>【小问4详解】</w:t>
      </w:r>
    </w:p>
    <w:p w14:paraId="0B00E6FE">
      <w:pPr>
        <w:spacing w:line="360" w:lineRule="auto"/>
        <w:jc w:val="left"/>
        <w:textAlignment w:val="center"/>
        <w:rPr>
          <w:color w:val="000000"/>
        </w:rPr>
      </w:pPr>
      <w:r>
        <w:rPr>
          <w:color w:val="000000"/>
        </w:rPr>
        <w:t>闽宁镇发展特色农业的优势自然条件是：位于宁夏平原，地势平坦，耕地面积大；属于温带大陆性气候，光照充足、昼夜温差大，农产品质量优；靠近黄河，灌溉水源充足，灌溉便利。属于黄河的冲积平原，土壤肥沃。</w:t>
      </w:r>
    </w:p>
    <w:p w14:paraId="7C9EB836">
      <w:pPr>
        <w:spacing w:line="360" w:lineRule="auto"/>
        <w:jc w:val="left"/>
        <w:textAlignment w:val="center"/>
        <w:rPr>
          <w:color w:val="000000"/>
        </w:rPr>
      </w:pPr>
      <w:r>
        <w:rPr>
          <w:color w:val="000000"/>
        </w:rPr>
        <w:t>【小问5详解】</w:t>
      </w:r>
    </w:p>
    <w:p w14:paraId="3BE54F0D">
      <w:pPr>
        <w:spacing w:line="360" w:lineRule="auto"/>
        <w:jc w:val="left"/>
        <w:textAlignment w:val="center"/>
      </w:pPr>
      <w:r>
        <w:rPr>
          <w:color w:val="000000"/>
        </w:rPr>
        <w:t>当地气候干旱，降水少， 多风沙，为了改善闽宁镇的环境，当地干部带领群众植树造林800亩，营造了2公里的绿色通道，该绿色通道的主要作用是防风固沙、保护农田。</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8D5B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57AE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26B9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C156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900FF">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414EC"/>
    <w:rsid w:val="00E63075"/>
    <w:rsid w:val="00E97096"/>
    <w:rsid w:val="00EA0188"/>
    <w:rsid w:val="00EB17B4"/>
    <w:rsid w:val="00ED1550"/>
    <w:rsid w:val="00EE1A37"/>
    <w:rsid w:val="00F01A88"/>
    <w:rsid w:val="00F21C80"/>
    <w:rsid w:val="00F676FD"/>
    <w:rsid w:val="00F72514"/>
    <w:rsid w:val="00FA0944"/>
    <w:rsid w:val="00FB34D2"/>
    <w:rsid w:val="00FB4B17"/>
    <w:rsid w:val="00FC5860"/>
    <w:rsid w:val="00FD377B"/>
    <w:rsid w:val="00FF2D79"/>
    <w:rsid w:val="00FF517A"/>
    <w:rsid w:val="24BF1EF4"/>
    <w:rsid w:val="38274566"/>
    <w:rsid w:val="6FAB22AD"/>
    <w:rsid w:val="71520E57"/>
    <w:rsid w:val="72B261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17367-D4B6-453A-8958-5F8A1322530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7065</Words>
  <Characters>7394</Characters>
  <Lines>55</Lines>
  <Paragraphs>15</Paragraphs>
  <TotalTime>0</TotalTime>
  <ScaleCrop>false</ScaleCrop>
  <LinksUpToDate>false</LinksUpToDate>
  <CharactersWithSpaces>7677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2022-06-21T00:40:00Z</dcterms:created>
  <dc:creator>学科网试题生产平台</dc:creator>
  <dc:description>3001965556834304</dc:description>
  <cp:lastModifiedBy>上帝掷骰子吗</cp:lastModifiedBy>
  <dcterms:modified xsi:type="dcterms:W3CDTF">2024-07-20T15:49:46Z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565B6794C42A42CCA825838ECEC845D3</vt:lpwstr>
  </property>
</Properties>
</file>