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19ADE">
      <w:pPr>
        <w:spacing w:line="285" w:lineRule="auto"/>
        <w:jc w:val="left"/>
        <w:textAlignment w:val="center"/>
        <w:rPr>
          <w:rFonts w:ascii="宋体" w:hAnsi="宋体"/>
          <w:b/>
        </w:rPr>
      </w:pPr>
      <w:r>
        <w:rPr>
          <w:rFonts w:ascii="宋体" w:hAnsi="宋体"/>
          <w:b/>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12204700</wp:posOffset>
            </wp:positionV>
            <wp:extent cx="469900" cy="393700"/>
            <wp:effectExtent l="0" t="0" r="6350" b="635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cstate="print"/>
                    <a:stretch>
                      <a:fillRect/>
                    </a:stretch>
                  </pic:blipFill>
                  <pic:spPr>
                    <a:xfrm>
                      <a:off x="0" y="0"/>
                      <a:ext cx="469900" cy="393700"/>
                    </a:xfrm>
                    <a:prstGeom prst="rect">
                      <a:avLst/>
                    </a:prstGeom>
                  </pic:spPr>
                </pic:pic>
              </a:graphicData>
            </a:graphic>
          </wp:anchor>
        </w:drawing>
      </w:r>
      <w:r>
        <w:rPr>
          <w:rFonts w:ascii="宋体" w:hAnsi="宋体"/>
          <w:b/>
        </w:rPr>
        <w:t>绝密★启用前</w:t>
      </w:r>
    </w:p>
    <w:p w14:paraId="10294D95">
      <w:pPr>
        <w:spacing w:line="285" w:lineRule="auto"/>
        <w:jc w:val="center"/>
        <w:textAlignment w:val="center"/>
        <w:rPr>
          <w:rFonts w:ascii="宋体" w:hAnsi="宋体"/>
          <w:b/>
          <w:sz w:val="32"/>
        </w:rPr>
      </w:pPr>
      <w:r>
        <w:rPr>
          <w:rFonts w:ascii="宋体" w:hAnsi="宋体"/>
          <w:b/>
          <w:sz w:val="32"/>
        </w:rPr>
        <w:t>济南市2022年八年级学业水平考试</w:t>
      </w:r>
    </w:p>
    <w:p w14:paraId="00CB5739">
      <w:pPr>
        <w:spacing w:line="285" w:lineRule="auto"/>
        <w:jc w:val="center"/>
        <w:textAlignment w:val="center"/>
        <w:rPr>
          <w:rFonts w:ascii="宋体" w:hAnsi="宋体"/>
          <w:b/>
          <w:sz w:val="32"/>
        </w:rPr>
      </w:pPr>
      <w:r>
        <w:rPr>
          <w:rFonts w:ascii="宋体" w:hAnsi="宋体"/>
          <w:b/>
          <w:sz w:val="32"/>
        </w:rPr>
        <w:t>地理试题</w:t>
      </w:r>
    </w:p>
    <w:p w14:paraId="05FCA47D">
      <w:pPr>
        <w:spacing w:line="285" w:lineRule="auto"/>
        <w:jc w:val="left"/>
        <w:textAlignment w:val="center"/>
        <w:rPr>
          <w:rFonts w:ascii="宋体" w:hAnsi="宋体"/>
          <w:b/>
          <w:sz w:val="24"/>
        </w:rPr>
      </w:pPr>
      <w:r>
        <w:rPr>
          <w:rFonts w:ascii="宋体" w:hAnsi="宋体"/>
          <w:b/>
          <w:sz w:val="24"/>
        </w:rPr>
        <w:t>本试题共8页，分选择题部分和非选择题部分，选择题部分满分50分，非选择题部分满分50分。全卷满分100分，考试用时60分钟。</w:t>
      </w:r>
    </w:p>
    <w:p w14:paraId="1EE6806F">
      <w:pPr>
        <w:spacing w:line="285" w:lineRule="auto"/>
        <w:jc w:val="left"/>
        <w:textAlignment w:val="center"/>
        <w:rPr>
          <w:rFonts w:ascii="宋体" w:hAnsi="宋体"/>
          <w:b/>
          <w:sz w:val="24"/>
        </w:rPr>
      </w:pPr>
      <w:r>
        <w:rPr>
          <w:rFonts w:ascii="宋体" w:hAnsi="宋体"/>
          <w:b/>
          <w:sz w:val="24"/>
        </w:rPr>
        <w:t>答题前，请考生务必将自己的姓名、座号、准考证号写在答题卡的规定位置，并同时将考点、姓名、准考证号、座号写在试题的规定位置。</w:t>
      </w:r>
    </w:p>
    <w:p w14:paraId="7DB87B73">
      <w:pPr>
        <w:spacing w:line="285" w:lineRule="auto"/>
        <w:jc w:val="left"/>
        <w:textAlignment w:val="center"/>
        <w:rPr>
          <w:rFonts w:ascii="宋体" w:hAnsi="宋体"/>
          <w:b/>
          <w:sz w:val="24"/>
        </w:rPr>
      </w:pPr>
      <w:r>
        <w:rPr>
          <w:rFonts w:ascii="宋体" w:hAnsi="宋体"/>
          <w:b/>
          <w:sz w:val="24"/>
        </w:rPr>
        <w:t>答题时，选择题部分每小题选出答案后，用2B铅笔把答题卡上对应题目的答案标号涂黑；如需改动，用橡皮擦干净后，再选涂其他答案标号。非选择题部分，用0.5毫米黑色签字笔在答题卡上题号所提示的答题区域作答。直接在试题上作答无效。</w:t>
      </w:r>
    </w:p>
    <w:p w14:paraId="7F6D1076">
      <w:pPr>
        <w:spacing w:line="285" w:lineRule="auto"/>
        <w:jc w:val="left"/>
        <w:textAlignment w:val="center"/>
        <w:rPr>
          <w:rFonts w:ascii="宋体" w:hAnsi="宋体"/>
          <w:b/>
          <w:sz w:val="24"/>
        </w:rPr>
      </w:pPr>
      <w:r>
        <w:rPr>
          <w:rFonts w:ascii="宋体" w:hAnsi="宋体"/>
          <w:b/>
          <w:sz w:val="24"/>
        </w:rPr>
        <w:t>考试结束后，将本试题和答题卡一并交回。</w:t>
      </w:r>
    </w:p>
    <w:p w14:paraId="7012E916">
      <w:pPr>
        <w:spacing w:line="285" w:lineRule="auto"/>
        <w:jc w:val="center"/>
        <w:textAlignment w:val="center"/>
        <w:rPr>
          <w:rFonts w:ascii="宋体" w:hAnsi="宋体"/>
          <w:b/>
          <w:sz w:val="24"/>
        </w:rPr>
      </w:pPr>
      <w:r>
        <w:rPr>
          <w:rFonts w:ascii="宋体" w:hAnsi="宋体"/>
          <w:b/>
          <w:sz w:val="24"/>
        </w:rPr>
        <w:t>选择题部分 共50分</w:t>
      </w:r>
    </w:p>
    <w:p w14:paraId="26E42308">
      <w:pPr>
        <w:spacing w:line="285" w:lineRule="auto"/>
        <w:jc w:val="left"/>
        <w:textAlignment w:val="center"/>
        <w:rPr>
          <w:rFonts w:ascii="宋体" w:hAnsi="宋体"/>
          <w:b/>
          <w:sz w:val="24"/>
        </w:rPr>
      </w:pPr>
      <w:r>
        <w:rPr>
          <w:rFonts w:ascii="宋体" w:hAnsi="宋体"/>
          <w:b/>
          <w:sz w:val="24"/>
        </w:rPr>
        <w:t>一、选择题部分共25小题，每小题2分，共50分。每小题给出的四个选项中，只有一个选项最符合题目的要求。</w:t>
      </w:r>
    </w:p>
    <w:p w14:paraId="68EF76B7">
      <w:pPr>
        <w:spacing w:line="360" w:lineRule="auto"/>
        <w:ind w:firstLine="420"/>
        <w:jc w:val="left"/>
        <w:textAlignment w:val="center"/>
        <w:rPr>
          <w:rFonts w:ascii="楷体" w:hAnsi="楷体" w:eastAsia="楷体" w:cs="楷体"/>
        </w:rPr>
      </w:pPr>
      <w:r>
        <w:rPr>
          <w:rFonts w:ascii="楷体" w:hAnsi="楷体" w:eastAsia="楷体" w:cs="楷体"/>
        </w:rPr>
        <w:t>圭（guī）表是我国古代科学家发明的一种天文仪器。“圭”是平放的尺，“表”是垂直于“圭”的杆，“圭”尺上有刻度，用来标示正午日影的长度。济南某学校地理社团利用圭表开展实践活动，验证地理规律。据此完成下面小题。</w:t>
      </w:r>
    </w:p>
    <w:p w14:paraId="182BCF60">
      <w:pPr>
        <w:spacing w:line="360" w:lineRule="auto"/>
        <w:jc w:val="left"/>
        <w:textAlignment w:val="center"/>
        <w:rPr>
          <w:rFonts w:ascii="宋体" w:hAnsi="宋体"/>
        </w:rPr>
      </w:pPr>
      <w:r>
        <w:rPr>
          <w:rFonts w:hint="eastAsia"/>
        </w:rPr>
        <w:t xml:space="preserve">1. </w:t>
      </w:r>
      <w:r>
        <w:rPr>
          <w:rFonts w:ascii="宋体" w:hAnsi="宋体"/>
        </w:rPr>
        <w:t>观测正午日影时，圭表摆放正确的是（   ）</w:t>
      </w:r>
    </w:p>
    <w:p w14:paraId="68B2575D">
      <w:pPr>
        <w:tabs>
          <w:tab w:val="left" w:pos="2436"/>
          <w:tab w:val="left" w:pos="4873"/>
          <w:tab w:val="left" w:pos="7309"/>
        </w:tabs>
        <w:spacing w:line="360" w:lineRule="auto"/>
        <w:jc w:val="left"/>
        <w:textAlignment w:val="center"/>
      </w:pPr>
      <w:r>
        <w:rPr>
          <w:rFonts w:hint="eastAsia"/>
        </w:rPr>
        <w:t xml:space="preserve">A. </w:t>
      </w:r>
      <w:r>
        <w:rPr>
          <w:rFonts w:hint="eastAsia"/>
        </w:rPr>
        <w:drawing>
          <wp:inline distT="0" distB="0" distL="114300" distR="114300">
            <wp:extent cx="1152525" cy="504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52525" cy="5048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1152525" cy="504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52525" cy="50482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1152525" cy="495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52525" cy="495300"/>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1152525" cy="4857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52525" cy="485775"/>
                    </a:xfrm>
                    <a:prstGeom prst="rect">
                      <a:avLst/>
                    </a:prstGeom>
                  </pic:spPr>
                </pic:pic>
              </a:graphicData>
            </a:graphic>
          </wp:inline>
        </w:drawing>
      </w:r>
    </w:p>
    <w:p w14:paraId="1170C5B5">
      <w:pPr>
        <w:spacing w:line="360" w:lineRule="auto"/>
        <w:jc w:val="left"/>
        <w:textAlignment w:val="center"/>
        <w:rPr>
          <w:rFonts w:ascii="宋体" w:hAnsi="宋体"/>
        </w:rPr>
      </w:pPr>
      <w:r>
        <w:rPr>
          <w:rFonts w:hint="eastAsia"/>
        </w:rPr>
        <w:t xml:space="preserve">2. </w:t>
      </w:r>
      <w:r>
        <w:rPr>
          <w:rFonts w:ascii="宋体" w:hAnsi="宋体"/>
        </w:rPr>
        <w:t>观测发现，从9月10日至次年1月10日，正午日影（   ）</w:t>
      </w:r>
    </w:p>
    <w:p w14:paraId="5196321D">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一直变长</w:t>
      </w:r>
      <w:r>
        <w:rPr>
          <w:rFonts w:hint="eastAsia"/>
        </w:rPr>
        <w:tab/>
      </w:r>
      <w:r>
        <w:rPr>
          <w:rFonts w:hint="eastAsia"/>
        </w:rPr>
        <w:t xml:space="preserve">B. </w:t>
      </w:r>
      <w:r>
        <w:rPr>
          <w:rFonts w:ascii="宋体" w:hAnsi="宋体"/>
        </w:rPr>
        <w:t>一直变短</w:t>
      </w:r>
      <w:r>
        <w:rPr>
          <w:rFonts w:hint="eastAsia"/>
        </w:rPr>
        <w:tab/>
      </w:r>
      <w:r>
        <w:rPr>
          <w:rFonts w:hint="eastAsia"/>
        </w:rPr>
        <w:t xml:space="preserve">C. </w:t>
      </w:r>
      <w:r>
        <w:rPr>
          <w:rFonts w:ascii="宋体" w:hAnsi="宋体"/>
        </w:rPr>
        <w:t>先变长后变短</w:t>
      </w:r>
      <w:r>
        <w:rPr>
          <w:rFonts w:hint="eastAsia"/>
        </w:rPr>
        <w:tab/>
      </w:r>
      <w:r>
        <w:rPr>
          <w:rFonts w:hint="eastAsia"/>
        </w:rPr>
        <w:t xml:space="preserve">D. </w:t>
      </w:r>
      <w:r>
        <w:rPr>
          <w:rFonts w:ascii="宋体" w:hAnsi="宋体"/>
        </w:rPr>
        <w:t>先变短后变长</w:t>
      </w:r>
    </w:p>
    <w:p w14:paraId="6394B87B">
      <w:pPr>
        <w:spacing w:line="360" w:lineRule="auto"/>
        <w:jc w:val="left"/>
        <w:textAlignment w:val="center"/>
        <w:rPr>
          <w:rFonts w:ascii="宋体" w:hAnsi="宋体"/>
        </w:rPr>
      </w:pPr>
      <w:r>
        <w:rPr>
          <w:rFonts w:hint="eastAsia"/>
        </w:rPr>
        <w:t xml:space="preserve">3. </w:t>
      </w:r>
      <w:r>
        <w:rPr>
          <w:rFonts w:ascii="宋体" w:hAnsi="宋体"/>
        </w:rPr>
        <w:t>利用圭表测得的数据，可以验证（   ）</w:t>
      </w:r>
    </w:p>
    <w:p w14:paraId="7DD88245">
      <w:pPr>
        <w:tabs>
          <w:tab w:val="left" w:pos="4873"/>
        </w:tabs>
        <w:spacing w:line="360" w:lineRule="auto"/>
        <w:jc w:val="left"/>
        <w:textAlignment w:val="center"/>
        <w:rPr>
          <w:rFonts w:ascii="宋体" w:hAnsi="宋体"/>
        </w:rPr>
      </w:pPr>
      <w:r>
        <w:rPr>
          <w:rFonts w:hint="eastAsia"/>
        </w:rPr>
        <w:t xml:space="preserve">A. </w:t>
      </w:r>
      <w:r>
        <w:rPr>
          <w:rFonts w:ascii="宋体" w:hAnsi="宋体"/>
        </w:rPr>
        <w:t>地球是个球体</w:t>
      </w:r>
      <w:r>
        <w:rPr>
          <w:rFonts w:hint="eastAsia"/>
        </w:rPr>
        <w:tab/>
      </w:r>
      <w:r>
        <w:rPr>
          <w:rFonts w:hint="eastAsia"/>
        </w:rPr>
        <w:t xml:space="preserve">B. </w:t>
      </w:r>
      <w:r>
        <w:rPr>
          <w:rFonts w:ascii="宋体" w:hAnsi="宋体"/>
        </w:rPr>
        <w:t>地球公转</w:t>
      </w:r>
      <w:r>
        <w:rPr>
          <w:rFonts w:ascii="宋体" w:hAnsi="宋体"/>
        </w:rPr>
        <w:drawing>
          <wp:inline distT="0" distB="0" distL="114300" distR="114300">
            <wp:extent cx="133350" cy="177800"/>
            <wp:effectExtent l="0" t="0" r="0" b="13335"/>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rPr>
        <w:t>方向是自西向东</w:t>
      </w:r>
    </w:p>
    <w:p w14:paraId="7FFA3964">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地球公转的周期是一年</w:t>
      </w:r>
      <w:r>
        <w:rPr>
          <w:rFonts w:hint="eastAsia"/>
        </w:rPr>
        <w:tab/>
      </w:r>
      <w:r>
        <w:rPr>
          <w:rFonts w:hint="eastAsia"/>
        </w:rPr>
        <w:t xml:space="preserve">D. </w:t>
      </w:r>
      <w:r>
        <w:rPr>
          <w:rFonts w:ascii="宋体" w:hAnsi="宋体"/>
        </w:rPr>
        <w:t>不同经度的地方时间不同</w:t>
      </w:r>
    </w:p>
    <w:p w14:paraId="6B4646D1">
      <w:pPr>
        <w:spacing w:line="360" w:lineRule="auto"/>
        <w:textAlignment w:val="center"/>
        <w:rPr>
          <w:color w:val="000000"/>
        </w:rPr>
      </w:pPr>
      <w:r>
        <w:rPr>
          <w:color w:val="2E75B6"/>
        </w:rPr>
        <w:t>【答案】</w:t>
      </w:r>
      <w:r>
        <w:rPr>
          <w:color w:val="000000"/>
        </w:rPr>
        <w:t>1. D    2. C    3. C</w:t>
      </w:r>
    </w:p>
    <w:p w14:paraId="4E9BE54A">
      <w:pPr>
        <w:spacing w:line="360" w:lineRule="auto"/>
        <w:textAlignment w:val="center"/>
        <w:rPr>
          <w:color w:val="000000"/>
        </w:rPr>
      </w:pPr>
      <w:r>
        <w:rPr>
          <w:color w:val="2E75B6"/>
        </w:rPr>
        <w:t>【解析】</w:t>
      </w:r>
    </w:p>
    <w:p w14:paraId="51788EA0">
      <w:pPr>
        <w:spacing w:line="360" w:lineRule="auto"/>
        <w:textAlignment w:val="center"/>
        <w:rPr>
          <w:color w:val="000000"/>
        </w:rPr>
      </w:pPr>
      <w:r>
        <w:rPr>
          <w:color w:val="000000"/>
        </w:rPr>
        <w:t>【1题详解】</w:t>
      </w:r>
    </w:p>
    <w:p w14:paraId="6433B322">
      <w:pPr>
        <w:spacing w:line="360" w:lineRule="auto"/>
        <w:jc w:val="left"/>
        <w:textAlignment w:val="center"/>
        <w:rPr>
          <w:color w:val="000000"/>
        </w:rPr>
      </w:pPr>
      <w:r>
        <w:rPr>
          <w:color w:val="000000"/>
        </w:rPr>
        <w:t>读材料可知，圭表是我国古代科学家发明的一种天文仪器。“圭”是平放的尺，“表”是垂直于“圭”的杆，“圭”尺上有刻度，用来标示正午日影的长度。正午日影的朝向取决于太阳直射点的位置，我国位于北半球，大部分地区位于北回归线以北，观测正午日影时，圭表摆放正确的是D，D正确；排除ABC，选D。</w:t>
      </w:r>
    </w:p>
    <w:p w14:paraId="74504B9D">
      <w:pPr>
        <w:spacing w:line="360" w:lineRule="auto"/>
        <w:jc w:val="left"/>
        <w:textAlignment w:val="center"/>
        <w:rPr>
          <w:color w:val="000000"/>
        </w:rPr>
      </w:pPr>
      <w:r>
        <w:rPr>
          <w:color w:val="000000"/>
        </w:rPr>
        <w:t>【2题详解】</w:t>
      </w:r>
    </w:p>
    <w:p w14:paraId="53DA004A">
      <w:pPr>
        <w:spacing w:line="360" w:lineRule="auto"/>
        <w:jc w:val="left"/>
        <w:textAlignment w:val="center"/>
        <w:rPr>
          <w:color w:val="000000"/>
        </w:rPr>
      </w:pPr>
      <w:r>
        <w:rPr>
          <w:color w:val="000000"/>
        </w:rPr>
        <w:t>北回归线及其以北地区正午太阳高度最大，正午日影最短；北半球冬至日，太阳直射在南回归线上，北半球正午太阳高度最小，日影最长。9月10日太阳直射北半球，过了9月23日前后太阳直射点往南半球南移，此时正午日影变最长，到12月22日前后又开始北移，至次年1月10日，正午日影又变短；观测发现，从9月10日至次年1月10日，正午日影先变长后变短，C正确；排除ABD，选C。</w:t>
      </w:r>
    </w:p>
    <w:p w14:paraId="02223CAC">
      <w:pPr>
        <w:spacing w:line="360" w:lineRule="auto"/>
        <w:jc w:val="left"/>
        <w:textAlignment w:val="center"/>
        <w:rPr>
          <w:color w:val="000000"/>
        </w:rPr>
      </w:pPr>
      <w:r>
        <w:rPr>
          <w:color w:val="000000"/>
        </w:rPr>
        <w:t>【3题详解】</w:t>
      </w:r>
    </w:p>
    <w:p w14:paraId="6F3B76ED">
      <w:pPr>
        <w:spacing w:line="360" w:lineRule="auto"/>
        <w:jc w:val="left"/>
        <w:textAlignment w:val="center"/>
        <w:rPr>
          <w:color w:val="000000"/>
        </w:rPr>
      </w:pPr>
      <w:r>
        <w:rPr>
          <w:color w:val="000000"/>
        </w:rPr>
        <w:t xml:space="preserve">圭表是用来表示正午日影的长度，利用圭表测得的数据，可以观察一年中正午太阳高度角的变化情况，可以验证地球公转的周期是一年，C正确；不能证明地球是个球体、地球公转的方向是自西向东、不同经度的地方时间不同，ABD错误；排除ABD，选C。 </w:t>
      </w:r>
    </w:p>
    <w:p w14:paraId="467A8FF5">
      <w:pPr>
        <w:spacing w:line="360" w:lineRule="auto"/>
        <w:jc w:val="left"/>
        <w:textAlignment w:val="center"/>
        <w:rPr>
          <w:color w:val="000000"/>
        </w:rPr>
      </w:pPr>
      <w:r>
        <w:rPr>
          <w:color w:val="000000"/>
        </w:rPr>
        <w:t>【点睛】正午日影的朝向取决于太阳直射点的位置。由于太阳直射点在南北回归线之间周年往返移动，正午日影朝向不仅随空间，而且随时间变化而变化。 在北回归线以北地区，正午日影始终朝北。</w:t>
      </w:r>
    </w:p>
    <w:p w14:paraId="172F3F1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国家跳台滑雪中心在建设中充分考虑环境因素，并融入中国元素，整个建筑形似“如意”，被称为“雪如意”。俱乐部位于山顶，如同“柄首”，形赛道仿佛是“柄身”，比赛结束区如同“柄尾”。左图为实景图，右图为等高线示意图。据此完成下面小题。</w:t>
      </w:r>
    </w:p>
    <w:p w14:paraId="0155D208">
      <w:pPr>
        <w:spacing w:line="360" w:lineRule="auto"/>
        <w:jc w:val="left"/>
        <w:textAlignment w:val="center"/>
        <w:rPr>
          <w:color w:val="000000"/>
        </w:rPr>
      </w:pPr>
      <w:r>
        <w:rPr>
          <w:color w:val="000000"/>
        </w:rPr>
        <w:drawing>
          <wp:inline distT="0" distB="0" distL="114300" distR="114300">
            <wp:extent cx="1933575" cy="1171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33575" cy="1171575"/>
                    </a:xfrm>
                    <a:prstGeom prst="rect">
                      <a:avLst/>
                    </a:prstGeom>
                  </pic:spPr>
                </pic:pic>
              </a:graphicData>
            </a:graphic>
          </wp:inline>
        </w:drawing>
      </w:r>
      <w:r>
        <w:rPr>
          <w:color w:val="000000"/>
        </w:rPr>
        <w:drawing>
          <wp:inline distT="0" distB="0" distL="114300" distR="114300">
            <wp:extent cx="2552700" cy="14573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52700" cy="1457325"/>
                    </a:xfrm>
                    <a:prstGeom prst="rect">
                      <a:avLst/>
                    </a:prstGeom>
                  </pic:spPr>
                </pic:pic>
              </a:graphicData>
            </a:graphic>
          </wp:inline>
        </w:drawing>
      </w:r>
    </w:p>
    <w:p w14:paraId="23CF5E8D">
      <w:pPr>
        <w:spacing w:line="360" w:lineRule="auto"/>
        <w:jc w:val="left"/>
        <w:textAlignment w:val="center"/>
        <w:rPr>
          <w:rFonts w:ascii="宋体" w:hAnsi="宋体"/>
          <w:color w:val="000000"/>
        </w:rPr>
      </w:pPr>
      <w:r>
        <w:rPr>
          <w:color w:val="000000"/>
        </w:rPr>
        <w:t xml:space="preserve">4. </w:t>
      </w:r>
      <w:r>
        <w:rPr>
          <w:rFonts w:ascii="宋体" w:hAnsi="宋体"/>
          <w:color w:val="000000"/>
        </w:rPr>
        <w:t>图中甲、乙两地的相对高度范围是（   ）</w:t>
      </w:r>
    </w:p>
    <w:p w14:paraId="1B406DE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60-100米</w:t>
      </w:r>
      <w:r>
        <w:rPr>
          <w:color w:val="000000"/>
        </w:rPr>
        <w:tab/>
      </w:r>
      <w:r>
        <w:rPr>
          <w:color w:val="000000"/>
        </w:rPr>
        <w:t xml:space="preserve">B. </w:t>
      </w:r>
      <w:r>
        <w:rPr>
          <w:rFonts w:ascii="宋体" w:hAnsi="宋体"/>
          <w:color w:val="000000"/>
        </w:rPr>
        <w:t>100-140米</w:t>
      </w:r>
      <w:r>
        <w:rPr>
          <w:color w:val="000000"/>
        </w:rPr>
        <w:tab/>
      </w:r>
      <w:r>
        <w:rPr>
          <w:color w:val="000000"/>
        </w:rPr>
        <w:t xml:space="preserve">C. </w:t>
      </w:r>
      <w:r>
        <w:rPr>
          <w:rFonts w:ascii="宋体" w:hAnsi="宋体"/>
          <w:color w:val="000000"/>
        </w:rPr>
        <w:t>140-180米</w:t>
      </w:r>
      <w:r>
        <w:rPr>
          <w:color w:val="000000"/>
        </w:rPr>
        <w:tab/>
      </w:r>
      <w:r>
        <w:rPr>
          <w:color w:val="000000"/>
        </w:rPr>
        <w:t xml:space="preserve">D. </w:t>
      </w:r>
      <w:r>
        <w:rPr>
          <w:rFonts w:ascii="宋体" w:hAnsi="宋体"/>
          <w:color w:val="000000"/>
        </w:rPr>
        <w:t>180-220米</w:t>
      </w:r>
    </w:p>
    <w:p w14:paraId="06950FDF">
      <w:pPr>
        <w:spacing w:line="360" w:lineRule="auto"/>
        <w:jc w:val="left"/>
        <w:textAlignment w:val="center"/>
        <w:rPr>
          <w:rFonts w:ascii="宋体" w:hAnsi="宋体"/>
          <w:color w:val="000000"/>
        </w:rPr>
      </w:pPr>
      <w:r>
        <w:rPr>
          <w:color w:val="000000"/>
        </w:rPr>
        <w:t xml:space="preserve">5. </w:t>
      </w:r>
      <w:r>
        <w:rPr>
          <w:rFonts w:ascii="宋体" w:hAnsi="宋体"/>
          <w:color w:val="000000"/>
        </w:rPr>
        <w:t>为了减弱风对比赛的影响，跳台滑雪比赛场地最适宜修建在（   ）</w:t>
      </w:r>
    </w:p>
    <w:p w14:paraId="308CBA7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山间谷地</w:t>
      </w:r>
      <w:r>
        <w:rPr>
          <w:color w:val="000000"/>
        </w:rPr>
        <w:tab/>
      </w:r>
      <w:r>
        <w:rPr>
          <w:color w:val="000000"/>
        </w:rPr>
        <w:t xml:space="preserve">B. </w:t>
      </w:r>
      <w:r>
        <w:rPr>
          <w:rFonts w:ascii="宋体" w:hAnsi="宋体"/>
          <w:color w:val="000000"/>
        </w:rPr>
        <w:t>山脊</w:t>
      </w:r>
      <w:r>
        <w:rPr>
          <w:color w:val="000000"/>
        </w:rPr>
        <w:tab/>
      </w:r>
      <w:r>
        <w:rPr>
          <w:color w:val="000000"/>
        </w:rPr>
        <w:t xml:space="preserve">C. </w:t>
      </w:r>
      <w:r>
        <w:rPr>
          <w:rFonts w:ascii="宋体" w:hAnsi="宋体"/>
          <w:color w:val="000000"/>
        </w:rPr>
        <w:t>陡崖</w:t>
      </w:r>
      <w:r>
        <w:rPr>
          <w:color w:val="000000"/>
        </w:rPr>
        <w:tab/>
      </w:r>
      <w:r>
        <w:rPr>
          <w:color w:val="000000"/>
        </w:rPr>
        <w:t xml:space="preserve">D. </w:t>
      </w:r>
      <w:r>
        <w:rPr>
          <w:rFonts w:ascii="宋体" w:hAnsi="宋体"/>
          <w:color w:val="000000"/>
        </w:rPr>
        <w:t>河流沿岸</w:t>
      </w:r>
    </w:p>
    <w:p w14:paraId="6542323D">
      <w:pPr>
        <w:spacing w:line="360" w:lineRule="auto"/>
        <w:textAlignment w:val="center"/>
        <w:rPr>
          <w:color w:val="000000"/>
        </w:rPr>
      </w:pPr>
      <w:r>
        <w:rPr>
          <w:color w:val="2E75B6"/>
        </w:rPr>
        <w:t>【答案】</w:t>
      </w:r>
      <w:r>
        <w:rPr>
          <w:color w:val="000000"/>
        </w:rPr>
        <w:t>4. B    5. A</w:t>
      </w:r>
    </w:p>
    <w:p w14:paraId="6DE927B3">
      <w:pPr>
        <w:spacing w:line="360" w:lineRule="auto"/>
        <w:textAlignment w:val="center"/>
        <w:rPr>
          <w:color w:val="000000"/>
        </w:rPr>
      </w:pPr>
      <w:r>
        <w:rPr>
          <w:color w:val="2E75B6"/>
        </w:rPr>
        <w:t>【解析】</w:t>
      </w:r>
    </w:p>
    <w:p w14:paraId="6C1BD5B5">
      <w:pPr>
        <w:spacing w:line="360" w:lineRule="auto"/>
        <w:textAlignment w:val="center"/>
        <w:rPr>
          <w:color w:val="000000"/>
        </w:rPr>
      </w:pPr>
      <w:r>
        <w:rPr>
          <w:color w:val="000000"/>
        </w:rPr>
        <w:t>【4题详解】</w:t>
      </w:r>
    </w:p>
    <w:p w14:paraId="513D25E2">
      <w:pPr>
        <w:spacing w:line="360" w:lineRule="auto"/>
        <w:jc w:val="left"/>
        <w:textAlignment w:val="center"/>
        <w:rPr>
          <w:color w:val="000000"/>
        </w:rPr>
      </w:pPr>
      <w:r>
        <w:rPr>
          <w:color w:val="000000"/>
        </w:rPr>
        <w:t>相对高度是指两个地点的绝对高度（也叫海拔）之差。读图，图中等高距是20米，甲是1740米-1760米之间，乙是1640-1620米之间米，1740-1640=100米，1760-1620=140米；图中甲、乙两地的相对高度范围是100-140米，B正确；排除ACD，选B。</w:t>
      </w:r>
    </w:p>
    <w:p w14:paraId="411D5516">
      <w:pPr>
        <w:spacing w:line="360" w:lineRule="auto"/>
        <w:jc w:val="left"/>
        <w:textAlignment w:val="center"/>
        <w:rPr>
          <w:color w:val="000000"/>
        </w:rPr>
      </w:pPr>
      <w:r>
        <w:rPr>
          <w:color w:val="000000"/>
        </w:rPr>
        <w:t>【5题详解】</w:t>
      </w:r>
    </w:p>
    <w:p w14:paraId="46C8D86A">
      <w:pPr>
        <w:spacing w:line="360" w:lineRule="auto"/>
        <w:jc w:val="left"/>
        <w:textAlignment w:val="center"/>
        <w:rPr>
          <w:color w:val="000000"/>
        </w:rPr>
      </w:pPr>
      <w:r>
        <w:rPr>
          <w:color w:val="000000"/>
        </w:rPr>
        <w:t>山间谷地位于两个山脊之间，可以减弱风对比赛的影响，A正确；山脊、陡崖、河流沿岸的风比较大，BCD错误；排除BCD，选A。</w:t>
      </w:r>
    </w:p>
    <w:p w14:paraId="1933E448">
      <w:pPr>
        <w:spacing w:line="360" w:lineRule="auto"/>
        <w:jc w:val="left"/>
        <w:textAlignment w:val="center"/>
        <w:rPr>
          <w:color w:val="000000"/>
        </w:rPr>
      </w:pPr>
      <w:r>
        <w:rPr>
          <w:color w:val="000000"/>
        </w:rPr>
        <w:t>【点睛】山谷两山间低凹而狭窄处，其间多有涧溪流过；山脊是由两个坡向相反坡度不一的斜坡相遇组合而成条形脊状延伸的凸形地貌形态。</w:t>
      </w:r>
    </w:p>
    <w:p w14:paraId="25F259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柑橘是原产于我国热带、亚热带的水果，后来通过贸易往来传播到世界各地。下图为柑橘分布示意图。据此完成下面小题。</w:t>
      </w:r>
    </w:p>
    <w:p w14:paraId="74392675">
      <w:pPr>
        <w:spacing w:line="360" w:lineRule="auto"/>
        <w:jc w:val="left"/>
        <w:textAlignment w:val="center"/>
        <w:rPr>
          <w:color w:val="000000"/>
        </w:rPr>
      </w:pPr>
      <w:r>
        <w:rPr>
          <w:color w:val="000000"/>
        </w:rPr>
        <w:drawing>
          <wp:inline distT="0" distB="0" distL="114300" distR="114300">
            <wp:extent cx="4533900" cy="2047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533900" cy="2047875"/>
                    </a:xfrm>
                    <a:prstGeom prst="rect">
                      <a:avLst/>
                    </a:prstGeom>
                  </pic:spPr>
                </pic:pic>
              </a:graphicData>
            </a:graphic>
          </wp:inline>
        </w:drawing>
      </w:r>
    </w:p>
    <w:p w14:paraId="7A22906D">
      <w:pPr>
        <w:spacing w:line="360" w:lineRule="auto"/>
        <w:jc w:val="left"/>
        <w:textAlignment w:val="center"/>
        <w:rPr>
          <w:rFonts w:ascii="宋体" w:hAnsi="宋体"/>
          <w:color w:val="000000"/>
        </w:rPr>
      </w:pPr>
      <w:r>
        <w:rPr>
          <w:color w:val="000000"/>
        </w:rPr>
        <w:t xml:space="preserve">6. </w:t>
      </w:r>
      <w:r>
        <w:rPr>
          <w:rFonts w:ascii="宋体" w:hAnsi="宋体"/>
          <w:color w:val="000000"/>
        </w:rPr>
        <w:t>柑橘种植最北界位于（   ）</w:t>
      </w:r>
    </w:p>
    <w:p w14:paraId="4E86535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亚洲</w:t>
      </w:r>
      <w:r>
        <w:rPr>
          <w:color w:val="000000"/>
        </w:rPr>
        <w:tab/>
      </w:r>
      <w:r>
        <w:rPr>
          <w:color w:val="000000"/>
        </w:rPr>
        <w:t xml:space="preserve">B. </w:t>
      </w:r>
      <w:r>
        <w:rPr>
          <w:rFonts w:ascii="宋体" w:hAnsi="宋体"/>
          <w:color w:val="000000"/>
        </w:rPr>
        <w:t>欧洲</w:t>
      </w:r>
      <w:r>
        <w:rPr>
          <w:color w:val="000000"/>
        </w:rPr>
        <w:tab/>
      </w:r>
      <w:r>
        <w:rPr>
          <w:color w:val="000000"/>
        </w:rPr>
        <w:t xml:space="preserve">C. </w:t>
      </w:r>
      <w:r>
        <w:rPr>
          <w:rFonts w:ascii="宋体" w:hAnsi="宋体"/>
          <w:color w:val="000000"/>
        </w:rPr>
        <w:t>北美洲</w:t>
      </w:r>
      <w:r>
        <w:rPr>
          <w:color w:val="000000"/>
        </w:rPr>
        <w:tab/>
      </w:r>
      <w:r>
        <w:rPr>
          <w:color w:val="000000"/>
        </w:rPr>
        <w:t xml:space="preserve">D. </w:t>
      </w:r>
      <w:r>
        <w:rPr>
          <w:rFonts w:ascii="宋体" w:hAnsi="宋体"/>
          <w:color w:val="000000"/>
        </w:rPr>
        <w:t>非洲</w:t>
      </w:r>
    </w:p>
    <w:p w14:paraId="0FAD8A43">
      <w:pPr>
        <w:spacing w:line="360" w:lineRule="auto"/>
        <w:jc w:val="left"/>
        <w:textAlignment w:val="center"/>
        <w:rPr>
          <w:rFonts w:ascii="宋体" w:hAnsi="宋体"/>
          <w:color w:val="000000"/>
        </w:rPr>
      </w:pPr>
      <w:r>
        <w:rPr>
          <w:color w:val="000000"/>
        </w:rPr>
        <w:t xml:space="preserve">7. </w:t>
      </w:r>
      <w:r>
        <w:rPr>
          <w:rFonts w:ascii="宋体" w:hAnsi="宋体"/>
          <w:color w:val="000000"/>
        </w:rPr>
        <w:t>甲地柑橘种植界线偏南，其影响因素主要是（   ）</w:t>
      </w:r>
    </w:p>
    <w:p w14:paraId="77525D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纬度位置</w:t>
      </w:r>
      <w:r>
        <w:rPr>
          <w:color w:val="000000"/>
        </w:rPr>
        <w:tab/>
      </w:r>
      <w:r>
        <w:rPr>
          <w:color w:val="000000"/>
        </w:rPr>
        <w:t xml:space="preserve">B. </w:t>
      </w:r>
      <w:r>
        <w:rPr>
          <w:rFonts w:ascii="宋体" w:hAnsi="宋体"/>
          <w:color w:val="000000"/>
        </w:rPr>
        <w:t>海陆位置</w:t>
      </w:r>
      <w:r>
        <w:rPr>
          <w:color w:val="000000"/>
        </w:rPr>
        <w:tab/>
      </w:r>
      <w:r>
        <w:rPr>
          <w:color w:val="000000"/>
        </w:rPr>
        <w:t xml:space="preserve">C. </w:t>
      </w:r>
      <w:r>
        <w:rPr>
          <w:rFonts w:ascii="宋体" w:hAnsi="宋体"/>
          <w:color w:val="000000"/>
        </w:rPr>
        <w:t>地形地势</w:t>
      </w:r>
      <w:r>
        <w:rPr>
          <w:color w:val="000000"/>
        </w:rPr>
        <w:tab/>
      </w:r>
      <w:r>
        <w:rPr>
          <w:color w:val="000000"/>
        </w:rPr>
        <w:t xml:space="preserve">D. </w:t>
      </w:r>
      <w:r>
        <w:rPr>
          <w:rFonts w:ascii="宋体" w:hAnsi="宋体"/>
          <w:color w:val="000000"/>
        </w:rPr>
        <w:t>人类活动</w:t>
      </w:r>
    </w:p>
    <w:p w14:paraId="384B7226">
      <w:pPr>
        <w:spacing w:line="360" w:lineRule="auto"/>
        <w:textAlignment w:val="center"/>
        <w:rPr>
          <w:color w:val="000000"/>
        </w:rPr>
      </w:pPr>
      <w:r>
        <w:rPr>
          <w:color w:val="2E75B6"/>
        </w:rPr>
        <w:t>【答案】</w:t>
      </w:r>
      <w:r>
        <w:rPr>
          <w:color w:val="000000"/>
        </w:rPr>
        <w:t>6. B    7. C</w:t>
      </w:r>
    </w:p>
    <w:p w14:paraId="3A8845DB">
      <w:pPr>
        <w:spacing w:line="360" w:lineRule="auto"/>
        <w:textAlignment w:val="center"/>
        <w:rPr>
          <w:color w:val="000000"/>
        </w:rPr>
      </w:pPr>
      <w:r>
        <w:rPr>
          <w:color w:val="2E75B6"/>
        </w:rPr>
        <w:t>【解析】</w:t>
      </w:r>
    </w:p>
    <w:p w14:paraId="0C8507F0">
      <w:pPr>
        <w:spacing w:line="360" w:lineRule="auto"/>
        <w:textAlignment w:val="center"/>
        <w:rPr>
          <w:color w:val="000000"/>
        </w:rPr>
      </w:pPr>
      <w:r>
        <w:rPr>
          <w:color w:val="000000"/>
        </w:rPr>
        <w:t>【6题详解】</w:t>
      </w:r>
    </w:p>
    <w:p w14:paraId="6B8122FF">
      <w:pPr>
        <w:spacing w:line="360" w:lineRule="auto"/>
        <w:jc w:val="left"/>
        <w:textAlignment w:val="center"/>
        <w:rPr>
          <w:color w:val="000000"/>
        </w:rPr>
      </w:pPr>
      <w:r>
        <w:rPr>
          <w:color w:val="000000"/>
        </w:rPr>
        <w:t>读图可知，柑橘主要分布在热带地区，北侧主要种植的大洲有北美洲、欧洲和亚洲，最北界线位于欧洲。故选B。</w:t>
      </w:r>
    </w:p>
    <w:p w14:paraId="7CAA732B">
      <w:pPr>
        <w:spacing w:line="360" w:lineRule="auto"/>
        <w:jc w:val="left"/>
        <w:textAlignment w:val="center"/>
        <w:rPr>
          <w:color w:val="000000"/>
        </w:rPr>
      </w:pPr>
      <w:r>
        <w:rPr>
          <w:color w:val="000000"/>
        </w:rPr>
        <w:t>【7题详解】</w:t>
      </w:r>
    </w:p>
    <w:p w14:paraId="2693058B">
      <w:pPr>
        <w:spacing w:line="360" w:lineRule="auto"/>
        <w:jc w:val="left"/>
        <w:textAlignment w:val="center"/>
        <w:rPr>
          <w:color w:val="000000"/>
        </w:rPr>
      </w:pPr>
      <w:r>
        <w:rPr>
          <w:color w:val="000000"/>
        </w:rPr>
        <w:t>读图可知，甲位于喜马拉雅山脉、青藏高原附近，由于海拔高、气温低，故与其他地区相比柑橘的种植界线偏南，影响因素主要是地形地势，故C正确，ABD描述与题干无关。故选C。</w:t>
      </w:r>
    </w:p>
    <w:p w14:paraId="2174753D">
      <w:pPr>
        <w:spacing w:line="360" w:lineRule="auto"/>
        <w:jc w:val="left"/>
        <w:textAlignment w:val="center"/>
        <w:rPr>
          <w:color w:val="000000"/>
        </w:rPr>
      </w:pPr>
      <w:r>
        <w:rPr>
          <w:color w:val="000000"/>
        </w:rPr>
        <w:t>【点睛】柑橘，性喜温暖湿润气候，耐寒性较柚、酸橙、甜橙稍强。是热带、亚热带常绿果树（除枳以外），用作经济栽培的有3个属：枳属、柑橘属和金柑属。中国和世界其他国家栽培的柑橘主要是柑橘属。</w:t>
      </w:r>
    </w:p>
    <w:p w14:paraId="2342818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下图为四个国家位置轮廓示意图。据此完成下面小题。</w:t>
      </w:r>
    </w:p>
    <w:p w14:paraId="462098A1">
      <w:pPr>
        <w:spacing w:line="360" w:lineRule="auto"/>
        <w:jc w:val="left"/>
        <w:textAlignment w:val="center"/>
        <w:rPr>
          <w:color w:val="000000"/>
        </w:rPr>
      </w:pPr>
      <w:r>
        <w:rPr>
          <w:color w:val="000000"/>
        </w:rPr>
        <w:drawing>
          <wp:inline distT="0" distB="0" distL="114300" distR="114300">
            <wp:extent cx="1314450" cy="14478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14450" cy="1447800"/>
                    </a:xfrm>
                    <a:prstGeom prst="rect">
                      <a:avLst/>
                    </a:prstGeom>
                  </pic:spPr>
                </pic:pic>
              </a:graphicData>
            </a:graphic>
          </wp:inline>
        </w:drawing>
      </w:r>
      <w:r>
        <w:rPr>
          <w:color w:val="000000"/>
        </w:rPr>
        <w:drawing>
          <wp:inline distT="0" distB="0" distL="114300" distR="114300">
            <wp:extent cx="118110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181100" cy="1314450"/>
                    </a:xfrm>
                    <a:prstGeom prst="rect">
                      <a:avLst/>
                    </a:prstGeom>
                  </pic:spPr>
                </pic:pic>
              </a:graphicData>
            </a:graphic>
          </wp:inline>
        </w:drawing>
      </w:r>
      <w:r>
        <w:rPr>
          <w:color w:val="000000"/>
        </w:rPr>
        <w:drawing>
          <wp:inline distT="0" distB="0" distL="114300" distR="114300">
            <wp:extent cx="1295400" cy="1381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295400" cy="1381125"/>
                    </a:xfrm>
                    <a:prstGeom prst="rect">
                      <a:avLst/>
                    </a:prstGeom>
                  </pic:spPr>
                </pic:pic>
              </a:graphicData>
            </a:graphic>
          </wp:inline>
        </w:drawing>
      </w:r>
      <w:r>
        <w:rPr>
          <w:color w:val="000000"/>
        </w:rPr>
        <w:drawing>
          <wp:inline distT="0" distB="0" distL="114300" distR="114300">
            <wp:extent cx="1466850" cy="1362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66850" cy="1362075"/>
                    </a:xfrm>
                    <a:prstGeom prst="rect">
                      <a:avLst/>
                    </a:prstGeom>
                  </pic:spPr>
                </pic:pic>
              </a:graphicData>
            </a:graphic>
          </wp:inline>
        </w:drawing>
      </w:r>
    </w:p>
    <w:p w14:paraId="217B601F">
      <w:pPr>
        <w:spacing w:line="360" w:lineRule="auto"/>
        <w:jc w:val="left"/>
        <w:textAlignment w:val="center"/>
        <w:rPr>
          <w:rFonts w:ascii="宋体" w:hAnsi="宋体"/>
          <w:color w:val="000000"/>
        </w:rPr>
      </w:pPr>
      <w:r>
        <w:rPr>
          <w:color w:val="000000"/>
        </w:rPr>
        <w:t xml:space="preserve">8. </w:t>
      </w:r>
      <w:r>
        <w:rPr>
          <w:rFonts w:ascii="宋体" w:hAnsi="宋体"/>
          <w:color w:val="000000"/>
        </w:rPr>
        <w:t>四个国家中，主要位于热带的是（   ）</w:t>
      </w:r>
    </w:p>
    <w:p w14:paraId="0873FCE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甲和乙</w:t>
      </w:r>
      <w:r>
        <w:rPr>
          <w:color w:val="000000"/>
        </w:rPr>
        <w:tab/>
      </w:r>
      <w:r>
        <w:rPr>
          <w:color w:val="000000"/>
        </w:rPr>
        <w:t xml:space="preserve">B. </w:t>
      </w:r>
      <w:r>
        <w:rPr>
          <w:rFonts w:ascii="宋体" w:hAnsi="宋体"/>
          <w:color w:val="000000"/>
        </w:rPr>
        <w:t>乙和丙</w:t>
      </w:r>
      <w:r>
        <w:rPr>
          <w:color w:val="000000"/>
        </w:rPr>
        <w:tab/>
      </w:r>
      <w:r>
        <w:rPr>
          <w:color w:val="000000"/>
        </w:rPr>
        <w:t xml:space="preserve">C. </w:t>
      </w:r>
      <w:r>
        <w:rPr>
          <w:rFonts w:ascii="宋体" w:hAnsi="宋体"/>
          <w:color w:val="000000"/>
        </w:rPr>
        <w:t>乙和丁</w:t>
      </w:r>
      <w:r>
        <w:rPr>
          <w:color w:val="000000"/>
        </w:rPr>
        <w:tab/>
      </w:r>
      <w:r>
        <w:rPr>
          <w:color w:val="000000"/>
        </w:rPr>
        <w:t xml:space="preserve">D. </w:t>
      </w:r>
      <w:r>
        <w:rPr>
          <w:rFonts w:ascii="宋体" w:hAnsi="宋体"/>
          <w:color w:val="000000"/>
        </w:rPr>
        <w:t>丙和丁</w:t>
      </w:r>
    </w:p>
    <w:p w14:paraId="7936F27A">
      <w:pPr>
        <w:spacing w:line="360" w:lineRule="auto"/>
        <w:jc w:val="left"/>
        <w:textAlignment w:val="center"/>
        <w:rPr>
          <w:rFonts w:ascii="宋体" w:hAnsi="宋体"/>
          <w:color w:val="000000"/>
        </w:rPr>
      </w:pPr>
      <w:r>
        <w:rPr>
          <w:color w:val="000000"/>
        </w:rPr>
        <w:t xml:space="preserve">9. </w:t>
      </w:r>
      <w:r>
        <w:rPr>
          <w:rFonts w:ascii="宋体" w:hAnsi="宋体"/>
          <w:color w:val="000000"/>
        </w:rPr>
        <w:t>关于四个国家的经济特点说法正确的是（   ）</w:t>
      </w:r>
    </w:p>
    <w:p w14:paraId="021CDA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甲国服务外包产业发展迅速</w:t>
      </w:r>
      <w:r>
        <w:rPr>
          <w:color w:val="000000"/>
        </w:rPr>
        <w:tab/>
      </w:r>
      <w:r>
        <w:rPr>
          <w:color w:val="000000"/>
        </w:rPr>
        <w:t xml:space="preserve">B. </w:t>
      </w:r>
      <w:r>
        <w:rPr>
          <w:rFonts w:ascii="宋体" w:hAnsi="宋体"/>
          <w:color w:val="000000"/>
        </w:rPr>
        <w:t>乙国的季风气候导致粮食生产不稳定</w:t>
      </w:r>
    </w:p>
    <w:p w14:paraId="4AC1BA4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丙国农业实现了地区生产的专业化</w:t>
      </w:r>
      <w:r>
        <w:rPr>
          <w:color w:val="000000"/>
        </w:rPr>
        <w:tab/>
      </w:r>
      <w:r>
        <w:rPr>
          <w:color w:val="000000"/>
        </w:rPr>
        <w:t xml:space="preserve">D. </w:t>
      </w:r>
      <w:r>
        <w:rPr>
          <w:rFonts w:ascii="宋体" w:hAnsi="宋体"/>
          <w:color w:val="000000"/>
        </w:rPr>
        <w:t>丁国是世界最发达的工业国家</w:t>
      </w:r>
    </w:p>
    <w:p w14:paraId="1754A801">
      <w:pPr>
        <w:spacing w:line="360" w:lineRule="auto"/>
        <w:jc w:val="left"/>
        <w:textAlignment w:val="center"/>
        <w:rPr>
          <w:rFonts w:ascii="宋体" w:hAnsi="宋体"/>
          <w:color w:val="000000"/>
        </w:rPr>
      </w:pPr>
      <w:r>
        <w:rPr>
          <w:color w:val="000000"/>
        </w:rPr>
        <w:t xml:space="preserve">10. </w:t>
      </w:r>
      <w:r>
        <w:rPr>
          <w:rFonts w:ascii="宋体" w:hAnsi="宋体"/>
          <w:color w:val="000000"/>
        </w:rPr>
        <w:t>关于四个国家的文化特色说法正确的是（   ）</w:t>
      </w:r>
    </w:p>
    <w:p w14:paraId="77EFACC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甲国人饮食以牛羊肉和奶酪为主</w:t>
      </w:r>
      <w:r>
        <w:rPr>
          <w:color w:val="000000"/>
        </w:rPr>
        <w:tab/>
      </w:r>
      <w:r>
        <w:rPr>
          <w:color w:val="000000"/>
        </w:rPr>
        <w:t xml:space="preserve">B. </w:t>
      </w:r>
      <w:r>
        <w:rPr>
          <w:rFonts w:ascii="宋体" w:hAnsi="宋体"/>
          <w:color w:val="000000"/>
        </w:rPr>
        <w:t>乙国的桑巴舞体现多种文化的融合</w:t>
      </w:r>
    </w:p>
    <w:p w14:paraId="3EA1ACB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丙国是黑种人的故乡</w:t>
      </w:r>
      <w:r>
        <w:rPr>
          <w:color w:val="000000"/>
        </w:rPr>
        <w:tab/>
      </w:r>
      <w:r>
        <w:rPr>
          <w:color w:val="000000"/>
        </w:rPr>
        <w:t xml:space="preserve">D. </w:t>
      </w:r>
      <w:r>
        <w:rPr>
          <w:rFonts w:ascii="宋体" w:hAnsi="宋体"/>
          <w:color w:val="000000"/>
        </w:rPr>
        <w:t>丁国文化是东西方文化兼容的典型</w:t>
      </w:r>
    </w:p>
    <w:p w14:paraId="3ED7C34D">
      <w:pPr>
        <w:spacing w:line="360" w:lineRule="auto"/>
        <w:textAlignment w:val="center"/>
        <w:rPr>
          <w:color w:val="000000"/>
        </w:rPr>
      </w:pPr>
      <w:r>
        <w:rPr>
          <w:color w:val="2E75B6"/>
        </w:rPr>
        <w:t>【答案】</w:t>
      </w:r>
      <w:r>
        <w:rPr>
          <w:color w:val="000000"/>
        </w:rPr>
        <w:t>8. B    9. D    10. B</w:t>
      </w:r>
    </w:p>
    <w:p w14:paraId="30036FA6">
      <w:pPr>
        <w:spacing w:line="360" w:lineRule="auto"/>
        <w:textAlignment w:val="center"/>
        <w:rPr>
          <w:color w:val="000000"/>
        </w:rPr>
      </w:pPr>
      <w:r>
        <w:rPr>
          <w:color w:val="2E75B6"/>
        </w:rPr>
        <w:t>【解析】</w:t>
      </w:r>
    </w:p>
    <w:p w14:paraId="37C9F8FC">
      <w:pPr>
        <w:spacing w:line="360" w:lineRule="auto"/>
        <w:textAlignment w:val="center"/>
        <w:rPr>
          <w:color w:val="000000"/>
        </w:rPr>
      </w:pPr>
      <w:r>
        <w:rPr>
          <w:color w:val="000000"/>
        </w:rPr>
        <w:t>【8题详解】</w:t>
      </w:r>
    </w:p>
    <w:p w14:paraId="35DDDD64">
      <w:pPr>
        <w:spacing w:line="360" w:lineRule="auto"/>
        <w:jc w:val="left"/>
        <w:textAlignment w:val="center"/>
        <w:rPr>
          <w:color w:val="000000"/>
        </w:rPr>
      </w:pPr>
      <w:r>
        <w:rPr>
          <w:color w:val="000000"/>
        </w:rPr>
        <w:t>读图，热带处于南北回归线之间，通过纬度可知，甲是日本位于北温带；乙是巴西大部分位于热带；丙是印度大部分位于热带；丁是美国位于北温带；故四个国家中，主要位于热带的是乙和丙 ，B正确；排除ACD，选B。</w:t>
      </w:r>
    </w:p>
    <w:p w14:paraId="59A3B3EF">
      <w:pPr>
        <w:spacing w:line="360" w:lineRule="auto"/>
        <w:jc w:val="left"/>
        <w:textAlignment w:val="center"/>
        <w:rPr>
          <w:color w:val="000000"/>
        </w:rPr>
      </w:pPr>
      <w:r>
        <w:rPr>
          <w:color w:val="000000"/>
        </w:rPr>
        <w:t>【9题详解】</w:t>
      </w:r>
    </w:p>
    <w:p w14:paraId="1694EF28">
      <w:pPr>
        <w:spacing w:line="360" w:lineRule="auto"/>
        <w:jc w:val="left"/>
        <w:textAlignment w:val="center"/>
        <w:rPr>
          <w:color w:val="000000"/>
        </w:rPr>
      </w:pPr>
      <w:r>
        <w:rPr>
          <w:color w:val="000000"/>
        </w:rPr>
        <w:t>甲是日本；乙是巴西；丙是印度；丁是美国；丙国服务外包产业发展迅速，A错误；丙国的季风气候导致粮食生产不稳定，B错误；丁国农业实现了地区生产的专业化，C错误；丁国是世界最发达的工业国家，D正确；排除ABC，选D。</w:t>
      </w:r>
    </w:p>
    <w:p w14:paraId="5E71695B">
      <w:pPr>
        <w:spacing w:line="360" w:lineRule="auto"/>
        <w:jc w:val="left"/>
        <w:textAlignment w:val="center"/>
        <w:rPr>
          <w:color w:val="000000"/>
        </w:rPr>
      </w:pPr>
      <w:r>
        <w:rPr>
          <w:color w:val="000000"/>
        </w:rPr>
        <w:t>【10题详解】</w:t>
      </w:r>
    </w:p>
    <w:p w14:paraId="4049DEF1">
      <w:pPr>
        <w:spacing w:line="360" w:lineRule="auto"/>
        <w:jc w:val="left"/>
        <w:textAlignment w:val="center"/>
        <w:rPr>
          <w:color w:val="000000"/>
        </w:rPr>
      </w:pPr>
      <w:r>
        <w:rPr>
          <w:color w:val="000000"/>
        </w:rPr>
        <w:t>甲是日本；乙是巴西；丙是印度；丁是美国；甲国以米饭为主，A错误；乙国的桑巴舞体现多种文化的融合，B正确；黑种人的故乡是撒哈拉以南非洲，C错误；甲国文化是东西方文化兼容的典型，D错误；排除ACD，选B。</w:t>
      </w:r>
    </w:p>
    <w:p w14:paraId="0FCA6E07">
      <w:pPr>
        <w:spacing w:line="360" w:lineRule="auto"/>
        <w:jc w:val="left"/>
        <w:textAlignment w:val="center"/>
        <w:rPr>
          <w:color w:val="000000"/>
        </w:rPr>
      </w:pPr>
      <w:r>
        <w:rPr>
          <w:color w:val="000000"/>
        </w:rPr>
        <w:t>【点睛】日本是一个太平洋西岸的岛国。西隔东海、黄海、朝鲜海峡、日本海与中国、朝鲜、韩国等国相望。属温带海洋性季风气候，终年温和湿润。6月多梅雨，夏秋季多台风。</w:t>
      </w:r>
    </w:p>
    <w:p w14:paraId="729AECD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澳大利亚地广人稀，矿产资源丰富，是世界矿产品主要出口国之一，被称为“坐在矿车上的国家”。澳大利亚的铁矿品质优，但是本国钢铁工业规模小。钢铁工业生产需要大量的铁矿石和煤炭，耗水量大，需要充足的劳动力。下图为澳大利亚矿产、钢铁工业中心分布示意图。据此完成下面小题。</w:t>
      </w:r>
    </w:p>
    <w:p w14:paraId="681A2CDC">
      <w:pPr>
        <w:spacing w:line="360" w:lineRule="auto"/>
        <w:jc w:val="left"/>
        <w:textAlignment w:val="center"/>
        <w:rPr>
          <w:color w:val="000000"/>
        </w:rPr>
      </w:pPr>
      <w:r>
        <w:rPr>
          <w:color w:val="000000"/>
        </w:rPr>
        <w:drawing>
          <wp:inline distT="0" distB="0" distL="114300" distR="114300">
            <wp:extent cx="3219450" cy="29813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219450" cy="2981325"/>
                    </a:xfrm>
                    <a:prstGeom prst="rect">
                      <a:avLst/>
                    </a:prstGeom>
                  </pic:spPr>
                </pic:pic>
              </a:graphicData>
            </a:graphic>
          </wp:inline>
        </w:drawing>
      </w:r>
    </w:p>
    <w:p w14:paraId="77BDA062">
      <w:pPr>
        <w:spacing w:line="360" w:lineRule="auto"/>
        <w:jc w:val="left"/>
        <w:textAlignment w:val="center"/>
        <w:rPr>
          <w:rFonts w:ascii="宋体" w:hAnsi="宋体"/>
          <w:color w:val="000000"/>
        </w:rPr>
      </w:pPr>
      <w:r>
        <w:rPr>
          <w:color w:val="000000"/>
        </w:rPr>
        <w:t xml:space="preserve">11. </w:t>
      </w:r>
      <w:r>
        <w:rPr>
          <w:rFonts w:ascii="宋体" w:hAnsi="宋体"/>
          <w:color w:val="000000"/>
        </w:rPr>
        <w:t>澳大利亚的钢铁工业中心主要分布在（   ）</w:t>
      </w:r>
    </w:p>
    <w:p w14:paraId="724FDBA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内陆地区</w:t>
      </w:r>
      <w:r>
        <w:rPr>
          <w:color w:val="000000"/>
        </w:rPr>
        <w:tab/>
      </w:r>
      <w:r>
        <w:rPr>
          <w:color w:val="000000"/>
        </w:rPr>
        <w:t xml:space="preserve">B. </w:t>
      </w:r>
      <w:r>
        <w:rPr>
          <w:rFonts w:ascii="宋体" w:hAnsi="宋体"/>
          <w:color w:val="000000"/>
        </w:rPr>
        <w:t>西部沿海</w:t>
      </w:r>
      <w:r>
        <w:rPr>
          <w:color w:val="000000"/>
        </w:rPr>
        <w:tab/>
      </w:r>
      <w:r>
        <w:rPr>
          <w:color w:val="000000"/>
        </w:rPr>
        <w:t xml:space="preserve">C. </w:t>
      </w:r>
      <w:r>
        <w:rPr>
          <w:rFonts w:ascii="宋体" w:hAnsi="宋体"/>
          <w:color w:val="000000"/>
        </w:rPr>
        <w:t>北部沿海</w:t>
      </w:r>
      <w:r>
        <w:rPr>
          <w:color w:val="000000"/>
        </w:rPr>
        <w:tab/>
      </w:r>
      <w:r>
        <w:rPr>
          <w:color w:val="000000"/>
        </w:rPr>
        <w:t xml:space="preserve">D. </w:t>
      </w:r>
      <w:r>
        <w:rPr>
          <w:rFonts w:ascii="宋体" w:hAnsi="宋体"/>
          <w:color w:val="000000"/>
        </w:rPr>
        <w:t>东部和南部沿海</w:t>
      </w:r>
    </w:p>
    <w:p w14:paraId="3E5DB4E6">
      <w:pPr>
        <w:spacing w:line="360" w:lineRule="auto"/>
        <w:jc w:val="left"/>
        <w:textAlignment w:val="center"/>
        <w:rPr>
          <w:rFonts w:ascii="宋体" w:hAnsi="宋体"/>
          <w:color w:val="000000"/>
        </w:rPr>
      </w:pPr>
      <w:r>
        <w:rPr>
          <w:color w:val="000000"/>
        </w:rPr>
        <w:t xml:space="preserve">12. </w:t>
      </w:r>
      <w:r>
        <w:rPr>
          <w:rFonts w:ascii="宋体" w:hAnsi="宋体"/>
          <w:color w:val="000000"/>
        </w:rPr>
        <w:t>澳大利亚钢铁工业规模小的主要原因是（   ）</w:t>
      </w:r>
    </w:p>
    <w:p w14:paraId="66920FD0">
      <w:pPr>
        <w:spacing w:line="360" w:lineRule="auto"/>
        <w:jc w:val="left"/>
        <w:textAlignment w:val="center"/>
        <w:rPr>
          <w:rFonts w:ascii="宋体" w:hAnsi="宋体"/>
          <w:color w:val="000000"/>
        </w:rPr>
      </w:pPr>
      <w:r>
        <w:rPr>
          <w:rFonts w:ascii="宋体" w:hAnsi="宋体"/>
          <w:color w:val="000000"/>
        </w:rPr>
        <w:t>①铁矿和煤矿分布区相距遥远</w:t>
      </w:r>
      <w:r>
        <w:rPr>
          <w:color w:val="000000"/>
        </w:rPr>
        <w:t xml:space="preserve">    </w:t>
      </w:r>
      <w:r>
        <w:rPr>
          <w:rFonts w:ascii="宋体" w:hAnsi="宋体"/>
          <w:color w:val="000000"/>
        </w:rPr>
        <w:t>②钢铁工业中心煤炭资源匮乏</w:t>
      </w:r>
    </w:p>
    <w:p w14:paraId="1B3E479D">
      <w:pPr>
        <w:spacing w:line="360" w:lineRule="auto"/>
        <w:jc w:val="left"/>
        <w:textAlignment w:val="center"/>
        <w:rPr>
          <w:rFonts w:ascii="宋体" w:hAnsi="宋体"/>
          <w:color w:val="000000"/>
        </w:rPr>
      </w:pPr>
      <w:r>
        <w:rPr>
          <w:rFonts w:ascii="宋体" w:hAnsi="宋体"/>
          <w:color w:val="000000"/>
        </w:rPr>
        <w:t>③钢铁工业中心水资源匮乏</w:t>
      </w:r>
      <w:r>
        <w:rPr>
          <w:color w:val="000000"/>
        </w:rPr>
        <w:t xml:space="preserve">    </w:t>
      </w:r>
      <w:r>
        <w:rPr>
          <w:rFonts w:ascii="宋体" w:hAnsi="宋体"/>
          <w:color w:val="000000"/>
        </w:rPr>
        <w:t>④人口少，劳动力短缺</w:t>
      </w:r>
    </w:p>
    <w:p w14:paraId="2C2CFFA0">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③④</w:t>
      </w:r>
    </w:p>
    <w:p w14:paraId="4AF6FE00">
      <w:pPr>
        <w:spacing w:line="360" w:lineRule="auto"/>
        <w:textAlignment w:val="center"/>
        <w:rPr>
          <w:color w:val="000000"/>
        </w:rPr>
      </w:pPr>
      <w:r>
        <w:rPr>
          <w:color w:val="2E75B6"/>
        </w:rPr>
        <w:t>【答案】</w:t>
      </w:r>
      <w:r>
        <w:rPr>
          <w:color w:val="000000"/>
        </w:rPr>
        <w:t>11. D    12. C</w:t>
      </w:r>
    </w:p>
    <w:p w14:paraId="405B82D9">
      <w:pPr>
        <w:spacing w:line="360" w:lineRule="auto"/>
        <w:textAlignment w:val="center"/>
        <w:rPr>
          <w:color w:val="000000"/>
        </w:rPr>
      </w:pPr>
      <w:r>
        <w:rPr>
          <w:color w:val="2E75B6"/>
        </w:rPr>
        <w:t>【解析】</w:t>
      </w:r>
    </w:p>
    <w:p w14:paraId="134ACDCF">
      <w:pPr>
        <w:spacing w:line="360" w:lineRule="auto"/>
        <w:textAlignment w:val="center"/>
        <w:rPr>
          <w:color w:val="000000"/>
        </w:rPr>
      </w:pPr>
      <w:r>
        <w:rPr>
          <w:color w:val="000000"/>
        </w:rPr>
        <w:t>【11题详解】</w:t>
      </w:r>
    </w:p>
    <w:p w14:paraId="1D9829DD">
      <w:pPr>
        <w:spacing w:line="360" w:lineRule="auto"/>
        <w:jc w:val="left"/>
        <w:textAlignment w:val="center"/>
        <w:rPr>
          <w:color w:val="000000"/>
        </w:rPr>
      </w:pPr>
      <w:r>
        <w:rPr>
          <w:color w:val="000000"/>
        </w:rPr>
        <w:t>读图可知，澳大利亚</w:t>
      </w:r>
      <w:r>
        <w:rPr>
          <w:color w:val="000000"/>
        </w:rPr>
        <w:drawing>
          <wp:inline distT="0" distB="0" distL="114300" distR="114300">
            <wp:extent cx="133350" cy="177800"/>
            <wp:effectExtent l="0" t="0" r="0" b="13335"/>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钢铁工业主要分布于东部和南部沿海地区，D正确；ABC错误；故选D。</w:t>
      </w:r>
    </w:p>
    <w:p w14:paraId="5AEDFD4A">
      <w:pPr>
        <w:spacing w:line="360" w:lineRule="auto"/>
        <w:jc w:val="left"/>
        <w:textAlignment w:val="center"/>
        <w:rPr>
          <w:color w:val="000000"/>
        </w:rPr>
      </w:pPr>
      <w:r>
        <w:rPr>
          <w:color w:val="000000"/>
        </w:rPr>
        <w:t>【12题详解】</w:t>
      </w:r>
    </w:p>
    <w:p w14:paraId="76D8621E">
      <w:pPr>
        <w:spacing w:line="360" w:lineRule="auto"/>
        <w:jc w:val="left"/>
        <w:textAlignment w:val="center"/>
        <w:rPr>
          <w:color w:val="000000"/>
        </w:rPr>
      </w:pPr>
      <w:r>
        <w:rPr>
          <w:color w:val="000000"/>
        </w:rPr>
        <w:t>读图可知，澳大利亚的铁矿资源主要分布在西部地区，煤矿资源主要分布在东部地区，所以铁矿和煤矿资源分布区的位置距离较远，①正确；钢铁工业中心煤炭资源丰富，②错误；钢铁工业中心分布的东部地区，气候湿润，淡水资源丰富，③错误；由于澳大利亚地广人稀，劳动力短缺，所以澳大利亚钢铁工业规模小，④正确；故选C。</w:t>
      </w:r>
    </w:p>
    <w:p w14:paraId="68C7ED5F">
      <w:pPr>
        <w:spacing w:line="360" w:lineRule="auto"/>
        <w:jc w:val="left"/>
        <w:textAlignment w:val="center"/>
        <w:rPr>
          <w:color w:val="000000"/>
        </w:rPr>
      </w:pPr>
      <w:r>
        <w:rPr>
          <w:color w:val="000000"/>
        </w:rPr>
        <w:t>【点睛】澳大利亚位于南半球，经济发达，是世界上唯一拥有整个大陆的国家，澳大利亚铁矿、铝土矿、煤、石油等矿产资源丰富，而且开采的矿石一半以上用于出口，被誉为“坐在矿车上的国家”。</w:t>
      </w:r>
      <w:r>
        <w:rPr>
          <w:color w:val="000000"/>
        </w:rPr>
        <w:br w:type="textWrapping"/>
      </w:r>
    </w:p>
    <w:p w14:paraId="349EE1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下图为我国人口资料组图。据此完成下面小题。</w:t>
      </w:r>
    </w:p>
    <w:p w14:paraId="1DA09F4A">
      <w:pPr>
        <w:spacing w:line="360" w:lineRule="auto"/>
        <w:jc w:val="left"/>
        <w:textAlignment w:val="center"/>
        <w:rPr>
          <w:color w:val="000000"/>
        </w:rPr>
      </w:pPr>
      <w:r>
        <w:rPr>
          <w:color w:val="000000"/>
        </w:rPr>
        <w:drawing>
          <wp:inline distT="0" distB="0" distL="114300" distR="114300">
            <wp:extent cx="3638550" cy="2828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638550" cy="2828925"/>
                    </a:xfrm>
                    <a:prstGeom prst="rect">
                      <a:avLst/>
                    </a:prstGeom>
                  </pic:spPr>
                </pic:pic>
              </a:graphicData>
            </a:graphic>
          </wp:inline>
        </w:drawing>
      </w:r>
      <w:r>
        <w:rPr>
          <w:color w:val="000000"/>
        </w:rPr>
        <w:drawing>
          <wp:inline distT="0" distB="0" distL="114300" distR="114300">
            <wp:extent cx="2505075" cy="28956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505075" cy="2895600"/>
                    </a:xfrm>
                    <a:prstGeom prst="rect">
                      <a:avLst/>
                    </a:prstGeom>
                  </pic:spPr>
                </pic:pic>
              </a:graphicData>
            </a:graphic>
          </wp:inline>
        </w:drawing>
      </w:r>
    </w:p>
    <w:p w14:paraId="06741012">
      <w:pPr>
        <w:spacing w:line="360" w:lineRule="auto"/>
        <w:jc w:val="left"/>
        <w:textAlignment w:val="center"/>
        <w:rPr>
          <w:rFonts w:ascii="宋体" w:hAnsi="宋体"/>
          <w:color w:val="000000"/>
        </w:rPr>
      </w:pPr>
      <w:r>
        <w:rPr>
          <w:color w:val="000000"/>
        </w:rPr>
        <w:t xml:space="preserve">13. </w:t>
      </w:r>
      <w:r>
        <w:rPr>
          <w:rFonts w:ascii="宋体" w:hAnsi="宋体"/>
          <w:color w:val="000000"/>
        </w:rPr>
        <w:t>2019年，我国（   ）</w:t>
      </w:r>
    </w:p>
    <w:p w14:paraId="76AFFB5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东北三省人口自然增长快</w:t>
      </w:r>
      <w:r>
        <w:rPr>
          <w:color w:val="000000"/>
        </w:rPr>
        <w:tab/>
      </w:r>
      <w:r>
        <w:rPr>
          <w:color w:val="000000"/>
        </w:rPr>
        <w:t xml:space="preserve">B. </w:t>
      </w:r>
      <w:r>
        <w:rPr>
          <w:rFonts w:ascii="宋体" w:hAnsi="宋体"/>
          <w:color w:val="000000"/>
        </w:rPr>
        <w:t>广东省人口自然增长慢</w:t>
      </w:r>
    </w:p>
    <w:p w14:paraId="07D149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海南省人口自然增长较慢</w:t>
      </w:r>
      <w:r>
        <w:rPr>
          <w:color w:val="000000"/>
        </w:rPr>
        <w:tab/>
      </w:r>
      <w:r>
        <w:rPr>
          <w:color w:val="000000"/>
        </w:rPr>
        <w:t xml:space="preserve">D. </w:t>
      </w:r>
      <w:r>
        <w:rPr>
          <w:rFonts w:ascii="宋体" w:hAnsi="宋体"/>
          <w:color w:val="000000"/>
        </w:rPr>
        <w:t>西藏自治区人口自然增长快</w:t>
      </w:r>
    </w:p>
    <w:p w14:paraId="44FE0971">
      <w:pPr>
        <w:spacing w:line="360" w:lineRule="auto"/>
        <w:jc w:val="left"/>
        <w:textAlignment w:val="center"/>
        <w:rPr>
          <w:rFonts w:ascii="宋体" w:hAnsi="宋体"/>
          <w:color w:val="000000"/>
        </w:rPr>
      </w:pPr>
      <w:r>
        <w:rPr>
          <w:color w:val="000000"/>
        </w:rPr>
        <w:t xml:space="preserve">14. </w:t>
      </w:r>
      <w:r>
        <w:rPr>
          <w:rFonts w:ascii="宋体" w:hAnsi="宋体"/>
          <w:color w:val="000000"/>
        </w:rPr>
        <w:t>2020年，我国（   ）</w:t>
      </w:r>
    </w:p>
    <w:p w14:paraId="6996F3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60岁及以上人口所占比例最低</w:t>
      </w:r>
      <w:r>
        <w:rPr>
          <w:color w:val="000000"/>
        </w:rPr>
        <w:tab/>
      </w:r>
      <w:r>
        <w:rPr>
          <w:color w:val="000000"/>
        </w:rPr>
        <w:t xml:space="preserve">B. </w:t>
      </w:r>
      <w:r>
        <w:rPr>
          <w:rFonts w:ascii="宋体" w:hAnsi="宋体"/>
          <w:color w:val="000000"/>
        </w:rPr>
        <w:t>劳动力充足，养老负担轻</w:t>
      </w:r>
    </w:p>
    <w:p w14:paraId="1F9D591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初中及以上文化程度人口约占50%</w:t>
      </w:r>
      <w:r>
        <w:rPr>
          <w:color w:val="000000"/>
        </w:rPr>
        <w:tab/>
      </w:r>
      <w:r>
        <w:rPr>
          <w:color w:val="000000"/>
        </w:rPr>
        <w:t xml:space="preserve">D. </w:t>
      </w:r>
      <w:r>
        <w:rPr>
          <w:rFonts w:ascii="宋体" w:hAnsi="宋体"/>
          <w:color w:val="000000"/>
        </w:rPr>
        <w:t>文盲率低，仅占2.67%</w:t>
      </w:r>
    </w:p>
    <w:p w14:paraId="7552251A">
      <w:pPr>
        <w:spacing w:line="360" w:lineRule="auto"/>
        <w:textAlignment w:val="center"/>
        <w:rPr>
          <w:color w:val="000000"/>
        </w:rPr>
      </w:pPr>
      <w:r>
        <w:rPr>
          <w:color w:val="2E75B6"/>
        </w:rPr>
        <w:t>【答案】</w:t>
      </w:r>
      <w:r>
        <w:rPr>
          <w:color w:val="000000"/>
        </w:rPr>
        <w:t>13. D    14. D</w:t>
      </w:r>
    </w:p>
    <w:p w14:paraId="6C3EE0DA">
      <w:pPr>
        <w:spacing w:line="360" w:lineRule="auto"/>
        <w:textAlignment w:val="center"/>
        <w:rPr>
          <w:color w:val="000000"/>
        </w:rPr>
      </w:pPr>
      <w:r>
        <w:rPr>
          <w:color w:val="2E75B6"/>
        </w:rPr>
        <w:t>【解析】</w:t>
      </w:r>
    </w:p>
    <w:p w14:paraId="5F129909">
      <w:pPr>
        <w:spacing w:line="360" w:lineRule="auto"/>
        <w:textAlignment w:val="center"/>
        <w:rPr>
          <w:color w:val="000000"/>
        </w:rPr>
      </w:pPr>
      <w:r>
        <w:rPr>
          <w:color w:val="000000"/>
        </w:rPr>
        <w:t>【13题详解】</w:t>
      </w:r>
    </w:p>
    <w:p w14:paraId="5EFD834A">
      <w:pPr>
        <w:spacing w:line="360" w:lineRule="auto"/>
        <w:jc w:val="left"/>
        <w:textAlignment w:val="center"/>
        <w:rPr>
          <w:color w:val="000000"/>
        </w:rPr>
      </w:pPr>
      <w:r>
        <w:rPr>
          <w:color w:val="000000"/>
        </w:rPr>
        <w:t>读2019年中国省级行政区域人口自然增长率图可知，颜色越深人口自然增长率越高，图中西藏自治区的颜色最深，西藏自治区人口自然增长快，D正确；东北三省人口自然增长最慢，广东省人口自然增长快，海南省人口自然增长较快，排除ABC，故选D。</w:t>
      </w:r>
    </w:p>
    <w:p w14:paraId="7208A2C9">
      <w:pPr>
        <w:spacing w:line="360" w:lineRule="auto"/>
        <w:jc w:val="left"/>
        <w:textAlignment w:val="center"/>
        <w:rPr>
          <w:color w:val="000000"/>
        </w:rPr>
      </w:pPr>
      <w:r>
        <w:rPr>
          <w:color w:val="000000"/>
        </w:rPr>
        <w:t>【14题详解】</w:t>
      </w:r>
    </w:p>
    <w:p w14:paraId="1A7AF290">
      <w:pPr>
        <w:spacing w:line="360" w:lineRule="auto"/>
        <w:jc w:val="left"/>
        <w:textAlignment w:val="center"/>
        <w:rPr>
          <w:color w:val="000000"/>
        </w:rPr>
      </w:pPr>
      <w:r>
        <w:rPr>
          <w:color w:val="000000"/>
        </w:rPr>
        <w:t>读2020年人口年龄构成图、中国各种受教育程度人口构成图，0-14岁占比最小，15-59岁占比最大，A错误；我国老龄化严重，养老负担重，B错误；初中及以上文化程度人口约占65.07%，C错误；文盲率低，仅占2.67%，D正确；排除ABC，选D。</w:t>
      </w:r>
    </w:p>
    <w:p w14:paraId="5A8383D6">
      <w:pPr>
        <w:spacing w:line="360" w:lineRule="auto"/>
        <w:jc w:val="left"/>
        <w:textAlignment w:val="center"/>
        <w:rPr>
          <w:color w:val="000000"/>
        </w:rPr>
      </w:pPr>
      <w:r>
        <w:rPr>
          <w:color w:val="000000"/>
        </w:rPr>
        <w:t>【点睛】人口问题与环境问题有密切的互为因果的联系，在一定社会发展阶段，一定地理环境和生产力水平条件下，人类必须控制自己，做到有计划地生育，使人口的增长与社会、经济的发展相适应，与环境、资源相协调。</w:t>
      </w:r>
    </w:p>
    <w:p w14:paraId="5C2FE5A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黄河含沙量巨大，河水携带大量泥沙在入海口处形成了“黄龙入海”的景观。下图为黄河三角洲示意图及“黄龙入海”景观图。据此完成下面小题。</w:t>
      </w:r>
    </w:p>
    <w:p w14:paraId="7678198B">
      <w:pPr>
        <w:spacing w:line="360" w:lineRule="auto"/>
        <w:jc w:val="left"/>
        <w:textAlignment w:val="center"/>
        <w:rPr>
          <w:color w:val="000000"/>
        </w:rPr>
      </w:pPr>
      <w:r>
        <w:rPr>
          <w:color w:val="000000"/>
        </w:rPr>
        <w:drawing>
          <wp:inline distT="0" distB="0" distL="114300" distR="114300">
            <wp:extent cx="2581275" cy="1743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581275" cy="1743075"/>
                    </a:xfrm>
                    <a:prstGeom prst="rect">
                      <a:avLst/>
                    </a:prstGeom>
                  </pic:spPr>
                </pic:pic>
              </a:graphicData>
            </a:graphic>
          </wp:inline>
        </w:drawing>
      </w:r>
      <w:r>
        <w:rPr>
          <w:color w:val="000000"/>
        </w:rPr>
        <w:drawing>
          <wp:inline distT="0" distB="0" distL="114300" distR="114300">
            <wp:extent cx="2943225" cy="14192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943225" cy="1419225"/>
                    </a:xfrm>
                    <a:prstGeom prst="rect">
                      <a:avLst/>
                    </a:prstGeom>
                  </pic:spPr>
                </pic:pic>
              </a:graphicData>
            </a:graphic>
          </wp:inline>
        </w:drawing>
      </w:r>
    </w:p>
    <w:p w14:paraId="3C6E8182">
      <w:pPr>
        <w:spacing w:line="360" w:lineRule="auto"/>
        <w:jc w:val="left"/>
        <w:textAlignment w:val="center"/>
        <w:rPr>
          <w:rFonts w:ascii="宋体" w:hAnsi="宋体"/>
          <w:color w:val="000000"/>
        </w:rPr>
      </w:pPr>
      <w:r>
        <w:rPr>
          <w:color w:val="000000"/>
        </w:rPr>
        <w:t xml:space="preserve">15. </w:t>
      </w:r>
      <w:r>
        <w:rPr>
          <w:rFonts w:ascii="宋体" w:hAnsi="宋体"/>
          <w:color w:val="000000"/>
        </w:rPr>
        <w:t>黄河中游含沙量最大的季节一般出现在（   ）</w:t>
      </w:r>
    </w:p>
    <w:p w14:paraId="7D4B05F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春季</w:t>
      </w:r>
      <w:r>
        <w:rPr>
          <w:color w:val="000000"/>
        </w:rPr>
        <w:tab/>
      </w:r>
      <w:r>
        <w:rPr>
          <w:color w:val="000000"/>
        </w:rPr>
        <w:t xml:space="preserve">B. </w:t>
      </w:r>
      <w:r>
        <w:rPr>
          <w:rFonts w:ascii="宋体" w:hAnsi="宋体"/>
          <w:color w:val="000000"/>
        </w:rPr>
        <w:t>夏季</w:t>
      </w:r>
      <w:r>
        <w:rPr>
          <w:color w:val="000000"/>
        </w:rPr>
        <w:tab/>
      </w:r>
      <w:r>
        <w:rPr>
          <w:color w:val="000000"/>
        </w:rPr>
        <w:t xml:space="preserve">C. </w:t>
      </w:r>
      <w:r>
        <w:rPr>
          <w:rFonts w:ascii="宋体" w:hAnsi="宋体"/>
          <w:color w:val="000000"/>
        </w:rPr>
        <w:t>秋季</w:t>
      </w:r>
      <w:r>
        <w:rPr>
          <w:color w:val="000000"/>
        </w:rPr>
        <w:tab/>
      </w:r>
      <w:r>
        <w:rPr>
          <w:color w:val="000000"/>
        </w:rPr>
        <w:t xml:space="preserve">D. </w:t>
      </w:r>
      <w:r>
        <w:rPr>
          <w:rFonts w:ascii="宋体" w:hAnsi="宋体"/>
          <w:color w:val="000000"/>
        </w:rPr>
        <w:t>冬季</w:t>
      </w:r>
    </w:p>
    <w:p w14:paraId="1B14B2B2">
      <w:pPr>
        <w:spacing w:line="360" w:lineRule="auto"/>
        <w:jc w:val="left"/>
        <w:textAlignment w:val="center"/>
        <w:rPr>
          <w:rFonts w:ascii="宋体" w:hAnsi="宋体"/>
          <w:color w:val="000000"/>
        </w:rPr>
      </w:pPr>
      <w:r>
        <w:rPr>
          <w:color w:val="000000"/>
        </w:rPr>
        <w:t xml:space="preserve">16. </w:t>
      </w:r>
      <w:r>
        <w:rPr>
          <w:rFonts w:ascii="宋体" w:hAnsi="宋体"/>
          <w:color w:val="000000"/>
        </w:rPr>
        <w:t>下列人类活动会对“黄龙入海”现象起到减弱作用的是（   ）</w:t>
      </w:r>
    </w:p>
    <w:p w14:paraId="530DB030">
      <w:pPr>
        <w:spacing w:line="360" w:lineRule="auto"/>
        <w:jc w:val="left"/>
        <w:textAlignment w:val="center"/>
        <w:rPr>
          <w:rFonts w:ascii="宋体" w:hAnsi="宋体"/>
          <w:color w:val="000000"/>
        </w:rPr>
      </w:pPr>
      <w:r>
        <w:rPr>
          <w:rFonts w:ascii="宋体" w:hAnsi="宋体"/>
          <w:color w:val="000000"/>
        </w:rPr>
        <w:t>①黄河沿岸城市大量引水</w:t>
      </w:r>
      <w:r>
        <w:rPr>
          <w:color w:val="000000"/>
        </w:rPr>
        <w:t xml:space="preserve">    </w:t>
      </w:r>
      <w:r>
        <w:rPr>
          <w:rFonts w:ascii="宋体" w:hAnsi="宋体"/>
          <w:color w:val="000000"/>
        </w:rPr>
        <w:t>②中游植树种草</w:t>
      </w:r>
      <w:r>
        <w:rPr>
          <w:color w:val="000000"/>
        </w:rPr>
        <w:t xml:space="preserve">    </w:t>
      </w:r>
      <w:r>
        <w:rPr>
          <w:rFonts w:ascii="宋体" w:hAnsi="宋体"/>
          <w:color w:val="000000"/>
        </w:rPr>
        <w:t>③小浪底调水调沙</w:t>
      </w:r>
      <w:r>
        <w:rPr>
          <w:color w:val="000000"/>
        </w:rPr>
        <w:t xml:space="preserve">    </w:t>
      </w:r>
      <w:r>
        <w:rPr>
          <w:rFonts w:ascii="宋体" w:hAnsi="宋体"/>
          <w:color w:val="000000"/>
        </w:rPr>
        <w:t>④下游加固堤坝</w:t>
      </w:r>
    </w:p>
    <w:p w14:paraId="7558C4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0E7B01AA">
      <w:pPr>
        <w:spacing w:line="360" w:lineRule="auto"/>
        <w:textAlignment w:val="center"/>
        <w:rPr>
          <w:color w:val="000000"/>
        </w:rPr>
      </w:pPr>
      <w:r>
        <w:rPr>
          <w:color w:val="2E75B6"/>
        </w:rPr>
        <w:t>【答案】</w:t>
      </w:r>
      <w:r>
        <w:rPr>
          <w:color w:val="000000"/>
        </w:rPr>
        <w:t>15. B    16. A</w:t>
      </w:r>
    </w:p>
    <w:p w14:paraId="48997FED">
      <w:pPr>
        <w:spacing w:line="360" w:lineRule="auto"/>
        <w:textAlignment w:val="center"/>
        <w:rPr>
          <w:color w:val="000000"/>
        </w:rPr>
      </w:pPr>
      <w:r>
        <w:rPr>
          <w:color w:val="2E75B6"/>
        </w:rPr>
        <w:t>【解析】</w:t>
      </w:r>
    </w:p>
    <w:p w14:paraId="1DA8A9C5">
      <w:pPr>
        <w:spacing w:line="360" w:lineRule="auto"/>
        <w:textAlignment w:val="center"/>
        <w:rPr>
          <w:color w:val="000000"/>
        </w:rPr>
      </w:pPr>
      <w:r>
        <w:rPr>
          <w:color w:val="000000"/>
        </w:rPr>
        <w:t>【15题详解】</w:t>
      </w:r>
    </w:p>
    <w:p w14:paraId="3A681273">
      <w:pPr>
        <w:spacing w:line="360" w:lineRule="auto"/>
        <w:jc w:val="left"/>
        <w:textAlignment w:val="center"/>
        <w:rPr>
          <w:color w:val="000000"/>
        </w:rPr>
      </w:pPr>
      <w:r>
        <w:rPr>
          <w:color w:val="000000"/>
        </w:rPr>
        <w:t>黄河中游流经黄土高原，黄土层深厚、土质疏松、植被稀疏，夏季多暴雨，易冲刷表层泥土，带走大量泥沙，故黄河中游含沙量最大的季节一般出现在夏季，B正确；排除ACD，选B。</w:t>
      </w:r>
    </w:p>
    <w:p w14:paraId="26EB4388">
      <w:pPr>
        <w:spacing w:line="360" w:lineRule="auto"/>
        <w:jc w:val="left"/>
        <w:textAlignment w:val="center"/>
        <w:rPr>
          <w:color w:val="000000"/>
        </w:rPr>
      </w:pPr>
      <w:r>
        <w:rPr>
          <w:color w:val="000000"/>
        </w:rPr>
        <w:t>【16题详解】</w:t>
      </w:r>
    </w:p>
    <w:p w14:paraId="55DC0511">
      <w:pPr>
        <w:spacing w:line="360" w:lineRule="auto"/>
        <w:jc w:val="left"/>
        <w:textAlignment w:val="center"/>
        <w:rPr>
          <w:color w:val="000000"/>
        </w:rPr>
      </w:pPr>
      <w:r>
        <w:rPr>
          <w:color w:val="000000"/>
        </w:rPr>
        <w:t>黄河含沙量巨大，河水携带大量泥沙在入海口处形成了“黄龙入海”的景观。黄河沿岸城市大量引水，可以减弱“黄龙入海”，①正确；“治黄”的关键于“治沙”，根本措施是中上游，特别是黄土高原地区植树种草，大力开展水土保持工作，控制水土流失，减少泥沙下泄， ②正确；A正确；小浪底调水调沙，“调水调沙”就是利用水库的调节库容，人为制造“洪水”冲刷河道，从而减少下游河道淤积甚至达到冲淤平衡，遏止河床抬高，③错误；下游加固堤坝是怕河床抬高，水溢出危害河岸两边的城市、庄稼，④错误；排除BCD，选A。</w:t>
      </w:r>
    </w:p>
    <w:p w14:paraId="4166F005">
      <w:pPr>
        <w:spacing w:line="360" w:lineRule="auto"/>
        <w:jc w:val="left"/>
        <w:textAlignment w:val="center"/>
        <w:rPr>
          <w:color w:val="000000"/>
        </w:rPr>
      </w:pPr>
      <w:r>
        <w:rPr>
          <w:color w:val="000000"/>
        </w:rPr>
        <w:t>【点睛】黄河是我国第二长河，也是世界著名大河之一．它源自巴颜喀拉山，流经青海、四川等9省区，注入渤海，全长5464千米，流域面积75.24万平方千米。</w:t>
      </w:r>
    </w:p>
    <w:p w14:paraId="2455B1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我国的农民画是对当地生产生活的生动写照，具有明显的地域特色。下图为甲、乙两地的农民画。据此完成下面小题。</w:t>
      </w:r>
    </w:p>
    <w:p w14:paraId="6AA6A2DA">
      <w:pPr>
        <w:spacing w:line="360" w:lineRule="auto"/>
        <w:jc w:val="left"/>
        <w:textAlignment w:val="center"/>
        <w:rPr>
          <w:color w:val="000000"/>
        </w:rPr>
      </w:pPr>
      <w:r>
        <w:rPr>
          <w:color w:val="000000"/>
        </w:rPr>
        <w:drawing>
          <wp:inline distT="0" distB="0" distL="114300" distR="114300">
            <wp:extent cx="1905000" cy="1819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905000" cy="1819275"/>
                    </a:xfrm>
                    <a:prstGeom prst="rect">
                      <a:avLst/>
                    </a:prstGeom>
                  </pic:spPr>
                </pic:pic>
              </a:graphicData>
            </a:graphic>
          </wp:inline>
        </w:drawing>
      </w:r>
      <w:r>
        <w:rPr>
          <w:color w:val="000000"/>
        </w:rPr>
        <w:drawing>
          <wp:inline distT="0" distB="0" distL="114300" distR="114300">
            <wp:extent cx="1943100" cy="17716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943100" cy="1771650"/>
                    </a:xfrm>
                    <a:prstGeom prst="rect">
                      <a:avLst/>
                    </a:prstGeom>
                  </pic:spPr>
                </pic:pic>
              </a:graphicData>
            </a:graphic>
          </wp:inline>
        </w:drawing>
      </w:r>
    </w:p>
    <w:p w14:paraId="622BAC4C">
      <w:pPr>
        <w:spacing w:line="360" w:lineRule="auto"/>
        <w:jc w:val="left"/>
        <w:textAlignment w:val="center"/>
        <w:rPr>
          <w:rFonts w:ascii="宋体" w:hAnsi="宋体"/>
          <w:color w:val="000000"/>
        </w:rPr>
      </w:pPr>
      <w:r>
        <w:rPr>
          <w:color w:val="000000"/>
        </w:rPr>
        <w:t xml:space="preserve">17. </w:t>
      </w:r>
      <w:r>
        <w:rPr>
          <w:rFonts w:ascii="宋体" w:hAnsi="宋体"/>
          <w:color w:val="000000"/>
        </w:rPr>
        <w:t>关于甲地和乙地的叙述，正确的是（   ）</w:t>
      </w:r>
    </w:p>
    <w:p w14:paraId="7F162FB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甲地是乡村，以农业生产为主</w:t>
      </w:r>
      <w:r>
        <w:rPr>
          <w:color w:val="000000"/>
        </w:rPr>
        <w:tab/>
      </w:r>
      <w:r>
        <w:rPr>
          <w:color w:val="000000"/>
        </w:rPr>
        <w:t xml:space="preserve">B. </w:t>
      </w:r>
      <w:r>
        <w:rPr>
          <w:rFonts w:ascii="宋体" w:hAnsi="宋体"/>
          <w:color w:val="000000"/>
        </w:rPr>
        <w:t>乙地是城市，以工业生产为主</w:t>
      </w:r>
    </w:p>
    <w:p w14:paraId="03B2D49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甲地人正在过端午节</w:t>
      </w:r>
      <w:r>
        <w:rPr>
          <w:color w:val="000000"/>
        </w:rPr>
        <w:tab/>
      </w:r>
      <w:r>
        <w:rPr>
          <w:color w:val="000000"/>
        </w:rPr>
        <w:t xml:space="preserve">D. </w:t>
      </w:r>
      <w:r>
        <w:rPr>
          <w:rFonts w:ascii="宋体" w:hAnsi="宋体"/>
          <w:color w:val="000000"/>
        </w:rPr>
        <w:t>乙地人的主食是面食</w:t>
      </w:r>
    </w:p>
    <w:p w14:paraId="018D762E">
      <w:pPr>
        <w:spacing w:line="360" w:lineRule="auto"/>
        <w:jc w:val="left"/>
        <w:textAlignment w:val="center"/>
        <w:rPr>
          <w:rFonts w:ascii="宋体" w:hAnsi="宋体"/>
          <w:color w:val="000000"/>
        </w:rPr>
      </w:pPr>
      <w:r>
        <w:rPr>
          <w:color w:val="000000"/>
        </w:rPr>
        <w:t xml:space="preserve">18. </w:t>
      </w:r>
      <w:r>
        <w:rPr>
          <w:rFonts w:ascii="宋体" w:hAnsi="宋体"/>
          <w:color w:val="000000"/>
        </w:rPr>
        <w:t>乙地屋顶坡度大，主要作用是（   ）</w:t>
      </w:r>
    </w:p>
    <w:p w14:paraId="763EBF6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通风散热防潮</w:t>
      </w:r>
      <w:r>
        <w:rPr>
          <w:color w:val="000000"/>
        </w:rPr>
        <w:tab/>
      </w:r>
      <w:r>
        <w:rPr>
          <w:color w:val="000000"/>
        </w:rPr>
        <w:t xml:space="preserve">B. </w:t>
      </w:r>
      <w:r>
        <w:rPr>
          <w:rFonts w:ascii="宋体" w:hAnsi="宋体"/>
          <w:color w:val="000000"/>
        </w:rPr>
        <w:t>防寒防风保暖</w:t>
      </w:r>
      <w:r>
        <w:rPr>
          <w:color w:val="000000"/>
        </w:rPr>
        <w:tab/>
      </w:r>
      <w:r>
        <w:rPr>
          <w:color w:val="000000"/>
        </w:rPr>
        <w:t xml:space="preserve">C. </w:t>
      </w:r>
      <w:r>
        <w:rPr>
          <w:rFonts w:ascii="宋体" w:hAnsi="宋体"/>
          <w:color w:val="000000"/>
        </w:rPr>
        <w:t>便于雨水下泄</w:t>
      </w:r>
      <w:r>
        <w:rPr>
          <w:color w:val="000000"/>
        </w:rPr>
        <w:tab/>
      </w:r>
      <w:r>
        <w:rPr>
          <w:color w:val="000000"/>
        </w:rPr>
        <w:t xml:space="preserve">D. </w:t>
      </w:r>
      <w:r>
        <w:rPr>
          <w:rFonts w:ascii="宋体" w:hAnsi="宋体"/>
          <w:color w:val="000000"/>
        </w:rPr>
        <w:t>防止台风破坏</w:t>
      </w:r>
    </w:p>
    <w:p w14:paraId="5F9CFA14">
      <w:pPr>
        <w:spacing w:line="360" w:lineRule="auto"/>
        <w:textAlignment w:val="center"/>
        <w:rPr>
          <w:color w:val="000000"/>
        </w:rPr>
      </w:pPr>
      <w:r>
        <w:rPr>
          <w:color w:val="2E75B6"/>
        </w:rPr>
        <w:t>【答案】</w:t>
      </w:r>
      <w:r>
        <w:rPr>
          <w:color w:val="000000"/>
        </w:rPr>
        <w:t>17. A    18. C</w:t>
      </w:r>
    </w:p>
    <w:p w14:paraId="4783E841">
      <w:pPr>
        <w:spacing w:line="360" w:lineRule="auto"/>
        <w:textAlignment w:val="center"/>
        <w:rPr>
          <w:color w:val="000000"/>
        </w:rPr>
      </w:pPr>
      <w:r>
        <w:rPr>
          <w:color w:val="2E75B6"/>
        </w:rPr>
        <w:t>【解析】</w:t>
      </w:r>
    </w:p>
    <w:p w14:paraId="47C47A98">
      <w:pPr>
        <w:spacing w:line="360" w:lineRule="auto"/>
        <w:textAlignment w:val="center"/>
        <w:rPr>
          <w:color w:val="000000"/>
        </w:rPr>
      </w:pPr>
      <w:r>
        <w:rPr>
          <w:color w:val="000000"/>
        </w:rPr>
        <w:t>【17题详解】</w:t>
      </w:r>
    </w:p>
    <w:p w14:paraId="5F428486">
      <w:pPr>
        <w:spacing w:line="360" w:lineRule="auto"/>
        <w:jc w:val="left"/>
        <w:textAlignment w:val="center"/>
        <w:rPr>
          <w:color w:val="000000"/>
        </w:rPr>
      </w:pPr>
      <w:r>
        <w:rPr>
          <w:color w:val="000000"/>
        </w:rPr>
        <w:t>读图，甲、乙两地的农民画，甲地是乡村，以农业生产为主，A正确；乙也是农村，B错误；端午节在夏季农历五月初五，甲屋顶还有雪，应该是冬季，C错误；乙地屋顶坡度大，而且有小桥流水，推断为南方地区，主食是米饭，D错误；排除BCD，选A。</w:t>
      </w:r>
    </w:p>
    <w:p w14:paraId="628507DF">
      <w:pPr>
        <w:spacing w:line="360" w:lineRule="auto"/>
        <w:jc w:val="left"/>
        <w:textAlignment w:val="center"/>
        <w:rPr>
          <w:color w:val="000000"/>
        </w:rPr>
      </w:pPr>
      <w:r>
        <w:rPr>
          <w:color w:val="000000"/>
        </w:rPr>
        <w:t>【18题详解】</w:t>
      </w:r>
    </w:p>
    <w:p w14:paraId="7481A4AF">
      <w:pPr>
        <w:spacing w:line="360" w:lineRule="auto"/>
        <w:jc w:val="left"/>
        <w:textAlignment w:val="center"/>
        <w:rPr>
          <w:color w:val="000000"/>
        </w:rPr>
      </w:pPr>
      <w:r>
        <w:rPr>
          <w:color w:val="000000"/>
        </w:rPr>
        <w:t>乙地屋顶坡度大，为南方地区，降水多，主要作用是便于雨水下泄，C正确；通风散热防潮不是主要原因，A错误；屋顶坡度大与防寒防风保暖、防止台风破坏无关，BD错误；排除ABD，选C。</w:t>
      </w:r>
    </w:p>
    <w:p w14:paraId="620D821C">
      <w:pPr>
        <w:spacing w:line="360" w:lineRule="auto"/>
        <w:jc w:val="left"/>
        <w:textAlignment w:val="center"/>
        <w:rPr>
          <w:color w:val="000000"/>
        </w:rPr>
      </w:pPr>
      <w:r>
        <w:rPr>
          <w:color w:val="000000"/>
        </w:rPr>
        <w:t>【点睛】乡村聚落是指乡村地区人类各种形式的居住场所（即村落），包括所有的村庄和拥有少量工业企业及商业服务设施，但未达到建制镇标准的乡村集镇。</w:t>
      </w:r>
    </w:p>
    <w:p w14:paraId="31EFD131">
      <w:pPr>
        <w:spacing w:line="360" w:lineRule="auto"/>
        <w:jc w:val="left"/>
        <w:textAlignment w:val="center"/>
        <w:rPr>
          <w:rFonts w:ascii="宋体" w:hAnsi="宋体"/>
          <w:color w:val="000000"/>
        </w:rPr>
      </w:pPr>
      <w:r>
        <w:rPr>
          <w:color w:val="000000"/>
        </w:rPr>
        <w:t xml:space="preserve">19. </w:t>
      </w:r>
      <w:r>
        <w:rPr>
          <w:rFonts w:ascii="宋体" w:hAnsi="宋体"/>
          <w:color w:val="000000"/>
        </w:rPr>
        <w:t>关于香港、澳门和台湾的叙述正确的是（   ）</w:t>
      </w:r>
    </w:p>
    <w:p w14:paraId="09F2FEAE">
      <w:pPr>
        <w:spacing w:line="360" w:lineRule="auto"/>
        <w:jc w:val="left"/>
        <w:textAlignment w:val="center"/>
        <w:rPr>
          <w:rFonts w:ascii="宋体" w:hAnsi="宋体"/>
          <w:color w:val="000000"/>
        </w:rPr>
      </w:pPr>
      <w:r>
        <w:rPr>
          <w:color w:val="000000"/>
        </w:rPr>
        <w:t xml:space="preserve">A. </w:t>
      </w:r>
      <w:r>
        <w:rPr>
          <w:rFonts w:ascii="宋体" w:hAnsi="宋体"/>
          <w:color w:val="000000"/>
        </w:rPr>
        <w:t>台湾隔海峡与浙江省相望，物产丰富，是富饶的宝岛</w:t>
      </w:r>
    </w:p>
    <w:p w14:paraId="79C1B29E">
      <w:pPr>
        <w:spacing w:line="360" w:lineRule="auto"/>
        <w:jc w:val="left"/>
        <w:textAlignment w:val="center"/>
        <w:rPr>
          <w:rFonts w:ascii="宋体" w:hAnsi="宋体"/>
          <w:color w:val="000000"/>
        </w:rPr>
      </w:pPr>
      <w:r>
        <w:rPr>
          <w:color w:val="000000"/>
        </w:rPr>
        <w:t xml:space="preserve">B. </w:t>
      </w:r>
      <w:r>
        <w:rPr>
          <w:rFonts w:ascii="宋体" w:hAnsi="宋体"/>
          <w:color w:val="000000"/>
        </w:rPr>
        <w:t>目前台湾经济以农产品加工为主，祖国大陆是台湾重要的贸易伙伴</w:t>
      </w:r>
    </w:p>
    <w:p w14:paraId="423A96E0">
      <w:pPr>
        <w:spacing w:line="360" w:lineRule="auto"/>
        <w:jc w:val="left"/>
        <w:textAlignment w:val="center"/>
        <w:rPr>
          <w:rFonts w:ascii="宋体" w:hAnsi="宋体"/>
          <w:color w:val="000000"/>
        </w:rPr>
      </w:pPr>
      <w:r>
        <w:rPr>
          <w:color w:val="000000"/>
        </w:rPr>
        <w:t xml:space="preserve">C. </w:t>
      </w:r>
      <w:r>
        <w:rPr>
          <w:rFonts w:ascii="宋体" w:hAnsi="宋体"/>
          <w:color w:val="000000"/>
        </w:rPr>
        <w:t>香港制造业与广东服务业的合作模式促进了两地经济共同发展</w:t>
      </w:r>
    </w:p>
    <w:p w14:paraId="0EBDF057">
      <w:pPr>
        <w:spacing w:line="360" w:lineRule="auto"/>
        <w:jc w:val="left"/>
        <w:textAlignment w:val="center"/>
        <w:rPr>
          <w:rFonts w:ascii="宋体" w:hAnsi="宋体"/>
          <w:color w:val="000000"/>
        </w:rPr>
      </w:pPr>
      <w:r>
        <w:rPr>
          <w:color w:val="000000"/>
        </w:rPr>
        <w:t xml:space="preserve">D. </w:t>
      </w:r>
      <w:r>
        <w:rPr>
          <w:rFonts w:ascii="宋体" w:hAnsi="宋体"/>
          <w:color w:val="000000"/>
        </w:rPr>
        <w:t>祖国内地为港澳提供淡水、食品、原料和燃料等生产生活资料</w:t>
      </w:r>
    </w:p>
    <w:p w14:paraId="3ED59264">
      <w:pPr>
        <w:spacing w:line="360" w:lineRule="auto"/>
        <w:textAlignment w:val="center"/>
        <w:rPr>
          <w:color w:val="000000"/>
        </w:rPr>
      </w:pPr>
      <w:r>
        <w:rPr>
          <w:color w:val="2E75B6"/>
        </w:rPr>
        <w:t>【答案】</w:t>
      </w:r>
      <w:r>
        <w:rPr>
          <w:color w:val="000000"/>
        </w:rPr>
        <w:t>D</w:t>
      </w:r>
    </w:p>
    <w:p w14:paraId="1FF38501">
      <w:pPr>
        <w:spacing w:line="360" w:lineRule="auto"/>
        <w:textAlignment w:val="center"/>
        <w:rPr>
          <w:color w:val="000000"/>
        </w:rPr>
      </w:pPr>
      <w:r>
        <w:rPr>
          <w:color w:val="2E75B6"/>
        </w:rPr>
        <w:t>【解析】</w:t>
      </w:r>
    </w:p>
    <w:p w14:paraId="154AB39D">
      <w:pPr>
        <w:spacing w:line="360" w:lineRule="auto"/>
        <w:jc w:val="left"/>
        <w:textAlignment w:val="center"/>
        <w:rPr>
          <w:color w:val="000000"/>
        </w:rPr>
      </w:pPr>
      <w:r>
        <w:rPr>
          <w:color w:val="000000"/>
        </w:rPr>
        <w:t>【详解】台湾省隔台湾海峡与福建省相望，物产丰富，是富饶的宝岛，故A错误；90年代开始，台湾重点发展以电子工业为主导的高新技术产业，出口贸易一直是台湾的经济命脉，故目前台湾经济以高新技术产品为主，祖国大陆是台湾重要的贸易伙伴，故B错误；香港服务业与广东制造业的合作模式为“粤港合作模式”，促进了两地经济共同发展，故C错误；祖国内地与港澳的合作模式为“前店后厂”，祖国内地为港澳提供淡水、食品、原料和燃料等生产生活资料，港澳为祖国内地提供金融、技术、设备和管理经验等，故D正确。故选D。</w:t>
      </w:r>
    </w:p>
    <w:p w14:paraId="38A20E5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新疆阿勒泰地区的牧民几千年来一直保持着游牧生活，每年3月过后，牧民从冬牧场出发向北到春牧场；6月底去高山上的夏牧场；8月下旬向秋牧场转移；11月下旬再次回到冬牧场。这里的羊有“千里羊”的美称，因其自4月出生后到出栏（长到屠宰重量）往往转场近千里。下图为阿勒泰地区牧民转场路线示意图。据此完成下面小题。</w:t>
      </w:r>
    </w:p>
    <w:p w14:paraId="08B7B80D">
      <w:pPr>
        <w:spacing w:line="360" w:lineRule="auto"/>
        <w:jc w:val="left"/>
        <w:textAlignment w:val="center"/>
        <w:rPr>
          <w:color w:val="000000"/>
        </w:rPr>
      </w:pPr>
      <w:r>
        <w:rPr>
          <w:color w:val="000000"/>
        </w:rPr>
        <w:drawing>
          <wp:inline distT="0" distB="0" distL="114300" distR="114300">
            <wp:extent cx="2876550" cy="2400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876550" cy="2400300"/>
                    </a:xfrm>
                    <a:prstGeom prst="rect">
                      <a:avLst/>
                    </a:prstGeom>
                  </pic:spPr>
                </pic:pic>
              </a:graphicData>
            </a:graphic>
          </wp:inline>
        </w:drawing>
      </w:r>
    </w:p>
    <w:p w14:paraId="1A5210BE">
      <w:pPr>
        <w:spacing w:line="360" w:lineRule="auto"/>
        <w:jc w:val="left"/>
        <w:textAlignment w:val="center"/>
        <w:rPr>
          <w:rFonts w:ascii="宋体" w:hAnsi="宋体"/>
          <w:color w:val="000000"/>
        </w:rPr>
      </w:pPr>
      <w:r>
        <w:rPr>
          <w:color w:val="000000"/>
        </w:rPr>
        <w:t xml:space="preserve">20. </w:t>
      </w:r>
      <w:r>
        <w:rPr>
          <w:rFonts w:ascii="宋体" w:hAnsi="宋体"/>
          <w:color w:val="000000"/>
        </w:rPr>
        <w:t>冬牧场主要分布在（   ）</w:t>
      </w:r>
    </w:p>
    <w:p w14:paraId="2A27829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阿尔泰山南麓</w:t>
      </w:r>
      <w:r>
        <w:rPr>
          <w:color w:val="000000"/>
        </w:rPr>
        <w:tab/>
      </w:r>
      <w:r>
        <w:rPr>
          <w:color w:val="000000"/>
        </w:rPr>
        <w:t xml:space="preserve">B. </w:t>
      </w:r>
      <w:r>
        <w:rPr>
          <w:rFonts w:ascii="宋体" w:hAnsi="宋体"/>
          <w:color w:val="000000"/>
        </w:rPr>
        <w:t>额尔齐斯河支流沿岸</w:t>
      </w:r>
    </w:p>
    <w:p w14:paraId="11170F9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准噶尔盆地</w:t>
      </w:r>
      <w:r>
        <w:rPr>
          <w:color w:val="000000"/>
        </w:rPr>
        <w:tab/>
      </w:r>
      <w:r>
        <w:rPr>
          <w:color w:val="000000"/>
        </w:rPr>
        <w:t xml:space="preserve">D. </w:t>
      </w:r>
      <w:r>
        <w:rPr>
          <w:rFonts w:ascii="宋体" w:hAnsi="宋体"/>
          <w:color w:val="000000"/>
        </w:rPr>
        <w:t>额尔齐斯河沿岸</w:t>
      </w:r>
    </w:p>
    <w:p w14:paraId="1EBF1F03">
      <w:pPr>
        <w:spacing w:line="360" w:lineRule="auto"/>
        <w:jc w:val="left"/>
        <w:textAlignment w:val="center"/>
        <w:rPr>
          <w:rFonts w:ascii="宋体" w:hAnsi="宋体"/>
          <w:color w:val="000000"/>
        </w:rPr>
      </w:pPr>
      <w:r>
        <w:rPr>
          <w:color w:val="000000"/>
        </w:rPr>
        <w:t xml:space="preserve">21. </w:t>
      </w:r>
      <w:r>
        <w:rPr>
          <w:rFonts w:ascii="宋体" w:hAnsi="宋体"/>
          <w:color w:val="000000"/>
        </w:rPr>
        <w:t>“千里羊”出栏时间及理由正确的是（   ）</w:t>
      </w:r>
    </w:p>
    <w:p w14:paraId="40A9B3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春季——此时出栏经济效益高</w:t>
      </w:r>
      <w:r>
        <w:rPr>
          <w:color w:val="000000"/>
        </w:rPr>
        <w:tab/>
      </w:r>
      <w:r>
        <w:rPr>
          <w:color w:val="000000"/>
        </w:rPr>
        <w:t xml:space="preserve">B. </w:t>
      </w:r>
      <w:r>
        <w:rPr>
          <w:rFonts w:ascii="宋体" w:hAnsi="宋体"/>
          <w:color w:val="000000"/>
        </w:rPr>
        <w:t>夏季——夏季牧场载畜量小</w:t>
      </w:r>
    </w:p>
    <w:p w14:paraId="5CACB5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秋季——减轻冬季牧场载畜压力</w:t>
      </w:r>
      <w:r>
        <w:rPr>
          <w:color w:val="000000"/>
        </w:rPr>
        <w:tab/>
      </w:r>
      <w:r>
        <w:rPr>
          <w:color w:val="000000"/>
        </w:rPr>
        <w:t xml:space="preserve">D. </w:t>
      </w:r>
      <w:r>
        <w:rPr>
          <w:rFonts w:ascii="宋体" w:hAnsi="宋体"/>
          <w:color w:val="000000"/>
        </w:rPr>
        <w:t>冬季——此时羊群膘肥体壮，生长迅速</w:t>
      </w:r>
    </w:p>
    <w:p w14:paraId="145C852E">
      <w:pPr>
        <w:spacing w:line="360" w:lineRule="auto"/>
        <w:jc w:val="left"/>
        <w:textAlignment w:val="center"/>
        <w:rPr>
          <w:rFonts w:ascii="宋体" w:hAnsi="宋体"/>
          <w:color w:val="000000"/>
        </w:rPr>
      </w:pPr>
      <w:r>
        <w:rPr>
          <w:color w:val="000000"/>
        </w:rPr>
        <w:t xml:space="preserve">22. </w:t>
      </w:r>
      <w:r>
        <w:rPr>
          <w:rFonts w:ascii="宋体" w:hAnsi="宋体"/>
          <w:color w:val="000000"/>
        </w:rPr>
        <w:t>牧民在一个地方逗留的时间最多不能超过14天，夏季一般10天左右就要搬家。这样做的主要目的是（   ）</w:t>
      </w:r>
    </w:p>
    <w:p w14:paraId="756E0D7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避开泥石流</w:t>
      </w:r>
      <w:r>
        <w:rPr>
          <w:color w:val="000000"/>
        </w:rPr>
        <w:tab/>
      </w:r>
      <w:r>
        <w:rPr>
          <w:color w:val="000000"/>
        </w:rPr>
        <w:t xml:space="preserve">B. </w:t>
      </w:r>
      <w:r>
        <w:rPr>
          <w:rFonts w:ascii="宋体" w:hAnsi="宋体"/>
          <w:color w:val="000000"/>
        </w:rPr>
        <w:t>保护草原</w:t>
      </w:r>
      <w:r>
        <w:rPr>
          <w:color w:val="000000"/>
        </w:rPr>
        <w:tab/>
      </w:r>
      <w:r>
        <w:rPr>
          <w:color w:val="000000"/>
        </w:rPr>
        <w:t xml:space="preserve">C. </w:t>
      </w:r>
      <w:r>
        <w:rPr>
          <w:rFonts w:ascii="宋体" w:hAnsi="宋体"/>
          <w:color w:val="000000"/>
        </w:rPr>
        <w:t>避开猛兽侵袭</w:t>
      </w:r>
      <w:r>
        <w:rPr>
          <w:color w:val="000000"/>
        </w:rPr>
        <w:tab/>
      </w:r>
      <w:r>
        <w:rPr>
          <w:color w:val="000000"/>
        </w:rPr>
        <w:t xml:space="preserve">D. </w:t>
      </w:r>
      <w:r>
        <w:rPr>
          <w:rFonts w:ascii="宋体" w:hAnsi="宋体"/>
          <w:color w:val="000000"/>
        </w:rPr>
        <w:t>方便管理</w:t>
      </w:r>
    </w:p>
    <w:p w14:paraId="354EF2DC">
      <w:pPr>
        <w:spacing w:line="360" w:lineRule="auto"/>
        <w:textAlignment w:val="center"/>
        <w:rPr>
          <w:color w:val="000000"/>
        </w:rPr>
      </w:pPr>
      <w:r>
        <w:rPr>
          <w:color w:val="2E75B6"/>
        </w:rPr>
        <w:t>【答案】</w:t>
      </w:r>
      <w:r>
        <w:rPr>
          <w:color w:val="000000"/>
        </w:rPr>
        <w:t>20. C    21. C    22. B</w:t>
      </w:r>
    </w:p>
    <w:p w14:paraId="4BE63B85">
      <w:pPr>
        <w:spacing w:line="360" w:lineRule="auto"/>
        <w:textAlignment w:val="center"/>
        <w:rPr>
          <w:color w:val="000000"/>
        </w:rPr>
      </w:pPr>
      <w:r>
        <w:rPr>
          <w:color w:val="2E75B6"/>
        </w:rPr>
        <w:t>【解析】</w:t>
      </w:r>
    </w:p>
    <w:p w14:paraId="7FE117E6">
      <w:pPr>
        <w:spacing w:line="360" w:lineRule="auto"/>
        <w:textAlignment w:val="center"/>
        <w:rPr>
          <w:color w:val="000000"/>
        </w:rPr>
      </w:pPr>
      <w:r>
        <w:rPr>
          <w:color w:val="000000"/>
        </w:rPr>
        <w:t>【20题详解】</w:t>
      </w:r>
    </w:p>
    <w:p w14:paraId="4CF33A96">
      <w:pPr>
        <w:spacing w:line="360" w:lineRule="auto"/>
        <w:jc w:val="left"/>
        <w:textAlignment w:val="center"/>
        <w:rPr>
          <w:color w:val="000000"/>
        </w:rPr>
      </w:pPr>
      <w:r>
        <w:rPr>
          <w:color w:val="000000"/>
        </w:rPr>
        <w:t>读图，根据图例分析可知，该地区的冬牧场主要分布在准噶尔盆地，海拔较低，相对温暖，C正确。故选C。</w:t>
      </w:r>
    </w:p>
    <w:p w14:paraId="39630E66">
      <w:pPr>
        <w:spacing w:line="360" w:lineRule="auto"/>
        <w:jc w:val="left"/>
        <w:textAlignment w:val="center"/>
        <w:rPr>
          <w:color w:val="000000"/>
        </w:rPr>
      </w:pPr>
      <w:r>
        <w:rPr>
          <w:color w:val="000000"/>
        </w:rPr>
        <w:t>【21题详解】</w:t>
      </w:r>
    </w:p>
    <w:p w14:paraId="2EDADB00">
      <w:pPr>
        <w:spacing w:line="360" w:lineRule="auto"/>
        <w:jc w:val="left"/>
        <w:textAlignment w:val="center"/>
        <w:rPr>
          <w:color w:val="000000"/>
        </w:rPr>
      </w:pPr>
      <w:r>
        <w:rPr>
          <w:color w:val="000000"/>
        </w:rPr>
        <w:t>夏牧场位于森林草原带和山地草原带，夏季阿尔泰山南坡光照充足，冰雪融水、山地降水丰富，水源充足，草木繁茂，羊群生长迅速，夏季牧场载畜量大；到秋季牧场后羊群膘肥体壮；冬牧场位于荒漠带和荒漠草原带，牧草稀疏、低矮，草质差，冬季气温低，多暴风雪，生存环境恶劣，牧场能养活的牲口数量有限；故羊群在秋季牧场，羊群膘肥体壮时出栏经济效益高，还可以减轻冬季牧场载畜压力。综上所述，C正确，ABD错误。故选C。</w:t>
      </w:r>
    </w:p>
    <w:p w14:paraId="38A4AF2C">
      <w:pPr>
        <w:spacing w:line="360" w:lineRule="auto"/>
        <w:jc w:val="left"/>
        <w:textAlignment w:val="center"/>
        <w:rPr>
          <w:color w:val="000000"/>
        </w:rPr>
      </w:pPr>
      <w:r>
        <w:rPr>
          <w:color w:val="000000"/>
        </w:rPr>
        <w:t>【22题详解】</w:t>
      </w:r>
    </w:p>
    <w:p w14:paraId="2C718B27">
      <w:pPr>
        <w:spacing w:line="360" w:lineRule="auto"/>
        <w:jc w:val="left"/>
        <w:textAlignment w:val="center"/>
        <w:rPr>
          <w:color w:val="000000"/>
        </w:rPr>
      </w:pPr>
      <w:r>
        <w:rPr>
          <w:color w:val="000000"/>
        </w:rPr>
        <w:t>牧民在一个地方逗留的时间最多不能超过14天，夏季一般10天左右就要搬家，这样可以保护草原，B正确。与泥石流、猛兽和管理无关，ACD错误。故选B。</w:t>
      </w:r>
    </w:p>
    <w:p w14:paraId="7799BD02">
      <w:pPr>
        <w:spacing w:line="360" w:lineRule="auto"/>
        <w:jc w:val="left"/>
        <w:textAlignment w:val="center"/>
        <w:rPr>
          <w:color w:val="000000"/>
        </w:rPr>
      </w:pPr>
      <w:r>
        <w:rPr>
          <w:color w:val="000000"/>
        </w:rPr>
        <w:t>【点睛】牧民往往循着额尔齐斯河及其支流上下迁移，沿河谷迁移可以利用河谷内一些宽谷地带的优良牧场，且地形较平坦；河流支流起到引路的作用，可以把牧人引领到河谷上端的夏牧场；河谷地带接近水源，便于人畜用水。</w:t>
      </w:r>
    </w:p>
    <w:p w14:paraId="098A86C0">
      <w:pPr>
        <w:spacing w:line="360" w:lineRule="auto"/>
        <w:jc w:val="left"/>
        <w:textAlignment w:val="center"/>
        <w:rPr>
          <w:color w:val="000000"/>
        </w:rPr>
      </w:pPr>
      <w:r>
        <w:rPr>
          <w:color w:val="000000"/>
        </w:rPr>
        <w:br w:type="textWrapping"/>
      </w:r>
    </w:p>
    <w:p w14:paraId="464EBD9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下图为淮海经济区核心区域示意图和2020年淮海经济区核心区域城市经济与人口比较图。据此完成下面小题。</w:t>
      </w:r>
    </w:p>
    <w:p w14:paraId="31BABE27">
      <w:pPr>
        <w:spacing w:line="360" w:lineRule="auto"/>
        <w:jc w:val="left"/>
        <w:textAlignment w:val="center"/>
        <w:rPr>
          <w:color w:val="000000"/>
        </w:rPr>
      </w:pPr>
      <w:r>
        <w:rPr>
          <w:color w:val="000000"/>
        </w:rPr>
        <w:drawing>
          <wp:inline distT="0" distB="0" distL="114300" distR="114300">
            <wp:extent cx="2362200" cy="19145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362200" cy="1914525"/>
                    </a:xfrm>
                    <a:prstGeom prst="rect">
                      <a:avLst/>
                    </a:prstGeom>
                  </pic:spPr>
                </pic:pic>
              </a:graphicData>
            </a:graphic>
          </wp:inline>
        </w:drawing>
      </w:r>
      <w:r>
        <w:rPr>
          <w:color w:val="000000"/>
        </w:rPr>
        <w:drawing>
          <wp:inline distT="0" distB="0" distL="114300" distR="114300">
            <wp:extent cx="3124200" cy="1762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124200" cy="1762125"/>
                    </a:xfrm>
                    <a:prstGeom prst="rect">
                      <a:avLst/>
                    </a:prstGeom>
                  </pic:spPr>
                </pic:pic>
              </a:graphicData>
            </a:graphic>
          </wp:inline>
        </w:drawing>
      </w:r>
    </w:p>
    <w:p w14:paraId="6DBB8817">
      <w:pPr>
        <w:spacing w:line="360" w:lineRule="auto"/>
        <w:jc w:val="left"/>
        <w:textAlignment w:val="center"/>
        <w:rPr>
          <w:rFonts w:ascii="宋体" w:hAnsi="宋体"/>
          <w:color w:val="000000"/>
        </w:rPr>
      </w:pPr>
      <w:r>
        <w:rPr>
          <w:color w:val="000000"/>
        </w:rPr>
        <w:t xml:space="preserve">23. </w:t>
      </w:r>
      <w:r>
        <w:rPr>
          <w:rFonts w:ascii="宋体" w:hAnsi="宋体"/>
          <w:color w:val="000000"/>
        </w:rPr>
        <w:t>淮海经济区核心区域（   ）</w:t>
      </w:r>
    </w:p>
    <w:p w14:paraId="3352CBE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位于晋、鲁、豫、皖交界处</w:t>
      </w:r>
      <w:r>
        <w:rPr>
          <w:color w:val="000000"/>
        </w:rPr>
        <w:tab/>
      </w:r>
      <w:r>
        <w:rPr>
          <w:color w:val="000000"/>
        </w:rPr>
        <w:t xml:space="preserve">B. </w:t>
      </w:r>
      <w:r>
        <w:rPr>
          <w:rFonts w:ascii="宋体" w:hAnsi="宋体"/>
          <w:color w:val="000000"/>
        </w:rPr>
        <w:t>位于地势第二阶梯，以高原为主</w:t>
      </w:r>
    </w:p>
    <w:p w14:paraId="69F5045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位于暖温带、半湿润地区</w:t>
      </w:r>
      <w:r>
        <w:rPr>
          <w:color w:val="000000"/>
        </w:rPr>
        <w:tab/>
      </w:r>
      <w:r>
        <w:rPr>
          <w:color w:val="000000"/>
        </w:rPr>
        <w:t xml:space="preserve">D. </w:t>
      </w:r>
      <w:r>
        <w:rPr>
          <w:rFonts w:ascii="宋体" w:hAnsi="宋体"/>
          <w:color w:val="000000"/>
        </w:rPr>
        <w:t>河流水量大，汛期长，无结冰期</w:t>
      </w:r>
    </w:p>
    <w:p w14:paraId="182C9FF4">
      <w:pPr>
        <w:spacing w:line="360" w:lineRule="auto"/>
        <w:jc w:val="left"/>
        <w:textAlignment w:val="center"/>
        <w:rPr>
          <w:rFonts w:ascii="宋体" w:hAnsi="宋体"/>
          <w:color w:val="000000"/>
        </w:rPr>
      </w:pPr>
      <w:r>
        <w:rPr>
          <w:color w:val="000000"/>
        </w:rPr>
        <w:t xml:space="preserve">24. </w:t>
      </w:r>
      <w:r>
        <w:rPr>
          <w:rFonts w:ascii="宋体" w:hAnsi="宋体"/>
          <w:color w:val="000000"/>
        </w:rPr>
        <w:t>徐州对淮海经济区具有较强的辐射作用，主要表现在（   ）</w:t>
      </w:r>
    </w:p>
    <w:p w14:paraId="05E627E1">
      <w:pPr>
        <w:spacing w:line="360" w:lineRule="auto"/>
        <w:jc w:val="left"/>
        <w:textAlignment w:val="center"/>
        <w:rPr>
          <w:rFonts w:ascii="宋体" w:hAnsi="宋体"/>
          <w:color w:val="000000"/>
        </w:rPr>
      </w:pPr>
      <w:r>
        <w:rPr>
          <w:rFonts w:ascii="宋体" w:hAnsi="宋体"/>
          <w:color w:val="000000"/>
        </w:rPr>
        <w:t>①是淮海经济区核心区域的中心城市</w:t>
      </w:r>
    </w:p>
    <w:p w14:paraId="0F627545">
      <w:pPr>
        <w:spacing w:line="360" w:lineRule="auto"/>
        <w:jc w:val="left"/>
        <w:textAlignment w:val="center"/>
        <w:rPr>
          <w:rFonts w:ascii="宋体" w:hAnsi="宋体"/>
          <w:color w:val="000000"/>
        </w:rPr>
      </w:pPr>
      <w:r>
        <w:rPr>
          <w:rFonts w:ascii="宋体" w:hAnsi="宋体"/>
          <w:color w:val="000000"/>
        </w:rPr>
        <w:t>②通过京沪铁路和陇海铁路辐射周边</w:t>
      </w:r>
    </w:p>
    <w:p w14:paraId="72742A6A">
      <w:pPr>
        <w:spacing w:line="360" w:lineRule="auto"/>
        <w:jc w:val="left"/>
        <w:textAlignment w:val="center"/>
        <w:rPr>
          <w:rFonts w:ascii="宋体" w:hAnsi="宋体"/>
          <w:color w:val="000000"/>
        </w:rPr>
      </w:pPr>
      <w:r>
        <w:rPr>
          <w:rFonts w:ascii="宋体" w:hAnsi="宋体"/>
          <w:color w:val="000000"/>
        </w:rPr>
        <w:t>③利用京杭运河的水运联系南北</w:t>
      </w:r>
    </w:p>
    <w:p w14:paraId="5E8C05DF">
      <w:pPr>
        <w:spacing w:line="360" w:lineRule="auto"/>
        <w:jc w:val="left"/>
        <w:textAlignment w:val="center"/>
        <w:rPr>
          <w:rFonts w:ascii="宋体" w:hAnsi="宋体"/>
          <w:color w:val="000000"/>
        </w:rPr>
      </w:pPr>
      <w:r>
        <w:rPr>
          <w:rFonts w:ascii="宋体" w:hAnsi="宋体"/>
          <w:color w:val="000000"/>
        </w:rPr>
        <w:t>④是淮海经济区核心区域经济总量最高、人口最多的城市</w:t>
      </w:r>
    </w:p>
    <w:p w14:paraId="75E093C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4C160D0E">
      <w:pPr>
        <w:spacing w:line="360" w:lineRule="auto"/>
        <w:jc w:val="left"/>
        <w:textAlignment w:val="center"/>
        <w:rPr>
          <w:rFonts w:ascii="宋体" w:hAnsi="宋体"/>
          <w:color w:val="000000"/>
        </w:rPr>
      </w:pPr>
      <w:r>
        <w:rPr>
          <w:color w:val="000000"/>
        </w:rPr>
        <w:t xml:space="preserve">25. </w:t>
      </w:r>
      <w:r>
        <w:rPr>
          <w:rFonts w:ascii="宋体" w:hAnsi="宋体"/>
          <w:color w:val="000000"/>
        </w:rPr>
        <w:t>“徐州制造”从中国走向世界，很多工程机械产品在世界居领先水平，主要依托的是（   ）</w:t>
      </w:r>
    </w:p>
    <w:p w14:paraId="4CAEBD1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矿产资源丰富</w:t>
      </w:r>
      <w:r>
        <w:rPr>
          <w:color w:val="000000"/>
        </w:rPr>
        <w:tab/>
      </w:r>
      <w:r>
        <w:rPr>
          <w:color w:val="000000"/>
        </w:rPr>
        <w:t xml:space="preserve">B. </w:t>
      </w:r>
      <w:r>
        <w:rPr>
          <w:rFonts w:ascii="宋体" w:hAnsi="宋体"/>
          <w:color w:val="000000"/>
        </w:rPr>
        <w:t>技术创新</w:t>
      </w:r>
      <w:r>
        <w:rPr>
          <w:color w:val="000000"/>
        </w:rPr>
        <w:tab/>
      </w:r>
      <w:r>
        <w:rPr>
          <w:color w:val="000000"/>
        </w:rPr>
        <w:t xml:space="preserve">C. </w:t>
      </w:r>
      <w:r>
        <w:rPr>
          <w:rFonts w:ascii="宋体" w:hAnsi="宋体"/>
          <w:color w:val="000000"/>
        </w:rPr>
        <w:t>消费市场广阔</w:t>
      </w:r>
      <w:r>
        <w:rPr>
          <w:color w:val="000000"/>
        </w:rPr>
        <w:tab/>
      </w:r>
      <w:r>
        <w:rPr>
          <w:color w:val="000000"/>
        </w:rPr>
        <w:t xml:space="preserve">D. </w:t>
      </w:r>
      <w:r>
        <w:rPr>
          <w:rFonts w:ascii="宋体" w:hAnsi="宋体"/>
          <w:color w:val="000000"/>
        </w:rPr>
        <w:t>劳动力资源丰富</w:t>
      </w:r>
    </w:p>
    <w:p w14:paraId="389D2701">
      <w:pPr>
        <w:spacing w:line="360" w:lineRule="auto"/>
        <w:textAlignment w:val="center"/>
        <w:rPr>
          <w:color w:val="000000"/>
        </w:rPr>
      </w:pPr>
      <w:r>
        <w:rPr>
          <w:color w:val="2E75B6"/>
        </w:rPr>
        <w:t>【答案】</w:t>
      </w:r>
      <w:r>
        <w:rPr>
          <w:color w:val="000000"/>
        </w:rPr>
        <w:t>23. C    24. A    25. B</w:t>
      </w:r>
    </w:p>
    <w:p w14:paraId="13A088E8">
      <w:pPr>
        <w:spacing w:line="360" w:lineRule="auto"/>
        <w:textAlignment w:val="center"/>
        <w:rPr>
          <w:color w:val="000000"/>
        </w:rPr>
      </w:pPr>
      <w:r>
        <w:rPr>
          <w:color w:val="2E75B6"/>
        </w:rPr>
        <w:t>【解析】</w:t>
      </w:r>
    </w:p>
    <w:p w14:paraId="4CD26F4E">
      <w:pPr>
        <w:spacing w:line="360" w:lineRule="auto"/>
        <w:textAlignment w:val="center"/>
        <w:rPr>
          <w:color w:val="000000"/>
        </w:rPr>
      </w:pPr>
      <w:r>
        <w:rPr>
          <w:color w:val="000000"/>
        </w:rPr>
        <w:t>【23题详解】</w:t>
      </w:r>
    </w:p>
    <w:p w14:paraId="051D98CE">
      <w:pPr>
        <w:spacing w:line="360" w:lineRule="auto"/>
        <w:jc w:val="left"/>
        <w:textAlignment w:val="center"/>
        <w:rPr>
          <w:color w:val="000000"/>
        </w:rPr>
      </w:pPr>
      <w:r>
        <w:rPr>
          <w:color w:val="000000"/>
        </w:rPr>
        <w:t>淮海经济区核心区城市包括徐州市、宿迁市、连云港市、宿州市、淮北市、商丘市、济宁市、枣庄市。位于鲁、豫、皖、苏交界处，A错误；位于地势第三阶梯，以平原为主，B错误；位于暖温带、半湿润地区，C正确；该地位于汛期短，有结冰期，D错误；排除ABD，选C。</w:t>
      </w:r>
    </w:p>
    <w:p w14:paraId="2C1E0BAA">
      <w:pPr>
        <w:spacing w:line="360" w:lineRule="auto"/>
        <w:jc w:val="left"/>
        <w:textAlignment w:val="center"/>
        <w:rPr>
          <w:color w:val="000000"/>
        </w:rPr>
      </w:pPr>
      <w:r>
        <w:rPr>
          <w:color w:val="000000"/>
        </w:rPr>
        <w:t>【24题详解】</w:t>
      </w:r>
    </w:p>
    <w:p w14:paraId="34175DDC">
      <w:pPr>
        <w:spacing w:line="360" w:lineRule="auto"/>
        <w:jc w:val="left"/>
        <w:textAlignment w:val="center"/>
        <w:rPr>
          <w:color w:val="000000"/>
        </w:rPr>
      </w:pPr>
      <w:r>
        <w:rPr>
          <w:color w:val="000000"/>
        </w:rPr>
        <w:t>读图可知，徐州对淮海经济区具有较强的辐射作用，主要表现在是淮海经济区核心区域的中心城市，①正确；通过京沪铁路和陇海铁路辐射周边，②正确；利用京杭运河的水运联系南北，③正确；徐州是淮海地区经济总量最高，人口第二大市，④错误；①②③正确；排除BCD，选A。</w:t>
      </w:r>
    </w:p>
    <w:p w14:paraId="33F8407F">
      <w:pPr>
        <w:spacing w:line="360" w:lineRule="auto"/>
        <w:jc w:val="left"/>
        <w:textAlignment w:val="center"/>
        <w:rPr>
          <w:color w:val="000000"/>
        </w:rPr>
      </w:pPr>
      <w:r>
        <w:rPr>
          <w:color w:val="000000"/>
        </w:rPr>
        <w:t>【25题详解】</w:t>
      </w:r>
    </w:p>
    <w:p w14:paraId="7511BFFF">
      <w:pPr>
        <w:spacing w:line="360" w:lineRule="auto"/>
        <w:jc w:val="left"/>
        <w:textAlignment w:val="center"/>
        <w:rPr>
          <w:color w:val="000000"/>
        </w:rPr>
      </w:pPr>
      <w:r>
        <w:rPr>
          <w:color w:val="000000"/>
        </w:rPr>
        <w:t>读题干可知，“徐州制造”从中国走向世界，很多工程机械产品在世界居领先水平，主要依托的是技术创新，B正确；没有说到矿产资源，A错误；消费市场广阔不是主要原因，C错误；工程机械主要是高科技人才，D错误；排除ACD，选B。</w:t>
      </w:r>
    </w:p>
    <w:p w14:paraId="06671D5F">
      <w:pPr>
        <w:spacing w:line="360" w:lineRule="auto"/>
        <w:jc w:val="left"/>
        <w:textAlignment w:val="center"/>
        <w:rPr>
          <w:color w:val="000000"/>
        </w:rPr>
      </w:pPr>
      <w:r>
        <w:rPr>
          <w:color w:val="000000"/>
        </w:rPr>
        <w:t>【点睛】淮海经济区核心区地理位置重要，南临长三角、北接环渤海经济区，地处亚欧大陆桥东部要塞，是联结我国东、中、西三大经济带的桥梁和纽带，在我国区域发展总体格局中，起着承东启西、呼应南北的重要作用。</w:t>
      </w:r>
    </w:p>
    <w:p w14:paraId="1F72664F">
      <w:pPr>
        <w:spacing w:line="285" w:lineRule="auto"/>
        <w:jc w:val="center"/>
        <w:textAlignment w:val="center"/>
        <w:rPr>
          <w:rFonts w:ascii="宋体" w:hAnsi="宋体"/>
          <w:b/>
          <w:color w:val="000000"/>
          <w:sz w:val="24"/>
        </w:rPr>
      </w:pPr>
      <w:r>
        <w:rPr>
          <w:rFonts w:ascii="宋体" w:hAnsi="宋体"/>
          <w:b/>
          <w:color w:val="000000"/>
          <w:sz w:val="24"/>
        </w:rPr>
        <w:t>非选择题部分 共50分</w:t>
      </w:r>
    </w:p>
    <w:p w14:paraId="6F0475D3">
      <w:pPr>
        <w:spacing w:line="360" w:lineRule="auto"/>
        <w:jc w:val="left"/>
        <w:textAlignment w:val="center"/>
        <w:rPr>
          <w:rFonts w:ascii="宋体" w:hAnsi="宋体"/>
          <w:color w:val="000000"/>
        </w:rPr>
      </w:pPr>
      <w:r>
        <w:rPr>
          <w:color w:val="000000"/>
        </w:rPr>
        <w:t xml:space="preserve">26. </w:t>
      </w:r>
      <w:r>
        <w:rPr>
          <w:rFonts w:ascii="宋体" w:hAnsi="宋体"/>
          <w:color w:val="000000"/>
        </w:rPr>
        <w:t>位置是学习区域地理的基础。分析地理位置是认识世界、欣赏世界的钥匙。下图为世界国家和地区分布示意图。结合图文资料，完成下列要求。</w:t>
      </w:r>
    </w:p>
    <w:p w14:paraId="7A2E57DF">
      <w:pPr>
        <w:spacing w:line="360" w:lineRule="auto"/>
        <w:jc w:val="left"/>
        <w:textAlignment w:val="center"/>
        <w:rPr>
          <w:color w:val="000000"/>
        </w:rPr>
      </w:pPr>
      <w:r>
        <w:rPr>
          <w:color w:val="000000"/>
        </w:rPr>
        <w:drawing>
          <wp:inline distT="0" distB="0" distL="114300" distR="114300">
            <wp:extent cx="3819525" cy="22002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819525" cy="2200275"/>
                    </a:xfrm>
                    <a:prstGeom prst="rect">
                      <a:avLst/>
                    </a:prstGeom>
                  </pic:spPr>
                </pic:pic>
              </a:graphicData>
            </a:graphic>
          </wp:inline>
        </w:drawing>
      </w:r>
    </w:p>
    <w:p w14:paraId="66A6D87F">
      <w:pPr>
        <w:spacing w:line="360" w:lineRule="auto"/>
        <w:jc w:val="left"/>
        <w:textAlignment w:val="center"/>
        <w:rPr>
          <w:rFonts w:ascii="宋体" w:hAnsi="宋体"/>
          <w:color w:val="000000"/>
        </w:rPr>
      </w:pPr>
      <w:r>
        <w:rPr>
          <w:color w:val="000000"/>
        </w:rPr>
        <w:t>（1）</w:t>
      </w:r>
      <w:r>
        <w:rPr>
          <w:rFonts w:ascii="宋体" w:hAnsi="宋体"/>
          <w:color w:val="000000"/>
        </w:rPr>
        <w:t>请将图中甲、乙、丙三地与其所在区域名称和位置特点对号入座。</w:t>
      </w:r>
    </w:p>
    <w:p w14:paraId="4C026566">
      <w:pPr>
        <w:spacing w:line="360" w:lineRule="auto"/>
        <w:jc w:val="left"/>
        <w:textAlignment w:val="center"/>
        <w:rPr>
          <w:rFonts w:ascii="宋体" w:hAnsi="宋体"/>
          <w:color w:val="000000"/>
        </w:rPr>
      </w:pPr>
      <w:r>
        <w:rPr>
          <w:rFonts w:ascii="宋体" w:hAnsi="宋体"/>
          <w:color w:val="000000"/>
        </w:rPr>
        <w:t>①中东</w:t>
      </w:r>
      <w:r>
        <w:rPr>
          <w:color w:val="000000"/>
        </w:rPr>
        <w:t xml:space="preserve">    </w:t>
      </w:r>
      <w:r>
        <w:rPr>
          <w:rFonts w:ascii="宋体" w:hAnsi="宋体"/>
          <w:color w:val="000000"/>
        </w:rPr>
        <w:t>②澳大利亚</w:t>
      </w:r>
      <w:r>
        <w:rPr>
          <w:color w:val="000000"/>
        </w:rPr>
        <w:t xml:space="preserve">    </w:t>
      </w:r>
      <w:r>
        <w:rPr>
          <w:rFonts w:ascii="宋体" w:hAnsi="宋体"/>
          <w:color w:val="000000"/>
        </w:rPr>
        <w:t>③东南亚</w:t>
      </w:r>
    </w:p>
    <w:p w14:paraId="595D0B06">
      <w:pPr>
        <w:spacing w:line="360" w:lineRule="auto"/>
        <w:jc w:val="left"/>
        <w:textAlignment w:val="center"/>
        <w:rPr>
          <w:rFonts w:ascii="宋体" w:hAnsi="宋体"/>
          <w:color w:val="000000"/>
        </w:rPr>
      </w:pPr>
      <w:r>
        <w:rPr>
          <w:rFonts w:ascii="宋体" w:hAnsi="宋体"/>
          <w:color w:val="000000"/>
        </w:rPr>
        <w:t>A十字路口</w:t>
      </w:r>
      <w:r>
        <w:rPr>
          <w:color w:val="000000"/>
        </w:rPr>
        <w:t xml:space="preserve">    </w:t>
      </w:r>
      <w:r>
        <w:rPr>
          <w:rFonts w:ascii="宋体" w:hAnsi="宋体"/>
          <w:color w:val="000000"/>
        </w:rPr>
        <w:t>B三洲五海之地</w:t>
      </w:r>
      <w:r>
        <w:rPr>
          <w:color w:val="000000"/>
        </w:rPr>
        <w:t xml:space="preserve">    </w:t>
      </w:r>
      <w:r>
        <w:rPr>
          <w:rFonts w:ascii="宋体" w:hAnsi="宋体"/>
          <w:color w:val="000000"/>
        </w:rPr>
        <w:t>C独占一个大陆</w:t>
      </w:r>
    </w:p>
    <w:p w14:paraId="0A9DB0F7">
      <w:pPr>
        <w:spacing w:line="360" w:lineRule="auto"/>
        <w:jc w:val="left"/>
        <w:textAlignment w:val="center"/>
        <w:rPr>
          <w:rFonts w:ascii="宋体" w:hAnsi="宋体"/>
          <w:color w:val="000000"/>
        </w:rPr>
      </w:pPr>
      <w:r>
        <w:rPr>
          <w:rFonts w:ascii="宋体" w:hAnsi="宋体"/>
          <w:color w:val="000000"/>
        </w:rPr>
        <w:t>填数字            填字母</w:t>
      </w:r>
    </w:p>
    <w:p w14:paraId="58722395">
      <w:pPr>
        <w:spacing w:line="360" w:lineRule="auto"/>
        <w:jc w:val="left"/>
        <w:textAlignment w:val="center"/>
        <w:rPr>
          <w:rFonts w:ascii="宋体" w:hAnsi="宋体"/>
          <w:color w:val="000000"/>
        </w:rPr>
      </w:pPr>
      <w:r>
        <w:rPr>
          <w:color w:val="000000"/>
        </w:rPr>
        <w:t>（     ）</w:t>
      </w:r>
      <w:r>
        <w:rPr>
          <w:rFonts w:ascii="宋体" w:hAnsi="宋体"/>
          <w:color w:val="000000"/>
        </w:rPr>
        <w:t>——甲——</w:t>
      </w:r>
      <w:r>
        <w:rPr>
          <w:color w:val="000000"/>
        </w:rPr>
        <w:t>（     ）</w:t>
      </w:r>
    </w:p>
    <w:p w14:paraId="271C8C1B">
      <w:pPr>
        <w:spacing w:line="360" w:lineRule="auto"/>
        <w:jc w:val="left"/>
        <w:textAlignment w:val="center"/>
        <w:rPr>
          <w:rFonts w:ascii="宋体" w:hAnsi="宋体"/>
          <w:color w:val="000000"/>
        </w:rPr>
      </w:pPr>
      <w:r>
        <w:rPr>
          <w:color w:val="000000"/>
        </w:rPr>
        <w:t>（     ）</w:t>
      </w:r>
      <w:r>
        <w:rPr>
          <w:rFonts w:ascii="宋体" w:hAnsi="宋体"/>
          <w:color w:val="000000"/>
        </w:rPr>
        <w:t>——乙——</w:t>
      </w:r>
      <w:r>
        <w:rPr>
          <w:color w:val="000000"/>
        </w:rPr>
        <w:t>（     ）</w:t>
      </w:r>
    </w:p>
    <w:p w14:paraId="2487937C">
      <w:pPr>
        <w:spacing w:line="360" w:lineRule="auto"/>
        <w:jc w:val="left"/>
        <w:textAlignment w:val="center"/>
        <w:rPr>
          <w:rFonts w:ascii="宋体" w:hAnsi="宋体"/>
          <w:color w:val="000000"/>
        </w:rPr>
      </w:pPr>
      <w:r>
        <w:rPr>
          <w:color w:val="000000"/>
        </w:rPr>
        <w:t>（     ）</w:t>
      </w:r>
      <w:r>
        <w:rPr>
          <w:rFonts w:ascii="宋体" w:hAnsi="宋体"/>
          <w:color w:val="000000"/>
        </w:rPr>
        <w:t>——丙——</w:t>
      </w:r>
      <w:r>
        <w:rPr>
          <w:color w:val="000000"/>
        </w:rPr>
        <w:t>（     ）</w:t>
      </w:r>
    </w:p>
    <w:p w14:paraId="38BA973A">
      <w:pPr>
        <w:spacing w:line="360" w:lineRule="auto"/>
        <w:jc w:val="left"/>
        <w:textAlignment w:val="center"/>
        <w:rPr>
          <w:rFonts w:ascii="宋体" w:hAnsi="宋体"/>
          <w:color w:val="000000"/>
        </w:rPr>
      </w:pPr>
      <w:r>
        <w:rPr>
          <w:color w:val="000000"/>
        </w:rPr>
        <w:t>（2）</w:t>
      </w:r>
      <w:r>
        <w:rPr>
          <w:rFonts w:ascii="宋体" w:hAnsi="宋体"/>
          <w:color w:val="000000"/>
        </w:rPr>
        <w:t>特殊的地理位置造就了南极地区特殊的自然环境，为科学研究提供了领域广阔的天然实验室。根据所学知识完成关系图。</w:t>
      </w:r>
    </w:p>
    <w:p w14:paraId="05F3C713">
      <w:pPr>
        <w:spacing w:line="360" w:lineRule="auto"/>
        <w:jc w:val="left"/>
        <w:textAlignment w:val="center"/>
        <w:rPr>
          <w:color w:val="000000"/>
        </w:rPr>
      </w:pPr>
      <w:r>
        <w:rPr>
          <w:color w:val="000000"/>
        </w:rPr>
        <w:drawing>
          <wp:inline distT="0" distB="0" distL="114300" distR="114300">
            <wp:extent cx="5238750" cy="1962785"/>
            <wp:effectExtent l="0" t="0" r="0" b="1841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1963164"/>
                    </a:xfrm>
                    <a:prstGeom prst="rect">
                      <a:avLst/>
                    </a:prstGeom>
                  </pic:spPr>
                </pic:pic>
              </a:graphicData>
            </a:graphic>
          </wp:inline>
        </w:drawing>
      </w:r>
    </w:p>
    <w:p w14:paraId="777F6207">
      <w:pPr>
        <w:spacing w:line="360" w:lineRule="auto"/>
        <w:jc w:val="left"/>
        <w:textAlignment w:val="center"/>
        <w:rPr>
          <w:rFonts w:ascii="宋体" w:hAnsi="宋体"/>
          <w:color w:val="000000"/>
        </w:rPr>
      </w:pPr>
      <w:r>
        <w:rPr>
          <w:rFonts w:ascii="宋体" w:hAnsi="宋体"/>
          <w:color w:val="000000"/>
        </w:rPr>
        <w:t>①</w:t>
      </w:r>
      <w:r>
        <w:rPr>
          <w:color w:val="000000"/>
        </w:rPr>
        <w:t>______</w:t>
      </w:r>
      <w:r>
        <w:rPr>
          <w:rFonts w:ascii="宋体" w:hAnsi="宋体"/>
          <w:color w:val="000000"/>
        </w:rPr>
        <w:t>②</w:t>
      </w:r>
      <w:r>
        <w:rPr>
          <w:color w:val="000000"/>
        </w:rPr>
        <w:t>______</w:t>
      </w:r>
      <w:r>
        <w:rPr>
          <w:rFonts w:ascii="宋体" w:hAnsi="宋体"/>
          <w:color w:val="000000"/>
        </w:rPr>
        <w:t>③</w:t>
      </w:r>
      <w:r>
        <w:rPr>
          <w:color w:val="000000"/>
        </w:rPr>
        <w:t>______</w:t>
      </w:r>
      <w:r>
        <w:rPr>
          <w:rFonts w:ascii="宋体" w:hAnsi="宋体"/>
          <w:color w:val="000000"/>
        </w:rPr>
        <w:t>④</w:t>
      </w:r>
      <w:r>
        <w:rPr>
          <w:color w:val="000000"/>
        </w:rPr>
        <w:t>______</w:t>
      </w:r>
      <w:r>
        <w:rPr>
          <w:rFonts w:ascii="宋体" w:hAnsi="宋体"/>
          <w:color w:val="000000"/>
        </w:rPr>
        <w:t>。</w:t>
      </w:r>
    </w:p>
    <w:p w14:paraId="1B584FF6">
      <w:pPr>
        <w:spacing w:line="360" w:lineRule="auto"/>
        <w:jc w:val="left"/>
        <w:textAlignment w:val="center"/>
        <w:rPr>
          <w:rFonts w:ascii="宋体" w:hAnsi="宋体"/>
          <w:color w:val="000000"/>
        </w:rPr>
      </w:pPr>
      <w:r>
        <w:rPr>
          <w:color w:val="000000"/>
        </w:rPr>
        <w:t>（3）</w:t>
      </w:r>
      <w:r>
        <w:rPr>
          <w:rFonts w:ascii="宋体" w:hAnsi="宋体"/>
          <w:color w:val="000000"/>
        </w:rPr>
        <w:t>1914年，巴拿马运河竣工通航，成为世界重要的航运通道，被誉为“世界桥梁”。说出“世界桥梁”的含义及其重要性。</w:t>
      </w:r>
    </w:p>
    <w:p w14:paraId="53C547D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②</w:t>
      </w:r>
      <w:r>
        <w:rPr>
          <w:color w:val="000000"/>
        </w:rPr>
        <w:t xml:space="preserve">    ②. </w:t>
      </w:r>
      <w:r>
        <w:rPr>
          <w:rFonts w:ascii="宋体" w:hAnsi="宋体"/>
          <w:color w:val="000000"/>
        </w:rPr>
        <w:t>C</w:t>
      </w:r>
      <w:r>
        <w:rPr>
          <w:color w:val="000000"/>
        </w:rPr>
        <w:t xml:space="preserve">    ③. </w:t>
      </w:r>
      <w:r>
        <w:rPr>
          <w:rFonts w:ascii="宋体" w:hAnsi="宋体"/>
          <w:color w:val="000000"/>
        </w:rPr>
        <w:t>③</w:t>
      </w:r>
      <w:r>
        <w:rPr>
          <w:color w:val="000000"/>
        </w:rPr>
        <w:t xml:space="preserve">    ④. </w:t>
      </w:r>
      <w:r>
        <w:rPr>
          <w:rFonts w:ascii="宋体" w:hAnsi="宋体"/>
          <w:color w:val="000000"/>
        </w:rPr>
        <w:t>A</w:t>
      </w:r>
      <w:r>
        <w:rPr>
          <w:color w:val="000000"/>
        </w:rPr>
        <w:t xml:space="preserve">    ⑤. </w:t>
      </w:r>
      <w:r>
        <w:rPr>
          <w:rFonts w:ascii="宋体" w:hAnsi="宋体"/>
          <w:color w:val="000000"/>
        </w:rPr>
        <w:t>①</w:t>
      </w:r>
      <w:r>
        <w:rPr>
          <w:color w:val="000000"/>
        </w:rPr>
        <w:t xml:space="preserve">    ⑥. </w:t>
      </w:r>
      <w:r>
        <w:rPr>
          <w:rFonts w:ascii="宋体" w:hAnsi="宋体"/>
          <w:color w:val="000000"/>
        </w:rPr>
        <w:t>B</w:t>
      </w:r>
      <w:r>
        <w:rPr>
          <w:color w:val="000000"/>
        </w:rPr>
        <w:t xml:space="preserve">    </w:t>
      </w:r>
    </w:p>
    <w:p w14:paraId="37347B32">
      <w:pPr>
        <w:spacing w:line="360" w:lineRule="auto"/>
        <w:textAlignment w:val="center"/>
        <w:rPr>
          <w:rFonts w:ascii="宋体" w:hAnsi="宋体"/>
          <w:color w:val="000000"/>
        </w:rPr>
      </w:pPr>
      <w:r>
        <w:rPr>
          <w:color w:val="000000"/>
        </w:rPr>
        <w:t xml:space="preserve">（2）    ①. </w:t>
      </w:r>
      <w:r>
        <w:rPr>
          <w:rFonts w:ascii="宋体" w:hAnsi="宋体"/>
          <w:color w:val="000000"/>
        </w:rPr>
        <w:t>南极圈（或66.5°S）</w:t>
      </w:r>
      <w:r>
        <w:rPr>
          <w:color w:val="000000"/>
        </w:rPr>
        <w:t xml:space="preserve">    ②. </w:t>
      </w:r>
      <w:r>
        <w:rPr>
          <w:rFonts w:ascii="宋体" w:hAnsi="宋体"/>
          <w:color w:val="000000"/>
        </w:rPr>
        <w:t>寒冷</w:t>
      </w:r>
      <w:r>
        <w:rPr>
          <w:color w:val="000000"/>
        </w:rPr>
        <w:t xml:space="preserve">    ③. </w:t>
      </w:r>
      <w:r>
        <w:rPr>
          <w:rFonts w:ascii="宋体" w:hAnsi="宋体"/>
          <w:color w:val="000000"/>
        </w:rPr>
        <w:t>少</w:t>
      </w:r>
      <w:r>
        <w:rPr>
          <w:color w:val="000000"/>
        </w:rPr>
        <w:t xml:space="preserve">    ④. </w:t>
      </w:r>
      <w:r>
        <w:rPr>
          <w:rFonts w:ascii="宋体" w:hAnsi="宋体"/>
          <w:color w:val="000000"/>
        </w:rPr>
        <w:t>大</w:t>
      </w:r>
      <w:r>
        <w:rPr>
          <w:color w:val="000000"/>
        </w:rPr>
        <w:t xml:space="preserve">    </w:t>
      </w:r>
    </w:p>
    <w:p w14:paraId="0CAE087C">
      <w:pPr>
        <w:spacing w:line="360" w:lineRule="auto"/>
        <w:textAlignment w:val="center"/>
        <w:rPr>
          <w:rFonts w:ascii="宋体" w:hAnsi="宋体"/>
          <w:color w:val="000000"/>
        </w:rPr>
      </w:pPr>
      <w:r>
        <w:rPr>
          <w:color w:val="000000"/>
        </w:rPr>
        <w:t>（3）</w:t>
      </w:r>
      <w:r>
        <w:rPr>
          <w:rFonts w:ascii="宋体" w:hAnsi="宋体"/>
          <w:color w:val="000000"/>
        </w:rPr>
        <w:t>连接（或沟通）了太平洋和大西洋；缩短了从大西洋到太平洋的航程，方便了北美洲东岸和太平洋沿岸的贸易往来。</w:t>
      </w:r>
    </w:p>
    <w:p w14:paraId="7E5754A2">
      <w:pPr>
        <w:spacing w:line="360" w:lineRule="auto"/>
        <w:textAlignment w:val="center"/>
        <w:rPr>
          <w:color w:val="000000"/>
        </w:rPr>
      </w:pPr>
      <w:r>
        <w:rPr>
          <w:color w:val="2E75B6"/>
        </w:rPr>
        <w:t>【解析】</w:t>
      </w:r>
    </w:p>
    <w:p w14:paraId="51800686">
      <w:pPr>
        <w:spacing w:line="360" w:lineRule="auto"/>
        <w:jc w:val="left"/>
        <w:textAlignment w:val="center"/>
        <w:rPr>
          <w:color w:val="000000"/>
        </w:rPr>
      </w:pPr>
      <w:r>
        <w:rPr>
          <w:color w:val="000000"/>
        </w:rPr>
        <w:t>【分析】本大题以世界地图为材料，设置三道小题，涉及名称、位置、南极自然环境、巴拿马运河的重要性等相关知识点，考查学生对该知识点的掌握。</w:t>
      </w:r>
    </w:p>
    <w:p w14:paraId="2BCC5F74">
      <w:pPr>
        <w:spacing w:line="360" w:lineRule="auto"/>
        <w:jc w:val="left"/>
        <w:textAlignment w:val="center"/>
        <w:rPr>
          <w:color w:val="000000"/>
        </w:rPr>
      </w:pPr>
      <w:r>
        <w:rPr>
          <w:color w:val="000000"/>
        </w:rPr>
        <w:t>【小问1详解】</w:t>
      </w:r>
    </w:p>
    <w:p w14:paraId="2FCA81FD">
      <w:pPr>
        <w:spacing w:line="360" w:lineRule="auto"/>
        <w:jc w:val="left"/>
        <w:textAlignment w:val="center"/>
        <w:rPr>
          <w:color w:val="000000"/>
        </w:rPr>
      </w:pPr>
      <w:r>
        <w:rPr>
          <w:color w:val="000000"/>
        </w:rPr>
        <w:t>读图，甲是澳大利亚，长期孤立在南半球，独占一块大陆；乙是东南亚，马六甲海峡的位置优越，南连东南亚北通东亚，西接印度洋东临太平洋，所以被称为十字路口；丙是中东，位于亚洲西南部,紧邻欧、非两洲陆地，同时又被几个闭塞的边缘海所环绕，主要有黑海、地中海、红海、阿拉伯海、波斯湾以及黑海与地中海间的黑海海峡,还有内陆大湖——里海,故称三洲五海之地故；②——甲——C、③——乙——A、①——丙——B；</w:t>
      </w:r>
    </w:p>
    <w:p w14:paraId="02EB4567">
      <w:pPr>
        <w:spacing w:line="360" w:lineRule="auto"/>
        <w:jc w:val="left"/>
        <w:textAlignment w:val="center"/>
        <w:rPr>
          <w:color w:val="000000"/>
        </w:rPr>
      </w:pPr>
      <w:r>
        <w:rPr>
          <w:color w:val="000000"/>
        </w:rPr>
        <w:t>【小问2详解】</w:t>
      </w:r>
    </w:p>
    <w:p w14:paraId="38A9ABC7">
      <w:pPr>
        <w:spacing w:line="360" w:lineRule="auto"/>
        <w:jc w:val="left"/>
        <w:textAlignment w:val="center"/>
        <w:rPr>
          <w:color w:val="000000"/>
        </w:rPr>
      </w:pPr>
      <w:r>
        <w:rPr>
          <w:color w:val="000000"/>
        </w:rPr>
        <w:t>南极地区主要位于南极圈（或66.5°S）以南，距离南极洲最近的大洲是南美洲。纬度高加之地势高是地球上最寒冷的地方，素有“冰雪高原”之称。该地干燥，降水稀少，被称为“白色荒漠”；风速大，被称为“风库”；</w:t>
      </w:r>
    </w:p>
    <w:p w14:paraId="77195E38">
      <w:pPr>
        <w:spacing w:line="360" w:lineRule="auto"/>
        <w:jc w:val="left"/>
        <w:textAlignment w:val="center"/>
        <w:rPr>
          <w:color w:val="000000"/>
        </w:rPr>
      </w:pPr>
      <w:r>
        <w:rPr>
          <w:color w:val="000000"/>
        </w:rPr>
        <w:t>【小问3详解】</w:t>
      </w:r>
    </w:p>
    <w:p w14:paraId="32DAFF48">
      <w:pPr>
        <w:spacing w:line="360" w:lineRule="auto"/>
        <w:jc w:val="left"/>
        <w:textAlignment w:val="center"/>
        <w:rPr>
          <w:color w:val="000000"/>
        </w:rPr>
      </w:pPr>
      <w:r>
        <w:rPr>
          <w:color w:val="000000"/>
        </w:rPr>
        <w:t>巴拿马运河位于中美洲国家巴拿马，横穿巴拿马地峡，连接太平洋和大西洋，缩短了从大西洋到太平洋的航程，方便了北美洲东岸和太平洋沿岸的贸易往来，是重要的航运要道，被誉为世界七大工程奇迹之一的“世界桥梁”。</w:t>
      </w:r>
    </w:p>
    <w:p w14:paraId="6CDAD37B">
      <w:pPr>
        <w:spacing w:line="360" w:lineRule="auto"/>
        <w:jc w:val="left"/>
        <w:textAlignment w:val="center"/>
        <w:rPr>
          <w:rFonts w:ascii="宋体" w:hAnsi="宋体"/>
          <w:color w:val="000000"/>
        </w:rPr>
      </w:pPr>
      <w:r>
        <w:rPr>
          <w:color w:val="000000"/>
        </w:rPr>
        <w:t xml:space="preserve">27. </w:t>
      </w:r>
      <w:r>
        <w:rPr>
          <w:rFonts w:ascii="宋体" w:hAnsi="宋体"/>
          <w:color w:val="000000"/>
        </w:rPr>
        <w:t>中国有一条人口地理分界线—“黑河-腾冲线”（也叫“胡焕庸线”），俄罗斯也有一条人口地理分界线—“圣彼得堡-图瓦共和国线”（简称“圣图线”）。图1为俄罗斯人口分布示意图，图2为伏尔加河五海通航示意图。结合图文资料，完成下列要求。</w:t>
      </w:r>
    </w:p>
    <w:p w14:paraId="4D80EE54">
      <w:pPr>
        <w:spacing w:line="360" w:lineRule="auto"/>
        <w:jc w:val="left"/>
        <w:textAlignment w:val="center"/>
        <w:rPr>
          <w:color w:val="000000"/>
        </w:rPr>
      </w:pPr>
      <w:r>
        <w:rPr>
          <w:color w:val="000000"/>
        </w:rPr>
        <w:drawing>
          <wp:inline distT="0" distB="0" distL="114300" distR="114300">
            <wp:extent cx="3343275" cy="22860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343275" cy="2286000"/>
                    </a:xfrm>
                    <a:prstGeom prst="rect">
                      <a:avLst/>
                    </a:prstGeom>
                  </pic:spPr>
                </pic:pic>
              </a:graphicData>
            </a:graphic>
          </wp:inline>
        </w:drawing>
      </w:r>
      <w:r>
        <w:rPr>
          <w:color w:val="000000"/>
        </w:rPr>
        <w:drawing>
          <wp:inline distT="0" distB="0" distL="114300" distR="114300">
            <wp:extent cx="1781175" cy="2190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781175" cy="2190750"/>
                    </a:xfrm>
                    <a:prstGeom prst="rect">
                      <a:avLst/>
                    </a:prstGeom>
                  </pic:spPr>
                </pic:pic>
              </a:graphicData>
            </a:graphic>
          </wp:inline>
        </w:drawing>
      </w:r>
    </w:p>
    <w:p w14:paraId="68C38E10">
      <w:pPr>
        <w:spacing w:line="360" w:lineRule="auto"/>
        <w:jc w:val="left"/>
        <w:textAlignment w:val="center"/>
        <w:rPr>
          <w:rFonts w:ascii="宋体" w:hAnsi="宋体"/>
          <w:color w:val="000000"/>
        </w:rPr>
      </w:pPr>
      <w:r>
        <w:rPr>
          <w:color w:val="000000"/>
        </w:rPr>
        <w:t>（1）</w:t>
      </w:r>
      <w:r>
        <w:rPr>
          <w:rFonts w:ascii="宋体" w:hAnsi="宋体"/>
          <w:color w:val="000000"/>
        </w:rPr>
        <w:t>判断正误。对的打填正确，错的打填错误。</w:t>
      </w:r>
    </w:p>
    <w:p w14:paraId="3DA9A67C">
      <w:pPr>
        <w:spacing w:line="360" w:lineRule="auto"/>
        <w:jc w:val="left"/>
        <w:textAlignment w:val="center"/>
        <w:rPr>
          <w:color w:val="000000"/>
        </w:rPr>
      </w:pPr>
      <w:r>
        <w:rPr>
          <w:rFonts w:ascii="宋体" w:hAnsi="宋体"/>
          <w:color w:val="000000"/>
        </w:rPr>
        <w:t>①俄罗斯地跨亚洲和欧洲，亚洲部分面积广大，是个传统的亚洲国家。</w:t>
      </w:r>
      <w:r>
        <w:rPr>
          <w:color w:val="000000"/>
        </w:rPr>
        <w:t xml:space="preserve">    （     ）</w:t>
      </w:r>
    </w:p>
    <w:p w14:paraId="6CCB9F51">
      <w:pPr>
        <w:spacing w:line="360" w:lineRule="auto"/>
        <w:jc w:val="left"/>
        <w:textAlignment w:val="center"/>
        <w:rPr>
          <w:color w:val="000000"/>
        </w:rPr>
      </w:pPr>
      <w:r>
        <w:rPr>
          <w:rFonts w:ascii="宋体" w:hAnsi="宋体"/>
          <w:color w:val="000000"/>
        </w:rPr>
        <w:t>②“圣图线”呈西北—东南走向，此线西南部人口稠密，东北部人口稀疏。</w:t>
      </w:r>
      <w:r>
        <w:rPr>
          <w:color w:val="000000"/>
        </w:rPr>
        <w:t xml:space="preserve">    （     ）</w:t>
      </w:r>
    </w:p>
    <w:p w14:paraId="0BF2A0D1">
      <w:pPr>
        <w:spacing w:line="360" w:lineRule="auto"/>
        <w:jc w:val="left"/>
        <w:textAlignment w:val="center"/>
        <w:rPr>
          <w:color w:val="000000"/>
        </w:rPr>
      </w:pPr>
      <w:r>
        <w:rPr>
          <w:rFonts w:ascii="宋体" w:hAnsi="宋体"/>
          <w:color w:val="000000"/>
        </w:rPr>
        <w:t>③西西伯利亚平原人口集中分布在南部，原因是纬度较低，热量较充足。</w:t>
      </w:r>
      <w:r>
        <w:rPr>
          <w:color w:val="000000"/>
        </w:rPr>
        <w:t xml:space="preserve">    （     ）</w:t>
      </w:r>
    </w:p>
    <w:p w14:paraId="66CDDABD">
      <w:pPr>
        <w:spacing w:line="360" w:lineRule="auto"/>
        <w:jc w:val="left"/>
        <w:textAlignment w:val="center"/>
        <w:rPr>
          <w:color w:val="000000"/>
        </w:rPr>
      </w:pPr>
      <w:r>
        <w:rPr>
          <w:rFonts w:ascii="宋体" w:hAnsi="宋体"/>
          <w:color w:val="000000"/>
        </w:rPr>
        <w:t>④中国人口分布差异主要受气温影响，俄罗斯人口分布差异主要受降水影响。</w:t>
      </w:r>
      <w:r>
        <w:rPr>
          <w:color w:val="000000"/>
        </w:rPr>
        <w:t xml:space="preserve">    （     ）</w:t>
      </w:r>
    </w:p>
    <w:p w14:paraId="6E874E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伏尔加河被俄罗斯人誉为“母亲伏尔加”。该河货运量占全国内河货运总量的2/3，客运量占一半以上，是俄罗斯航运价值最高的河流。</w:t>
      </w:r>
    </w:p>
    <w:p w14:paraId="30937555">
      <w:pPr>
        <w:spacing w:line="360" w:lineRule="auto"/>
        <w:jc w:val="left"/>
        <w:textAlignment w:val="center"/>
        <w:rPr>
          <w:rFonts w:ascii="宋体" w:hAnsi="宋体"/>
          <w:color w:val="000000"/>
        </w:rPr>
      </w:pPr>
      <w:r>
        <w:rPr>
          <w:color w:val="000000"/>
        </w:rPr>
        <w:t>（2）</w:t>
      </w:r>
      <w:r>
        <w:rPr>
          <w:rFonts w:ascii="宋体" w:hAnsi="宋体"/>
          <w:color w:val="000000"/>
        </w:rPr>
        <w:t>分析伏尔加河航运价值高的原因，填写下列表格。</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1560"/>
        <w:gridCol w:w="4110"/>
        <w:gridCol w:w="3735"/>
      </w:tblGrid>
      <w:tr w14:paraId="0534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ABF4E3">
            <w:pPr>
              <w:spacing w:line="360" w:lineRule="auto"/>
              <w:jc w:val="left"/>
              <w:textAlignment w:val="center"/>
              <w:rPr>
                <w:rFonts w:ascii="宋体" w:hAnsi="宋体"/>
                <w:color w:val="000000"/>
              </w:rPr>
            </w:pPr>
            <w:r>
              <w:rPr>
                <w:rFonts w:ascii="宋体" w:hAnsi="宋体"/>
                <w:color w:val="000000"/>
              </w:rPr>
              <w:t>自然原因</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8735B">
            <w:pPr>
              <w:spacing w:line="360" w:lineRule="auto"/>
              <w:jc w:val="left"/>
              <w:textAlignment w:val="center"/>
              <w:rPr>
                <w:rFonts w:ascii="宋体" w:hAnsi="宋体"/>
                <w:color w:val="000000"/>
              </w:rPr>
            </w:pPr>
            <w:r>
              <w:rPr>
                <w:rFonts w:ascii="宋体" w:hAnsi="宋体"/>
                <w:color w:val="000000"/>
              </w:rPr>
              <w:t>长度</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E8150">
            <w:pPr>
              <w:spacing w:line="360" w:lineRule="auto"/>
              <w:jc w:val="left"/>
              <w:textAlignment w:val="center"/>
              <w:rPr>
                <w:rFonts w:ascii="宋体" w:hAnsi="宋体"/>
                <w:color w:val="000000"/>
              </w:rPr>
            </w:pPr>
            <w:r>
              <w:rPr>
                <w:rFonts w:ascii="宋体" w:hAnsi="宋体"/>
                <w:color w:val="000000"/>
              </w:rPr>
              <w:t>全长3600千米，是欧洲第一长河</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F71CEB">
            <w:pPr>
              <w:spacing w:line="360" w:lineRule="auto"/>
              <w:jc w:val="left"/>
              <w:textAlignment w:val="center"/>
              <w:rPr>
                <w:rFonts w:ascii="宋体" w:hAnsi="宋体"/>
                <w:color w:val="000000"/>
              </w:rPr>
            </w:pPr>
            <w:r>
              <w:rPr>
                <w:rFonts w:ascii="宋体" w:hAnsi="宋体"/>
                <w:color w:val="000000"/>
              </w:rPr>
              <w:t>通航里程①</w:t>
            </w:r>
            <w:r>
              <w:rPr>
                <w:color w:val="000000"/>
              </w:rPr>
              <w:t>________</w:t>
            </w:r>
          </w:p>
        </w:tc>
      </w:tr>
      <w:tr w14:paraId="377E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097BDEC">
            <w:pPr>
              <w:spacing w:line="360" w:lineRule="auto"/>
              <w:jc w:val="left"/>
              <w:textAlignment w:val="center"/>
              <w:rPr>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7ABDE2">
            <w:pPr>
              <w:spacing w:line="360" w:lineRule="auto"/>
              <w:jc w:val="left"/>
              <w:textAlignment w:val="center"/>
              <w:rPr>
                <w:rFonts w:ascii="宋体" w:hAnsi="宋体"/>
                <w:color w:val="000000"/>
              </w:rPr>
            </w:pPr>
            <w:r>
              <w:rPr>
                <w:rFonts w:ascii="宋体" w:hAnsi="宋体"/>
                <w:color w:val="000000"/>
              </w:rPr>
              <w:t>流速</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235379">
            <w:pPr>
              <w:spacing w:line="360" w:lineRule="auto"/>
              <w:jc w:val="left"/>
              <w:textAlignment w:val="center"/>
              <w:rPr>
                <w:rFonts w:ascii="宋体" w:hAnsi="宋体"/>
                <w:color w:val="000000"/>
              </w:rPr>
            </w:pPr>
            <w:r>
              <w:rPr>
                <w:rFonts w:ascii="宋体" w:hAnsi="宋体"/>
                <w:color w:val="000000"/>
              </w:rPr>
              <w:t>流经②</w:t>
            </w:r>
            <w:r>
              <w:rPr>
                <w:color w:val="000000"/>
              </w:rPr>
              <w:t>________</w:t>
            </w:r>
            <w:r>
              <w:rPr>
                <w:rFonts w:ascii="宋体" w:hAnsi="宋体"/>
                <w:color w:val="000000"/>
              </w:rPr>
              <w:t>平原</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3C564">
            <w:pPr>
              <w:spacing w:line="360" w:lineRule="auto"/>
              <w:jc w:val="left"/>
              <w:textAlignment w:val="center"/>
              <w:rPr>
                <w:rFonts w:ascii="宋体" w:hAnsi="宋体"/>
                <w:color w:val="000000"/>
              </w:rPr>
            </w:pPr>
            <w:r>
              <w:rPr>
                <w:rFonts w:ascii="宋体" w:hAnsi="宋体"/>
                <w:color w:val="000000"/>
              </w:rPr>
              <w:t>流速慢，水流平稳</w:t>
            </w:r>
          </w:p>
        </w:tc>
      </w:tr>
      <w:tr w14:paraId="6716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285EEFD">
            <w:pPr>
              <w:spacing w:line="360" w:lineRule="auto"/>
              <w:jc w:val="left"/>
              <w:textAlignment w:val="center"/>
              <w:rPr>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A0F78">
            <w:pPr>
              <w:spacing w:line="360" w:lineRule="auto"/>
              <w:jc w:val="left"/>
              <w:textAlignment w:val="center"/>
              <w:rPr>
                <w:rFonts w:ascii="宋体" w:hAnsi="宋体"/>
                <w:color w:val="000000"/>
              </w:rPr>
            </w:pPr>
            <w:r>
              <w:rPr>
                <w:rFonts w:ascii="宋体" w:hAnsi="宋体"/>
                <w:color w:val="000000"/>
              </w:rPr>
              <w:t>流量</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2C07FE">
            <w:pPr>
              <w:spacing w:line="360" w:lineRule="auto"/>
              <w:jc w:val="left"/>
              <w:textAlignment w:val="center"/>
              <w:rPr>
                <w:rFonts w:ascii="宋体" w:hAnsi="宋体"/>
                <w:color w:val="000000"/>
              </w:rPr>
            </w:pPr>
            <w:r>
              <w:rPr>
                <w:rFonts w:ascii="宋体" w:hAnsi="宋体"/>
                <w:color w:val="000000"/>
              </w:rPr>
              <w:t>年平均降水量较多</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434DD9">
            <w:pPr>
              <w:spacing w:line="360" w:lineRule="auto"/>
              <w:jc w:val="left"/>
              <w:textAlignment w:val="center"/>
              <w:rPr>
                <w:rFonts w:ascii="宋体" w:hAnsi="宋体"/>
                <w:color w:val="000000"/>
              </w:rPr>
            </w:pPr>
            <w:r>
              <w:rPr>
                <w:rFonts w:ascii="宋体" w:hAnsi="宋体"/>
                <w:color w:val="000000"/>
              </w:rPr>
              <w:t>流量③</w:t>
            </w:r>
            <w:r>
              <w:rPr>
                <w:color w:val="000000"/>
              </w:rPr>
              <w:t>________</w:t>
            </w:r>
          </w:p>
        </w:tc>
      </w:tr>
      <w:tr w14:paraId="102F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6F319BE">
            <w:pPr>
              <w:spacing w:line="360" w:lineRule="auto"/>
              <w:jc w:val="left"/>
              <w:textAlignment w:val="center"/>
              <w:rPr>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2B79D">
            <w:pPr>
              <w:spacing w:line="360" w:lineRule="auto"/>
              <w:jc w:val="left"/>
              <w:textAlignment w:val="center"/>
              <w:rPr>
                <w:rFonts w:ascii="宋体" w:hAnsi="宋体"/>
                <w:color w:val="000000"/>
              </w:rPr>
            </w:pPr>
            <w:r>
              <w:rPr>
                <w:rFonts w:ascii="宋体" w:hAnsi="宋体"/>
                <w:color w:val="000000"/>
              </w:rPr>
              <w:t>结冰期</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A92018">
            <w:pPr>
              <w:spacing w:line="360" w:lineRule="auto"/>
              <w:jc w:val="left"/>
              <w:textAlignment w:val="center"/>
              <w:rPr>
                <w:rFonts w:ascii="宋体" w:hAnsi="宋体"/>
                <w:color w:val="000000"/>
              </w:rPr>
            </w:pPr>
            <w:r>
              <w:rPr>
                <w:rFonts w:ascii="宋体" w:hAnsi="宋体"/>
                <w:color w:val="000000"/>
              </w:rPr>
              <w:t>11月末至次年4月</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733B2">
            <w:pPr>
              <w:spacing w:line="360" w:lineRule="auto"/>
              <w:jc w:val="left"/>
              <w:textAlignment w:val="center"/>
              <w:rPr>
                <w:rFonts w:ascii="宋体" w:hAnsi="宋体"/>
                <w:color w:val="000000"/>
              </w:rPr>
            </w:pPr>
            <w:r>
              <w:rPr>
                <w:rFonts w:ascii="宋体" w:hAnsi="宋体"/>
                <w:color w:val="000000"/>
              </w:rPr>
              <w:t>相对于西伯利亚的河流，结冰期④</w:t>
            </w:r>
            <w:r>
              <w:rPr>
                <w:color w:val="000000"/>
              </w:rPr>
              <w:t>________</w:t>
            </w:r>
          </w:p>
        </w:tc>
      </w:tr>
      <w:tr w14:paraId="07FA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9ED08">
            <w:pPr>
              <w:spacing w:line="360" w:lineRule="auto"/>
              <w:jc w:val="left"/>
              <w:textAlignment w:val="center"/>
              <w:rPr>
                <w:rFonts w:ascii="宋体" w:hAnsi="宋体"/>
                <w:color w:val="000000"/>
              </w:rPr>
            </w:pPr>
            <w:r>
              <w:rPr>
                <w:rFonts w:ascii="宋体" w:hAnsi="宋体"/>
                <w:color w:val="000000"/>
              </w:rPr>
              <w:t>人文原因</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93CB40">
            <w:pPr>
              <w:spacing w:line="360" w:lineRule="auto"/>
              <w:jc w:val="left"/>
              <w:textAlignment w:val="center"/>
              <w:rPr>
                <w:rFonts w:ascii="宋体" w:hAnsi="宋体"/>
                <w:color w:val="000000"/>
              </w:rPr>
            </w:pPr>
            <w:r>
              <w:rPr>
                <w:rFonts w:ascii="宋体" w:hAnsi="宋体"/>
                <w:color w:val="000000"/>
              </w:rPr>
              <w:t>对外联系</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78AA5">
            <w:pPr>
              <w:spacing w:line="360" w:lineRule="auto"/>
              <w:jc w:val="left"/>
              <w:textAlignment w:val="center"/>
              <w:rPr>
                <w:rFonts w:ascii="宋体" w:hAnsi="宋体"/>
                <w:color w:val="000000"/>
              </w:rPr>
            </w:pPr>
            <w:r>
              <w:rPr>
                <w:rFonts w:ascii="宋体" w:hAnsi="宋体"/>
                <w:color w:val="000000"/>
              </w:rPr>
              <w:t>通过运河与波罗的海、白海、⑤</w:t>
            </w:r>
            <w:r>
              <w:rPr>
                <w:color w:val="000000"/>
              </w:rPr>
              <w:t>________</w:t>
            </w:r>
            <w:r>
              <w:rPr>
                <w:rFonts w:ascii="宋体" w:hAnsi="宋体"/>
                <w:color w:val="000000"/>
              </w:rPr>
              <w:t>、亚速海、里海连通、称为“五海通航”</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B64DD1">
            <w:pPr>
              <w:spacing w:line="360" w:lineRule="auto"/>
              <w:jc w:val="left"/>
              <w:textAlignment w:val="center"/>
              <w:rPr>
                <w:rFonts w:ascii="宋体" w:hAnsi="宋体"/>
                <w:color w:val="000000"/>
              </w:rPr>
            </w:pPr>
            <w:r>
              <w:rPr>
                <w:rFonts w:ascii="宋体" w:hAnsi="宋体"/>
                <w:color w:val="000000"/>
              </w:rPr>
              <w:t>建立了水运网，方便俄罗斯和中亚、西亚、欧洲西部等地的交通联系</w:t>
            </w:r>
          </w:p>
        </w:tc>
      </w:tr>
      <w:tr w14:paraId="5B41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5894C6C">
            <w:pPr>
              <w:spacing w:line="360" w:lineRule="auto"/>
              <w:jc w:val="left"/>
              <w:textAlignment w:val="center"/>
              <w:rPr>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EDDCA">
            <w:pPr>
              <w:spacing w:line="360" w:lineRule="auto"/>
              <w:jc w:val="left"/>
              <w:textAlignment w:val="center"/>
              <w:rPr>
                <w:rFonts w:ascii="宋体" w:hAnsi="宋体"/>
                <w:color w:val="000000"/>
              </w:rPr>
            </w:pPr>
            <w:r>
              <w:rPr>
                <w:rFonts w:ascii="宋体" w:hAnsi="宋体"/>
                <w:color w:val="000000"/>
              </w:rPr>
              <w:t>流域人口</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2AE66">
            <w:pPr>
              <w:spacing w:line="360" w:lineRule="auto"/>
              <w:jc w:val="left"/>
              <w:textAlignment w:val="center"/>
              <w:rPr>
                <w:rFonts w:ascii="宋体" w:hAnsi="宋体"/>
                <w:color w:val="000000"/>
              </w:rPr>
            </w:pPr>
            <w:r>
              <w:rPr>
                <w:rFonts w:ascii="宋体" w:hAnsi="宋体"/>
                <w:color w:val="000000"/>
              </w:rPr>
              <w:t>人口密度大</w:t>
            </w:r>
          </w:p>
        </w:tc>
        <w:tc>
          <w:tcPr>
            <w:tcW w:w="373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A79F6">
            <w:pPr>
              <w:spacing w:line="360" w:lineRule="auto"/>
              <w:jc w:val="left"/>
              <w:textAlignment w:val="center"/>
              <w:rPr>
                <w:rFonts w:ascii="宋体" w:hAnsi="宋体"/>
                <w:color w:val="000000"/>
              </w:rPr>
            </w:pPr>
            <w:r>
              <w:rPr>
                <w:rFonts w:ascii="宋体" w:hAnsi="宋体"/>
                <w:color w:val="000000"/>
              </w:rPr>
              <w:t>运输需求量大</w:t>
            </w:r>
          </w:p>
        </w:tc>
      </w:tr>
      <w:tr w14:paraId="1F0E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2FDCD80">
            <w:pPr>
              <w:spacing w:line="360" w:lineRule="auto"/>
              <w:jc w:val="left"/>
              <w:textAlignment w:val="center"/>
              <w:rPr>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58C4E6">
            <w:pPr>
              <w:spacing w:line="360" w:lineRule="auto"/>
              <w:jc w:val="left"/>
              <w:textAlignment w:val="center"/>
              <w:rPr>
                <w:rFonts w:ascii="宋体" w:hAnsi="宋体"/>
                <w:color w:val="000000"/>
              </w:rPr>
            </w:pPr>
            <w:r>
              <w:rPr>
                <w:rFonts w:ascii="宋体" w:hAnsi="宋体"/>
                <w:color w:val="000000"/>
              </w:rPr>
              <w:t>流域经济</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80BDF">
            <w:pPr>
              <w:spacing w:line="360" w:lineRule="auto"/>
              <w:jc w:val="left"/>
              <w:textAlignment w:val="center"/>
              <w:rPr>
                <w:rFonts w:ascii="宋体" w:hAnsi="宋体"/>
                <w:color w:val="000000"/>
              </w:rPr>
            </w:pPr>
            <w:r>
              <w:rPr>
                <w:rFonts w:ascii="宋体" w:hAnsi="宋体"/>
                <w:color w:val="000000"/>
              </w:rPr>
              <w:t>流经以⑥</w:t>
            </w:r>
            <w:r>
              <w:rPr>
                <w:color w:val="000000"/>
              </w:rPr>
              <w:t>________</w:t>
            </w:r>
            <w:r>
              <w:rPr>
                <w:rFonts w:ascii="宋体" w:hAnsi="宋体"/>
                <w:color w:val="000000"/>
              </w:rPr>
              <w:t>为中心的工业区</w:t>
            </w:r>
          </w:p>
        </w:tc>
        <w:tc>
          <w:tcPr>
            <w:tcW w:w="0" w:type="auto"/>
            <w:vMerge w:val="continue"/>
            <w:tcBorders>
              <w:top w:val="single" w:color="000000" w:sz="6" w:space="0"/>
              <w:left w:val="single" w:color="000000" w:sz="6" w:space="0"/>
              <w:bottom w:val="single" w:color="000000" w:sz="6" w:space="0"/>
              <w:right w:val="single" w:color="000000" w:sz="6" w:space="0"/>
            </w:tcBorders>
          </w:tcPr>
          <w:p w14:paraId="33ACDA6D">
            <w:pPr>
              <w:spacing w:line="360" w:lineRule="auto"/>
              <w:jc w:val="left"/>
              <w:textAlignment w:val="center"/>
              <w:rPr>
                <w:color w:val="000000"/>
              </w:rPr>
            </w:pPr>
          </w:p>
        </w:tc>
      </w:tr>
    </w:tbl>
    <w:p w14:paraId="4A3A69C1">
      <w:pPr>
        <w:spacing w:line="360" w:lineRule="auto"/>
        <w:jc w:val="left"/>
        <w:textAlignment w:val="center"/>
        <w:rPr>
          <w:color w:val="000000"/>
        </w:rPr>
      </w:pPr>
    </w:p>
    <w:p w14:paraId="5A160FC5">
      <w:pPr>
        <w:spacing w:line="360" w:lineRule="auto"/>
        <w:jc w:val="left"/>
        <w:textAlignment w:val="center"/>
        <w:rPr>
          <w:rFonts w:ascii="宋体" w:hAnsi="宋体"/>
          <w:color w:val="000000"/>
        </w:rPr>
      </w:pPr>
      <w:r>
        <w:rPr>
          <w:color w:val="000000"/>
        </w:rPr>
        <w:t>（3）</w:t>
      </w:r>
      <w:r>
        <w:rPr>
          <w:rFonts w:ascii="宋体" w:hAnsi="宋体"/>
          <w:color w:val="000000"/>
        </w:rPr>
        <w:t>俄罗斯政府一直推进西伯利亚开发计划，说出西伯利亚地区具有的开发条件。</w:t>
      </w:r>
    </w:p>
    <w:p w14:paraId="08CA330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错误</w:t>
      </w:r>
      <w:r>
        <w:rPr>
          <w:color w:val="000000"/>
        </w:rPr>
        <w:t xml:space="preserve">    ②. </w:t>
      </w:r>
      <w:r>
        <w:rPr>
          <w:rFonts w:ascii="宋体" w:hAnsi="宋体"/>
          <w:color w:val="000000"/>
        </w:rPr>
        <w:t>正确</w:t>
      </w:r>
      <w:r>
        <w:rPr>
          <w:color w:val="000000"/>
        </w:rPr>
        <w:t xml:space="preserve">    ③. </w:t>
      </w:r>
      <w:r>
        <w:rPr>
          <w:rFonts w:ascii="宋体" w:hAnsi="宋体"/>
          <w:color w:val="000000"/>
        </w:rPr>
        <w:t>正确</w:t>
      </w:r>
      <w:r>
        <w:rPr>
          <w:color w:val="000000"/>
        </w:rPr>
        <w:t xml:space="preserve">    ④. </w:t>
      </w:r>
      <w:r>
        <w:rPr>
          <w:rFonts w:ascii="宋体" w:hAnsi="宋体"/>
          <w:color w:val="000000"/>
        </w:rPr>
        <w:t>错误</w:t>
      </w:r>
      <w:r>
        <w:rPr>
          <w:color w:val="000000"/>
        </w:rPr>
        <w:t xml:space="preserve">    </w:t>
      </w:r>
    </w:p>
    <w:p w14:paraId="2C7A657A">
      <w:pPr>
        <w:spacing w:line="360" w:lineRule="auto"/>
        <w:textAlignment w:val="center"/>
        <w:rPr>
          <w:rFonts w:ascii="宋体" w:hAnsi="宋体"/>
          <w:color w:val="000000"/>
        </w:rPr>
      </w:pPr>
      <w:r>
        <w:rPr>
          <w:color w:val="000000"/>
        </w:rPr>
        <w:t xml:space="preserve">（2）    ①. </w:t>
      </w:r>
      <w:r>
        <w:rPr>
          <w:rFonts w:ascii="宋体" w:hAnsi="宋体"/>
          <w:color w:val="000000"/>
        </w:rPr>
        <w:t>长</w:t>
      </w:r>
      <w:r>
        <w:rPr>
          <w:color w:val="000000"/>
        </w:rPr>
        <w:t xml:space="preserve">    ②. </w:t>
      </w:r>
      <w:r>
        <w:rPr>
          <w:rFonts w:ascii="宋体" w:hAnsi="宋体"/>
          <w:color w:val="000000"/>
        </w:rPr>
        <w:t>东欧</w:t>
      </w:r>
      <w:r>
        <w:rPr>
          <w:color w:val="000000"/>
        </w:rPr>
        <w:t xml:space="preserve">    ③. </w:t>
      </w:r>
      <w:r>
        <w:rPr>
          <w:rFonts w:ascii="宋体" w:hAnsi="宋体"/>
          <w:color w:val="000000"/>
        </w:rPr>
        <w:t>较大</w:t>
      </w:r>
      <w:r>
        <w:rPr>
          <w:color w:val="000000"/>
        </w:rPr>
        <w:t xml:space="preserve">    ④. </w:t>
      </w:r>
      <w:r>
        <w:rPr>
          <w:rFonts w:ascii="宋体" w:hAnsi="宋体"/>
          <w:color w:val="000000"/>
        </w:rPr>
        <w:t>短</w:t>
      </w:r>
      <w:r>
        <w:rPr>
          <w:color w:val="000000"/>
        </w:rPr>
        <w:t xml:space="preserve">    ⑤. </w:t>
      </w:r>
      <w:r>
        <w:rPr>
          <w:rFonts w:ascii="宋体" w:hAnsi="宋体"/>
          <w:color w:val="000000"/>
        </w:rPr>
        <w:t>黑海</w:t>
      </w:r>
      <w:r>
        <w:rPr>
          <w:color w:val="000000"/>
        </w:rPr>
        <w:t xml:space="preserve">    ⑥. </w:t>
      </w:r>
      <w:r>
        <w:rPr>
          <w:rFonts w:ascii="宋体" w:hAnsi="宋体"/>
          <w:color w:val="000000"/>
        </w:rPr>
        <w:t>莫斯科</w:t>
      </w:r>
      <w:r>
        <w:rPr>
          <w:color w:val="000000"/>
        </w:rPr>
        <w:t xml:space="preserve">    </w:t>
      </w:r>
    </w:p>
    <w:p w14:paraId="5CC763DE">
      <w:pPr>
        <w:spacing w:line="360" w:lineRule="auto"/>
        <w:textAlignment w:val="center"/>
        <w:rPr>
          <w:rFonts w:ascii="宋体" w:hAnsi="宋体"/>
          <w:color w:val="000000"/>
        </w:rPr>
      </w:pPr>
      <w:r>
        <w:rPr>
          <w:color w:val="000000"/>
        </w:rPr>
        <w:t>（3）</w:t>
      </w:r>
      <w:r>
        <w:rPr>
          <w:rFonts w:ascii="宋体" w:hAnsi="宋体"/>
          <w:color w:val="000000"/>
        </w:rPr>
        <w:t>西伯利亚地区面积大，土地、矿产、能源和森林资源丰富；有西伯利亚大铁路经过；与中国、蒙古等国家距离近，便于贸易往来。</w:t>
      </w:r>
    </w:p>
    <w:p w14:paraId="6772304B">
      <w:pPr>
        <w:spacing w:line="360" w:lineRule="auto"/>
        <w:textAlignment w:val="center"/>
        <w:rPr>
          <w:color w:val="000000"/>
        </w:rPr>
      </w:pPr>
      <w:r>
        <w:rPr>
          <w:color w:val="2E75B6"/>
        </w:rPr>
        <w:t>【解析】</w:t>
      </w:r>
    </w:p>
    <w:p w14:paraId="4DBFA167">
      <w:pPr>
        <w:spacing w:line="360" w:lineRule="auto"/>
        <w:jc w:val="left"/>
        <w:textAlignment w:val="center"/>
        <w:rPr>
          <w:color w:val="000000"/>
        </w:rPr>
      </w:pPr>
      <w:r>
        <w:rPr>
          <w:color w:val="000000"/>
        </w:rPr>
        <w:t>【分析】本题以俄罗斯人口分布示意图和伏尔加河五海通航示意图为资料，涉及俄罗斯的位置、人口分布、伏尔加河的水文特征、航运价值高的原因及西伯利亚地区经济发展等知识，综合考查了学生识图能力及地理文化素养。</w:t>
      </w:r>
    </w:p>
    <w:p w14:paraId="0936B393">
      <w:pPr>
        <w:spacing w:line="360" w:lineRule="auto"/>
        <w:jc w:val="left"/>
        <w:textAlignment w:val="center"/>
        <w:rPr>
          <w:color w:val="000000"/>
        </w:rPr>
      </w:pPr>
      <w:r>
        <w:rPr>
          <w:color w:val="000000"/>
        </w:rPr>
        <w:t>【小问1详解】</w:t>
      </w:r>
    </w:p>
    <w:p w14:paraId="391C40DE">
      <w:pPr>
        <w:spacing w:line="360" w:lineRule="auto"/>
        <w:jc w:val="left"/>
        <w:textAlignment w:val="center"/>
        <w:rPr>
          <w:color w:val="000000"/>
        </w:rPr>
      </w:pPr>
      <w:r>
        <w:rPr>
          <w:color w:val="000000"/>
        </w:rPr>
        <w:t>①俄罗斯地跨亚洲和欧洲，亚洲部分面积广大，但由于人口、交通、经济等都主要分布在欧洲部分，故是个传统的欧洲国家。故错误。</w:t>
      </w:r>
    </w:p>
    <w:p w14:paraId="5D7C2BA6">
      <w:pPr>
        <w:spacing w:line="360" w:lineRule="auto"/>
        <w:jc w:val="left"/>
        <w:textAlignment w:val="center"/>
        <w:rPr>
          <w:color w:val="000000"/>
        </w:rPr>
      </w:pPr>
      <w:r>
        <w:rPr>
          <w:color w:val="000000"/>
        </w:rPr>
        <w:t>②读图可知，“圣图线”呈西北—东南走向，此线西南部为人口稠密区，东北部人口稀疏区。故此线西南部人口稠密，东北部人口稀疏。故正确。</w:t>
      </w:r>
    </w:p>
    <w:p w14:paraId="385A8D40">
      <w:pPr>
        <w:spacing w:line="360" w:lineRule="auto"/>
        <w:jc w:val="left"/>
        <w:textAlignment w:val="center"/>
        <w:rPr>
          <w:color w:val="000000"/>
        </w:rPr>
      </w:pPr>
      <w:r>
        <w:rPr>
          <w:color w:val="000000"/>
        </w:rPr>
        <w:t>③俄罗斯纬度高，气温低，人口主要集中分布在南部和欧洲部分地区。西西伯利亚平原人口集中分布在南部，原因</w:t>
      </w:r>
      <w:r>
        <w:rPr>
          <w:color w:val="000000"/>
        </w:rPr>
        <w:drawing>
          <wp:inline distT="0" distB="0" distL="114300" distR="114300">
            <wp:extent cx="132080" cy="167640"/>
            <wp:effectExtent l="0" t="0" r="1270" b="317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38" cstate="print"/>
                    <a:stretch>
                      <a:fillRect/>
                    </a:stretch>
                  </pic:blipFill>
                  <pic:spPr>
                    <a:xfrm>
                      <a:off x="0" y="0"/>
                      <a:ext cx="132080" cy="167640"/>
                    </a:xfrm>
                    <a:prstGeom prst="rect">
                      <a:avLst/>
                    </a:prstGeom>
                  </pic:spPr>
                </pic:pic>
              </a:graphicData>
            </a:graphic>
          </wp:inline>
        </w:drawing>
      </w:r>
      <w:r>
        <w:rPr>
          <w:color w:val="000000"/>
        </w:rPr>
        <w:t>纬度较低，热量较充足。故正确。</w:t>
      </w:r>
    </w:p>
    <w:p w14:paraId="704F217E">
      <w:pPr>
        <w:spacing w:line="360" w:lineRule="auto"/>
        <w:jc w:val="left"/>
        <w:textAlignment w:val="center"/>
        <w:rPr>
          <w:color w:val="000000"/>
        </w:rPr>
      </w:pPr>
      <w:r>
        <w:rPr>
          <w:color w:val="000000"/>
        </w:rPr>
        <w:t>④中国人口分布差异主要受自然条件的差异的影响，社会经济因素也对人口的形成起促进作用，俄罗斯人口分布差异主要受气温影响，俄罗斯纬度高，气温低，人口主要集中分布在南部和欧洲部分地区。故错误。</w:t>
      </w:r>
    </w:p>
    <w:p w14:paraId="71C0FD97">
      <w:pPr>
        <w:spacing w:line="360" w:lineRule="auto"/>
        <w:jc w:val="left"/>
        <w:textAlignment w:val="center"/>
        <w:rPr>
          <w:color w:val="000000"/>
        </w:rPr>
      </w:pPr>
      <w:r>
        <w:rPr>
          <w:color w:val="000000"/>
        </w:rPr>
        <w:t>【小问2详解】</w:t>
      </w:r>
    </w:p>
    <w:p w14:paraId="1E29BB65">
      <w:pPr>
        <w:spacing w:line="360" w:lineRule="auto"/>
        <w:jc w:val="left"/>
        <w:textAlignment w:val="center"/>
        <w:rPr>
          <w:color w:val="000000"/>
        </w:rPr>
      </w:pPr>
      <w:r>
        <w:rPr>
          <w:color w:val="000000"/>
        </w:rPr>
        <w:t>①伏尔加河是欧洲最长的河流，全长3500多千米，最后注入里海，流域面积达136万平方千米，是世界上最长的内流河，通航里程长。</w:t>
      </w:r>
    </w:p>
    <w:p w14:paraId="0CB77F9C">
      <w:pPr>
        <w:spacing w:line="360" w:lineRule="auto"/>
        <w:jc w:val="left"/>
        <w:textAlignment w:val="center"/>
        <w:rPr>
          <w:color w:val="000000"/>
        </w:rPr>
      </w:pPr>
      <w:r>
        <w:rPr>
          <w:color w:val="000000"/>
        </w:rPr>
        <w:t>②流经东欧平原，流速慢，水流平缓。</w:t>
      </w:r>
    </w:p>
    <w:p w14:paraId="195704F2">
      <w:pPr>
        <w:spacing w:line="360" w:lineRule="auto"/>
        <w:jc w:val="left"/>
        <w:textAlignment w:val="center"/>
        <w:rPr>
          <w:color w:val="000000"/>
        </w:rPr>
      </w:pPr>
      <w:r>
        <w:rPr>
          <w:color w:val="000000"/>
        </w:rPr>
        <w:t>③年平均降水量较多，但由于流经的主要气候区委温带大陆性气候，虽受海洋影响，但流量只能算较大。</w:t>
      </w:r>
    </w:p>
    <w:p w14:paraId="007652BB">
      <w:pPr>
        <w:spacing w:line="360" w:lineRule="auto"/>
        <w:jc w:val="left"/>
        <w:textAlignment w:val="center"/>
        <w:rPr>
          <w:color w:val="000000"/>
        </w:rPr>
      </w:pPr>
      <w:r>
        <w:rPr>
          <w:color w:val="000000"/>
        </w:rPr>
        <w:t>④俄罗斯的北部被北极圈穿过，气温较低，俄罗斯东部有许多河流。但航运价值不高。最主要的原因是河流的结冰期长，与西伯利亚地区相比，东欧平原气候相对温和，河流的结冰期短，航运价值最高的河流。</w:t>
      </w:r>
    </w:p>
    <w:p w14:paraId="03B5724E">
      <w:pPr>
        <w:spacing w:line="360" w:lineRule="auto"/>
        <w:jc w:val="left"/>
        <w:textAlignment w:val="center"/>
        <w:rPr>
          <w:color w:val="000000"/>
        </w:rPr>
      </w:pPr>
      <w:r>
        <w:rPr>
          <w:color w:val="000000"/>
        </w:rPr>
        <w:t>⑤它通过伏尔加河-波罗的海运河连接波罗的海，通过北德维纳河连接白海，通过伏尔加河-顿河运河与亚速海和黑海沟通，注入里海。所以有“五海通航”的美称。</w:t>
      </w:r>
    </w:p>
    <w:p w14:paraId="5F791BFE">
      <w:pPr>
        <w:spacing w:line="360" w:lineRule="auto"/>
        <w:jc w:val="left"/>
        <w:textAlignment w:val="center"/>
        <w:rPr>
          <w:color w:val="000000"/>
        </w:rPr>
      </w:pPr>
      <w:r>
        <w:rPr>
          <w:color w:val="000000"/>
        </w:rPr>
        <w:t>⑥读图可知，伏尔加河主要流经的是以莫斯科为中心的工业区，运输需求量大。</w:t>
      </w:r>
    </w:p>
    <w:p w14:paraId="7513ABA4">
      <w:pPr>
        <w:spacing w:line="360" w:lineRule="auto"/>
        <w:jc w:val="left"/>
        <w:textAlignment w:val="center"/>
        <w:rPr>
          <w:color w:val="000000"/>
        </w:rPr>
      </w:pPr>
      <w:r>
        <w:rPr>
          <w:color w:val="000000"/>
        </w:rPr>
        <w:t>【小问3详解】</w:t>
      </w:r>
    </w:p>
    <w:p w14:paraId="1AA48C9B">
      <w:pPr>
        <w:spacing w:line="360" w:lineRule="auto"/>
        <w:jc w:val="left"/>
        <w:textAlignment w:val="center"/>
        <w:rPr>
          <w:color w:val="000000"/>
        </w:rPr>
      </w:pPr>
      <w:r>
        <w:rPr>
          <w:color w:val="000000"/>
        </w:rPr>
        <w:t>俄罗斯自然资源丰富，种类齐全。石油、天然气、煤、铁等</w:t>
      </w:r>
      <w:r>
        <w:rPr>
          <w:color w:val="000000"/>
        </w:rPr>
        <w:drawing>
          <wp:inline distT="0" distB="0" distL="114300" distR="114300">
            <wp:extent cx="133350" cy="177800"/>
            <wp:effectExtent l="0" t="0" r="0" b="13335"/>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储量和产量，森林的蓄积量，水能蕴藏量，都在世界上名列前茅。西伯利亚地区面积大，土地、矿产、能源和森林资源丰富；有西伯利亚大铁路经过；与中国、蒙古等国家距离近，便于贸易往来。</w:t>
      </w:r>
    </w:p>
    <w:p w14:paraId="26431CE5">
      <w:pPr>
        <w:spacing w:line="360" w:lineRule="auto"/>
        <w:jc w:val="left"/>
        <w:textAlignment w:val="center"/>
        <w:rPr>
          <w:rFonts w:ascii="宋体" w:hAnsi="宋体"/>
          <w:color w:val="000000"/>
        </w:rPr>
      </w:pPr>
      <w:r>
        <w:rPr>
          <w:color w:val="000000"/>
        </w:rPr>
        <w:t xml:space="preserve">28. </w:t>
      </w:r>
      <w:r>
        <w:rPr>
          <w:rFonts w:ascii="宋体" w:hAnsi="宋体"/>
          <w:color w:val="000000"/>
        </w:rPr>
        <w:t>我国疆域辽阔，各地地理环境差异很大，即使在同一区域，也存在着明显的差异。图1为狮泉河流域图，图2为西藏自治区农牧业分布图，图3为阿里与西藏其他地区平均海拔比较图，图4为西藏自治区年降水量分布示意图。结合图文资料，完成下列要求。</w:t>
      </w:r>
    </w:p>
    <w:p w14:paraId="52284EE3">
      <w:pPr>
        <w:spacing w:line="360" w:lineRule="auto"/>
        <w:jc w:val="left"/>
        <w:textAlignment w:val="center"/>
        <w:rPr>
          <w:color w:val="000000"/>
        </w:rPr>
      </w:pPr>
      <w:r>
        <w:rPr>
          <w:color w:val="000000"/>
        </w:rPr>
        <w:drawing>
          <wp:inline distT="0" distB="0" distL="114300" distR="114300">
            <wp:extent cx="2343150" cy="31337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343150" cy="3133725"/>
                    </a:xfrm>
                    <a:prstGeom prst="rect">
                      <a:avLst/>
                    </a:prstGeom>
                  </pic:spPr>
                </pic:pic>
              </a:graphicData>
            </a:graphic>
          </wp:inline>
        </w:drawing>
      </w:r>
      <w:r>
        <w:rPr>
          <w:color w:val="000000"/>
        </w:rPr>
        <w:drawing>
          <wp:inline distT="0" distB="0" distL="114300" distR="114300">
            <wp:extent cx="2600325" cy="2924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2600325" cy="2924175"/>
                    </a:xfrm>
                    <a:prstGeom prst="rect">
                      <a:avLst/>
                    </a:prstGeom>
                  </pic:spPr>
                </pic:pic>
              </a:graphicData>
            </a:graphic>
          </wp:inline>
        </w:drawing>
      </w:r>
      <w:r>
        <w:rPr>
          <w:color w:val="000000"/>
        </w:rPr>
        <w:drawing>
          <wp:inline distT="0" distB="0" distL="114300" distR="114300">
            <wp:extent cx="1885950" cy="19812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885950" cy="1981200"/>
                    </a:xfrm>
                    <a:prstGeom prst="rect">
                      <a:avLst/>
                    </a:prstGeom>
                  </pic:spPr>
                </pic:pic>
              </a:graphicData>
            </a:graphic>
          </wp:inline>
        </w:drawing>
      </w:r>
      <w:r>
        <w:rPr>
          <w:color w:val="000000"/>
        </w:rPr>
        <w:drawing>
          <wp:inline distT="0" distB="0" distL="114300" distR="114300">
            <wp:extent cx="2743200" cy="1962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743200" cy="1962150"/>
                    </a:xfrm>
                    <a:prstGeom prst="rect">
                      <a:avLst/>
                    </a:prstGeom>
                  </pic:spPr>
                </pic:pic>
              </a:graphicData>
            </a:graphic>
          </wp:inline>
        </w:drawing>
      </w:r>
    </w:p>
    <w:p w14:paraId="6134D3BC">
      <w:pPr>
        <w:spacing w:line="360" w:lineRule="auto"/>
        <w:jc w:val="left"/>
        <w:textAlignment w:val="center"/>
        <w:rPr>
          <w:rFonts w:ascii="宋体" w:hAnsi="宋体"/>
          <w:color w:val="000000"/>
        </w:rPr>
      </w:pPr>
      <w:r>
        <w:rPr>
          <w:color w:val="000000"/>
        </w:rPr>
        <w:t>（1）</w:t>
      </w:r>
      <w:r>
        <w:rPr>
          <w:rFonts w:ascii="宋体" w:hAnsi="宋体"/>
          <w:color w:val="000000"/>
        </w:rPr>
        <w:t>西藏自治区农业类型以</w:t>
      </w:r>
      <w:r>
        <w:rPr>
          <w:color w:val="000000"/>
        </w:rPr>
        <w:t>________</w:t>
      </w:r>
      <w:r>
        <w:rPr>
          <w:rFonts w:ascii="宋体" w:hAnsi="宋体"/>
          <w:color w:val="000000"/>
        </w:rPr>
        <w:t>业为主，在一些海拔较低的地区分布着</w:t>
      </w:r>
      <w:r>
        <w:rPr>
          <w:color w:val="000000"/>
        </w:rPr>
        <w:t>________</w:t>
      </w:r>
      <w:r>
        <w:rPr>
          <w:rFonts w:ascii="宋体" w:hAnsi="宋体"/>
          <w:color w:val="000000"/>
        </w:rPr>
        <w:t>农业，种植喜温凉的</w:t>
      </w:r>
      <w:r>
        <w:rPr>
          <w:color w:val="000000"/>
        </w:rPr>
        <w:t>________</w:t>
      </w:r>
      <w:r>
        <w:rPr>
          <w:rFonts w:ascii="宋体" w:hAnsi="宋体"/>
          <w:color w:val="000000"/>
        </w:rPr>
        <w:t>、</w:t>
      </w:r>
      <w:r>
        <w:rPr>
          <w:color w:val="000000"/>
        </w:rPr>
        <w:t>________</w:t>
      </w:r>
      <w:r>
        <w:rPr>
          <w:rFonts w:ascii="宋体" w:hAnsi="宋体"/>
          <w:color w:val="000000"/>
        </w:rPr>
        <w:t>等作物。</w:t>
      </w:r>
    </w:p>
    <w:p w14:paraId="3A7F4EE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藏西秘境，天上阿里”。阿里地区位于西藏最西端，自然条件恶劣，很不适合人类生存。但位于噶尔县的狮泉河镇，却成为阿里的“生命中心”。近年来，这里的人们利用滴灌、无土栽培、温室大棚等现代农业技术，在荒芜的土地上种出了蔬菜瓜果，解决了困扰当地人“吃菜难”的问题。</w:t>
      </w:r>
    </w:p>
    <w:p w14:paraId="643D69A8">
      <w:pPr>
        <w:spacing w:line="360" w:lineRule="auto"/>
        <w:jc w:val="left"/>
        <w:textAlignment w:val="center"/>
        <w:rPr>
          <w:rFonts w:ascii="宋体" w:hAnsi="宋体"/>
          <w:color w:val="000000"/>
        </w:rPr>
      </w:pPr>
      <w:r>
        <w:rPr>
          <w:color w:val="000000"/>
        </w:rPr>
        <w:t>（2）</w:t>
      </w:r>
      <w:r>
        <w:rPr>
          <w:rFonts w:ascii="宋体" w:hAnsi="宋体"/>
          <w:color w:val="000000"/>
        </w:rPr>
        <w:t>分析阿里地区不适合人类生存的原因。</w:t>
      </w:r>
    </w:p>
    <w:p w14:paraId="3B356F0C">
      <w:pPr>
        <w:spacing w:line="360" w:lineRule="auto"/>
        <w:jc w:val="left"/>
        <w:textAlignment w:val="center"/>
        <w:rPr>
          <w:rFonts w:ascii="宋体" w:hAnsi="宋体"/>
          <w:color w:val="000000"/>
        </w:rPr>
      </w:pPr>
      <w:r>
        <w:rPr>
          <w:color w:val="000000"/>
        </w:rPr>
        <w:t>（3）</w:t>
      </w:r>
      <w:r>
        <w:rPr>
          <w:rFonts w:ascii="宋体" w:hAnsi="宋体"/>
          <w:color w:val="000000"/>
        </w:rPr>
        <w:t>分析狮泉河镇成为阿里“生命中心”的自然条件，并说明该地利用上述农业技术的原因。</w:t>
      </w:r>
    </w:p>
    <w:p w14:paraId="3471C80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畜牧</w:t>
      </w:r>
      <w:r>
        <w:rPr>
          <w:color w:val="000000"/>
        </w:rPr>
        <w:t xml:space="preserve">    ②. </w:t>
      </w:r>
      <w:r>
        <w:rPr>
          <w:rFonts w:ascii="宋体" w:hAnsi="宋体"/>
          <w:color w:val="000000"/>
        </w:rPr>
        <w:t>河谷</w:t>
      </w:r>
      <w:r>
        <w:rPr>
          <w:color w:val="000000"/>
        </w:rPr>
        <w:t xml:space="preserve">    ③. </w:t>
      </w:r>
      <w:r>
        <w:rPr>
          <w:rFonts w:ascii="宋体" w:hAnsi="宋体"/>
          <w:color w:val="000000"/>
        </w:rPr>
        <w:t>小麦</w:t>
      </w:r>
      <w:r>
        <w:rPr>
          <w:color w:val="000000"/>
        </w:rPr>
        <w:t xml:space="preserve">    ④. </w:t>
      </w:r>
      <w:r>
        <w:rPr>
          <w:rFonts w:ascii="宋体" w:hAnsi="宋体"/>
          <w:color w:val="000000"/>
        </w:rPr>
        <w:t>青稞</w:t>
      </w:r>
      <w:r>
        <w:rPr>
          <w:color w:val="000000"/>
        </w:rPr>
        <w:t xml:space="preserve">    </w:t>
      </w:r>
    </w:p>
    <w:p w14:paraId="596897B0">
      <w:pPr>
        <w:spacing w:line="360" w:lineRule="auto"/>
        <w:textAlignment w:val="center"/>
        <w:rPr>
          <w:rFonts w:ascii="宋体" w:hAnsi="宋体"/>
          <w:color w:val="000000"/>
        </w:rPr>
      </w:pPr>
      <w:r>
        <w:rPr>
          <w:color w:val="000000"/>
        </w:rPr>
        <w:t>（2）</w:t>
      </w:r>
      <w:r>
        <w:rPr>
          <w:rFonts w:ascii="宋体" w:hAnsi="宋体"/>
          <w:color w:val="000000"/>
        </w:rPr>
        <w:t>地势高；寒冷；缺氧；干旱</w:t>
      </w:r>
      <w:r>
        <w:rPr>
          <w:color w:val="000000"/>
        </w:rPr>
        <w:t xml:space="preserve">    </w:t>
      </w:r>
    </w:p>
    <w:p w14:paraId="5B8B7C0B">
      <w:pPr>
        <w:spacing w:line="360" w:lineRule="auto"/>
        <w:textAlignment w:val="center"/>
        <w:rPr>
          <w:rFonts w:ascii="宋体" w:hAnsi="宋体"/>
          <w:color w:val="000000"/>
        </w:rPr>
      </w:pPr>
      <w:r>
        <w:rPr>
          <w:color w:val="000000"/>
        </w:rPr>
        <w:t>（3）</w:t>
      </w:r>
      <w:r>
        <w:rPr>
          <w:rFonts w:ascii="宋体" w:hAnsi="宋体"/>
          <w:color w:val="000000"/>
        </w:rPr>
        <w:t>自然条件：水源充足；原因：这里降水少，干旱，利用滴灌技术可以节约用水；这里海拔高、气温低，利用温室大棚技术可以改善热量条件；这里土壤贫瘠，所以要利用无土栽培技术。</w:t>
      </w:r>
    </w:p>
    <w:p w14:paraId="70A15DCA">
      <w:pPr>
        <w:spacing w:line="360" w:lineRule="auto"/>
        <w:textAlignment w:val="center"/>
        <w:rPr>
          <w:color w:val="000000"/>
        </w:rPr>
      </w:pPr>
      <w:r>
        <w:rPr>
          <w:color w:val="2E75B6"/>
        </w:rPr>
        <w:t>【解析】</w:t>
      </w:r>
    </w:p>
    <w:p w14:paraId="0E079BFE">
      <w:pPr>
        <w:spacing w:line="360" w:lineRule="auto"/>
        <w:jc w:val="left"/>
        <w:textAlignment w:val="center"/>
        <w:rPr>
          <w:color w:val="000000"/>
        </w:rPr>
      </w:pPr>
      <w:r>
        <w:rPr>
          <w:color w:val="000000"/>
        </w:rPr>
        <w:t>【分析】本题以狮泉河流域图、西藏自治区农牧业分布图、阿里与西藏其他地区平均海拔比较图、西藏自治区年降水量分布示意图为材料，涉及西藏自治区的农业、阿里地区的自然环境和农业等知识点，考查学生读图能力和分析问题和解决问题的能力。</w:t>
      </w:r>
    </w:p>
    <w:p w14:paraId="65785B3B">
      <w:pPr>
        <w:spacing w:line="360" w:lineRule="auto"/>
        <w:jc w:val="left"/>
        <w:textAlignment w:val="center"/>
        <w:rPr>
          <w:color w:val="000000"/>
        </w:rPr>
      </w:pPr>
      <w:r>
        <w:rPr>
          <w:color w:val="000000"/>
        </w:rPr>
        <w:t>【小问1详解】</w:t>
      </w:r>
    </w:p>
    <w:p w14:paraId="685DA1E2">
      <w:pPr>
        <w:spacing w:line="360" w:lineRule="auto"/>
        <w:jc w:val="left"/>
        <w:textAlignment w:val="center"/>
        <w:rPr>
          <w:color w:val="000000"/>
        </w:rPr>
      </w:pPr>
      <w:r>
        <w:rPr>
          <w:color w:val="000000"/>
        </w:rPr>
        <w:t>西藏自治区位于青藏高原，青藏高原地势高耸，青藏高原平均海拔在4000米以上，主要为高原山地气候，冬寒夏凉，年温差小，日温差大，具有的独特自然特征是“高寒”，农业以畜牧业为主，有青海牧区和西藏牧区。它们都是高寒牧区，青藏的藏绵羊、藏山羊、牦牛是本区的优良畜种。由于本区高寒的自然特征，农业为河谷农业，分布在海拔较低的雅鲁藏布江谷地和湟水谷地。主要农作物有青稞、小麦、豌豆等。</w:t>
      </w:r>
    </w:p>
    <w:p w14:paraId="3732168B">
      <w:pPr>
        <w:spacing w:line="360" w:lineRule="auto"/>
        <w:jc w:val="left"/>
        <w:textAlignment w:val="center"/>
        <w:rPr>
          <w:color w:val="000000"/>
        </w:rPr>
      </w:pPr>
      <w:r>
        <w:rPr>
          <w:color w:val="000000"/>
        </w:rPr>
        <w:t>【小问2详解】</w:t>
      </w:r>
    </w:p>
    <w:p w14:paraId="64C22D7B">
      <w:pPr>
        <w:spacing w:line="360" w:lineRule="auto"/>
        <w:jc w:val="left"/>
        <w:textAlignment w:val="center"/>
        <w:rPr>
          <w:color w:val="000000"/>
        </w:rPr>
      </w:pPr>
      <w:r>
        <w:rPr>
          <w:color w:val="000000"/>
        </w:rPr>
        <w:t>由题干可知，阿里地区位于西藏最西端，这里海拔高（平均海拔在4600米以上），终年低温，形成了高原山地气候。气候寒冷干燥，全年降雨量相当的少，日夜温差大。加上海拔高，空气稀薄，易造成高原缺氧现象。故阿里地区，自然条件恶劣，很不适合人类生存。</w:t>
      </w:r>
    </w:p>
    <w:p w14:paraId="2691A270">
      <w:pPr>
        <w:spacing w:line="360" w:lineRule="auto"/>
        <w:jc w:val="left"/>
        <w:textAlignment w:val="center"/>
        <w:rPr>
          <w:color w:val="000000"/>
        </w:rPr>
      </w:pPr>
      <w:r>
        <w:rPr>
          <w:color w:val="000000"/>
        </w:rPr>
        <w:t>【小问3详解】</w:t>
      </w:r>
    </w:p>
    <w:p w14:paraId="25C092C0">
      <w:pPr>
        <w:spacing w:line="360" w:lineRule="auto"/>
        <w:jc w:val="left"/>
        <w:textAlignment w:val="center"/>
        <w:rPr>
          <w:color w:val="000000"/>
        </w:rPr>
      </w:pPr>
      <w:r>
        <w:rPr>
          <w:color w:val="000000"/>
        </w:rPr>
        <w:t>狮泉河镇，成为阿里的“生命中心”，主要是因为当地有狮泉河经过，水源充足。该地利用上述农业技术的原因：①地处青藏高原，高原山地气候，全年降水少，气候干旱，利用滴灌技术可以使水资源的有效利用率高，节约水资源，滴灌还可以促进粮食等增产增收，提高经济效益。②青藏高原海拔高、气温低，利用温室大棚技术可以改善热量条件，因为温室大棚内的温度可以人工调节，能够实现春茬蔬菜提前上市，秋茬蔬菜延后收获，冬季蔬菜生产。温室大棚内的蔬菜通过错开蔬菜生产季节来实现全年不间断蔬菜供应，确保人们能够随时吃到新鲜的蔬菜；③青藏地区土壤贫瘠，荒芜，所以要利用无土栽培技术。</w:t>
      </w:r>
    </w:p>
    <w:p w14:paraId="6C5BA932">
      <w:pPr>
        <w:spacing w:line="360" w:lineRule="auto"/>
        <w:jc w:val="left"/>
        <w:textAlignment w:val="center"/>
        <w:rPr>
          <w:rFonts w:ascii="宋体" w:hAnsi="宋体"/>
          <w:color w:val="000000"/>
        </w:rPr>
      </w:pPr>
      <w:r>
        <w:rPr>
          <w:color w:val="000000"/>
        </w:rPr>
        <w:t xml:space="preserve">29. </w:t>
      </w:r>
      <w:r>
        <w:rPr>
          <w:rFonts w:ascii="宋体" w:hAnsi="宋体"/>
          <w:color w:val="000000"/>
        </w:rPr>
        <w:t>土地是人类的衣食之源、立国之本。图1为中国土地利用类型构成图，图2为中国连片面积较大的梯田分布示意图，图3为我国耕地等级比例示意图。结合图文资料，完成下列要求。</w:t>
      </w:r>
    </w:p>
    <w:p w14:paraId="78172033">
      <w:pPr>
        <w:spacing w:line="360" w:lineRule="auto"/>
        <w:jc w:val="left"/>
        <w:textAlignment w:val="center"/>
        <w:rPr>
          <w:color w:val="000000"/>
        </w:rPr>
      </w:pPr>
      <w:r>
        <w:rPr>
          <w:color w:val="000000"/>
        </w:rPr>
        <w:drawing>
          <wp:inline distT="0" distB="0" distL="114300" distR="114300">
            <wp:extent cx="2419350" cy="374332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2419350" cy="3743325"/>
                    </a:xfrm>
                    <a:prstGeom prst="rect">
                      <a:avLst/>
                    </a:prstGeom>
                  </pic:spPr>
                </pic:pic>
              </a:graphicData>
            </a:graphic>
          </wp:inline>
        </w:drawing>
      </w:r>
      <w:r>
        <w:rPr>
          <w:color w:val="000000"/>
        </w:rPr>
        <w:drawing>
          <wp:inline distT="0" distB="0" distL="114300" distR="114300">
            <wp:extent cx="1943100" cy="18954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943100" cy="1895475"/>
                    </a:xfrm>
                    <a:prstGeom prst="rect">
                      <a:avLst/>
                    </a:prstGeom>
                  </pic:spPr>
                </pic:pic>
              </a:graphicData>
            </a:graphic>
          </wp:inline>
        </w:drawing>
      </w:r>
      <w:r>
        <w:rPr>
          <w:color w:val="000000"/>
        </w:rPr>
        <w:drawing>
          <wp:inline distT="0" distB="0" distL="114300" distR="114300">
            <wp:extent cx="1790700" cy="191452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790700" cy="1914525"/>
                    </a:xfrm>
                    <a:prstGeom prst="rect">
                      <a:avLst/>
                    </a:prstGeom>
                  </pic:spPr>
                </pic:pic>
              </a:graphicData>
            </a:graphic>
          </wp:inline>
        </w:drawing>
      </w:r>
    </w:p>
    <w:p w14:paraId="46E7DD24">
      <w:pPr>
        <w:spacing w:line="360" w:lineRule="auto"/>
        <w:jc w:val="left"/>
        <w:textAlignment w:val="center"/>
        <w:rPr>
          <w:rFonts w:ascii="宋体" w:hAnsi="宋体"/>
          <w:color w:val="000000"/>
        </w:rPr>
      </w:pPr>
      <w:r>
        <w:rPr>
          <w:color w:val="000000"/>
        </w:rPr>
        <w:t>（1）</w:t>
      </w:r>
      <w:r>
        <w:rPr>
          <w:rFonts w:ascii="宋体" w:hAnsi="宋体"/>
          <w:color w:val="000000"/>
        </w:rPr>
        <w:t>说出我国土地利用类型的构成特点。</w:t>
      </w:r>
    </w:p>
    <w:p w14:paraId="5EF711B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梯田，山区人民农耕智慧的结晶。按照形成时间可分为历史时期形成的梯田和近现代形成的梯田（见图1）。由于自然条件不同，南北方的梯田存在较大差异。</w:t>
      </w:r>
    </w:p>
    <w:p w14:paraId="1372C6A3">
      <w:pPr>
        <w:spacing w:line="360" w:lineRule="auto"/>
        <w:jc w:val="left"/>
        <w:textAlignment w:val="center"/>
        <w:rPr>
          <w:rFonts w:ascii="宋体" w:hAnsi="宋体"/>
          <w:color w:val="000000"/>
        </w:rPr>
      </w:pPr>
      <w:r>
        <w:rPr>
          <w:color w:val="000000"/>
        </w:rPr>
        <w:t>（2）</w:t>
      </w:r>
      <w:r>
        <w:rPr>
          <w:rFonts w:ascii="宋体" w:hAnsi="宋体"/>
          <w:color w:val="000000"/>
        </w:rPr>
        <w:t>比较南北方梯田的差异，完成下列填空。</w:t>
      </w:r>
    </w:p>
    <w:p w14:paraId="49A53A94">
      <w:pPr>
        <w:spacing w:line="360" w:lineRule="auto"/>
        <w:jc w:val="left"/>
        <w:textAlignment w:val="center"/>
        <w:rPr>
          <w:color w:val="000000"/>
        </w:rPr>
      </w:pPr>
      <w:r>
        <w:rPr>
          <w:color w:val="000000"/>
        </w:rPr>
        <w:drawing>
          <wp:inline distT="0" distB="0" distL="114300" distR="114300">
            <wp:extent cx="4762500" cy="15906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4762500" cy="1590675"/>
                    </a:xfrm>
                    <a:prstGeom prst="rect">
                      <a:avLst/>
                    </a:prstGeom>
                  </pic:spPr>
                </pic:pic>
              </a:graphicData>
            </a:graphic>
          </wp:inline>
        </w:drawing>
      </w:r>
    </w:p>
    <w:p w14:paraId="31059FFC">
      <w:pPr>
        <w:spacing w:line="360" w:lineRule="auto"/>
        <w:jc w:val="left"/>
        <w:textAlignment w:val="center"/>
        <w:rPr>
          <w:rFonts w:ascii="宋体" w:hAnsi="宋体"/>
          <w:color w:val="000000"/>
        </w:rPr>
      </w:pPr>
      <w:r>
        <w:rPr>
          <w:rFonts w:ascii="宋体" w:hAnsi="宋体"/>
          <w:color w:val="000000"/>
        </w:rPr>
        <w:t>①</w:t>
      </w:r>
      <w:r>
        <w:rPr>
          <w:color w:val="000000"/>
        </w:rPr>
        <w:t>________</w:t>
      </w:r>
      <w:r>
        <w:rPr>
          <w:rFonts w:ascii="宋体" w:hAnsi="宋体"/>
          <w:color w:val="000000"/>
        </w:rPr>
        <w:t>②</w:t>
      </w:r>
      <w:r>
        <w:rPr>
          <w:color w:val="000000"/>
        </w:rPr>
        <w:t>________</w:t>
      </w:r>
      <w:r>
        <w:rPr>
          <w:rFonts w:ascii="宋体" w:hAnsi="宋体"/>
          <w:color w:val="000000"/>
        </w:rPr>
        <w:t>③</w:t>
      </w:r>
      <w:r>
        <w:rPr>
          <w:color w:val="000000"/>
        </w:rPr>
        <w:t>________</w:t>
      </w:r>
      <w:r>
        <w:rPr>
          <w:rFonts w:ascii="宋体" w:hAnsi="宋体"/>
          <w:color w:val="000000"/>
        </w:rPr>
        <w:t>。</w:t>
      </w:r>
    </w:p>
    <w:p w14:paraId="68B0BD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随着农业机械化水平的提高，城市人口的增加，部分地区的梯田被废耕。</w:t>
      </w:r>
    </w:p>
    <w:p w14:paraId="31E17B81">
      <w:pPr>
        <w:spacing w:line="360" w:lineRule="auto"/>
        <w:jc w:val="left"/>
        <w:textAlignment w:val="center"/>
        <w:rPr>
          <w:rFonts w:ascii="宋体" w:hAnsi="宋体"/>
          <w:color w:val="000000"/>
        </w:rPr>
      </w:pPr>
      <w:r>
        <w:rPr>
          <w:color w:val="000000"/>
        </w:rPr>
        <w:t>（3）</w:t>
      </w:r>
      <w:r>
        <w:rPr>
          <w:rFonts w:ascii="宋体" w:hAnsi="宋体"/>
          <w:color w:val="000000"/>
        </w:rPr>
        <w:t>分析梯田被废耕的原因，并为梯田今后的发展方向提出合理化建议。</w:t>
      </w:r>
    </w:p>
    <w:p w14:paraId="20E72A2E">
      <w:pPr>
        <w:spacing w:line="360" w:lineRule="auto"/>
        <w:jc w:val="left"/>
        <w:textAlignment w:val="center"/>
        <w:rPr>
          <w:rFonts w:ascii="宋体" w:hAnsi="宋体"/>
          <w:color w:val="000000"/>
        </w:rPr>
      </w:pPr>
      <w:r>
        <w:rPr>
          <w:rFonts w:ascii="宋体" w:hAnsi="宋体"/>
          <w:color w:val="000000"/>
        </w:rPr>
        <w:t>综合各种指标，我国耕地可划分为三个质量等级（见图3），一等为最好，三等为最差。</w:t>
      </w:r>
    </w:p>
    <w:p w14:paraId="771F7AEE">
      <w:pPr>
        <w:spacing w:line="360" w:lineRule="auto"/>
        <w:jc w:val="left"/>
        <w:textAlignment w:val="center"/>
        <w:rPr>
          <w:rFonts w:ascii="宋体" w:hAnsi="宋体"/>
          <w:color w:val="000000"/>
        </w:rPr>
      </w:pPr>
      <w:r>
        <w:rPr>
          <w:color w:val="000000"/>
        </w:rPr>
        <w:t>（4）</w:t>
      </w:r>
      <w:r>
        <w:rPr>
          <w:rFonts w:ascii="宋体" w:hAnsi="宋体"/>
          <w:color w:val="000000"/>
        </w:rPr>
        <w:t>针对我国耕地现状，提出在耕地利用中需采取的措施。</w:t>
      </w:r>
    </w:p>
    <w:p w14:paraId="3835E38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土地利用类型齐全；耕地比重小；难以利用的土地比重大，后备耕地不足。</w:t>
      </w:r>
      <w:r>
        <w:rPr>
          <w:color w:val="000000"/>
        </w:rPr>
        <w:t xml:space="preserve">    </w:t>
      </w:r>
    </w:p>
    <w:p w14:paraId="4FE79637">
      <w:pPr>
        <w:spacing w:line="360" w:lineRule="auto"/>
        <w:textAlignment w:val="center"/>
        <w:rPr>
          <w:rFonts w:ascii="宋体" w:hAnsi="宋体"/>
          <w:color w:val="000000"/>
        </w:rPr>
      </w:pPr>
      <w:r>
        <w:rPr>
          <w:color w:val="000000"/>
        </w:rPr>
        <w:t xml:space="preserve">（2）    ①. </w:t>
      </w:r>
      <w:r>
        <w:rPr>
          <w:rFonts w:ascii="宋体" w:hAnsi="宋体"/>
          <w:color w:val="000000"/>
        </w:rPr>
        <w:t>丘陵</w:t>
      </w:r>
      <w:r>
        <w:rPr>
          <w:color w:val="000000"/>
        </w:rPr>
        <w:t xml:space="preserve">    ②. </w:t>
      </w:r>
      <w:r>
        <w:rPr>
          <w:rFonts w:ascii="宋体" w:hAnsi="宋体"/>
          <w:color w:val="000000"/>
        </w:rPr>
        <w:t>黄土高原</w:t>
      </w:r>
      <w:r>
        <w:rPr>
          <w:color w:val="000000"/>
        </w:rPr>
        <w:t xml:space="preserve">    ③. </w:t>
      </w:r>
      <w:r>
        <w:rPr>
          <w:rFonts w:ascii="宋体" w:hAnsi="宋体"/>
          <w:color w:val="000000"/>
        </w:rPr>
        <w:t>水土流失</w:t>
      </w:r>
      <w:r>
        <w:rPr>
          <w:color w:val="000000"/>
        </w:rPr>
        <w:t xml:space="preserve">    </w:t>
      </w:r>
    </w:p>
    <w:p w14:paraId="58E14235">
      <w:pPr>
        <w:spacing w:line="360" w:lineRule="auto"/>
        <w:textAlignment w:val="center"/>
        <w:rPr>
          <w:rFonts w:ascii="宋体" w:hAnsi="宋体"/>
          <w:color w:val="000000"/>
        </w:rPr>
      </w:pPr>
      <w:r>
        <w:rPr>
          <w:color w:val="000000"/>
        </w:rPr>
        <w:t>（3）</w:t>
      </w:r>
      <w:r>
        <w:rPr>
          <w:rFonts w:ascii="宋体" w:hAnsi="宋体"/>
          <w:color w:val="000000"/>
        </w:rPr>
        <w:t>原因：梯田不利于开展大规模机械化耕作，水利设施落后，灌溉条件较差；进城务工人员增多，农村劳动力短缺。建议：利用梯田景观发展旅游业；退耕还林还草，恢复生态保护功能。</w:t>
      </w:r>
      <w:r>
        <w:rPr>
          <w:color w:val="000000"/>
        </w:rPr>
        <w:t xml:space="preserve">    </w:t>
      </w:r>
    </w:p>
    <w:p w14:paraId="51077540">
      <w:pPr>
        <w:spacing w:line="360" w:lineRule="auto"/>
        <w:textAlignment w:val="center"/>
        <w:rPr>
          <w:rFonts w:ascii="宋体" w:hAnsi="宋体"/>
          <w:color w:val="000000"/>
        </w:rPr>
      </w:pPr>
      <w:r>
        <w:rPr>
          <w:color w:val="000000"/>
        </w:rPr>
        <w:t>（4）</w:t>
      </w:r>
      <w:r>
        <w:rPr>
          <w:rFonts w:ascii="宋体" w:hAnsi="宋体"/>
          <w:color w:val="000000"/>
        </w:rPr>
        <w:t>珍惜和合理利用耕地，保护优质耕地；提高耕地质量，增加优质产田面积。</w:t>
      </w:r>
    </w:p>
    <w:p w14:paraId="47A8FA72">
      <w:pPr>
        <w:spacing w:line="360" w:lineRule="auto"/>
        <w:textAlignment w:val="center"/>
        <w:rPr>
          <w:color w:val="000000"/>
        </w:rPr>
      </w:pPr>
      <w:r>
        <w:rPr>
          <w:color w:val="2E75B6"/>
        </w:rPr>
        <w:t>【解析】</w:t>
      </w:r>
    </w:p>
    <w:p w14:paraId="17FC29D5">
      <w:pPr>
        <w:spacing w:line="360" w:lineRule="auto"/>
        <w:jc w:val="left"/>
        <w:textAlignment w:val="center"/>
        <w:rPr>
          <w:color w:val="000000"/>
        </w:rPr>
      </w:pPr>
      <w:r>
        <w:rPr>
          <w:color w:val="000000"/>
        </w:rPr>
        <w:t>【分析】本大题以图1为中国土地利用类型构成图，图2为中国连片面积较大的梯田分布示意图，图3为我国耕地等级比例示意图为材料，设置四道小题，涉及土地利用类型的构成特点、南北方梯田的差异、梯田发展方向、我国耕地利用措施等相关知识点，考查学生对该知识点的掌握。</w:t>
      </w:r>
    </w:p>
    <w:p w14:paraId="695F7592">
      <w:pPr>
        <w:spacing w:line="360" w:lineRule="auto"/>
        <w:jc w:val="left"/>
        <w:textAlignment w:val="center"/>
        <w:rPr>
          <w:color w:val="000000"/>
        </w:rPr>
      </w:pPr>
      <w:r>
        <w:rPr>
          <w:color w:val="000000"/>
        </w:rPr>
        <w:t>【小问1详解】</w:t>
      </w:r>
    </w:p>
    <w:p w14:paraId="63523D1A">
      <w:pPr>
        <w:spacing w:line="360" w:lineRule="auto"/>
        <w:jc w:val="left"/>
        <w:textAlignment w:val="center"/>
        <w:rPr>
          <w:color w:val="000000"/>
        </w:rPr>
      </w:pPr>
      <w:r>
        <w:rPr>
          <w:color w:val="000000"/>
        </w:rPr>
        <w:t>我国各类土地资源齐全，形成了耕地、林地、草地等多种土地类型；我国各类土地资源在土地资源总量中所占的比重是不同的，其中草地占的比重最大，耕地、林地所占比重相对偏小，后备土地资源不足，难以利用土地比重大。</w:t>
      </w:r>
    </w:p>
    <w:p w14:paraId="340F3204">
      <w:pPr>
        <w:spacing w:line="360" w:lineRule="auto"/>
        <w:jc w:val="left"/>
        <w:textAlignment w:val="center"/>
        <w:rPr>
          <w:color w:val="000000"/>
        </w:rPr>
      </w:pPr>
      <w:r>
        <w:rPr>
          <w:color w:val="000000"/>
        </w:rPr>
        <w:t>【小问2详解】</w:t>
      </w:r>
    </w:p>
    <w:p w14:paraId="27A06787">
      <w:pPr>
        <w:spacing w:line="360" w:lineRule="auto"/>
        <w:jc w:val="left"/>
        <w:textAlignment w:val="center"/>
        <w:rPr>
          <w:color w:val="000000"/>
        </w:rPr>
      </w:pPr>
      <w:r>
        <w:rPr>
          <w:color w:val="000000"/>
        </w:rPr>
        <w:t>梯田是在丘陵山坡地上沿等高线方向修筑的条状阶台式或波浪式断面的田地。是治理坡耕地水土流失的有效措施，蓄水、保土、增产作用十分显著。历史时期，梯田主要分布在南方地区的丘陵、山地和高原地带。人们依托降水多，气温高的自然条件，将坡地改造为水作梯田，种植水稻。到了近代，梯田主要分布在北方地区的黄土高原，这里的旱作梯田既是农田又能起到防止水土流失和水土保持的作用。</w:t>
      </w:r>
    </w:p>
    <w:p w14:paraId="6F1E861E">
      <w:pPr>
        <w:spacing w:line="360" w:lineRule="auto"/>
        <w:jc w:val="left"/>
        <w:textAlignment w:val="center"/>
        <w:rPr>
          <w:color w:val="000000"/>
        </w:rPr>
      </w:pPr>
      <w:r>
        <w:rPr>
          <w:color w:val="000000"/>
        </w:rPr>
        <w:t>【小问3详解】</w:t>
      </w:r>
    </w:p>
    <w:p w14:paraId="01F9BE3D">
      <w:pPr>
        <w:spacing w:line="360" w:lineRule="auto"/>
        <w:jc w:val="left"/>
        <w:textAlignment w:val="center"/>
        <w:rPr>
          <w:color w:val="000000"/>
        </w:rPr>
      </w:pPr>
      <w:r>
        <w:rPr>
          <w:color w:val="000000"/>
        </w:rPr>
        <w:t>梯田被废耕的原因：梯田不利于开展大规模机械化耕作，只能精耕细作，水利设施落后，灌溉条件较差，因为一些自然原因不得不放弃；随着农业机械化水平的提高，很多人进城务工，乡下劳动力短缺，部分地区的梯田被废耕。建议：鼓励青年返乡创业，发展梯田景观发展旅游业；退耕还林还草，恢复生态保护功能；改善水利条件，适当耕作。</w:t>
      </w:r>
    </w:p>
    <w:p w14:paraId="6170AD19">
      <w:pPr>
        <w:spacing w:line="360" w:lineRule="auto"/>
        <w:jc w:val="left"/>
        <w:textAlignment w:val="center"/>
        <w:rPr>
          <w:color w:val="000000"/>
        </w:rPr>
      </w:pPr>
      <w:r>
        <w:rPr>
          <w:color w:val="000000"/>
        </w:rPr>
        <w:t>【小问4详解】</w:t>
      </w:r>
    </w:p>
    <w:p w14:paraId="439A19D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随着我国经济的不断发展，农业的发展也随之出现了一系列的问题。保护和合理利用农村的耕地也成为我国解决农业水平的重要举措之一。珍惜和合理利用耕地，保护优质耕地；提高耕地质量，增加优质产田面积，保护中国18亿亩耕地红线。</w:t>
      </w:r>
    </w:p>
    <w:p w14:paraId="69D6C1E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16D1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C0FD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4408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2321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5C30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D7CC9"/>
    <w:rsid w:val="00B312E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8B00DF"/>
    <w:rsid w:val="1BCC5FF2"/>
    <w:rsid w:val="38274566"/>
    <w:rsid w:val="3FE32851"/>
    <w:rsid w:val="46EB3411"/>
    <w:rsid w:val="550D4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wmf"/><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0D101-79AD-430D-9E84-9BE423208E5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11262</Words>
  <Characters>11807</Characters>
  <Lines>90</Lines>
  <Paragraphs>25</Paragraphs>
  <TotalTime>0</TotalTime>
  <ScaleCrop>false</ScaleCrop>
  <LinksUpToDate>false</LinksUpToDate>
  <CharactersWithSpaces>12445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2022-08-14T21:43:00Z</dcterms:created>
  <dc:creator>学科网试题生产平台</dc:creator>
  <dc:description>3042212549353472</dc:description>
  <cp:lastModifiedBy>上帝掷骰子吗</cp:lastModifiedBy>
  <dcterms:modified xsi:type="dcterms:W3CDTF">2024-07-20T15:50:00Z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C51D793387D0492F9F86E97E67A08616</vt:lpwstr>
  </property>
</Properties>
</file>