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DE1083">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10934700</wp:posOffset>
            </wp:positionH>
            <wp:positionV relativeFrom="topMargin">
              <wp:posOffset>11595100</wp:posOffset>
            </wp:positionV>
            <wp:extent cx="381000" cy="304800"/>
            <wp:effectExtent l="0" t="0" r="0" b="0"/>
            <wp:wrapNone/>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0" cstate="print"/>
                    <a:stretch>
                      <a:fillRect/>
                    </a:stretch>
                  </pic:blipFill>
                  <pic:spPr>
                    <a:xfrm>
                      <a:off x="0" y="0"/>
                      <a:ext cx="381000" cy="304800"/>
                    </a:xfrm>
                    <a:prstGeom prst="rect">
                      <a:avLst/>
                    </a:prstGeom>
                  </pic:spPr>
                </pic:pic>
              </a:graphicData>
            </a:graphic>
          </wp:anchor>
        </w:drawing>
      </w:r>
      <w:r>
        <w:rPr>
          <w:rFonts w:ascii="宋体" w:hAnsi="宋体"/>
          <w:b/>
          <w:sz w:val="32"/>
        </w:rPr>
        <w:t>二○二二年全市初中学生学业水平考试</w:t>
      </w:r>
    </w:p>
    <w:p w14:paraId="162E5BCA">
      <w:pPr>
        <w:spacing w:line="360" w:lineRule="auto"/>
        <w:jc w:val="center"/>
        <w:textAlignment w:val="center"/>
        <w:rPr>
          <w:rFonts w:ascii="宋体" w:hAnsi="宋体"/>
          <w:b/>
          <w:sz w:val="32"/>
        </w:rPr>
      </w:pPr>
      <w:r>
        <w:rPr>
          <w:rFonts w:ascii="宋体" w:hAnsi="宋体"/>
          <w:b/>
          <w:sz w:val="32"/>
        </w:rPr>
        <w:t>地理试题</w:t>
      </w:r>
    </w:p>
    <w:p w14:paraId="4DD48680">
      <w:pPr>
        <w:spacing w:line="360" w:lineRule="auto"/>
        <w:jc w:val="left"/>
        <w:textAlignment w:val="center"/>
        <w:rPr>
          <w:rFonts w:ascii="宋体" w:hAnsi="宋体"/>
          <w:b/>
          <w:sz w:val="24"/>
        </w:rPr>
      </w:pPr>
      <w:r>
        <w:rPr>
          <w:rFonts w:ascii="宋体" w:hAnsi="宋体"/>
          <w:b/>
          <w:sz w:val="24"/>
        </w:rPr>
        <w:t>一、选择题（共50分）下列各小题的四个选项中，只有一项最符合题目要求。每小题2分，共50分。</w:t>
      </w:r>
    </w:p>
    <w:p w14:paraId="47D53F13">
      <w:pPr>
        <w:spacing w:line="360" w:lineRule="auto"/>
        <w:ind w:firstLine="420"/>
        <w:jc w:val="left"/>
        <w:textAlignment w:val="center"/>
        <w:rPr>
          <w:rFonts w:ascii="楷体" w:hAnsi="楷体" w:eastAsia="楷体" w:cs="楷体"/>
        </w:rPr>
      </w:pPr>
      <w:r>
        <w:rPr>
          <w:rFonts w:ascii="楷体" w:hAnsi="楷体" w:eastAsia="楷体" w:cs="楷体"/>
        </w:rPr>
        <w:t>2022年4月16日，神舟十三号载人飞船搭载三名航天员，安全返回酒泉卫星发射中心东风着陆场，最强“出差团”回家了。读图完成下面小题。</w:t>
      </w:r>
    </w:p>
    <w:p w14:paraId="462E9165">
      <w:pPr>
        <w:spacing w:line="360" w:lineRule="auto"/>
        <w:jc w:val="left"/>
        <w:textAlignment w:val="center"/>
      </w:pPr>
      <w:r>
        <w:rPr>
          <w:rFonts w:hint="eastAsia"/>
        </w:rPr>
        <w:drawing>
          <wp:inline distT="0" distB="0" distL="114300" distR="114300">
            <wp:extent cx="5238750" cy="2764155"/>
            <wp:effectExtent l="0" t="0" r="0" b="1714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5238750" cy="2764448"/>
                    </a:xfrm>
                    <a:prstGeom prst="rect">
                      <a:avLst/>
                    </a:prstGeom>
                  </pic:spPr>
                </pic:pic>
              </a:graphicData>
            </a:graphic>
          </wp:inline>
        </w:drawing>
      </w:r>
      <w:r>
        <w:rPr>
          <w:rFonts w:hint="eastAsia"/>
        </w:rPr>
        <w:br w:type="textWrapping"/>
      </w:r>
    </w:p>
    <w:p w14:paraId="67E27718">
      <w:pPr>
        <w:spacing w:line="360" w:lineRule="auto"/>
        <w:jc w:val="left"/>
        <w:textAlignment w:val="center"/>
        <w:rPr>
          <w:rFonts w:ascii="宋体" w:hAnsi="宋体"/>
        </w:rPr>
      </w:pPr>
      <w:r>
        <w:rPr>
          <w:rFonts w:hint="eastAsia"/>
        </w:rPr>
        <w:t xml:space="preserve">1. </w:t>
      </w:r>
      <w:r>
        <w:rPr>
          <w:rFonts w:ascii="宋体" w:hAnsi="宋体"/>
        </w:rPr>
        <w:t>酒泉卫星发射中心的经纬度位置是（   ）</w:t>
      </w:r>
    </w:p>
    <w:p w14:paraId="6ABEABD2">
      <w:pPr>
        <w:tabs>
          <w:tab w:val="left" w:pos="2436"/>
          <w:tab w:val="left" w:pos="4873"/>
          <w:tab w:val="left" w:pos="7309"/>
        </w:tabs>
        <w:spacing w:line="360" w:lineRule="auto"/>
        <w:jc w:val="left"/>
        <w:textAlignment w:val="center"/>
        <w:rPr>
          <w:rFonts w:ascii="宋体" w:hAnsi="宋体"/>
        </w:rPr>
      </w:pPr>
      <w:r>
        <w:rPr>
          <w:rFonts w:hint="eastAsia"/>
        </w:rPr>
        <w:t>A</w:t>
      </w:r>
      <w:r>
        <w:rPr>
          <w:rFonts w:hint="eastAsia"/>
          <w:position w:val="-22"/>
        </w:rPr>
        <w:drawing>
          <wp:inline distT="0" distB="0" distL="114300" distR="114300">
            <wp:extent cx="31750" cy="889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2" cstate="print"/>
                    <a:stretch>
                      <a:fillRect/>
                    </a:stretch>
                  </pic:blipFill>
                  <pic:spPr>
                    <a:xfrm>
                      <a:off x="0" y="0"/>
                      <a:ext cx="31750" cy="88900"/>
                    </a:xfrm>
                    <a:prstGeom prst="rect">
                      <a:avLst/>
                    </a:prstGeom>
                  </pic:spPr>
                </pic:pic>
              </a:graphicData>
            </a:graphic>
          </wp:inline>
        </w:drawing>
      </w:r>
      <w:r>
        <w:rPr>
          <w:rFonts w:hint="eastAsia"/>
        </w:rPr>
        <w:t xml:space="preserve"> </w:t>
      </w:r>
      <w:r>
        <w:rPr>
          <w:rFonts w:ascii="宋体" w:hAnsi="宋体"/>
        </w:rPr>
        <w:t>40°N，100°E</w:t>
      </w:r>
      <w:r>
        <w:rPr>
          <w:rFonts w:hint="eastAsia"/>
        </w:rPr>
        <w:tab/>
      </w:r>
      <w:r>
        <w:rPr>
          <w:rFonts w:hint="eastAsia"/>
        </w:rPr>
        <w:t xml:space="preserve">B. </w:t>
      </w:r>
      <w:r>
        <w:rPr>
          <w:rFonts w:ascii="宋体" w:hAnsi="宋体"/>
        </w:rPr>
        <w:t>40°N，100°W</w:t>
      </w:r>
      <w:r>
        <w:rPr>
          <w:rFonts w:hint="eastAsia"/>
        </w:rPr>
        <w:tab/>
      </w:r>
      <w:r>
        <w:rPr>
          <w:rFonts w:hint="eastAsia"/>
        </w:rPr>
        <w:t xml:space="preserve">C. </w:t>
      </w:r>
      <w:r>
        <w:rPr>
          <w:rFonts w:ascii="宋体" w:hAnsi="宋体"/>
        </w:rPr>
        <w:t>40°S，100°E</w:t>
      </w:r>
      <w:r>
        <w:rPr>
          <w:rFonts w:hint="eastAsia"/>
        </w:rPr>
        <w:tab/>
      </w:r>
      <w:r>
        <w:rPr>
          <w:rFonts w:hint="eastAsia"/>
        </w:rPr>
        <w:t xml:space="preserve">D. </w:t>
      </w:r>
      <w:r>
        <w:rPr>
          <w:rFonts w:ascii="宋体" w:hAnsi="宋体"/>
        </w:rPr>
        <w:t>40°S，100°W</w:t>
      </w:r>
    </w:p>
    <w:p w14:paraId="6014EB2F">
      <w:pPr>
        <w:spacing w:line="360" w:lineRule="auto"/>
        <w:jc w:val="left"/>
        <w:textAlignment w:val="center"/>
        <w:rPr>
          <w:rFonts w:ascii="宋体" w:hAnsi="宋体"/>
        </w:rPr>
      </w:pPr>
      <w:r>
        <w:rPr>
          <w:rFonts w:hint="eastAsia"/>
        </w:rPr>
        <w:t xml:space="preserve">2. </w:t>
      </w:r>
      <w:r>
        <w:rPr>
          <w:rFonts w:ascii="宋体" w:hAnsi="宋体"/>
        </w:rPr>
        <w:t>“出差团”从天宫空间站看到地球表面的海陆分布，正确的是（   ）</w:t>
      </w:r>
    </w:p>
    <w:p w14:paraId="5D818A97">
      <w:pPr>
        <w:tabs>
          <w:tab w:val="left" w:pos="4873"/>
        </w:tabs>
        <w:spacing w:line="360" w:lineRule="auto"/>
        <w:jc w:val="left"/>
        <w:textAlignment w:val="center"/>
        <w:rPr>
          <w:rFonts w:ascii="宋体" w:hAnsi="宋体"/>
        </w:rPr>
      </w:pPr>
      <w:r>
        <w:rPr>
          <w:rFonts w:hint="eastAsia"/>
        </w:rPr>
        <w:t xml:space="preserve">A. </w:t>
      </w:r>
      <w:r>
        <w:rPr>
          <w:rFonts w:ascii="宋体" w:hAnsi="宋体"/>
        </w:rPr>
        <w:t>北半球的陆地面积大于海洋面积</w:t>
      </w:r>
      <w:r>
        <w:rPr>
          <w:rFonts w:hint="eastAsia"/>
        </w:rPr>
        <w:tab/>
      </w:r>
      <w:r>
        <w:rPr>
          <w:rFonts w:hint="eastAsia"/>
        </w:rPr>
        <w:t xml:space="preserve">B. </w:t>
      </w:r>
      <w:r>
        <w:rPr>
          <w:rFonts w:ascii="宋体" w:hAnsi="宋体"/>
        </w:rPr>
        <w:t>南半球的陆地分布更集中</w:t>
      </w:r>
    </w:p>
    <w:p w14:paraId="3763DCDF">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任意半球的海洋面积都等于陆地面积</w:t>
      </w:r>
      <w:r>
        <w:rPr>
          <w:rFonts w:hint="eastAsia"/>
        </w:rPr>
        <w:tab/>
      </w:r>
      <w:r>
        <w:rPr>
          <w:rFonts w:hint="eastAsia"/>
        </w:rPr>
        <w:t xml:space="preserve">D. </w:t>
      </w:r>
      <w:r>
        <w:rPr>
          <w:rFonts w:ascii="宋体" w:hAnsi="宋体"/>
        </w:rPr>
        <w:t>地球表面大部分为蔚蓝色的海洋</w:t>
      </w:r>
    </w:p>
    <w:p w14:paraId="55BE664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2022年2月4日至20日，第24届冬奥会在我国北京和张家口举办。读图完成下面小题。</w:t>
      </w:r>
    </w:p>
    <w:p w14:paraId="7E9297F3">
      <w:pPr>
        <w:spacing w:line="360" w:lineRule="auto"/>
        <w:jc w:val="left"/>
        <w:textAlignment w:val="center"/>
        <w:rPr>
          <w:color w:val="000000"/>
        </w:rPr>
      </w:pPr>
      <w:r>
        <w:rPr>
          <w:rFonts w:ascii="宋体" w:hAnsi="宋体"/>
          <w:color w:val="000000"/>
        </w:rPr>
        <w:drawing>
          <wp:inline distT="0" distB="0" distL="114300" distR="114300">
            <wp:extent cx="3352800" cy="20193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3352800" cy="2019300"/>
                    </a:xfrm>
                    <a:prstGeom prst="rect">
                      <a:avLst/>
                    </a:prstGeom>
                  </pic:spPr>
                </pic:pic>
              </a:graphicData>
            </a:graphic>
          </wp:inline>
        </w:drawing>
      </w:r>
    </w:p>
    <w:p w14:paraId="061FD21F">
      <w:pPr>
        <w:spacing w:line="360" w:lineRule="auto"/>
        <w:jc w:val="left"/>
        <w:textAlignment w:val="center"/>
        <w:rPr>
          <w:rFonts w:ascii="宋体" w:hAnsi="宋体"/>
          <w:color w:val="000000"/>
        </w:rPr>
      </w:pPr>
      <w:r>
        <w:rPr>
          <w:rFonts w:ascii="宋体" w:hAnsi="宋体"/>
          <w:color w:val="000000"/>
        </w:rPr>
        <w:t>3. 开幕式当天，太阳直射点（   ）</w:t>
      </w:r>
    </w:p>
    <w:p w14:paraId="0139659A">
      <w:pPr>
        <w:tabs>
          <w:tab w:val="left" w:pos="4873"/>
        </w:tabs>
        <w:spacing w:line="360" w:lineRule="auto"/>
        <w:jc w:val="left"/>
        <w:textAlignment w:val="center"/>
        <w:rPr>
          <w:rFonts w:ascii="宋体" w:hAnsi="宋体"/>
          <w:color w:val="000000"/>
        </w:rPr>
      </w:pPr>
      <w:r>
        <w:rPr>
          <w:rFonts w:ascii="宋体" w:hAnsi="宋体"/>
          <w:color w:val="000000"/>
        </w:rPr>
        <w:t>A. 在南半球且向南移动</w:t>
      </w:r>
      <w:r>
        <w:rPr>
          <w:rFonts w:ascii="宋体" w:hAnsi="宋体"/>
          <w:color w:val="000000"/>
        </w:rPr>
        <w:tab/>
      </w:r>
      <w:r>
        <w:rPr>
          <w:rFonts w:ascii="宋体" w:hAnsi="宋体"/>
          <w:color w:val="000000"/>
        </w:rPr>
        <w:t>B. 在南半球且向北移动</w:t>
      </w:r>
    </w:p>
    <w:p w14:paraId="0D537067">
      <w:pPr>
        <w:tabs>
          <w:tab w:val="left" w:pos="4873"/>
        </w:tabs>
        <w:spacing w:line="360" w:lineRule="auto"/>
        <w:jc w:val="left"/>
        <w:textAlignment w:val="center"/>
        <w:rPr>
          <w:rFonts w:ascii="宋体" w:hAnsi="宋体"/>
          <w:color w:val="000000"/>
        </w:rPr>
      </w:pPr>
      <w:r>
        <w:rPr>
          <w:rFonts w:ascii="宋体" w:hAnsi="宋体"/>
          <w:color w:val="000000"/>
        </w:rPr>
        <w:t>C. 在北半球且向北移动</w:t>
      </w:r>
      <w:r>
        <w:rPr>
          <w:rFonts w:ascii="宋体" w:hAnsi="宋体"/>
          <w:color w:val="000000"/>
        </w:rPr>
        <w:tab/>
      </w:r>
      <w:r>
        <w:rPr>
          <w:rFonts w:ascii="宋体" w:hAnsi="宋体"/>
          <w:color w:val="000000"/>
        </w:rPr>
        <w:t>D. 在北半球且向南移动</w:t>
      </w:r>
    </w:p>
    <w:p w14:paraId="1D6C888E">
      <w:pPr>
        <w:spacing w:line="360" w:lineRule="auto"/>
        <w:jc w:val="left"/>
        <w:textAlignment w:val="center"/>
        <w:rPr>
          <w:rFonts w:ascii="宋体" w:hAnsi="宋体"/>
          <w:color w:val="000000"/>
        </w:rPr>
      </w:pPr>
      <w:r>
        <w:rPr>
          <w:rFonts w:ascii="宋体" w:hAnsi="宋体"/>
          <w:color w:val="000000"/>
        </w:rPr>
        <w:t>4. 冬奥会期间（   ）</w:t>
      </w:r>
    </w:p>
    <w:p w14:paraId="4DC0919E">
      <w:pPr>
        <w:tabs>
          <w:tab w:val="left" w:pos="4873"/>
        </w:tabs>
        <w:spacing w:line="360" w:lineRule="auto"/>
        <w:jc w:val="left"/>
        <w:textAlignment w:val="center"/>
        <w:rPr>
          <w:rFonts w:ascii="宋体" w:hAnsi="宋体"/>
          <w:color w:val="000000"/>
        </w:rPr>
      </w:pPr>
      <w:r>
        <w:rPr>
          <w:rFonts w:ascii="宋体" w:hAnsi="宋体"/>
          <w:color w:val="000000"/>
        </w:rPr>
        <w:t>A. 地球运行至③④之间</w:t>
      </w:r>
      <w:r>
        <w:rPr>
          <w:rFonts w:ascii="宋体" w:hAnsi="宋体"/>
          <w:color w:val="000000"/>
        </w:rPr>
        <w:tab/>
      </w:r>
      <w:r>
        <w:rPr>
          <w:rFonts w:ascii="宋体" w:hAnsi="宋体"/>
          <w:color w:val="000000"/>
        </w:rPr>
        <w:t>B. 北京正午影长一年最长</w:t>
      </w:r>
    </w:p>
    <w:p w14:paraId="033BE100">
      <w:pPr>
        <w:tabs>
          <w:tab w:val="left" w:pos="4873"/>
        </w:tabs>
        <w:spacing w:line="360" w:lineRule="auto"/>
        <w:jc w:val="left"/>
        <w:textAlignment w:val="center"/>
        <w:rPr>
          <w:rFonts w:ascii="宋体" w:hAnsi="宋体"/>
          <w:color w:val="000000"/>
        </w:rPr>
      </w:pPr>
      <w:r>
        <w:rPr>
          <w:rFonts w:ascii="宋体" w:hAnsi="宋体"/>
          <w:color w:val="000000"/>
        </w:rPr>
        <w:t>C. 聊城昼短夜长</w:t>
      </w:r>
      <w:r>
        <w:rPr>
          <w:rFonts w:ascii="宋体" w:hAnsi="宋体"/>
          <w:color w:val="000000"/>
        </w:rPr>
        <w:tab/>
      </w:r>
      <w:r>
        <w:rPr>
          <w:rFonts w:ascii="宋体" w:hAnsi="宋体"/>
          <w:color w:val="000000"/>
        </w:rPr>
        <w:t>D. 北极圈内有极昼现象</w:t>
      </w:r>
    </w:p>
    <w:p w14:paraId="16DACE58">
      <w:pPr>
        <w:spacing w:line="360" w:lineRule="auto"/>
        <w:jc w:val="left"/>
        <w:textAlignment w:val="center"/>
        <w:rPr>
          <w:rFonts w:ascii="宋体" w:hAnsi="宋体"/>
          <w:color w:val="000000"/>
        </w:rPr>
      </w:pPr>
      <w:r>
        <w:rPr>
          <w:rFonts w:ascii="宋体" w:hAnsi="宋体"/>
          <w:color w:val="000000"/>
        </w:rPr>
        <w:t>5. 北京冬奥会力争“碳中和”，组委会采取的措施有（   ）</w:t>
      </w:r>
    </w:p>
    <w:p w14:paraId="355C3FE7">
      <w:pPr>
        <w:spacing w:line="360" w:lineRule="auto"/>
        <w:jc w:val="left"/>
        <w:textAlignment w:val="center"/>
        <w:rPr>
          <w:color w:val="000000"/>
        </w:rPr>
      </w:pPr>
      <w:r>
        <w:rPr>
          <w:rFonts w:ascii="宋体" w:hAnsi="宋体"/>
          <w:color w:val="000000"/>
        </w:rPr>
        <w:drawing>
          <wp:inline distT="0" distB="0" distL="114300" distR="114300">
            <wp:extent cx="3619500" cy="20764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3619500" cy="2076450"/>
                    </a:xfrm>
                    <a:prstGeom prst="rect">
                      <a:avLst/>
                    </a:prstGeom>
                  </pic:spPr>
                </pic:pic>
              </a:graphicData>
            </a:graphic>
          </wp:inline>
        </w:drawing>
      </w:r>
    </w:p>
    <w:p w14:paraId="45F5401D">
      <w:pPr>
        <w:spacing w:line="360" w:lineRule="auto"/>
        <w:jc w:val="left"/>
        <w:textAlignment w:val="center"/>
        <w:rPr>
          <w:rFonts w:ascii="宋体" w:hAnsi="宋体"/>
          <w:color w:val="000000"/>
        </w:rPr>
      </w:pPr>
      <w:r>
        <w:rPr>
          <w:rFonts w:ascii="宋体" w:hAnsi="宋体"/>
          <w:color w:val="000000"/>
        </w:rPr>
        <w:t>①加强宣传，倡导低碳消费②使用太阳能照明</w:t>
      </w:r>
    </w:p>
    <w:p w14:paraId="060A8A13">
      <w:pPr>
        <w:spacing w:line="360" w:lineRule="auto"/>
        <w:jc w:val="left"/>
        <w:textAlignment w:val="center"/>
        <w:rPr>
          <w:rFonts w:ascii="宋体" w:hAnsi="宋体"/>
          <w:color w:val="000000"/>
        </w:rPr>
      </w:pPr>
      <w:r>
        <w:rPr>
          <w:rFonts w:ascii="宋体" w:hAnsi="宋体"/>
          <w:color w:val="000000"/>
        </w:rPr>
        <w:t>③禁止使用塑料吸管④减少使用办公纸张</w:t>
      </w:r>
    </w:p>
    <w:p w14:paraId="0F865F2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①②③</w:t>
      </w:r>
      <w:r>
        <w:rPr>
          <w:rFonts w:ascii="宋体" w:hAnsi="宋体"/>
          <w:color w:val="000000"/>
        </w:rPr>
        <w:tab/>
      </w:r>
      <w:r>
        <w:rPr>
          <w:rFonts w:ascii="宋体" w:hAnsi="宋体"/>
          <w:color w:val="000000"/>
        </w:rPr>
        <w:t>B. ①②④</w:t>
      </w:r>
      <w:r>
        <w:rPr>
          <w:rFonts w:ascii="宋体" w:hAnsi="宋体"/>
          <w:color w:val="000000"/>
        </w:rPr>
        <w:tab/>
      </w:r>
      <w:r>
        <w:rPr>
          <w:rFonts w:ascii="宋体" w:hAnsi="宋体"/>
          <w:color w:val="000000"/>
        </w:rPr>
        <w:t>C. ①③④</w:t>
      </w:r>
      <w:r>
        <w:rPr>
          <w:rFonts w:ascii="宋体" w:hAnsi="宋体"/>
          <w:color w:val="000000"/>
        </w:rPr>
        <w:tab/>
      </w:r>
      <w:r>
        <w:rPr>
          <w:rFonts w:ascii="宋体" w:hAnsi="宋体"/>
          <w:color w:val="000000"/>
        </w:rPr>
        <w:t>D. ②③④</w:t>
      </w:r>
    </w:p>
    <w:p w14:paraId="1F153C7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电影《长津湖》讲述了1950年冬中国人民志愿军在饥寒交迫、极端艰苦的环境中，将美韩军队完全赶出了朝鲜东北部的感人故事。长津湖位于朝鲜东北部的盖马高原。读下图完成下面小题。</w:t>
      </w:r>
    </w:p>
    <w:p w14:paraId="73006D86">
      <w:pPr>
        <w:spacing w:line="360" w:lineRule="auto"/>
        <w:jc w:val="left"/>
        <w:textAlignment w:val="center"/>
        <w:rPr>
          <w:color w:val="000000"/>
        </w:rPr>
      </w:pPr>
      <w:r>
        <w:rPr>
          <w:rFonts w:ascii="宋体" w:hAnsi="宋体"/>
          <w:color w:val="000000"/>
        </w:rPr>
        <w:drawing>
          <wp:inline distT="0" distB="0" distL="114300" distR="114300">
            <wp:extent cx="5238750" cy="3194685"/>
            <wp:effectExtent l="0" t="0" r="0" b="571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5238750" cy="3195266"/>
                    </a:xfrm>
                    <a:prstGeom prst="rect">
                      <a:avLst/>
                    </a:prstGeom>
                  </pic:spPr>
                </pic:pic>
              </a:graphicData>
            </a:graphic>
          </wp:inline>
        </w:drawing>
      </w:r>
      <w:r>
        <w:rPr>
          <w:rFonts w:ascii="宋体" w:hAnsi="宋体"/>
          <w:color w:val="000000"/>
        </w:rPr>
        <w:br w:type="textWrapping"/>
      </w:r>
    </w:p>
    <w:p w14:paraId="2D2FE9EA">
      <w:pPr>
        <w:spacing w:line="360" w:lineRule="auto"/>
        <w:jc w:val="left"/>
        <w:textAlignment w:val="center"/>
        <w:rPr>
          <w:rFonts w:ascii="宋体" w:hAnsi="宋体"/>
          <w:color w:val="000000"/>
        </w:rPr>
      </w:pPr>
      <w:r>
        <w:rPr>
          <w:rFonts w:ascii="宋体" w:hAnsi="宋体"/>
          <w:color w:val="000000"/>
        </w:rPr>
        <w:t>6. 盖马高原上的长津湖，与地处华北平原的北京纬度相当，但冬季却比北京寒冷。造成这种差异的最主要因素是（   ）</w:t>
      </w:r>
    </w:p>
    <w:p w14:paraId="645B67E4">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纬度因素</w:t>
      </w:r>
      <w:r>
        <w:rPr>
          <w:rFonts w:ascii="宋体" w:hAnsi="宋体"/>
          <w:color w:val="000000"/>
        </w:rPr>
        <w:tab/>
      </w:r>
      <w:r>
        <w:rPr>
          <w:rFonts w:ascii="宋体" w:hAnsi="宋体"/>
          <w:color w:val="000000"/>
        </w:rPr>
        <w:t>B. 海陆位置</w:t>
      </w:r>
      <w:r>
        <w:rPr>
          <w:rFonts w:ascii="宋体" w:hAnsi="宋体"/>
          <w:color w:val="000000"/>
        </w:rPr>
        <w:tab/>
      </w:r>
      <w:r>
        <w:rPr>
          <w:rFonts w:ascii="宋体" w:hAnsi="宋体"/>
          <w:color w:val="000000"/>
        </w:rPr>
        <w:t>C. 地形因素</w:t>
      </w:r>
      <w:r>
        <w:rPr>
          <w:rFonts w:ascii="宋体" w:hAnsi="宋体"/>
          <w:color w:val="000000"/>
        </w:rPr>
        <w:tab/>
      </w:r>
      <w:r>
        <w:rPr>
          <w:rFonts w:ascii="宋体" w:hAnsi="宋体"/>
          <w:color w:val="000000"/>
        </w:rPr>
        <w:t>D. 洋流因素</w:t>
      </w:r>
    </w:p>
    <w:p w14:paraId="46575ADE">
      <w:pPr>
        <w:spacing w:line="360" w:lineRule="auto"/>
        <w:jc w:val="left"/>
        <w:textAlignment w:val="center"/>
        <w:rPr>
          <w:rFonts w:ascii="宋体" w:hAnsi="宋体"/>
          <w:color w:val="000000"/>
        </w:rPr>
      </w:pPr>
      <w:r>
        <w:rPr>
          <w:rFonts w:ascii="宋体" w:hAnsi="宋体"/>
          <w:color w:val="000000"/>
        </w:rPr>
        <w:t>7. 此次战役中，中国人民志愿军遭受了极端的灾害性天气。下列天气符号中，能正确表示当时情境的是（   ）</w:t>
      </w:r>
    </w:p>
    <w:p w14:paraId="10FCF0EE">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495300" cy="4572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495300" cy="457200"/>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581025" cy="44767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581025" cy="447675"/>
                    </a:xfrm>
                    <a:prstGeom prst="rect">
                      <a:avLst/>
                    </a:prstGeom>
                  </pic:spPr>
                </pic:pic>
              </a:graphicData>
            </a:graphic>
          </wp:inline>
        </w:drawing>
      </w:r>
      <w:r>
        <w:rPr>
          <w:rFonts w:ascii="宋体" w:hAnsi="宋体"/>
          <w:color w:val="000000"/>
        </w:rPr>
        <w:tab/>
      </w:r>
      <w:r>
        <w:rPr>
          <w:rFonts w:ascii="宋体" w:hAnsi="宋体"/>
          <w:color w:val="000000"/>
        </w:rPr>
        <w:t xml:space="preserve">C. </w:t>
      </w:r>
      <w:r>
        <w:rPr>
          <w:rFonts w:ascii="宋体" w:hAnsi="宋体"/>
          <w:color w:val="000000"/>
        </w:rPr>
        <w:drawing>
          <wp:inline distT="0" distB="0" distL="114300" distR="114300">
            <wp:extent cx="381000" cy="4286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381000" cy="428625"/>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485775" cy="47625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485775" cy="476250"/>
                    </a:xfrm>
                    <a:prstGeom prst="rect">
                      <a:avLst/>
                    </a:prstGeom>
                  </pic:spPr>
                </pic:pic>
              </a:graphicData>
            </a:graphic>
          </wp:inline>
        </w:drawing>
      </w:r>
    </w:p>
    <w:p w14:paraId="112B908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读南亚地区简图和沿南亚78°E地形剖面示意图，完成下面小题。</w:t>
      </w:r>
    </w:p>
    <w:p w14:paraId="64CFA986">
      <w:pPr>
        <w:spacing w:line="360" w:lineRule="auto"/>
        <w:jc w:val="left"/>
        <w:textAlignment w:val="center"/>
        <w:rPr>
          <w:color w:val="000000"/>
        </w:rPr>
      </w:pPr>
      <w:r>
        <w:rPr>
          <w:color w:val="000000"/>
        </w:rPr>
        <w:drawing>
          <wp:inline distT="0" distB="0" distL="114300" distR="114300">
            <wp:extent cx="2752725" cy="27527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2752725" cy="2752725"/>
                    </a:xfrm>
                    <a:prstGeom prst="rect">
                      <a:avLst/>
                    </a:prstGeom>
                  </pic:spPr>
                </pic:pic>
              </a:graphicData>
            </a:graphic>
          </wp:inline>
        </w:drawing>
      </w:r>
      <w:r>
        <w:rPr>
          <w:color w:val="000000"/>
        </w:rPr>
        <w:drawing>
          <wp:inline distT="0" distB="0" distL="114300" distR="114300">
            <wp:extent cx="2705100" cy="191452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2705100" cy="1914525"/>
                    </a:xfrm>
                    <a:prstGeom prst="rect">
                      <a:avLst/>
                    </a:prstGeom>
                  </pic:spPr>
                </pic:pic>
              </a:graphicData>
            </a:graphic>
          </wp:inline>
        </w:drawing>
      </w:r>
      <w:r>
        <w:rPr>
          <w:color w:val="000000"/>
        </w:rPr>
        <w:br w:type="textWrapping"/>
      </w:r>
    </w:p>
    <w:p w14:paraId="5450F4B3">
      <w:pPr>
        <w:spacing w:line="360" w:lineRule="auto"/>
        <w:jc w:val="left"/>
        <w:textAlignment w:val="center"/>
        <w:rPr>
          <w:rFonts w:ascii="宋体" w:hAnsi="宋体"/>
          <w:color w:val="000000"/>
        </w:rPr>
      </w:pPr>
      <w:r>
        <w:rPr>
          <w:color w:val="000000"/>
        </w:rPr>
        <w:t xml:space="preserve">8. </w:t>
      </w:r>
      <w:r>
        <w:rPr>
          <w:rFonts w:ascii="宋体" w:hAnsi="宋体"/>
          <w:color w:val="000000"/>
        </w:rPr>
        <w:t>关于南亚地理特征的说法，正确的是（   ）</w:t>
      </w:r>
    </w:p>
    <w:p w14:paraId="6FA77C83">
      <w:pPr>
        <w:spacing w:line="360" w:lineRule="auto"/>
        <w:jc w:val="left"/>
        <w:textAlignment w:val="center"/>
        <w:rPr>
          <w:rFonts w:ascii="宋体" w:hAnsi="宋体"/>
          <w:color w:val="000000"/>
        </w:rPr>
      </w:pPr>
      <w:r>
        <w:rPr>
          <w:color w:val="000000"/>
        </w:rPr>
        <w:t xml:space="preserve">A. </w:t>
      </w:r>
      <w:r>
        <w:rPr>
          <w:rFonts w:ascii="宋体" w:hAnsi="宋体"/>
          <w:color w:val="000000"/>
        </w:rPr>
        <w:t>地形剖面图中①是大西洋，②是喜马拉雅山脉</w:t>
      </w:r>
    </w:p>
    <w:p w14:paraId="6223E711">
      <w:pPr>
        <w:spacing w:line="360" w:lineRule="auto"/>
        <w:jc w:val="left"/>
        <w:textAlignment w:val="center"/>
        <w:rPr>
          <w:rFonts w:ascii="宋体" w:hAnsi="宋体"/>
          <w:color w:val="000000"/>
        </w:rPr>
      </w:pPr>
      <w:r>
        <w:rPr>
          <w:color w:val="000000"/>
        </w:rPr>
        <w:t xml:space="preserve">B. </w:t>
      </w:r>
      <w:r>
        <w:rPr>
          <w:rFonts w:ascii="宋体" w:hAnsi="宋体"/>
          <w:color w:val="000000"/>
        </w:rPr>
        <w:t>南亚地形分北、中、南三大地形区，地势中部高，南北低</w:t>
      </w:r>
    </w:p>
    <w:p w14:paraId="668E7AE5">
      <w:pPr>
        <w:spacing w:line="360" w:lineRule="auto"/>
        <w:jc w:val="left"/>
        <w:textAlignment w:val="center"/>
        <w:rPr>
          <w:rFonts w:ascii="宋体" w:hAnsi="宋体"/>
          <w:color w:val="000000"/>
        </w:rPr>
      </w:pPr>
      <w:r>
        <w:rPr>
          <w:color w:val="000000"/>
        </w:rPr>
        <w:t xml:space="preserve">C. </w:t>
      </w:r>
      <w:r>
        <w:rPr>
          <w:rFonts w:ascii="宋体" w:hAnsi="宋体"/>
          <w:color w:val="000000"/>
        </w:rPr>
        <w:t>甲地形区的显著特点是地势低平，沃野连绵</w:t>
      </w:r>
    </w:p>
    <w:p w14:paraId="5AEF79EF">
      <w:pPr>
        <w:spacing w:line="360" w:lineRule="auto"/>
        <w:jc w:val="left"/>
        <w:textAlignment w:val="center"/>
        <w:rPr>
          <w:rFonts w:ascii="宋体" w:hAnsi="宋体"/>
          <w:color w:val="000000"/>
        </w:rPr>
      </w:pPr>
      <w:r>
        <w:rPr>
          <w:color w:val="000000"/>
        </w:rPr>
        <w:t xml:space="preserve">D. </w:t>
      </w:r>
      <w:r>
        <w:rPr>
          <w:rFonts w:ascii="宋体" w:hAnsi="宋体"/>
          <w:color w:val="000000"/>
        </w:rPr>
        <w:t>乙地形区地势东高西低</w:t>
      </w:r>
    </w:p>
    <w:p w14:paraId="6F56F8D6">
      <w:pPr>
        <w:spacing w:line="360" w:lineRule="auto"/>
        <w:jc w:val="left"/>
        <w:textAlignment w:val="center"/>
        <w:rPr>
          <w:rFonts w:ascii="宋体" w:hAnsi="宋体"/>
          <w:color w:val="000000"/>
        </w:rPr>
      </w:pPr>
      <w:r>
        <w:rPr>
          <w:color w:val="000000"/>
        </w:rPr>
        <w:t xml:space="preserve">9. </w:t>
      </w:r>
      <w:r>
        <w:rPr>
          <w:rFonts w:ascii="宋体" w:hAnsi="宋体"/>
          <w:color w:val="000000"/>
        </w:rPr>
        <w:t>南亚地区多旱涝灾害，主要的影响因素是（   ）</w:t>
      </w:r>
    </w:p>
    <w:p w14:paraId="4D4D31F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西北季风</w:t>
      </w:r>
      <w:r>
        <w:rPr>
          <w:color w:val="000000"/>
        </w:rPr>
        <w:tab/>
      </w:r>
      <w:r>
        <w:rPr>
          <w:color w:val="000000"/>
        </w:rPr>
        <w:t xml:space="preserve">B. </w:t>
      </w:r>
      <w:r>
        <w:rPr>
          <w:rFonts w:ascii="宋体" w:hAnsi="宋体"/>
          <w:color w:val="000000"/>
        </w:rPr>
        <w:t>西南季风</w:t>
      </w:r>
      <w:r>
        <w:rPr>
          <w:color w:val="000000"/>
        </w:rPr>
        <w:tab/>
      </w:r>
      <w:r>
        <w:rPr>
          <w:color w:val="000000"/>
        </w:rPr>
        <w:t xml:space="preserve">C. </w:t>
      </w:r>
      <w:r>
        <w:rPr>
          <w:rFonts w:ascii="宋体" w:hAnsi="宋体"/>
          <w:color w:val="000000"/>
        </w:rPr>
        <w:t>东北季风</w:t>
      </w:r>
      <w:r>
        <w:rPr>
          <w:color w:val="000000"/>
        </w:rPr>
        <w:tab/>
      </w:r>
      <w:r>
        <w:rPr>
          <w:color w:val="000000"/>
        </w:rPr>
        <w:t xml:space="preserve">D. </w:t>
      </w:r>
      <w:r>
        <w:rPr>
          <w:rFonts w:ascii="宋体" w:hAnsi="宋体"/>
          <w:color w:val="000000"/>
        </w:rPr>
        <w:t>东南季风</w:t>
      </w:r>
    </w:p>
    <w:p w14:paraId="7CB2E09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读“两极地区示意图”，完成问题。</w:t>
      </w:r>
    </w:p>
    <w:p w14:paraId="36CB87A8">
      <w:pPr>
        <w:spacing w:line="360" w:lineRule="auto"/>
        <w:jc w:val="left"/>
        <w:textAlignment w:val="center"/>
        <w:rPr>
          <w:color w:val="000000"/>
        </w:rPr>
      </w:pPr>
      <w:r>
        <w:rPr>
          <w:rFonts w:ascii="宋体" w:hAnsi="宋体"/>
          <w:color w:val="000000"/>
        </w:rPr>
        <w:drawing>
          <wp:inline distT="0" distB="0" distL="114300" distR="114300">
            <wp:extent cx="5238750" cy="2572385"/>
            <wp:effectExtent l="0" t="0" r="0" b="1841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5238750" cy="2572827"/>
                    </a:xfrm>
                    <a:prstGeom prst="rect">
                      <a:avLst/>
                    </a:prstGeom>
                  </pic:spPr>
                </pic:pic>
              </a:graphicData>
            </a:graphic>
          </wp:inline>
        </w:drawing>
      </w:r>
      <w:r>
        <w:rPr>
          <w:rFonts w:ascii="宋体" w:hAnsi="宋体"/>
          <w:color w:val="000000"/>
        </w:rPr>
        <w:br w:type="textWrapping"/>
      </w:r>
    </w:p>
    <w:p w14:paraId="78D31891">
      <w:pPr>
        <w:spacing w:line="360" w:lineRule="auto"/>
        <w:jc w:val="left"/>
        <w:textAlignment w:val="center"/>
        <w:rPr>
          <w:rFonts w:ascii="宋体" w:hAnsi="宋体"/>
          <w:color w:val="000000"/>
        </w:rPr>
      </w:pPr>
      <w:r>
        <w:rPr>
          <w:rFonts w:ascii="宋体" w:hAnsi="宋体"/>
          <w:color w:val="000000"/>
        </w:rPr>
        <w:t>10. 关于两极地区的描述，正确的是（   ）</w:t>
      </w:r>
    </w:p>
    <w:p w14:paraId="5DBF2880">
      <w:pPr>
        <w:tabs>
          <w:tab w:val="left" w:pos="4873"/>
        </w:tabs>
        <w:spacing w:line="360" w:lineRule="auto"/>
        <w:jc w:val="left"/>
        <w:textAlignment w:val="center"/>
        <w:rPr>
          <w:rFonts w:ascii="宋体" w:hAnsi="宋体"/>
          <w:color w:val="000000"/>
        </w:rPr>
      </w:pPr>
      <w:r>
        <w:rPr>
          <w:rFonts w:ascii="宋体" w:hAnsi="宋体"/>
          <w:color w:val="000000"/>
        </w:rPr>
        <w:t>A. 甲、乙、丙分别代表北美洲、亚洲、欧洲</w:t>
      </w:r>
      <w:r>
        <w:rPr>
          <w:rFonts w:ascii="宋体" w:hAnsi="宋体"/>
          <w:color w:val="000000"/>
        </w:rPr>
        <w:tab/>
      </w:r>
      <w:r>
        <w:rPr>
          <w:rFonts w:ascii="宋体" w:hAnsi="宋体"/>
          <w:color w:val="000000"/>
        </w:rPr>
        <w:t>B. 北极地区全部是海洋</w:t>
      </w:r>
    </w:p>
    <w:p w14:paraId="79C3FA18">
      <w:pPr>
        <w:tabs>
          <w:tab w:val="left" w:pos="4873"/>
        </w:tabs>
        <w:spacing w:line="360" w:lineRule="auto"/>
        <w:jc w:val="left"/>
        <w:textAlignment w:val="center"/>
        <w:rPr>
          <w:rFonts w:ascii="宋体" w:hAnsi="宋体"/>
          <w:color w:val="000000"/>
        </w:rPr>
      </w:pPr>
      <w:r>
        <w:rPr>
          <w:rFonts w:ascii="宋体" w:hAnsi="宋体"/>
          <w:color w:val="000000"/>
        </w:rPr>
        <w:t>C. 长城站在泰山站的东南方向</w:t>
      </w:r>
      <w:r>
        <w:rPr>
          <w:rFonts w:ascii="宋体" w:hAnsi="宋体"/>
          <w:color w:val="000000"/>
        </w:rPr>
        <w:tab/>
      </w:r>
      <w:r>
        <w:rPr>
          <w:rFonts w:ascii="宋体" w:hAnsi="宋体"/>
          <w:color w:val="000000"/>
        </w:rPr>
        <w:t>D. 南极地区即南极大陆</w:t>
      </w:r>
    </w:p>
    <w:p w14:paraId="34ACA8E8">
      <w:pPr>
        <w:spacing w:line="360" w:lineRule="auto"/>
        <w:jc w:val="left"/>
        <w:textAlignment w:val="center"/>
        <w:rPr>
          <w:rFonts w:ascii="宋体" w:hAnsi="宋体"/>
          <w:color w:val="000000"/>
        </w:rPr>
      </w:pPr>
      <w:r>
        <w:rPr>
          <w:rFonts w:ascii="宋体" w:hAnsi="宋体"/>
          <w:color w:val="000000"/>
        </w:rPr>
        <w:t>11. 关于两极地区地理特征的描述，正确的是（   ）</w:t>
      </w:r>
    </w:p>
    <w:p w14:paraId="1B7F8F96">
      <w:pPr>
        <w:spacing w:line="360" w:lineRule="auto"/>
        <w:jc w:val="left"/>
        <w:textAlignment w:val="center"/>
        <w:rPr>
          <w:rFonts w:ascii="宋体" w:hAnsi="宋体"/>
          <w:color w:val="000000"/>
        </w:rPr>
      </w:pPr>
      <w:r>
        <w:rPr>
          <w:rFonts w:ascii="宋体" w:hAnsi="宋体"/>
          <w:color w:val="000000"/>
        </w:rPr>
        <w:t>A. 南极地区矿产资源贫乏</w:t>
      </w:r>
    </w:p>
    <w:p w14:paraId="13FB77E2">
      <w:pPr>
        <w:spacing w:line="360" w:lineRule="auto"/>
        <w:jc w:val="left"/>
        <w:textAlignment w:val="center"/>
        <w:rPr>
          <w:rFonts w:ascii="宋体" w:hAnsi="宋体"/>
          <w:color w:val="000000"/>
        </w:rPr>
      </w:pPr>
      <w:r>
        <w:rPr>
          <w:rFonts w:ascii="宋体" w:hAnsi="宋体"/>
          <w:color w:val="000000"/>
        </w:rPr>
        <w:t>B. 北极地区是世界上最大的淡水资源库</w:t>
      </w:r>
    </w:p>
    <w:p w14:paraId="7A868D64">
      <w:pPr>
        <w:spacing w:line="360" w:lineRule="auto"/>
        <w:jc w:val="left"/>
        <w:textAlignment w:val="center"/>
        <w:rPr>
          <w:rFonts w:ascii="宋体" w:hAnsi="宋体"/>
          <w:color w:val="000000"/>
        </w:rPr>
      </w:pPr>
      <w:r>
        <w:rPr>
          <w:rFonts w:ascii="宋体" w:hAnsi="宋体"/>
          <w:color w:val="000000"/>
        </w:rPr>
        <w:t>C. 两极地区均酷寒，多狂风</w:t>
      </w:r>
    </w:p>
    <w:p w14:paraId="34D8749C">
      <w:pPr>
        <w:spacing w:line="360" w:lineRule="auto"/>
        <w:jc w:val="left"/>
        <w:textAlignment w:val="center"/>
        <w:rPr>
          <w:rFonts w:ascii="宋体" w:hAnsi="宋体"/>
          <w:color w:val="000000"/>
        </w:rPr>
      </w:pPr>
      <w:r>
        <w:rPr>
          <w:rFonts w:ascii="宋体" w:hAnsi="宋体"/>
          <w:color w:val="000000"/>
        </w:rPr>
        <w:t>D. 南北两极地区的“主人”分别是熊和企鹅</w:t>
      </w:r>
    </w:p>
    <w:p w14:paraId="319AE9B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读澳大利亚和美国示意图，完成下面小题。</w:t>
      </w:r>
    </w:p>
    <w:p w14:paraId="106DCA63">
      <w:pPr>
        <w:spacing w:line="360" w:lineRule="auto"/>
        <w:jc w:val="left"/>
        <w:textAlignment w:val="center"/>
        <w:rPr>
          <w:color w:val="000000"/>
        </w:rPr>
      </w:pPr>
      <w:r>
        <w:rPr>
          <w:rFonts w:ascii="宋体" w:hAnsi="宋体"/>
          <w:color w:val="000000"/>
        </w:rPr>
        <w:drawing>
          <wp:inline distT="0" distB="0" distL="114300" distR="114300">
            <wp:extent cx="5238750" cy="1760855"/>
            <wp:effectExtent l="0" t="0" r="0" b="1079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5238750" cy="1760999"/>
                    </a:xfrm>
                    <a:prstGeom prst="rect">
                      <a:avLst/>
                    </a:prstGeom>
                  </pic:spPr>
                </pic:pic>
              </a:graphicData>
            </a:graphic>
          </wp:inline>
        </w:drawing>
      </w:r>
    </w:p>
    <w:p w14:paraId="5E10DFA1">
      <w:pPr>
        <w:spacing w:line="360" w:lineRule="auto"/>
        <w:jc w:val="left"/>
        <w:textAlignment w:val="center"/>
        <w:rPr>
          <w:rFonts w:ascii="宋体" w:hAnsi="宋体"/>
          <w:color w:val="000000"/>
        </w:rPr>
      </w:pPr>
      <w:r>
        <w:rPr>
          <w:rFonts w:ascii="宋体" w:hAnsi="宋体"/>
          <w:color w:val="000000"/>
        </w:rPr>
        <w:t>12. 关于两国的叙述，正确的是（   ）</w:t>
      </w:r>
    </w:p>
    <w:p w14:paraId="1F77701E">
      <w:pPr>
        <w:spacing w:line="360" w:lineRule="auto"/>
        <w:jc w:val="left"/>
        <w:textAlignment w:val="center"/>
        <w:rPr>
          <w:rFonts w:ascii="宋体" w:hAnsi="宋体"/>
          <w:color w:val="000000"/>
        </w:rPr>
      </w:pPr>
      <w:r>
        <w:rPr>
          <w:rFonts w:ascii="宋体" w:hAnsi="宋体"/>
          <w:color w:val="000000"/>
        </w:rPr>
        <w:t>A. 澳大利亚以山地、高原为主，地势西高东低</w:t>
      </w:r>
    </w:p>
    <w:p w14:paraId="23F5E643">
      <w:pPr>
        <w:spacing w:line="360" w:lineRule="auto"/>
        <w:jc w:val="left"/>
        <w:textAlignment w:val="center"/>
        <w:rPr>
          <w:rFonts w:ascii="宋体" w:hAnsi="宋体"/>
          <w:color w:val="000000"/>
        </w:rPr>
      </w:pPr>
      <w:r>
        <w:rPr>
          <w:rFonts w:ascii="宋体" w:hAnsi="宋体"/>
          <w:color w:val="000000"/>
        </w:rPr>
        <w:t>B. 美国以山地、平原为主，南北相间排列</w:t>
      </w:r>
    </w:p>
    <w:p w14:paraId="693C65AB">
      <w:pPr>
        <w:spacing w:line="360" w:lineRule="auto"/>
        <w:jc w:val="left"/>
        <w:textAlignment w:val="center"/>
        <w:rPr>
          <w:rFonts w:ascii="宋体" w:hAnsi="宋体"/>
          <w:color w:val="000000"/>
        </w:rPr>
      </w:pPr>
      <w:r>
        <w:rPr>
          <w:rFonts w:ascii="宋体" w:hAnsi="宋体"/>
          <w:color w:val="000000"/>
        </w:rPr>
        <w:t>C</w:t>
      </w:r>
      <w:r>
        <w:rPr>
          <w:rFonts w:ascii="宋体" w:hAnsi="宋体"/>
          <w:color w:val="000000"/>
          <w:position w:val="-22"/>
        </w:rPr>
        <w:drawing>
          <wp:inline distT="0" distB="0" distL="114300" distR="114300">
            <wp:extent cx="31750" cy="889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2"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澳大利亚矿产资源贫乏，但农牧业发达</w:t>
      </w:r>
    </w:p>
    <w:p w14:paraId="27DDC0C8">
      <w:pPr>
        <w:spacing w:line="360" w:lineRule="auto"/>
        <w:jc w:val="left"/>
        <w:textAlignment w:val="center"/>
        <w:rPr>
          <w:rFonts w:ascii="宋体" w:hAnsi="宋体"/>
          <w:color w:val="000000"/>
        </w:rPr>
      </w:pPr>
      <w:r>
        <w:rPr>
          <w:rFonts w:ascii="宋体" w:hAnsi="宋体"/>
          <w:color w:val="000000"/>
        </w:rPr>
        <w:t>D. 美国农业生产区域专门化、机械化程度高</w:t>
      </w:r>
    </w:p>
    <w:p w14:paraId="4CA84C48">
      <w:pPr>
        <w:spacing w:line="360" w:lineRule="auto"/>
        <w:jc w:val="left"/>
        <w:textAlignment w:val="center"/>
        <w:rPr>
          <w:rFonts w:ascii="宋体" w:hAnsi="宋体"/>
          <w:color w:val="000000"/>
        </w:rPr>
      </w:pPr>
      <w:r>
        <w:rPr>
          <w:rFonts w:ascii="宋体" w:hAnsi="宋体"/>
          <w:color w:val="000000"/>
        </w:rPr>
        <w:t>13. 下列地理特征中，属于两国共有的是（   ）</w:t>
      </w:r>
    </w:p>
    <w:p w14:paraId="46E35C99">
      <w:pPr>
        <w:spacing w:line="360" w:lineRule="auto"/>
        <w:jc w:val="left"/>
        <w:textAlignment w:val="center"/>
        <w:rPr>
          <w:rFonts w:ascii="宋体" w:hAnsi="宋体"/>
          <w:color w:val="000000"/>
        </w:rPr>
      </w:pPr>
      <w:r>
        <w:rPr>
          <w:rFonts w:ascii="宋体" w:hAnsi="宋体"/>
          <w:color w:val="000000"/>
        </w:rPr>
        <w:t>①濒临太平洋②所属大洲面积最大的国家</w:t>
      </w:r>
    </w:p>
    <w:p w14:paraId="1CA17660">
      <w:pPr>
        <w:spacing w:line="360" w:lineRule="auto"/>
        <w:jc w:val="left"/>
        <w:textAlignment w:val="center"/>
        <w:rPr>
          <w:rFonts w:ascii="宋体" w:hAnsi="宋体"/>
          <w:color w:val="000000"/>
        </w:rPr>
      </w:pPr>
      <w:r>
        <w:rPr>
          <w:rFonts w:ascii="宋体" w:hAnsi="宋体"/>
          <w:color w:val="000000"/>
        </w:rPr>
        <w:t>③所属大洲经济实力最强的国家④首都是本国最大的城市</w:t>
      </w:r>
    </w:p>
    <w:p w14:paraId="0196B356">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①③</w:t>
      </w:r>
      <w:r>
        <w:rPr>
          <w:rFonts w:ascii="宋体" w:hAnsi="宋体"/>
          <w:color w:val="000000"/>
        </w:rPr>
        <w:tab/>
      </w:r>
      <w:r>
        <w:rPr>
          <w:rFonts w:ascii="宋体" w:hAnsi="宋体"/>
          <w:color w:val="000000"/>
        </w:rPr>
        <w:t>B. ②④</w:t>
      </w:r>
      <w:r>
        <w:rPr>
          <w:rFonts w:ascii="宋体" w:hAnsi="宋体"/>
          <w:color w:val="000000"/>
        </w:rPr>
        <w:tab/>
      </w:r>
      <w:r>
        <w:rPr>
          <w:rFonts w:ascii="宋体" w:hAnsi="宋体"/>
          <w:color w:val="000000"/>
        </w:rPr>
        <w:t>C. ①②③</w:t>
      </w:r>
      <w:r>
        <w:rPr>
          <w:rFonts w:ascii="宋体" w:hAnsi="宋体"/>
          <w:color w:val="000000"/>
        </w:rPr>
        <w:tab/>
      </w:r>
      <w:r>
        <w:rPr>
          <w:rFonts w:ascii="宋体" w:hAnsi="宋体"/>
          <w:color w:val="000000"/>
        </w:rPr>
        <w:t>D. ①②③④</w:t>
      </w:r>
    </w:p>
    <w:p w14:paraId="7C11CEF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我国上海、北京、广东等省份目前已先后开展“时间银行”服务。时间银行，是指志愿者将自己向老人提供服务的时间储存进去，未来需要别人向自己提供服务时，用储存的时间兑换，存“时间”兑“养老钱”。据此完成问题。</w:t>
      </w:r>
    </w:p>
    <w:p w14:paraId="6545957C">
      <w:pPr>
        <w:spacing w:line="360" w:lineRule="auto"/>
        <w:jc w:val="left"/>
        <w:textAlignment w:val="center"/>
        <w:rPr>
          <w:rFonts w:ascii="宋体" w:hAnsi="宋体"/>
          <w:color w:val="000000"/>
        </w:rPr>
      </w:pPr>
      <w:r>
        <w:rPr>
          <w:rFonts w:ascii="宋体" w:hAnsi="宋体"/>
          <w:color w:val="000000"/>
        </w:rPr>
        <w:t>14. “时间银行”产生的主要原因是（   ）</w:t>
      </w:r>
    </w:p>
    <w:p w14:paraId="48F4C9D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社会经济发展需要</w:t>
      </w:r>
      <w:r>
        <w:rPr>
          <w:rFonts w:ascii="宋体" w:hAnsi="宋体"/>
          <w:color w:val="000000"/>
        </w:rPr>
        <w:tab/>
      </w:r>
      <w:r>
        <w:rPr>
          <w:rFonts w:ascii="宋体" w:hAnsi="宋体"/>
          <w:color w:val="000000"/>
        </w:rPr>
        <w:t>B. 人口老龄化</w:t>
      </w:r>
      <w:r>
        <w:rPr>
          <w:rFonts w:ascii="宋体" w:hAnsi="宋体"/>
          <w:color w:val="000000"/>
        </w:rPr>
        <w:tab/>
      </w:r>
      <w:r>
        <w:rPr>
          <w:rFonts w:ascii="宋体" w:hAnsi="宋体"/>
          <w:color w:val="000000"/>
        </w:rPr>
        <w:t>C. 人口总数庞大</w:t>
      </w:r>
      <w:r>
        <w:rPr>
          <w:rFonts w:ascii="宋体" w:hAnsi="宋体"/>
          <w:color w:val="000000"/>
        </w:rPr>
        <w:tab/>
      </w:r>
      <w:r>
        <w:rPr>
          <w:rFonts w:ascii="宋体" w:hAnsi="宋体"/>
          <w:color w:val="000000"/>
        </w:rPr>
        <w:t>D. 性别结构失衡</w:t>
      </w:r>
    </w:p>
    <w:p w14:paraId="07733215">
      <w:pPr>
        <w:spacing w:line="360" w:lineRule="auto"/>
        <w:jc w:val="left"/>
        <w:textAlignment w:val="center"/>
        <w:rPr>
          <w:rFonts w:ascii="宋体" w:hAnsi="宋体"/>
          <w:color w:val="000000"/>
        </w:rPr>
      </w:pPr>
      <w:r>
        <w:rPr>
          <w:rFonts w:ascii="宋体" w:hAnsi="宋体"/>
          <w:color w:val="000000"/>
        </w:rPr>
        <w:t>15. “时间银行”的互助式养老模式，以下国家最有可能需要借鉴的是（   ）</w:t>
      </w:r>
    </w:p>
    <w:p w14:paraId="6276B344">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埃塞俄比亚</w:t>
      </w:r>
      <w:r>
        <w:rPr>
          <w:rFonts w:ascii="宋体" w:hAnsi="宋体"/>
          <w:color w:val="000000"/>
        </w:rPr>
        <w:tab/>
      </w:r>
      <w:r>
        <w:rPr>
          <w:rFonts w:ascii="宋体" w:hAnsi="宋体"/>
          <w:color w:val="000000"/>
        </w:rPr>
        <w:t>B. 巴西</w:t>
      </w:r>
      <w:r>
        <w:rPr>
          <w:rFonts w:ascii="宋体" w:hAnsi="宋体"/>
          <w:color w:val="000000"/>
        </w:rPr>
        <w:tab/>
      </w:r>
      <w:r>
        <w:rPr>
          <w:rFonts w:ascii="宋体" w:hAnsi="宋体"/>
          <w:color w:val="000000"/>
        </w:rPr>
        <w:t>C. 埃及</w:t>
      </w:r>
      <w:r>
        <w:rPr>
          <w:rFonts w:ascii="宋体" w:hAnsi="宋体"/>
          <w:color w:val="000000"/>
        </w:rPr>
        <w:tab/>
      </w:r>
      <w:r>
        <w:rPr>
          <w:rFonts w:ascii="宋体" w:hAnsi="宋体"/>
          <w:color w:val="000000"/>
        </w:rPr>
        <w:t>D. 德国</w:t>
      </w:r>
    </w:p>
    <w:p w14:paraId="5CB2A5B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阿塔卡马沙漠被称为世界的“旱极”，但每年有200余天被大雾笼罩。当地人制作捕雾网，收集雾里的潮湿水汽，解决用水问題。读图完成下面小题。</w:t>
      </w:r>
    </w:p>
    <w:p w14:paraId="3C60CEDC">
      <w:pPr>
        <w:spacing w:line="360" w:lineRule="auto"/>
        <w:jc w:val="left"/>
        <w:textAlignment w:val="center"/>
        <w:rPr>
          <w:color w:val="000000"/>
        </w:rPr>
      </w:pPr>
      <w:r>
        <w:rPr>
          <w:rFonts w:ascii="宋体" w:hAnsi="宋体"/>
          <w:color w:val="000000"/>
        </w:rPr>
        <w:drawing>
          <wp:inline distT="0" distB="0" distL="114300" distR="114300">
            <wp:extent cx="5238750" cy="2624455"/>
            <wp:effectExtent l="0" t="0" r="0" b="444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5238750" cy="2624843"/>
                    </a:xfrm>
                    <a:prstGeom prst="rect">
                      <a:avLst/>
                    </a:prstGeom>
                  </pic:spPr>
                </pic:pic>
              </a:graphicData>
            </a:graphic>
          </wp:inline>
        </w:drawing>
      </w:r>
      <w:r>
        <w:rPr>
          <w:rFonts w:ascii="宋体" w:hAnsi="宋体"/>
          <w:color w:val="000000"/>
        </w:rPr>
        <w:br w:type="textWrapping"/>
      </w:r>
    </w:p>
    <w:p w14:paraId="0CBA1AEF">
      <w:pPr>
        <w:spacing w:line="360" w:lineRule="auto"/>
        <w:jc w:val="left"/>
        <w:textAlignment w:val="center"/>
        <w:rPr>
          <w:rFonts w:ascii="宋体" w:hAnsi="宋体"/>
          <w:color w:val="000000"/>
        </w:rPr>
      </w:pPr>
      <w:r>
        <w:rPr>
          <w:rFonts w:ascii="宋体" w:hAnsi="宋体"/>
          <w:color w:val="000000"/>
        </w:rPr>
        <w:t>16. 下列说法正确的是（   ）</w:t>
      </w:r>
    </w:p>
    <w:p w14:paraId="1278040C">
      <w:pPr>
        <w:tabs>
          <w:tab w:val="left" w:pos="4873"/>
        </w:tabs>
        <w:spacing w:line="360" w:lineRule="auto"/>
        <w:jc w:val="left"/>
        <w:textAlignment w:val="center"/>
        <w:rPr>
          <w:rFonts w:ascii="宋体" w:hAnsi="宋体"/>
          <w:color w:val="000000"/>
        </w:rPr>
      </w:pPr>
      <w:r>
        <w:rPr>
          <w:rFonts w:ascii="宋体" w:hAnsi="宋体"/>
          <w:color w:val="000000"/>
        </w:rPr>
        <w:t>A. 该大洲拥有世界上最大的热带雨林</w:t>
      </w:r>
      <w:r>
        <w:rPr>
          <w:rFonts w:ascii="宋体" w:hAnsi="宋体"/>
          <w:color w:val="000000"/>
        </w:rPr>
        <w:tab/>
      </w:r>
      <w:r>
        <w:rPr>
          <w:rFonts w:ascii="宋体" w:hAnsi="宋体"/>
          <w:color w:val="000000"/>
        </w:rPr>
        <w:t>B. 阿塔卡马沙漠西临大西洋</w:t>
      </w:r>
    </w:p>
    <w:p w14:paraId="5E2A7266">
      <w:pPr>
        <w:tabs>
          <w:tab w:val="left" w:pos="4873"/>
        </w:tabs>
        <w:spacing w:line="360" w:lineRule="auto"/>
        <w:jc w:val="left"/>
        <w:textAlignment w:val="center"/>
        <w:rPr>
          <w:rFonts w:ascii="宋体" w:hAnsi="宋体"/>
          <w:color w:val="000000"/>
        </w:rPr>
      </w:pPr>
      <w:r>
        <w:rPr>
          <w:rFonts w:ascii="宋体" w:hAnsi="宋体"/>
          <w:color w:val="000000"/>
        </w:rPr>
        <w:t>C. 图中山脉是世界上海拔最高的山脉</w:t>
      </w:r>
      <w:r>
        <w:rPr>
          <w:rFonts w:ascii="宋体" w:hAnsi="宋体"/>
          <w:color w:val="000000"/>
        </w:rPr>
        <w:tab/>
      </w:r>
      <w:r>
        <w:rPr>
          <w:rFonts w:ascii="宋体" w:hAnsi="宋体"/>
          <w:color w:val="000000"/>
        </w:rPr>
        <w:t>D. 该大洲的国家均为发达国家</w:t>
      </w:r>
    </w:p>
    <w:p w14:paraId="71FCB8DD">
      <w:pPr>
        <w:spacing w:line="360" w:lineRule="auto"/>
        <w:jc w:val="left"/>
        <w:textAlignment w:val="center"/>
        <w:rPr>
          <w:rFonts w:ascii="宋体" w:hAnsi="宋体"/>
          <w:color w:val="000000"/>
        </w:rPr>
      </w:pPr>
      <w:r>
        <w:rPr>
          <w:rFonts w:ascii="宋体" w:hAnsi="宋体"/>
          <w:color w:val="000000"/>
        </w:rPr>
        <w:t>17. 沙漠地区的人民利用捕雾网（   ）</w:t>
      </w:r>
    </w:p>
    <w:p w14:paraId="60071093">
      <w:pPr>
        <w:spacing w:line="360" w:lineRule="auto"/>
        <w:jc w:val="left"/>
        <w:textAlignment w:val="center"/>
        <w:rPr>
          <w:rFonts w:ascii="宋体" w:hAnsi="宋体"/>
          <w:color w:val="000000"/>
        </w:rPr>
      </w:pPr>
      <w:r>
        <w:rPr>
          <w:rFonts w:ascii="宋体" w:hAnsi="宋体"/>
          <w:color w:val="000000"/>
        </w:rPr>
        <w:t>①收集雾气带来的水分，缓解水资源短缺问题②改变当地的气候特征，改善生产方式</w:t>
      </w:r>
    </w:p>
    <w:p w14:paraId="527FAA35">
      <w:pPr>
        <w:spacing w:line="360" w:lineRule="auto"/>
        <w:jc w:val="left"/>
        <w:textAlignment w:val="center"/>
        <w:rPr>
          <w:rFonts w:ascii="宋体" w:hAnsi="宋体"/>
          <w:color w:val="000000"/>
        </w:rPr>
      </w:pPr>
      <w:r>
        <w:rPr>
          <w:rFonts w:ascii="宋体" w:hAnsi="宋体"/>
          <w:color w:val="000000"/>
        </w:rPr>
        <w:t>③充分改善当地生态环境，带动相关产业发展④体现了人类与自然环境和谐相处的智慧</w:t>
      </w:r>
    </w:p>
    <w:p w14:paraId="0843C1AB">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w:t>
      </w:r>
      <w:r>
        <w:rPr>
          <w:rFonts w:ascii="宋体" w:hAnsi="宋体"/>
          <w:color w:val="000000"/>
        </w:rPr>
        <w:tab/>
      </w:r>
      <w:r>
        <w:rPr>
          <w:rFonts w:ascii="宋体" w:hAnsi="宋体"/>
          <w:color w:val="000000"/>
        </w:rPr>
        <w:t>B. ③④</w:t>
      </w:r>
      <w:r>
        <w:rPr>
          <w:rFonts w:ascii="宋体" w:hAnsi="宋体"/>
          <w:color w:val="000000"/>
        </w:rPr>
        <w:tab/>
      </w:r>
      <w:r>
        <w:rPr>
          <w:rFonts w:ascii="宋体" w:hAnsi="宋体"/>
          <w:color w:val="000000"/>
        </w:rPr>
        <w:t>C. ①④</w:t>
      </w:r>
      <w:r>
        <w:rPr>
          <w:rFonts w:ascii="宋体" w:hAnsi="宋体"/>
          <w:color w:val="000000"/>
        </w:rPr>
        <w:tab/>
      </w:r>
      <w:r>
        <w:rPr>
          <w:rFonts w:ascii="宋体" w:hAnsi="宋体"/>
          <w:color w:val="000000"/>
        </w:rPr>
        <w:t>D. ②③</w:t>
      </w:r>
    </w:p>
    <w:p w14:paraId="21135F77">
      <w:pPr>
        <w:spacing w:line="360" w:lineRule="auto"/>
        <w:jc w:val="left"/>
        <w:textAlignment w:val="center"/>
        <w:rPr>
          <w:rFonts w:ascii="宋体" w:hAnsi="宋体"/>
          <w:color w:val="000000"/>
        </w:rPr>
      </w:pPr>
      <w:r>
        <w:rPr>
          <w:color w:val="000000"/>
        </w:rPr>
        <w:t xml:space="preserve">18. </w:t>
      </w:r>
      <w:r>
        <w:rPr>
          <w:rFonts w:ascii="宋体" w:hAnsi="宋体"/>
          <w:color w:val="000000"/>
        </w:rPr>
        <w:t>我国某地民居就地取材，用竹木扎制屋架，茅草覆顶，建造的传统民居远看像船底，被称为船形屋。该民居所在地的气候特点是（   ）</w:t>
      </w:r>
    </w:p>
    <w:p w14:paraId="1A2F31C0">
      <w:pPr>
        <w:spacing w:line="360" w:lineRule="auto"/>
        <w:jc w:val="left"/>
        <w:textAlignment w:val="center"/>
        <w:rPr>
          <w:color w:val="000000"/>
        </w:rPr>
      </w:pPr>
      <w:r>
        <w:rPr>
          <w:rFonts w:ascii="宋体" w:hAnsi="宋体"/>
          <w:color w:val="000000"/>
        </w:rPr>
        <w:drawing>
          <wp:inline distT="0" distB="0" distL="114300" distR="114300">
            <wp:extent cx="3600450" cy="240030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3600450" cy="2400300"/>
                    </a:xfrm>
                    <a:prstGeom prst="rect">
                      <a:avLst/>
                    </a:prstGeom>
                  </pic:spPr>
                </pic:pic>
              </a:graphicData>
            </a:graphic>
          </wp:inline>
        </w:drawing>
      </w:r>
      <w:r>
        <w:rPr>
          <w:rFonts w:ascii="宋体" w:hAnsi="宋体"/>
          <w:color w:val="000000"/>
        </w:rPr>
        <w:br w:type="textWrapping"/>
      </w:r>
    </w:p>
    <w:p w14:paraId="79383935">
      <w:pPr>
        <w:tabs>
          <w:tab w:val="left" w:pos="4873"/>
        </w:tabs>
        <w:spacing w:line="360" w:lineRule="auto"/>
        <w:jc w:val="left"/>
        <w:textAlignment w:val="center"/>
        <w:rPr>
          <w:rFonts w:ascii="宋体" w:hAnsi="宋体"/>
          <w:color w:val="000000"/>
        </w:rPr>
      </w:pPr>
      <w:r>
        <w:rPr>
          <w:rFonts w:ascii="宋体" w:hAnsi="宋体"/>
          <w:color w:val="000000"/>
        </w:rPr>
        <w:t>A. 全年高温，分早雨两季</w:t>
      </w:r>
      <w:r>
        <w:rPr>
          <w:rFonts w:ascii="宋体" w:hAnsi="宋体"/>
          <w:color w:val="000000"/>
        </w:rPr>
        <w:tab/>
      </w:r>
      <w:r>
        <w:rPr>
          <w:rFonts w:ascii="宋体" w:hAnsi="宋体"/>
          <w:color w:val="000000"/>
        </w:rPr>
        <w:t>B. 全年温和湿润</w:t>
      </w:r>
    </w:p>
    <w:p w14:paraId="165E657F">
      <w:pPr>
        <w:tabs>
          <w:tab w:val="left" w:pos="4873"/>
        </w:tabs>
        <w:spacing w:line="360" w:lineRule="auto"/>
        <w:jc w:val="left"/>
        <w:textAlignment w:val="center"/>
        <w:rPr>
          <w:rFonts w:ascii="宋体" w:hAnsi="宋体"/>
          <w:color w:val="000000"/>
        </w:rPr>
      </w:pPr>
      <w:r>
        <w:rPr>
          <w:rFonts w:ascii="宋体" w:hAnsi="宋体"/>
          <w:color w:val="000000"/>
        </w:rPr>
        <w:t>C. 全年高温，分干湿两季</w:t>
      </w:r>
      <w:r>
        <w:rPr>
          <w:rFonts w:ascii="宋体" w:hAnsi="宋体"/>
          <w:color w:val="000000"/>
        </w:rPr>
        <w:tab/>
      </w:r>
      <w:r>
        <w:rPr>
          <w:rFonts w:ascii="宋体" w:hAnsi="宋体"/>
          <w:color w:val="000000"/>
        </w:rPr>
        <w:t>D. 终年炎热干燥</w:t>
      </w:r>
    </w:p>
    <w:p w14:paraId="696E808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读下图（三幅图图幅大小相同），完成下面小题。</w:t>
      </w:r>
    </w:p>
    <w:p w14:paraId="1EBBAB62">
      <w:pPr>
        <w:spacing w:line="360" w:lineRule="auto"/>
        <w:jc w:val="left"/>
        <w:textAlignment w:val="center"/>
        <w:rPr>
          <w:color w:val="000000"/>
        </w:rPr>
      </w:pPr>
      <w:r>
        <w:rPr>
          <w:rFonts w:ascii="宋体" w:hAnsi="宋体"/>
          <w:color w:val="000000"/>
        </w:rPr>
        <w:drawing>
          <wp:inline distT="0" distB="0" distL="114300" distR="114300">
            <wp:extent cx="4095750" cy="13525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4095750" cy="1352550"/>
                    </a:xfrm>
                    <a:prstGeom prst="rect">
                      <a:avLst/>
                    </a:prstGeom>
                  </pic:spPr>
                </pic:pic>
              </a:graphicData>
            </a:graphic>
          </wp:inline>
        </w:drawing>
      </w:r>
      <w:r>
        <w:rPr>
          <w:rFonts w:ascii="宋体" w:hAnsi="宋体"/>
          <w:color w:val="000000"/>
        </w:rPr>
        <w:br w:type="textWrapping"/>
      </w:r>
    </w:p>
    <w:p w14:paraId="263DE858">
      <w:pPr>
        <w:spacing w:line="360" w:lineRule="auto"/>
        <w:jc w:val="left"/>
        <w:textAlignment w:val="center"/>
        <w:rPr>
          <w:rFonts w:ascii="宋体" w:hAnsi="宋体"/>
          <w:color w:val="000000"/>
        </w:rPr>
      </w:pPr>
      <w:r>
        <w:rPr>
          <w:rFonts w:ascii="宋体" w:hAnsi="宋体"/>
          <w:color w:val="000000"/>
        </w:rPr>
        <w:t>19. 有关图中三个省级行政区基本信息的叙述，正确的是（   ）</w:t>
      </w:r>
    </w:p>
    <w:p w14:paraId="5C76CD5F">
      <w:pPr>
        <w:spacing w:line="360" w:lineRule="auto"/>
        <w:jc w:val="left"/>
        <w:textAlignment w:val="center"/>
        <w:rPr>
          <w:rFonts w:ascii="宋体" w:hAnsi="宋体"/>
          <w:color w:val="000000"/>
        </w:rPr>
      </w:pPr>
      <w:r>
        <w:rPr>
          <w:rFonts w:ascii="宋体" w:hAnsi="宋体"/>
          <w:color w:val="000000"/>
        </w:rPr>
        <w:t>①湖南省人口密度最大②内蒙古自治区人口最稠密</w:t>
      </w:r>
    </w:p>
    <w:p w14:paraId="503E551E">
      <w:pPr>
        <w:spacing w:line="360" w:lineRule="auto"/>
        <w:jc w:val="left"/>
        <w:textAlignment w:val="center"/>
        <w:rPr>
          <w:rFonts w:ascii="宋体" w:hAnsi="宋体"/>
          <w:color w:val="000000"/>
        </w:rPr>
      </w:pPr>
      <w:r>
        <w:rPr>
          <w:rFonts w:ascii="宋体" w:hAnsi="宋体"/>
          <w:color w:val="000000"/>
        </w:rPr>
        <w:t>③新疆维吾尔自治区地广人稀④比例尺最大的是新疆维吾尔自治区</w:t>
      </w:r>
    </w:p>
    <w:p w14:paraId="192CC48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w:t>
      </w:r>
      <w:r>
        <w:rPr>
          <w:rFonts w:ascii="宋体" w:hAnsi="宋体"/>
          <w:color w:val="000000"/>
        </w:rPr>
        <w:tab/>
      </w:r>
      <w:r>
        <w:rPr>
          <w:rFonts w:ascii="宋体" w:hAnsi="宋体"/>
          <w:color w:val="000000"/>
        </w:rPr>
        <w:t>B. ③④</w:t>
      </w:r>
      <w:r>
        <w:rPr>
          <w:rFonts w:ascii="宋体" w:hAnsi="宋体"/>
          <w:color w:val="000000"/>
        </w:rPr>
        <w:tab/>
      </w:r>
      <w:r>
        <w:rPr>
          <w:rFonts w:ascii="宋体" w:hAnsi="宋体"/>
          <w:color w:val="000000"/>
        </w:rPr>
        <w:t>C. ①③</w:t>
      </w:r>
      <w:r>
        <w:rPr>
          <w:rFonts w:ascii="宋体" w:hAnsi="宋体"/>
          <w:color w:val="000000"/>
        </w:rPr>
        <w:tab/>
      </w:r>
      <w:r>
        <w:rPr>
          <w:rFonts w:ascii="宋体" w:hAnsi="宋体"/>
          <w:color w:val="000000"/>
        </w:rPr>
        <w:t>D. ②④</w:t>
      </w:r>
    </w:p>
    <w:p w14:paraId="7CC0C650">
      <w:pPr>
        <w:spacing w:line="360" w:lineRule="auto"/>
        <w:jc w:val="left"/>
        <w:textAlignment w:val="center"/>
        <w:rPr>
          <w:rFonts w:ascii="宋体" w:hAnsi="宋体"/>
          <w:color w:val="000000"/>
        </w:rPr>
      </w:pPr>
      <w:r>
        <w:rPr>
          <w:rFonts w:ascii="宋体" w:hAnsi="宋体"/>
          <w:color w:val="000000"/>
        </w:rPr>
        <w:t>20. 暑假若去三个省级行政区旅游，下列景观不可能见到的是（   ）</w:t>
      </w:r>
    </w:p>
    <w:p w14:paraId="3B93728C">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碧草毡房</w:t>
      </w:r>
      <w:r>
        <w:rPr>
          <w:rFonts w:ascii="宋体" w:hAnsi="宋体"/>
          <w:color w:val="000000"/>
        </w:rPr>
        <w:tab/>
      </w:r>
      <w:r>
        <w:rPr>
          <w:rFonts w:ascii="宋体" w:hAnsi="宋体"/>
          <w:color w:val="000000"/>
        </w:rPr>
        <w:t>B. 椰风海韵</w:t>
      </w:r>
      <w:r>
        <w:rPr>
          <w:rFonts w:ascii="宋体" w:hAnsi="宋体"/>
          <w:color w:val="000000"/>
        </w:rPr>
        <w:tab/>
      </w:r>
      <w:r>
        <w:rPr>
          <w:rFonts w:ascii="宋体" w:hAnsi="宋体"/>
          <w:color w:val="000000"/>
        </w:rPr>
        <w:t>C. 稻谷飘香</w:t>
      </w:r>
      <w:r>
        <w:rPr>
          <w:rFonts w:ascii="宋体" w:hAnsi="宋体"/>
          <w:color w:val="000000"/>
        </w:rPr>
        <w:tab/>
      </w:r>
      <w:r>
        <w:rPr>
          <w:rFonts w:ascii="宋体" w:hAnsi="宋体"/>
          <w:color w:val="000000"/>
        </w:rPr>
        <w:t>D. 千里戈壁</w:t>
      </w:r>
    </w:p>
    <w:p w14:paraId="772846E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习近平总书记2021年10月20日在山东省东营市考察黄河入海口，了解黄河流域生态保护和高质量发展情况。读图完成问题。</w:t>
      </w:r>
    </w:p>
    <w:p w14:paraId="47E524B2">
      <w:pPr>
        <w:spacing w:line="360" w:lineRule="auto"/>
        <w:jc w:val="left"/>
        <w:textAlignment w:val="center"/>
        <w:rPr>
          <w:color w:val="000000"/>
        </w:rPr>
      </w:pPr>
      <w:r>
        <w:rPr>
          <w:rFonts w:ascii="宋体" w:hAnsi="宋体"/>
          <w:color w:val="000000"/>
        </w:rPr>
        <w:drawing>
          <wp:inline distT="0" distB="0" distL="114300" distR="114300">
            <wp:extent cx="5076825" cy="2333625"/>
            <wp:effectExtent l="0" t="0" r="9525"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5076825" cy="2333625"/>
                    </a:xfrm>
                    <a:prstGeom prst="rect">
                      <a:avLst/>
                    </a:prstGeom>
                  </pic:spPr>
                </pic:pic>
              </a:graphicData>
            </a:graphic>
          </wp:inline>
        </w:drawing>
      </w:r>
    </w:p>
    <w:p w14:paraId="73DB9A3C">
      <w:pPr>
        <w:spacing w:line="360" w:lineRule="auto"/>
        <w:jc w:val="left"/>
        <w:textAlignment w:val="center"/>
        <w:rPr>
          <w:rFonts w:ascii="宋体" w:hAnsi="宋体"/>
          <w:color w:val="000000"/>
        </w:rPr>
      </w:pPr>
      <w:r>
        <w:rPr>
          <w:rFonts w:ascii="宋体" w:hAnsi="宋体"/>
          <w:color w:val="000000"/>
        </w:rPr>
        <w:t>21. 关于黄河</w:t>
      </w:r>
      <w:r>
        <w:rPr>
          <w:rFonts w:ascii="宋体" w:hAnsi="宋体"/>
          <w:color w:val="000000"/>
        </w:rPr>
        <w:drawing>
          <wp:inline distT="0" distB="0" distL="114300" distR="114300">
            <wp:extent cx="133350" cy="177800"/>
            <wp:effectExtent l="0" t="0" r="0" b="13335"/>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28" cstate="print"/>
                    <a:stretch>
                      <a:fillRect/>
                    </a:stretch>
                  </pic:blipFill>
                  <pic:spPr>
                    <a:xfrm>
                      <a:off x="0" y="0"/>
                      <a:ext cx="133350" cy="177800"/>
                    </a:xfrm>
                    <a:prstGeom prst="rect">
                      <a:avLst/>
                    </a:prstGeom>
                  </pic:spPr>
                </pic:pic>
              </a:graphicData>
            </a:graphic>
          </wp:inline>
        </w:drawing>
      </w:r>
      <w:r>
        <w:rPr>
          <w:rFonts w:ascii="宋体" w:hAnsi="宋体"/>
          <w:color w:val="000000"/>
        </w:rPr>
        <w:t>叙述，正确的是（   ）</w:t>
      </w:r>
    </w:p>
    <w:p w14:paraId="062D47EF">
      <w:pPr>
        <w:tabs>
          <w:tab w:val="left" w:pos="4873"/>
        </w:tabs>
        <w:spacing w:line="360" w:lineRule="auto"/>
        <w:jc w:val="left"/>
        <w:textAlignment w:val="center"/>
        <w:rPr>
          <w:rFonts w:ascii="宋体" w:hAnsi="宋体"/>
          <w:color w:val="000000"/>
        </w:rPr>
      </w:pPr>
      <w:r>
        <w:rPr>
          <w:rFonts w:ascii="宋体" w:hAnsi="宋体"/>
          <w:color w:val="000000"/>
        </w:rPr>
        <w:t>A. 发源于巴颜喀拉山脉，注入东海</w:t>
      </w:r>
      <w:r>
        <w:rPr>
          <w:rFonts w:ascii="宋体" w:hAnsi="宋体"/>
          <w:color w:val="000000"/>
        </w:rPr>
        <w:tab/>
      </w:r>
      <w:r>
        <w:rPr>
          <w:rFonts w:ascii="宋体" w:hAnsi="宋体"/>
          <w:color w:val="000000"/>
        </w:rPr>
        <w:t>B. 水能资源仅分布在上游</w:t>
      </w:r>
    </w:p>
    <w:p w14:paraId="41A26F0C">
      <w:pPr>
        <w:tabs>
          <w:tab w:val="left" w:pos="4873"/>
        </w:tabs>
        <w:spacing w:line="360" w:lineRule="auto"/>
        <w:jc w:val="left"/>
        <w:textAlignment w:val="center"/>
        <w:rPr>
          <w:rFonts w:ascii="宋体" w:hAnsi="宋体"/>
          <w:color w:val="000000"/>
        </w:rPr>
      </w:pPr>
      <w:r>
        <w:rPr>
          <w:rFonts w:ascii="宋体" w:hAnsi="宋体"/>
          <w:color w:val="000000"/>
        </w:rPr>
        <w:t>C. 中游凌汛严重</w:t>
      </w:r>
      <w:r>
        <w:rPr>
          <w:rFonts w:ascii="宋体" w:hAnsi="宋体"/>
          <w:color w:val="000000"/>
        </w:rPr>
        <w:tab/>
      </w:r>
      <w:r>
        <w:rPr>
          <w:rFonts w:ascii="宋体" w:hAnsi="宋体"/>
          <w:color w:val="000000"/>
        </w:rPr>
        <w:t>D. 桃花峪至利津段形成“地上河”</w:t>
      </w:r>
    </w:p>
    <w:p w14:paraId="4348D8E5">
      <w:pPr>
        <w:spacing w:line="360" w:lineRule="auto"/>
        <w:jc w:val="left"/>
        <w:textAlignment w:val="center"/>
        <w:rPr>
          <w:rFonts w:ascii="宋体" w:hAnsi="宋体"/>
          <w:color w:val="000000"/>
        </w:rPr>
      </w:pPr>
      <w:r>
        <w:rPr>
          <w:rFonts w:ascii="宋体" w:hAnsi="宋体"/>
          <w:color w:val="000000"/>
        </w:rPr>
        <w:t>22. 关于黄河流域存在的问题及治理措施，搭配正确的是（   ）</w:t>
      </w:r>
    </w:p>
    <w:p w14:paraId="679BD151">
      <w:pPr>
        <w:tabs>
          <w:tab w:val="left" w:pos="4873"/>
        </w:tabs>
        <w:spacing w:line="360" w:lineRule="auto"/>
        <w:jc w:val="left"/>
        <w:textAlignment w:val="center"/>
        <w:rPr>
          <w:rFonts w:ascii="宋体" w:hAnsi="宋体"/>
          <w:color w:val="000000"/>
        </w:rPr>
      </w:pPr>
      <w:r>
        <w:rPr>
          <w:rFonts w:ascii="宋体" w:hAnsi="宋体"/>
          <w:color w:val="000000"/>
        </w:rPr>
        <w:t>A. 荒漠化一一加高、加固堤坝</w:t>
      </w:r>
      <w:r>
        <w:rPr>
          <w:rFonts w:ascii="宋体" w:hAnsi="宋体"/>
          <w:color w:val="000000"/>
        </w:rPr>
        <w:tab/>
      </w:r>
      <w:r>
        <w:rPr>
          <w:rFonts w:ascii="宋体" w:hAnsi="宋体"/>
          <w:color w:val="000000"/>
        </w:rPr>
        <w:t>B. 黄河凌汛一一建立自然保护区</w:t>
      </w:r>
    </w:p>
    <w:p w14:paraId="0F5C7141">
      <w:pPr>
        <w:tabs>
          <w:tab w:val="left" w:pos="4873"/>
        </w:tabs>
        <w:spacing w:line="360" w:lineRule="auto"/>
        <w:jc w:val="left"/>
        <w:textAlignment w:val="center"/>
        <w:rPr>
          <w:rFonts w:ascii="宋体" w:hAnsi="宋体"/>
          <w:color w:val="000000"/>
        </w:rPr>
      </w:pPr>
      <w:r>
        <w:rPr>
          <w:rFonts w:ascii="宋体" w:hAnsi="宋体"/>
          <w:color w:val="000000"/>
        </w:rPr>
        <w:t>C. 地上河—修筑梯田</w:t>
      </w:r>
      <w:r>
        <w:rPr>
          <w:rFonts w:ascii="宋体" w:hAnsi="宋体"/>
          <w:color w:val="000000"/>
        </w:rPr>
        <w:tab/>
      </w:r>
      <w:r>
        <w:rPr>
          <w:rFonts w:ascii="宋体" w:hAnsi="宋体"/>
          <w:color w:val="000000"/>
        </w:rPr>
        <w:t>D. 水土流失一—退耕还林、还草</w:t>
      </w:r>
    </w:p>
    <w:p w14:paraId="64AC846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东数西算是指将东部地区所产生的数据传输到西部地区进行存储和计算。持续的电能供应、温度稳定在20℃～一25℃、相对湿度稳定在40%一50%的洁净环境是数据中心服务器的运行要求。据此并结合右图完成下面小题。</w:t>
      </w:r>
    </w:p>
    <w:p w14:paraId="65DC4BEB">
      <w:pPr>
        <w:spacing w:line="360" w:lineRule="auto"/>
        <w:jc w:val="left"/>
        <w:textAlignment w:val="center"/>
        <w:rPr>
          <w:color w:val="000000"/>
        </w:rPr>
      </w:pPr>
      <w:r>
        <w:rPr>
          <w:rFonts w:ascii="宋体" w:hAnsi="宋体"/>
          <w:color w:val="000000"/>
        </w:rPr>
        <w:drawing>
          <wp:inline distT="0" distB="0" distL="114300" distR="114300">
            <wp:extent cx="4152900" cy="39528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4152900" cy="3952875"/>
                    </a:xfrm>
                    <a:prstGeom prst="rect">
                      <a:avLst/>
                    </a:prstGeom>
                  </pic:spPr>
                </pic:pic>
              </a:graphicData>
            </a:graphic>
          </wp:inline>
        </w:drawing>
      </w:r>
      <w:r>
        <w:rPr>
          <w:rFonts w:ascii="宋体" w:hAnsi="宋体"/>
          <w:color w:val="000000"/>
        </w:rPr>
        <w:br w:type="textWrapping"/>
      </w:r>
    </w:p>
    <w:p w14:paraId="02B18F99">
      <w:pPr>
        <w:spacing w:line="360" w:lineRule="auto"/>
        <w:jc w:val="left"/>
        <w:textAlignment w:val="center"/>
        <w:rPr>
          <w:rFonts w:ascii="宋体" w:hAnsi="宋体"/>
          <w:color w:val="000000"/>
        </w:rPr>
      </w:pPr>
      <w:r>
        <w:rPr>
          <w:rFonts w:ascii="宋体" w:hAnsi="宋体"/>
          <w:color w:val="000000"/>
        </w:rPr>
        <w:t>23. 把东部</w:t>
      </w:r>
      <w:r>
        <w:rPr>
          <w:rFonts w:ascii="宋体" w:hAnsi="宋体"/>
          <w:color w:val="000000"/>
        </w:rPr>
        <w:drawing>
          <wp:inline distT="0" distB="0" distL="114300" distR="114300">
            <wp:extent cx="133350" cy="177800"/>
            <wp:effectExtent l="0" t="0" r="0" b="13335"/>
            <wp:docPr id="100030" name="图片 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pic:cNvPicPr>
                      <a:picLocks noChangeAspect="1"/>
                    </pic:cNvPicPr>
                  </pic:nvPicPr>
                  <pic:blipFill>
                    <a:blip r:embed="rId28" cstate="print"/>
                    <a:stretch>
                      <a:fillRect/>
                    </a:stretch>
                  </pic:blipFill>
                  <pic:spPr>
                    <a:xfrm>
                      <a:off x="0" y="0"/>
                      <a:ext cx="133350" cy="177800"/>
                    </a:xfrm>
                    <a:prstGeom prst="rect">
                      <a:avLst/>
                    </a:prstGeom>
                  </pic:spPr>
                </pic:pic>
              </a:graphicData>
            </a:graphic>
          </wp:inline>
        </w:drawing>
      </w:r>
      <w:r>
        <w:rPr>
          <w:rFonts w:ascii="宋体" w:hAnsi="宋体"/>
          <w:color w:val="000000"/>
        </w:rPr>
        <w:t>部分数据传输到西部进行计算和处理的主要原因是（   ）</w:t>
      </w:r>
    </w:p>
    <w:p w14:paraId="76D5FA8A">
      <w:pPr>
        <w:tabs>
          <w:tab w:val="left" w:pos="4873"/>
        </w:tabs>
        <w:spacing w:line="360" w:lineRule="auto"/>
        <w:jc w:val="left"/>
        <w:textAlignment w:val="center"/>
        <w:rPr>
          <w:rFonts w:ascii="宋体" w:hAnsi="宋体"/>
          <w:color w:val="000000"/>
        </w:rPr>
      </w:pPr>
      <w:r>
        <w:rPr>
          <w:rFonts w:ascii="宋体" w:hAnsi="宋体"/>
          <w:color w:val="000000"/>
        </w:rPr>
        <w:t>A. 土地价格的因素</w:t>
      </w:r>
      <w:r>
        <w:rPr>
          <w:rFonts w:ascii="宋体" w:hAnsi="宋体"/>
          <w:color w:val="000000"/>
        </w:rPr>
        <w:tab/>
      </w:r>
      <w:r>
        <w:rPr>
          <w:rFonts w:ascii="宋体" w:hAnsi="宋体"/>
          <w:color w:val="000000"/>
        </w:rPr>
        <w:t>B. 国防安全的需要</w:t>
      </w:r>
    </w:p>
    <w:p w14:paraId="38330793">
      <w:pPr>
        <w:tabs>
          <w:tab w:val="left" w:pos="4873"/>
        </w:tabs>
        <w:spacing w:line="360" w:lineRule="auto"/>
        <w:jc w:val="left"/>
        <w:textAlignment w:val="center"/>
        <w:rPr>
          <w:rFonts w:ascii="宋体" w:hAnsi="宋体"/>
          <w:color w:val="000000"/>
        </w:rPr>
      </w:pPr>
      <w:r>
        <w:rPr>
          <w:rFonts w:ascii="宋体" w:hAnsi="宋体"/>
          <w:color w:val="000000"/>
        </w:rPr>
        <w:t>C. 能源与环境考量</w:t>
      </w:r>
      <w:r>
        <w:rPr>
          <w:rFonts w:ascii="宋体" w:hAnsi="宋体"/>
          <w:color w:val="000000"/>
        </w:rPr>
        <w:tab/>
      </w:r>
      <w:r>
        <w:rPr>
          <w:rFonts w:ascii="宋体" w:hAnsi="宋体"/>
          <w:color w:val="000000"/>
        </w:rPr>
        <w:t>D. 数据保密的需要</w:t>
      </w:r>
    </w:p>
    <w:p w14:paraId="232C8701">
      <w:pPr>
        <w:spacing w:line="360" w:lineRule="auto"/>
        <w:jc w:val="left"/>
        <w:textAlignment w:val="center"/>
        <w:rPr>
          <w:rFonts w:ascii="宋体" w:hAnsi="宋体"/>
          <w:color w:val="000000"/>
        </w:rPr>
      </w:pPr>
      <w:r>
        <w:rPr>
          <w:rFonts w:ascii="宋体" w:hAnsi="宋体"/>
          <w:color w:val="000000"/>
        </w:rPr>
        <w:t>24. 实施“东数西算”工程的主要意义是（   ）</w:t>
      </w:r>
    </w:p>
    <w:p w14:paraId="2A23F36C">
      <w:pPr>
        <w:tabs>
          <w:tab w:val="left" w:pos="4873"/>
        </w:tabs>
        <w:spacing w:line="360" w:lineRule="auto"/>
        <w:jc w:val="left"/>
        <w:textAlignment w:val="center"/>
        <w:rPr>
          <w:rFonts w:ascii="宋体" w:hAnsi="宋体"/>
          <w:color w:val="000000"/>
        </w:rPr>
      </w:pPr>
      <w:r>
        <w:rPr>
          <w:rFonts w:ascii="宋体" w:hAnsi="宋体"/>
          <w:color w:val="000000"/>
        </w:rPr>
        <w:t>A. 以数据为纽带促进区域协同发展</w:t>
      </w:r>
      <w:r>
        <w:rPr>
          <w:rFonts w:ascii="宋体" w:hAnsi="宋体"/>
          <w:color w:val="000000"/>
        </w:rPr>
        <w:tab/>
      </w:r>
      <w:r>
        <w:rPr>
          <w:rFonts w:ascii="宋体" w:hAnsi="宋体"/>
          <w:color w:val="000000"/>
        </w:rPr>
        <w:t>B. 将加快京津冀地区的能源开发</w:t>
      </w:r>
    </w:p>
    <w:p w14:paraId="34BD4B88">
      <w:pPr>
        <w:tabs>
          <w:tab w:val="left" w:pos="4873"/>
        </w:tabs>
        <w:spacing w:line="360" w:lineRule="auto"/>
        <w:jc w:val="left"/>
        <w:textAlignment w:val="center"/>
        <w:rPr>
          <w:rFonts w:ascii="宋体" w:hAnsi="宋体"/>
          <w:color w:val="000000"/>
        </w:rPr>
      </w:pPr>
      <w:r>
        <w:rPr>
          <w:rFonts w:ascii="宋体" w:hAnsi="宋体"/>
          <w:color w:val="000000"/>
        </w:rPr>
        <w:t>C. 能进一步发挥长江的运输功能</w:t>
      </w:r>
      <w:r>
        <w:rPr>
          <w:rFonts w:ascii="宋体" w:hAnsi="宋体"/>
          <w:color w:val="000000"/>
        </w:rPr>
        <w:tab/>
      </w:r>
      <w:r>
        <w:rPr>
          <w:rFonts w:ascii="宋体" w:hAnsi="宋体"/>
          <w:color w:val="000000"/>
        </w:rPr>
        <w:t>D. 减少粤港澳大湾区的人口压力</w:t>
      </w:r>
    </w:p>
    <w:p w14:paraId="6453D2E4">
      <w:pPr>
        <w:spacing w:line="360" w:lineRule="auto"/>
        <w:jc w:val="left"/>
        <w:textAlignment w:val="center"/>
        <w:rPr>
          <w:rFonts w:ascii="宋体" w:hAnsi="宋体"/>
          <w:color w:val="000000"/>
        </w:rPr>
      </w:pPr>
      <w:r>
        <w:rPr>
          <w:color w:val="000000"/>
        </w:rPr>
        <w:t xml:space="preserve">25. </w:t>
      </w:r>
      <w:r>
        <w:rPr>
          <w:rFonts w:ascii="宋体" w:hAnsi="宋体"/>
          <w:color w:val="000000"/>
        </w:rPr>
        <w:t>读我国两大岛屿简图，判断下列说法正确的是（   ）</w:t>
      </w:r>
    </w:p>
    <w:p w14:paraId="60DC915A">
      <w:pPr>
        <w:spacing w:line="360" w:lineRule="auto"/>
        <w:jc w:val="left"/>
        <w:textAlignment w:val="center"/>
        <w:rPr>
          <w:color w:val="000000"/>
        </w:rPr>
      </w:pPr>
      <w:r>
        <w:rPr>
          <w:rFonts w:ascii="宋体" w:hAnsi="宋体"/>
          <w:color w:val="000000"/>
        </w:rPr>
        <w:drawing>
          <wp:inline distT="0" distB="0" distL="114300" distR="114300">
            <wp:extent cx="4819650" cy="2581275"/>
            <wp:effectExtent l="0" t="0" r="0"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4819650" cy="2581275"/>
                    </a:xfrm>
                    <a:prstGeom prst="rect">
                      <a:avLst/>
                    </a:prstGeom>
                  </pic:spPr>
                </pic:pic>
              </a:graphicData>
            </a:graphic>
          </wp:inline>
        </w:drawing>
      </w:r>
    </w:p>
    <w:p w14:paraId="0A2838F8">
      <w:pPr>
        <w:tabs>
          <w:tab w:val="left" w:pos="4873"/>
        </w:tabs>
        <w:spacing w:line="360" w:lineRule="auto"/>
        <w:jc w:val="left"/>
        <w:textAlignment w:val="center"/>
        <w:rPr>
          <w:rFonts w:ascii="宋体" w:hAnsi="宋体"/>
          <w:color w:val="000000"/>
        </w:rPr>
      </w:pPr>
      <w:r>
        <w:rPr>
          <w:rFonts w:ascii="宋体" w:hAnsi="宋体"/>
          <w:color w:val="000000"/>
        </w:rPr>
        <w:t>A. 两岛屿均跨南、北半球</w:t>
      </w:r>
      <w:r>
        <w:rPr>
          <w:rFonts w:ascii="宋体" w:hAnsi="宋体"/>
          <w:color w:val="000000"/>
        </w:rPr>
        <w:tab/>
      </w:r>
      <w:r>
        <w:rPr>
          <w:rFonts w:ascii="宋体" w:hAnsi="宋体"/>
          <w:color w:val="000000"/>
        </w:rPr>
        <w:t>B. 台湾岛位于海南岛的西北部</w:t>
      </w:r>
    </w:p>
    <w:p w14:paraId="2CE03D17">
      <w:pPr>
        <w:tabs>
          <w:tab w:val="left" w:pos="4873"/>
        </w:tabs>
        <w:spacing w:line="360" w:lineRule="auto"/>
        <w:jc w:val="left"/>
        <w:textAlignment w:val="center"/>
        <w:rPr>
          <w:rFonts w:ascii="宋体" w:hAnsi="宋体"/>
          <w:color w:val="000000"/>
        </w:rPr>
      </w:pPr>
      <w:r>
        <w:rPr>
          <w:rFonts w:ascii="宋体" w:hAnsi="宋体"/>
          <w:color w:val="000000"/>
        </w:rPr>
        <w:t>C. 两岛屿水能资源丰富</w:t>
      </w:r>
      <w:r>
        <w:rPr>
          <w:rFonts w:ascii="宋体" w:hAnsi="宋体"/>
          <w:color w:val="000000"/>
        </w:rPr>
        <w:tab/>
      </w:r>
      <w:r>
        <w:rPr>
          <w:rFonts w:ascii="宋体" w:hAnsi="宋体"/>
          <w:color w:val="000000"/>
        </w:rPr>
        <w:t>D. 两岛屿均为热带季风气候</w:t>
      </w:r>
    </w:p>
    <w:p w14:paraId="628D7A3D">
      <w:pPr>
        <w:spacing w:line="360" w:lineRule="auto"/>
        <w:jc w:val="left"/>
        <w:textAlignment w:val="center"/>
        <w:rPr>
          <w:rFonts w:ascii="宋体" w:hAnsi="宋体"/>
          <w:b/>
          <w:color w:val="000000"/>
          <w:sz w:val="24"/>
        </w:rPr>
      </w:pPr>
      <w:r>
        <w:rPr>
          <w:rFonts w:ascii="宋体" w:hAnsi="宋体"/>
          <w:b/>
          <w:color w:val="000000"/>
          <w:sz w:val="24"/>
        </w:rPr>
        <w:t>二、非选择题（共50分）</w:t>
      </w:r>
    </w:p>
    <w:p w14:paraId="07F898DF">
      <w:pPr>
        <w:spacing w:line="360" w:lineRule="auto"/>
        <w:jc w:val="left"/>
        <w:textAlignment w:val="center"/>
        <w:rPr>
          <w:rFonts w:ascii="宋体" w:hAnsi="宋体"/>
          <w:color w:val="000000"/>
        </w:rPr>
      </w:pPr>
      <w:r>
        <w:rPr>
          <w:color w:val="000000"/>
        </w:rPr>
        <w:t xml:space="preserve">26. </w:t>
      </w:r>
      <w:r>
        <w:rPr>
          <w:rFonts w:ascii="宋体" w:hAnsi="宋体"/>
          <w:color w:val="000000"/>
        </w:rPr>
        <w:t>暑假期间，刘老师带领全班同学去我国南方某地研学旅行。下图为该地等高线示意图，读图回答问题。</w:t>
      </w:r>
    </w:p>
    <w:p w14:paraId="43AB4042">
      <w:pPr>
        <w:spacing w:line="360" w:lineRule="auto"/>
        <w:jc w:val="left"/>
        <w:textAlignment w:val="center"/>
        <w:rPr>
          <w:color w:val="000000"/>
        </w:rPr>
      </w:pPr>
      <w:r>
        <w:rPr>
          <w:rFonts w:ascii="宋体" w:hAnsi="宋体"/>
          <w:color w:val="000000"/>
        </w:rPr>
        <w:drawing>
          <wp:inline distT="0" distB="0" distL="114300" distR="114300">
            <wp:extent cx="3933825" cy="27051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3933825" cy="2705100"/>
                    </a:xfrm>
                    <a:prstGeom prst="rect">
                      <a:avLst/>
                    </a:prstGeom>
                  </pic:spPr>
                </pic:pic>
              </a:graphicData>
            </a:graphic>
          </wp:inline>
        </w:drawing>
      </w:r>
    </w:p>
    <w:p w14:paraId="1616F9EC">
      <w:pPr>
        <w:spacing w:line="360" w:lineRule="auto"/>
        <w:jc w:val="left"/>
        <w:textAlignment w:val="center"/>
        <w:rPr>
          <w:rFonts w:ascii="宋体" w:hAnsi="宋体"/>
          <w:color w:val="000000"/>
        </w:rPr>
      </w:pPr>
      <w:r>
        <w:rPr>
          <w:rFonts w:ascii="宋体" w:hAnsi="宋体"/>
          <w:color w:val="000000"/>
        </w:rPr>
        <w:t>（1）该区域地形以____、平原为主，其地势特点是____。</w:t>
      </w:r>
    </w:p>
    <w:p w14:paraId="573BAB67">
      <w:pPr>
        <w:spacing w:line="360" w:lineRule="auto"/>
        <w:jc w:val="left"/>
        <w:textAlignment w:val="center"/>
        <w:rPr>
          <w:rFonts w:ascii="宋体" w:hAnsi="宋体"/>
          <w:color w:val="000000"/>
        </w:rPr>
      </w:pPr>
      <w:r>
        <w:rPr>
          <w:rFonts w:ascii="宋体" w:hAnsi="宋体"/>
          <w:color w:val="000000"/>
        </w:rPr>
        <w:t>（2）研学期间，刘老师提醒同学们经过A一B线时要注意安全，为什么？</w:t>
      </w:r>
    </w:p>
    <w:p w14:paraId="57F23FAA">
      <w:pPr>
        <w:spacing w:line="360" w:lineRule="auto"/>
        <w:jc w:val="left"/>
        <w:textAlignment w:val="center"/>
        <w:rPr>
          <w:rFonts w:ascii="宋体" w:hAnsi="宋体"/>
          <w:color w:val="000000"/>
        </w:rPr>
      </w:pPr>
      <w:r>
        <w:rPr>
          <w:rFonts w:ascii="宋体" w:hAnsi="宋体"/>
          <w:color w:val="000000"/>
        </w:rPr>
        <w:t>（3）同学们在山顶休息一会儿后，感觉到丝丝凉意，如果此时疗养院的气温为20.8℃，那么该山顶的气温可能是____。</w:t>
      </w:r>
    </w:p>
    <w:p w14:paraId="08E5E3E5">
      <w:pPr>
        <w:spacing w:line="360" w:lineRule="auto"/>
        <w:jc w:val="left"/>
        <w:textAlignment w:val="center"/>
        <w:rPr>
          <w:rFonts w:ascii="宋体" w:hAnsi="宋体"/>
          <w:color w:val="000000"/>
        </w:rPr>
      </w:pPr>
      <w:r>
        <w:rPr>
          <w:rFonts w:ascii="宋体" w:hAnsi="宋体"/>
          <w:color w:val="000000"/>
        </w:rPr>
        <w:t>（4）在脱贫攻坚战期间，为帮助村民改善人居环境、增加收入，甲村整体搬迁到丙地新村请说出丙地主要的优势条件。</w:t>
      </w:r>
    </w:p>
    <w:p w14:paraId="44C14F39">
      <w:pPr>
        <w:spacing w:line="360" w:lineRule="auto"/>
        <w:jc w:val="left"/>
        <w:textAlignment w:val="center"/>
        <w:rPr>
          <w:rFonts w:ascii="宋体" w:hAnsi="宋体"/>
          <w:color w:val="000000"/>
        </w:rPr>
      </w:pPr>
      <w:r>
        <w:rPr>
          <w:color w:val="000000"/>
        </w:rPr>
        <w:t xml:space="preserve">27. </w:t>
      </w:r>
      <w:r>
        <w:rPr>
          <w:rFonts w:ascii="宋体" w:hAnsi="宋体"/>
          <w:color w:val="000000"/>
        </w:rPr>
        <w:t>读下图，回答问题。</w:t>
      </w:r>
    </w:p>
    <w:p w14:paraId="045219E1">
      <w:pPr>
        <w:spacing w:line="360" w:lineRule="auto"/>
        <w:jc w:val="left"/>
        <w:textAlignment w:val="center"/>
        <w:rPr>
          <w:color w:val="000000"/>
        </w:rPr>
      </w:pPr>
      <w:r>
        <w:rPr>
          <w:rFonts w:ascii="宋体" w:hAnsi="宋体"/>
          <w:color w:val="000000"/>
        </w:rPr>
        <w:drawing>
          <wp:inline distT="0" distB="0" distL="114300" distR="114300">
            <wp:extent cx="4533900" cy="2847975"/>
            <wp:effectExtent l="0" t="0" r="0"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4533900" cy="2847975"/>
                    </a:xfrm>
                    <a:prstGeom prst="rect">
                      <a:avLst/>
                    </a:prstGeom>
                  </pic:spPr>
                </pic:pic>
              </a:graphicData>
            </a:graphic>
          </wp:inline>
        </w:drawing>
      </w:r>
    </w:p>
    <w:p w14:paraId="4811CA8D">
      <w:pPr>
        <w:spacing w:line="360" w:lineRule="auto"/>
        <w:jc w:val="left"/>
        <w:textAlignment w:val="center"/>
        <w:rPr>
          <w:rFonts w:ascii="宋体" w:hAnsi="宋体"/>
          <w:color w:val="000000"/>
        </w:rPr>
      </w:pPr>
      <w:r>
        <w:rPr>
          <w:rFonts w:ascii="宋体" w:hAnsi="宋体"/>
          <w:color w:val="000000"/>
        </w:rPr>
        <w:t>（1）图中山脉A是我国一条重要的地理分界线，请列举两例说明。</w:t>
      </w:r>
    </w:p>
    <w:p w14:paraId="2A03449B">
      <w:pPr>
        <w:spacing w:line="360" w:lineRule="auto"/>
        <w:jc w:val="left"/>
        <w:textAlignment w:val="center"/>
        <w:rPr>
          <w:rFonts w:ascii="宋体" w:hAnsi="宋体"/>
          <w:color w:val="000000"/>
        </w:rPr>
      </w:pPr>
      <w:r>
        <w:rPr>
          <w:rFonts w:ascii="宋体" w:hAnsi="宋体"/>
          <w:color w:val="000000"/>
        </w:rPr>
        <w:t>（2）结合图示信息，分析气候对东北地区农业生产的影响。</w:t>
      </w:r>
    </w:p>
    <w:p w14:paraId="464A1C6B">
      <w:pPr>
        <w:spacing w:line="360" w:lineRule="auto"/>
        <w:jc w:val="left"/>
        <w:textAlignment w:val="center"/>
        <w:rPr>
          <w:rFonts w:ascii="宋体" w:hAnsi="宋体"/>
          <w:color w:val="000000"/>
        </w:rPr>
      </w:pPr>
      <w:r>
        <w:rPr>
          <w:rFonts w:ascii="宋体" w:hAnsi="宋体"/>
          <w:color w:val="000000"/>
        </w:rPr>
        <w:t>（3）图中地形区B是____平原，该地拥有亚洲最大的淡水湿地。湿地是重要的自然生态系统。关于该湿地的保护与开发有两种不同的观点：①应建成“北大仓”，大力发展粮食生产；②应恢复“北大荒”，注重保护湿地环境。你赞成哪一种观点？请说明理由____。</w:t>
      </w:r>
    </w:p>
    <w:p w14:paraId="5219ECDC">
      <w:pPr>
        <w:spacing w:line="360" w:lineRule="auto"/>
        <w:jc w:val="left"/>
        <w:textAlignment w:val="center"/>
        <w:rPr>
          <w:rFonts w:ascii="宋体" w:hAnsi="宋体"/>
          <w:color w:val="000000"/>
        </w:rPr>
      </w:pPr>
      <w:r>
        <w:rPr>
          <w:color w:val="000000"/>
        </w:rPr>
        <w:t xml:space="preserve">28. </w:t>
      </w:r>
      <w:r>
        <w:rPr>
          <w:rFonts w:ascii="宋体" w:hAnsi="宋体"/>
          <w:color w:val="000000"/>
        </w:rPr>
        <w:t>阅读长三角地区主要城市分布和长三角经济地位示意简图，回答问题</w:t>
      </w:r>
      <w:r>
        <w:rPr>
          <w:rFonts w:ascii="宋体" w:hAnsi="宋体"/>
          <w:color w:val="000000"/>
          <w:position w:val="-12"/>
        </w:rPr>
        <w:drawing>
          <wp:inline distT="0" distB="0" distL="114300" distR="114300">
            <wp:extent cx="127000" cy="76200"/>
            <wp:effectExtent l="0" t="0" r="0" b="0"/>
            <wp:docPr id="100032" name="图片 100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pic:cNvPicPr>
                      <a:picLocks noChangeAspect="1"/>
                    </pic:cNvPicPr>
                  </pic:nvPicPr>
                  <pic:blipFill>
                    <a:blip r:embed="rId33" cstate="print"/>
                    <a:stretch>
                      <a:fillRect/>
                    </a:stretch>
                  </pic:blipFill>
                  <pic:spPr>
                    <a:xfrm>
                      <a:off x="0" y="0"/>
                      <a:ext cx="127000" cy="76200"/>
                    </a:xfrm>
                    <a:prstGeom prst="rect">
                      <a:avLst/>
                    </a:prstGeom>
                  </pic:spPr>
                </pic:pic>
              </a:graphicData>
            </a:graphic>
          </wp:inline>
        </w:drawing>
      </w:r>
    </w:p>
    <w:p w14:paraId="3FD1152F">
      <w:pPr>
        <w:spacing w:line="360" w:lineRule="auto"/>
        <w:jc w:val="left"/>
        <w:textAlignment w:val="center"/>
        <w:rPr>
          <w:color w:val="000000"/>
        </w:rPr>
      </w:pPr>
      <w:r>
        <w:rPr>
          <w:rFonts w:ascii="宋体" w:hAnsi="宋体"/>
          <w:color w:val="000000"/>
        </w:rPr>
        <w:drawing>
          <wp:inline distT="0" distB="0" distL="114300" distR="114300">
            <wp:extent cx="5238750" cy="3033395"/>
            <wp:effectExtent l="0" t="0" r="0" b="1460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5238750" cy="3033920"/>
                    </a:xfrm>
                    <a:prstGeom prst="rect">
                      <a:avLst/>
                    </a:prstGeom>
                  </pic:spPr>
                </pic:pic>
              </a:graphicData>
            </a:graphic>
          </wp:inline>
        </w:drawing>
      </w:r>
    </w:p>
    <w:p w14:paraId="166A8D87">
      <w:pPr>
        <w:spacing w:line="360" w:lineRule="auto"/>
        <w:jc w:val="left"/>
        <w:textAlignment w:val="center"/>
        <w:rPr>
          <w:rFonts w:ascii="宋体" w:hAnsi="宋体"/>
          <w:color w:val="000000"/>
        </w:rPr>
      </w:pPr>
      <w:r>
        <w:rPr>
          <w:rFonts w:ascii="宋体" w:hAnsi="宋体"/>
          <w:color w:val="000000"/>
        </w:rPr>
        <w:t>（1）长三角地区主要城市的分布特点是____。借助____条件，这里的人们往返于不同的城市之间，就像生活在同一座城市一样，这种现象被称为“同城效应”。</w:t>
      </w:r>
    </w:p>
    <w:p w14:paraId="2CCDCB75">
      <w:pPr>
        <w:spacing w:line="360" w:lineRule="auto"/>
        <w:jc w:val="left"/>
        <w:textAlignment w:val="center"/>
        <w:rPr>
          <w:rFonts w:ascii="宋体" w:hAnsi="宋体"/>
          <w:color w:val="000000"/>
        </w:rPr>
      </w:pPr>
      <w:r>
        <w:rPr>
          <w:rFonts w:ascii="宋体" w:hAnsi="宋体"/>
          <w:color w:val="000000"/>
        </w:rPr>
        <w:t>（2）长江三角洲区域形成了“一轴两翼”的经济发展空间格局（右图），其中“轴”是指____，“两翼”可辐射京津唐地区、长三角地区和甲____地区等。请简述长三角地区发展经济的优势条件</w:t>
      </w:r>
      <w:r>
        <w:rPr>
          <w:rFonts w:ascii="宋体" w:hAnsi="宋体"/>
          <w:color w:val="000000"/>
          <w:u w:val="single"/>
        </w:rPr>
        <w:t xml:space="preserve">      </w:t>
      </w:r>
      <w:r>
        <w:rPr>
          <w:rFonts w:ascii="宋体" w:hAnsi="宋体"/>
          <w:color w:val="000000"/>
        </w:rPr>
        <w:t>。</w:t>
      </w:r>
    </w:p>
    <w:p w14:paraId="7478B9E6">
      <w:pPr>
        <w:spacing w:line="360" w:lineRule="auto"/>
        <w:jc w:val="left"/>
        <w:textAlignment w:val="center"/>
        <w:rPr>
          <w:rFonts w:ascii="宋体" w:hAnsi="宋体"/>
          <w:color w:val="000000"/>
        </w:rPr>
      </w:pPr>
      <w:r>
        <w:rPr>
          <w:rFonts w:ascii="宋体" w:hAnsi="宋体"/>
          <w:color w:val="000000"/>
        </w:rPr>
        <w:t>（3）上海作为长江三角洲区域的核心，不仅仅是上海人民自己的上海，更是全国人民的上海。请从交通、商贸、技术协作等方面，分析上海对长三角乃至全国的辐射带动作用。</w:t>
      </w:r>
    </w:p>
    <w:p w14:paraId="1F5D961B">
      <w:pPr>
        <w:spacing w:line="360" w:lineRule="auto"/>
        <w:jc w:val="left"/>
        <w:textAlignment w:val="center"/>
        <w:rPr>
          <w:rFonts w:ascii="宋体" w:hAnsi="宋体"/>
          <w:color w:val="000000"/>
        </w:rPr>
      </w:pPr>
      <w:r>
        <w:rPr>
          <w:color w:val="000000"/>
        </w:rPr>
        <w:t xml:space="preserve">29. </w:t>
      </w:r>
      <w:r>
        <w:rPr>
          <w:rFonts w:ascii="宋体" w:hAnsi="宋体"/>
          <w:color w:val="000000"/>
        </w:rPr>
        <w:t>阅读图文材料，回答问题。</w:t>
      </w:r>
    </w:p>
    <w:p w14:paraId="4766021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1“三江并流”指的是怒江、澜沧江、金沙江平行流动，形成世界上“江水并流而不交汇”的奇特自然地理景观。该区域面积占中国的0.49%，却拥有中国20%的高等植物和25%以上的动物种类，是世界上生物多样性最丰富的地区之一。</w:t>
      </w:r>
    </w:p>
    <w:p w14:paraId="70F5D45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材料22021年12月3日，中老铁路（北起昆明，南至老挝首都万象）全线正式通车。这是一条翻山越岭的跨国铁路，更是一条命运与共的友谊之路，老挝实现了由“陆锁国到陆联国”的蜕变。</w:t>
      </w:r>
    </w:p>
    <w:p w14:paraId="2E3A1FB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材料3中老铁路路线图和中南半岛示意图。</w:t>
      </w:r>
    </w:p>
    <w:p w14:paraId="60BC7E51">
      <w:pPr>
        <w:spacing w:line="360" w:lineRule="auto"/>
        <w:jc w:val="left"/>
        <w:textAlignment w:val="center"/>
        <w:rPr>
          <w:color w:val="000000"/>
        </w:rPr>
      </w:pPr>
      <w:r>
        <w:rPr>
          <w:rFonts w:ascii="宋体" w:hAnsi="宋体"/>
          <w:color w:val="000000"/>
        </w:rPr>
        <w:drawing>
          <wp:inline distT="0" distB="0" distL="114300" distR="114300">
            <wp:extent cx="5238750" cy="1852295"/>
            <wp:effectExtent l="0" t="0" r="0" b="1460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5" cstate="print"/>
                    <a:stretch>
                      <a:fillRect/>
                    </a:stretch>
                  </pic:blipFill>
                  <pic:spPr>
                    <a:xfrm>
                      <a:off x="0" y="0"/>
                      <a:ext cx="5238750" cy="1852817"/>
                    </a:xfrm>
                    <a:prstGeom prst="rect">
                      <a:avLst/>
                    </a:prstGeom>
                  </pic:spPr>
                </pic:pic>
              </a:graphicData>
            </a:graphic>
          </wp:inline>
        </w:drawing>
      </w:r>
    </w:p>
    <w:p w14:paraId="63654692">
      <w:pPr>
        <w:spacing w:line="360" w:lineRule="auto"/>
        <w:jc w:val="left"/>
        <w:textAlignment w:val="center"/>
        <w:rPr>
          <w:rFonts w:ascii="宋体" w:hAnsi="宋体"/>
          <w:color w:val="000000"/>
        </w:rPr>
      </w:pPr>
      <w:r>
        <w:rPr>
          <w:rFonts w:ascii="宋体" w:hAnsi="宋体"/>
          <w:color w:val="000000"/>
        </w:rPr>
        <w:t>（1）“三江并流”奇观与中老铁路的起点均位于我国西南部的____省级行政区（简称）。</w:t>
      </w:r>
    </w:p>
    <w:p w14:paraId="614DA248">
      <w:pPr>
        <w:spacing w:line="360" w:lineRule="auto"/>
        <w:jc w:val="left"/>
        <w:textAlignment w:val="center"/>
        <w:rPr>
          <w:rFonts w:ascii="宋体" w:hAnsi="宋体"/>
          <w:color w:val="000000"/>
        </w:rPr>
      </w:pPr>
      <w:r>
        <w:rPr>
          <w:rFonts w:ascii="宋体" w:hAnsi="宋体"/>
          <w:color w:val="000000"/>
        </w:rPr>
        <w:t>（2）同学们就“三江并流”区域生物多样性丰富的原因绘制了如下思维导图，请填写完整。</w:t>
      </w:r>
    </w:p>
    <w:p w14:paraId="22FE652A">
      <w:pPr>
        <w:spacing w:line="360" w:lineRule="auto"/>
        <w:jc w:val="left"/>
        <w:textAlignment w:val="center"/>
        <w:rPr>
          <w:color w:val="000000"/>
        </w:rPr>
      </w:pPr>
      <w:r>
        <w:rPr>
          <w:rFonts w:ascii="宋体" w:hAnsi="宋体"/>
          <w:color w:val="000000"/>
        </w:rPr>
        <w:drawing>
          <wp:inline distT="0" distB="0" distL="114300" distR="114300">
            <wp:extent cx="5238750" cy="1801495"/>
            <wp:effectExtent l="0" t="0" r="0" b="825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6" cstate="print"/>
                    <a:stretch>
                      <a:fillRect/>
                    </a:stretch>
                  </pic:blipFill>
                  <pic:spPr>
                    <a:xfrm>
                      <a:off x="0" y="0"/>
                      <a:ext cx="5238750" cy="1801919"/>
                    </a:xfrm>
                    <a:prstGeom prst="rect">
                      <a:avLst/>
                    </a:prstGeom>
                  </pic:spPr>
                </pic:pic>
              </a:graphicData>
            </a:graphic>
          </wp:inline>
        </w:drawing>
      </w:r>
    </w:p>
    <w:p w14:paraId="400E0E7C">
      <w:pPr>
        <w:spacing w:line="360" w:lineRule="auto"/>
        <w:jc w:val="left"/>
        <w:textAlignment w:val="center"/>
        <w:rPr>
          <w:rFonts w:ascii="宋体" w:hAnsi="宋体"/>
          <w:color w:val="000000"/>
        </w:rPr>
      </w:pPr>
      <w:r>
        <w:rPr>
          <w:rFonts w:ascii="宋体" w:hAnsi="宋体"/>
          <w:color w:val="000000"/>
        </w:rPr>
        <w:t>①____②____③____</w:t>
      </w:r>
    </w:p>
    <w:p w14:paraId="7F3E218D">
      <w:pPr>
        <w:spacing w:line="360" w:lineRule="auto"/>
        <w:jc w:val="left"/>
        <w:textAlignment w:val="center"/>
        <w:rPr>
          <w:rFonts w:ascii="宋体" w:hAnsi="宋体"/>
          <w:color w:val="000000"/>
        </w:rPr>
      </w:pPr>
      <w:r>
        <w:rPr>
          <w:rFonts w:ascii="宋体" w:hAnsi="宋体"/>
          <w:color w:val="000000"/>
        </w:rPr>
        <w:t>（3）请根据图文信息，从地形、气候角度归纳中南半岛的自然地理特征。</w:t>
      </w:r>
    </w:p>
    <w:p w14:paraId="5C604B8F">
      <w:pPr>
        <w:spacing w:line="360" w:lineRule="auto"/>
        <w:jc w:val="left"/>
        <w:textAlignment w:val="center"/>
        <w:rPr>
          <w:rFonts w:ascii="宋体" w:hAnsi="宋体"/>
          <w:color w:val="000000"/>
        </w:rPr>
      </w:pPr>
      <w:r>
        <w:rPr>
          <w:rFonts w:ascii="宋体" w:hAnsi="宋体"/>
          <w:color w:val="000000"/>
        </w:rPr>
        <w:t>（4）结合图文材料，简述中老铁路建设的地理意义。</w:t>
      </w:r>
    </w:p>
    <w:p w14:paraId="59F9BFC4">
      <w:pPr>
        <w:spacing w:line="360" w:lineRule="auto"/>
        <w:jc w:val="left"/>
        <w:textAlignment w:val="center"/>
        <w:rPr>
          <w:rFonts w:ascii="宋体" w:hAnsi="宋体"/>
          <w:color w:val="000000"/>
        </w:rPr>
      </w:pPr>
      <w:r>
        <w:rPr>
          <w:color w:val="000000"/>
        </w:rPr>
        <w:t xml:space="preserve">30. </w:t>
      </w:r>
      <w:r>
        <w:rPr>
          <w:rFonts w:ascii="宋体" w:hAnsi="宋体"/>
          <w:color w:val="000000"/>
        </w:rPr>
        <w:t>日本与俄罗斯是世界上两个重要的国家，但两国自然、人文环境大不相同。读两国示意图，回答问题。</w:t>
      </w:r>
    </w:p>
    <w:p w14:paraId="4576130F">
      <w:pPr>
        <w:spacing w:line="360" w:lineRule="auto"/>
        <w:jc w:val="left"/>
        <w:textAlignment w:val="center"/>
        <w:rPr>
          <w:color w:val="000000"/>
        </w:rPr>
      </w:pPr>
      <w:r>
        <w:rPr>
          <w:rFonts w:ascii="宋体" w:hAnsi="宋体"/>
          <w:color w:val="000000"/>
        </w:rPr>
        <w:drawing>
          <wp:inline distT="0" distB="0" distL="114300" distR="114300">
            <wp:extent cx="5238750" cy="2182495"/>
            <wp:effectExtent l="0" t="0" r="0" b="8255"/>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37" cstate="print"/>
                    <a:stretch>
                      <a:fillRect/>
                    </a:stretch>
                  </pic:blipFill>
                  <pic:spPr>
                    <a:xfrm>
                      <a:off x="0" y="0"/>
                      <a:ext cx="5238750" cy="2182812"/>
                    </a:xfrm>
                    <a:prstGeom prst="rect">
                      <a:avLst/>
                    </a:prstGeom>
                  </pic:spPr>
                </pic:pic>
              </a:graphicData>
            </a:graphic>
          </wp:inline>
        </w:drawing>
      </w:r>
    </w:p>
    <w:p w14:paraId="1DBAB494">
      <w:pPr>
        <w:spacing w:line="360" w:lineRule="auto"/>
        <w:jc w:val="left"/>
        <w:textAlignment w:val="center"/>
        <w:rPr>
          <w:rFonts w:ascii="宋体" w:hAnsi="宋体"/>
          <w:color w:val="000000"/>
        </w:rPr>
      </w:pPr>
      <w:r>
        <w:rPr>
          <w:rFonts w:ascii="宋体" w:hAnsi="宋体"/>
          <w:color w:val="000000"/>
        </w:rPr>
        <w:t>（1）日本西隔____与俄罗斯相望，该海域东岸的日本冬季降雪特别“豪”，形成“雪墙公路”，而位于同海域西岸俄罗斯的扎鲁比诺港（42°40′N，131°07′E），却冬季不封冻，四季可通航。试分析形成这种差异的原因。</w:t>
      </w:r>
    </w:p>
    <w:p w14:paraId="0CA6937D">
      <w:pPr>
        <w:spacing w:line="360" w:lineRule="auto"/>
        <w:jc w:val="left"/>
        <w:textAlignment w:val="center"/>
        <w:rPr>
          <w:color w:val="000000"/>
        </w:rPr>
      </w:pPr>
      <w:r>
        <w:rPr>
          <w:rFonts w:ascii="宋体" w:hAnsi="宋体"/>
          <w:color w:val="000000"/>
        </w:rPr>
        <w:drawing>
          <wp:inline distT="0" distB="0" distL="114300" distR="114300">
            <wp:extent cx="1962150" cy="180022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8" cstate="print"/>
                    <a:stretch>
                      <a:fillRect/>
                    </a:stretch>
                  </pic:blipFill>
                  <pic:spPr>
                    <a:xfrm>
                      <a:off x="0" y="0"/>
                      <a:ext cx="1962150" cy="1800225"/>
                    </a:xfrm>
                    <a:prstGeom prst="rect">
                      <a:avLst/>
                    </a:prstGeom>
                  </pic:spPr>
                </pic:pic>
              </a:graphicData>
            </a:graphic>
          </wp:inline>
        </w:drawing>
      </w:r>
    </w:p>
    <w:p w14:paraId="52F06E76">
      <w:pPr>
        <w:spacing w:line="360" w:lineRule="auto"/>
        <w:jc w:val="left"/>
        <w:textAlignment w:val="center"/>
        <w:rPr>
          <w:rFonts w:ascii="宋体" w:hAnsi="宋体"/>
          <w:color w:val="000000"/>
        </w:rPr>
      </w:pPr>
      <w:r>
        <w:rPr>
          <w:rFonts w:ascii="宋体" w:hAnsi="宋体"/>
          <w:color w:val="000000"/>
        </w:rPr>
        <w:t>（2）日本和俄罗斯两国工业发达，且都分布不均。日本的工业大都集中分布在____，原因是____；而俄罗斯的工业主要分布在____。</w:t>
      </w:r>
    </w:p>
    <w:p w14:paraId="1077C2C9">
      <w:pPr>
        <w:spacing w:line="360" w:lineRule="auto"/>
        <w:jc w:val="left"/>
        <w:textAlignment w:val="center"/>
        <w:rPr>
          <w:rFonts w:ascii="宋体" w:hAnsi="宋体"/>
          <w:color w:val="000000"/>
        </w:rPr>
      </w:pPr>
      <w:r>
        <w:rPr>
          <w:rFonts w:ascii="宋体" w:hAnsi="宋体"/>
          <w:color w:val="000000"/>
        </w:rPr>
        <w:t>（3）日本和俄罗斯海岸线曲折漫长，日本海运发达，为什么俄罗斯的交通运输却以铁路和公路为主，海运所占比重并不高？</w:t>
      </w:r>
    </w:p>
    <w:p w14:paraId="4DE629DE">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（4）第32届夏季奥运会在日本东京举行，项目组委会用了大约40000块木材建筑奥运村广场的主体结构。这种以木材为主要原料的建筑，可以预防并减轻____灾害的影响，试分析日本这种灾害多发的原因____。</w:t>
      </w:r>
    </w:p>
    <w:p w14:paraId="043B39FF">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44C884">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35769F">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2574B5">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F6E294">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C26B6A">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3619"/>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461D9"/>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653165E"/>
    <w:rsid w:val="1829376E"/>
    <w:rsid w:val="21DD0F0C"/>
    <w:rsid w:val="38274566"/>
    <w:rsid w:val="4DAC25ED"/>
    <w:rsid w:val="6BF57F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0" Type="http://schemas.openxmlformats.org/officeDocument/2006/relationships/fontTable" Target="fontTable.xml"/><Relationship Id="rId4" Type="http://schemas.openxmlformats.org/officeDocument/2006/relationships/header" Target="header2.xml"/><Relationship Id="rId39" Type="http://schemas.openxmlformats.org/officeDocument/2006/relationships/customXml" Target="../customXml/item1.xml"/><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wmf"/><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wmf"/><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BEAE6B-9C31-42D0-8254-BD368BD14BEC}">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3744</Words>
  <Characters>4017</Characters>
  <Lines>31</Lines>
  <Paragraphs>8</Paragraphs>
  <TotalTime>0</TotalTime>
  <ScaleCrop>false</ScaleCrop>
  <LinksUpToDate>false</LinksUpToDate>
  <CharactersWithSpaces>4283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2022-07-27T12:00:00Z</dcterms:created>
  <dc:creator>学科网试题生产平台</dc:creator>
  <dc:description>3027216217038848</dc:description>
  <cp:lastModifiedBy>上帝掷骰子吗</cp:lastModifiedBy>
  <dcterms:modified xsi:type="dcterms:W3CDTF">2024-07-20T15:50:06Z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F48B13A0539C474DBDACB2BFD329C982</vt:lpwstr>
  </property>
</Properties>
</file>