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CB8E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12357100</wp:posOffset>
            </wp:positionV>
            <wp:extent cx="266700" cy="266700"/>
            <wp:effectExtent l="0" t="0" r="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266700" cy="266700"/>
                    </a:xfrm>
                    <a:prstGeom prst="rect">
                      <a:avLst/>
                    </a:prstGeom>
                  </pic:spPr>
                </pic:pic>
              </a:graphicData>
            </a:graphic>
          </wp:anchor>
        </w:drawing>
      </w:r>
      <w:r>
        <w:rPr>
          <w:rFonts w:ascii="宋体" w:hAnsi="宋体"/>
          <w:b/>
          <w:sz w:val="32"/>
        </w:rPr>
        <w:t>太原市2022年初中学业水平考试</w:t>
      </w:r>
    </w:p>
    <w:p w14:paraId="62DC1D81">
      <w:pPr>
        <w:spacing w:line="360" w:lineRule="auto"/>
        <w:jc w:val="center"/>
        <w:textAlignment w:val="center"/>
        <w:rPr>
          <w:rFonts w:ascii="宋体" w:hAnsi="宋体"/>
          <w:b/>
          <w:sz w:val="32"/>
        </w:rPr>
      </w:pPr>
      <w:r>
        <w:rPr>
          <w:rFonts w:ascii="宋体" w:hAnsi="宋体"/>
          <w:b/>
          <w:sz w:val="32"/>
        </w:rPr>
        <w:t>地理试卷</w:t>
      </w:r>
    </w:p>
    <w:p w14:paraId="7290ACF5">
      <w:pPr>
        <w:spacing w:line="360" w:lineRule="auto"/>
        <w:jc w:val="left"/>
        <w:textAlignment w:val="center"/>
        <w:rPr>
          <w:rFonts w:ascii="宋体" w:hAnsi="宋体"/>
          <w:b/>
          <w:sz w:val="24"/>
        </w:rPr>
      </w:pPr>
      <w:r>
        <w:rPr>
          <w:rFonts w:ascii="宋体" w:hAnsi="宋体"/>
          <w:b/>
          <w:sz w:val="24"/>
        </w:rPr>
        <w:t>一、选择题（本大题共20个小题，每小题2分，共40分。下列各题的选项中，只有一项符合题意，请将正确选项的序号填入下表相应位置。）</w:t>
      </w:r>
    </w:p>
    <w:p w14:paraId="32428134">
      <w:pPr>
        <w:spacing w:line="360" w:lineRule="auto"/>
        <w:ind w:firstLine="420"/>
        <w:jc w:val="left"/>
        <w:textAlignment w:val="center"/>
        <w:rPr>
          <w:rFonts w:ascii="楷体" w:hAnsi="楷体" w:eastAsia="楷体" w:cs="楷体"/>
        </w:rPr>
      </w:pPr>
      <w:r>
        <w:rPr>
          <w:rFonts w:ascii="楷体" w:hAnsi="楷体" w:eastAsia="楷体" w:cs="楷体"/>
        </w:rPr>
        <w:t>宇宙线被称为“宇宙信使”，是宇宙高能粒子流的总称。四川省稻城县海拔4410米海子山的高海拔宇宙线观测站是世界海拔最高、规模最大的宇宙线观测站。据此完成下面小题。</w:t>
      </w:r>
    </w:p>
    <w:p w14:paraId="605499CD">
      <w:pPr>
        <w:spacing w:line="360" w:lineRule="auto"/>
        <w:jc w:val="left"/>
        <w:textAlignment w:val="center"/>
        <w:rPr>
          <w:rFonts w:ascii="宋体" w:hAnsi="宋体"/>
        </w:rPr>
      </w:pPr>
      <w:r>
        <w:rPr>
          <w:rFonts w:hint="eastAsia"/>
        </w:rPr>
        <w:t xml:space="preserve">1. </w:t>
      </w:r>
      <w:r>
        <w:rPr>
          <w:rFonts w:ascii="宋体" w:hAnsi="宋体"/>
        </w:rPr>
        <w:t>通过手机查找海子山的地理位置，用到的是（   ）</w:t>
      </w:r>
    </w:p>
    <w:p w14:paraId="2E6C78CF">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政区图</w:t>
      </w:r>
      <w:r>
        <w:rPr>
          <w:rFonts w:hint="eastAsia"/>
        </w:rPr>
        <w:tab/>
      </w:r>
      <w:r>
        <w:rPr>
          <w:rFonts w:hint="eastAsia"/>
        </w:rPr>
        <w:t xml:space="preserve">B. </w:t>
      </w:r>
      <w:r>
        <w:rPr>
          <w:rFonts w:ascii="宋体" w:hAnsi="宋体"/>
        </w:rPr>
        <w:t>电子地图</w:t>
      </w:r>
      <w:r>
        <w:rPr>
          <w:rFonts w:hint="eastAsia"/>
        </w:rPr>
        <w:tab/>
      </w:r>
      <w:r>
        <w:rPr>
          <w:rFonts w:hint="eastAsia"/>
        </w:rPr>
        <w:t xml:space="preserve">C. </w:t>
      </w:r>
      <w:r>
        <w:rPr>
          <w:rFonts w:ascii="宋体" w:hAnsi="宋体"/>
        </w:rPr>
        <w:t>气候图</w:t>
      </w:r>
      <w:r>
        <w:rPr>
          <w:rFonts w:hint="eastAsia"/>
        </w:rPr>
        <w:tab/>
      </w:r>
      <w:r>
        <w:rPr>
          <w:rFonts w:hint="eastAsia"/>
        </w:rPr>
        <w:t xml:space="preserve">D. </w:t>
      </w:r>
      <w:r>
        <w:rPr>
          <w:rFonts w:ascii="宋体" w:hAnsi="宋体"/>
        </w:rPr>
        <w:t>遥感影像</w:t>
      </w:r>
    </w:p>
    <w:p w14:paraId="1436D6B9">
      <w:pPr>
        <w:spacing w:line="360" w:lineRule="auto"/>
        <w:jc w:val="left"/>
        <w:textAlignment w:val="center"/>
        <w:rPr>
          <w:rFonts w:ascii="宋体" w:hAnsi="宋体"/>
        </w:rPr>
      </w:pPr>
      <w:r>
        <w:rPr>
          <w:rFonts w:hint="eastAsia"/>
        </w:rPr>
        <w:t xml:space="preserve">2. </w:t>
      </w:r>
      <w:r>
        <w:rPr>
          <w:rFonts w:ascii="宋体" w:hAnsi="宋体"/>
        </w:rPr>
        <w:t>数据4410米是指海子山与（   ）</w:t>
      </w:r>
    </w:p>
    <w:p w14:paraId="11BD01A9">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海平面的垂直距离</w:t>
      </w:r>
      <w:r>
        <w:rPr>
          <w:rFonts w:hint="eastAsia"/>
        </w:rPr>
        <w:tab/>
      </w:r>
      <w:r>
        <w:rPr>
          <w:rFonts w:hint="eastAsia"/>
        </w:rPr>
        <w:t xml:space="preserve">B. </w:t>
      </w:r>
      <w:r>
        <w:rPr>
          <w:rFonts w:ascii="宋体" w:hAnsi="宋体"/>
        </w:rPr>
        <w:t>地面的垂直距离</w:t>
      </w:r>
      <w:r>
        <w:rPr>
          <w:rFonts w:hint="eastAsia"/>
        </w:rPr>
        <w:tab/>
      </w:r>
      <w:r>
        <w:rPr>
          <w:rFonts w:hint="eastAsia"/>
        </w:rPr>
        <w:t xml:space="preserve">C. </w:t>
      </w:r>
      <w:r>
        <w:rPr>
          <w:rFonts w:ascii="宋体" w:hAnsi="宋体"/>
        </w:rPr>
        <w:t>青海湖的垂直距离</w:t>
      </w:r>
      <w:r>
        <w:rPr>
          <w:rFonts w:hint="eastAsia"/>
        </w:rPr>
        <w:tab/>
      </w:r>
      <w:r>
        <w:rPr>
          <w:rFonts w:hint="eastAsia"/>
        </w:rPr>
        <w:t xml:space="preserve">D. </w:t>
      </w:r>
      <w:r>
        <w:rPr>
          <w:rFonts w:ascii="宋体" w:hAnsi="宋体"/>
        </w:rPr>
        <w:t>山麓的垂直距离</w:t>
      </w:r>
    </w:p>
    <w:p w14:paraId="640C43E3">
      <w:pPr>
        <w:spacing w:line="360" w:lineRule="auto"/>
        <w:jc w:val="left"/>
        <w:textAlignment w:val="center"/>
        <w:rPr>
          <w:rFonts w:ascii="宋体" w:hAnsi="宋体"/>
        </w:rPr>
      </w:pPr>
      <w:r>
        <w:rPr>
          <w:rFonts w:hint="eastAsia"/>
        </w:rPr>
        <w:t xml:space="preserve">3. </w:t>
      </w:r>
      <w:r>
        <w:rPr>
          <w:rFonts w:ascii="宋体" w:hAnsi="宋体"/>
        </w:rPr>
        <w:t>推动人类探索宇宙的关键因素是（   ）</w:t>
      </w:r>
    </w:p>
    <w:p w14:paraId="375F2BD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通信</w:t>
      </w:r>
      <w:r>
        <w:rPr>
          <w:rFonts w:hint="eastAsia"/>
        </w:rPr>
        <w:tab/>
      </w:r>
      <w:r>
        <w:rPr>
          <w:rFonts w:hint="eastAsia"/>
        </w:rPr>
        <w:t xml:space="preserve">B. </w:t>
      </w:r>
      <w:r>
        <w:rPr>
          <w:rFonts w:ascii="宋体" w:hAnsi="宋体"/>
        </w:rPr>
        <w:t>交通</w:t>
      </w:r>
      <w:r>
        <w:rPr>
          <w:rFonts w:hint="eastAsia"/>
        </w:rPr>
        <w:tab/>
      </w:r>
      <w:r>
        <w:rPr>
          <w:rFonts w:hint="eastAsia"/>
        </w:rPr>
        <w:t xml:space="preserve">C. </w:t>
      </w:r>
      <w:r>
        <w:rPr>
          <w:rFonts w:ascii="宋体" w:hAnsi="宋体"/>
        </w:rPr>
        <w:t>科技</w:t>
      </w:r>
      <w:r>
        <w:rPr>
          <w:rFonts w:hint="eastAsia"/>
        </w:rPr>
        <w:tab/>
      </w:r>
      <w:r>
        <w:rPr>
          <w:rFonts w:hint="eastAsia"/>
        </w:rPr>
        <w:t xml:space="preserve">D. </w:t>
      </w:r>
      <w:r>
        <w:rPr>
          <w:rFonts w:ascii="宋体" w:hAnsi="宋体"/>
        </w:rPr>
        <w:t>市场</w:t>
      </w:r>
    </w:p>
    <w:p w14:paraId="676B5049">
      <w:pPr>
        <w:spacing w:line="360" w:lineRule="auto"/>
        <w:textAlignment w:val="center"/>
        <w:rPr>
          <w:color w:val="000000"/>
        </w:rPr>
      </w:pPr>
      <w:r>
        <w:rPr>
          <w:color w:val="2E75B6"/>
        </w:rPr>
        <w:t>【答案】</w:t>
      </w:r>
      <w:r>
        <w:rPr>
          <w:color w:val="000000"/>
        </w:rPr>
        <w:t>1. B    2. A    3. C</w:t>
      </w:r>
    </w:p>
    <w:p w14:paraId="688C7865">
      <w:pPr>
        <w:spacing w:line="360" w:lineRule="auto"/>
        <w:textAlignment w:val="center"/>
        <w:rPr>
          <w:color w:val="000000"/>
        </w:rPr>
      </w:pPr>
      <w:r>
        <w:rPr>
          <w:color w:val="2E75B6"/>
        </w:rPr>
        <w:t>【解析】</w:t>
      </w:r>
    </w:p>
    <w:p w14:paraId="249A6317">
      <w:pPr>
        <w:spacing w:line="360" w:lineRule="auto"/>
        <w:textAlignment w:val="center"/>
        <w:rPr>
          <w:color w:val="000000"/>
        </w:rPr>
      </w:pPr>
      <w:r>
        <w:rPr>
          <w:color w:val="000000"/>
        </w:rPr>
        <w:t>【1题详解】</w:t>
      </w:r>
    </w:p>
    <w:p w14:paraId="58D890C5">
      <w:pPr>
        <w:spacing w:line="360" w:lineRule="auto"/>
        <w:jc w:val="left"/>
        <w:textAlignment w:val="center"/>
        <w:rPr>
          <w:color w:val="000000"/>
        </w:rPr>
      </w:pPr>
      <w:r>
        <w:rPr>
          <w:color w:val="000000"/>
        </w:rPr>
        <w:t>通过手机查找海子山的地理位置，用到的是手机上的电子地图，B正确；政区图主要是查找国家和省市的，查不到山脉，A错误；气候图主要查阅各地气候类型的，C错误；遥感影像主要分为航空像片和卫星像片，一般要经过计算机的处理，D错误。故选B。</w:t>
      </w:r>
    </w:p>
    <w:p w14:paraId="5EC6221A">
      <w:pPr>
        <w:spacing w:line="360" w:lineRule="auto"/>
        <w:jc w:val="left"/>
        <w:textAlignment w:val="center"/>
        <w:rPr>
          <w:color w:val="000000"/>
        </w:rPr>
      </w:pPr>
      <w:r>
        <w:rPr>
          <w:color w:val="000000"/>
        </w:rPr>
        <w:t>【2题详解】</w:t>
      </w:r>
    </w:p>
    <w:p w14:paraId="069AF992">
      <w:pPr>
        <w:spacing w:line="360" w:lineRule="auto"/>
        <w:jc w:val="left"/>
        <w:textAlignment w:val="center"/>
        <w:rPr>
          <w:color w:val="000000"/>
        </w:rPr>
      </w:pPr>
      <w:r>
        <w:rPr>
          <w:color w:val="000000"/>
        </w:rPr>
        <w:t>据材料可知，海子山的海拔为4410米，海拔是指地面某个地点或者地理事物高出或者低出海平面的垂直距离，所以数据4410米是指海子山与海平面的垂直距离，A正确；是与地面的垂直距离、青海湖的垂直距离、山麓的垂直距离这三种说法都不正确，BCD错误。故选A。</w:t>
      </w:r>
    </w:p>
    <w:p w14:paraId="0EECA971">
      <w:pPr>
        <w:spacing w:line="360" w:lineRule="auto"/>
        <w:jc w:val="left"/>
        <w:textAlignment w:val="center"/>
        <w:rPr>
          <w:color w:val="000000"/>
        </w:rPr>
      </w:pPr>
      <w:r>
        <w:rPr>
          <w:color w:val="000000"/>
        </w:rPr>
        <w:drawing>
          <wp:inline distT="0" distB="0" distL="114300" distR="114300">
            <wp:extent cx="95250" cy="17145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95250" cy="171450"/>
                    </a:xfrm>
                    <a:prstGeom prst="rect">
                      <a:avLst/>
                    </a:prstGeom>
                  </pic:spPr>
                </pic:pic>
              </a:graphicData>
            </a:graphic>
          </wp:inline>
        </w:drawing>
      </w:r>
      <w:r>
        <w:rPr>
          <w:color w:val="000000"/>
        </w:rPr>
        <w:t>3题详解】</w:t>
      </w:r>
    </w:p>
    <w:p w14:paraId="6A5F0A0E">
      <w:pPr>
        <w:spacing w:line="360" w:lineRule="auto"/>
        <w:jc w:val="left"/>
        <w:textAlignment w:val="center"/>
        <w:rPr>
          <w:color w:val="000000"/>
        </w:rPr>
      </w:pPr>
      <w:r>
        <w:rPr>
          <w:color w:val="000000"/>
        </w:rPr>
        <w:t>推动人类探索宇宙的关键因素是科技，因为科技是第一生产力，C正确；通信、交通、市场对于探索宇宙来说，还不够关键，ABD错误。故选C。</w:t>
      </w:r>
    </w:p>
    <w:p w14:paraId="1882D54D">
      <w:pPr>
        <w:spacing w:line="360" w:lineRule="auto"/>
        <w:jc w:val="left"/>
        <w:textAlignment w:val="center"/>
        <w:rPr>
          <w:color w:val="000000"/>
        </w:rPr>
      </w:pPr>
      <w:r>
        <w:rPr>
          <w:color w:val="000000"/>
        </w:rPr>
        <w:t>【点睛】地理学意义上的海拔是指地面某个地点或者地理事物高出或者低于海平面的垂直距离，是海拔高度的简称。它与相对高度相对，计算海拔的参考基点是确认一个共同认可的海平面进行测算。这个海平面相当于标尺中的0刻度。因此，海拔高度又称之为绝对高度或者绝对高程。而相对高度是两点之间相比较产生的海拔高度之差。</w:t>
      </w:r>
    </w:p>
    <w:p w14:paraId="6826DA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博鳌亚洲论坛2022年年会于4月20日至22日在海南博鳌举行。论坛宗旨是促进亚洲经济一体化。下图示意亚洲区域划分。据此完成下面小题。</w:t>
      </w:r>
    </w:p>
    <w:p w14:paraId="3BDE142B">
      <w:pPr>
        <w:spacing w:line="360" w:lineRule="auto"/>
        <w:jc w:val="left"/>
        <w:textAlignment w:val="center"/>
        <w:rPr>
          <w:color w:val="000000"/>
        </w:rPr>
      </w:pPr>
      <w:r>
        <w:rPr>
          <w:color w:val="000000"/>
        </w:rPr>
        <w:drawing>
          <wp:inline distT="0" distB="0" distL="114300" distR="114300">
            <wp:extent cx="5238750" cy="3850005"/>
            <wp:effectExtent l="0" t="0" r="0" b="1714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3850638"/>
                    </a:xfrm>
                    <a:prstGeom prst="rect">
                      <a:avLst/>
                    </a:prstGeom>
                  </pic:spPr>
                </pic:pic>
              </a:graphicData>
            </a:graphic>
          </wp:inline>
        </w:drawing>
      </w:r>
      <w:r>
        <w:rPr>
          <w:color w:val="000000"/>
        </w:rPr>
        <w:br w:type="textWrapping"/>
      </w:r>
    </w:p>
    <w:p w14:paraId="1A25CE48">
      <w:pPr>
        <w:spacing w:line="360" w:lineRule="auto"/>
        <w:jc w:val="left"/>
        <w:textAlignment w:val="center"/>
        <w:rPr>
          <w:rFonts w:ascii="宋体" w:hAnsi="宋体"/>
          <w:color w:val="000000"/>
        </w:rPr>
      </w:pPr>
      <w:r>
        <w:rPr>
          <w:color w:val="000000"/>
        </w:rPr>
        <w:t xml:space="preserve">4. </w:t>
      </w:r>
      <w:r>
        <w:rPr>
          <w:rFonts w:ascii="宋体" w:hAnsi="宋体"/>
          <w:color w:val="000000"/>
        </w:rPr>
        <w:t>按地理方位划分，2022年年会承办地位于（   ）</w:t>
      </w:r>
    </w:p>
    <w:p w14:paraId="3F4D38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南亚</w:t>
      </w:r>
      <w:r>
        <w:rPr>
          <w:color w:val="000000"/>
        </w:rPr>
        <w:tab/>
      </w:r>
      <w:r>
        <w:rPr>
          <w:color w:val="000000"/>
        </w:rPr>
        <w:t xml:space="preserve">B. </w:t>
      </w:r>
      <w:r>
        <w:rPr>
          <w:rFonts w:ascii="宋体" w:hAnsi="宋体"/>
          <w:color w:val="000000"/>
        </w:rPr>
        <w:t>西亚</w:t>
      </w:r>
      <w:r>
        <w:rPr>
          <w:color w:val="000000"/>
        </w:rPr>
        <w:tab/>
      </w:r>
      <w:r>
        <w:rPr>
          <w:color w:val="000000"/>
        </w:rPr>
        <w:t xml:space="preserve">C. </w:t>
      </w:r>
      <w:r>
        <w:rPr>
          <w:rFonts w:ascii="宋体" w:hAnsi="宋体"/>
          <w:color w:val="000000"/>
        </w:rPr>
        <w:t>东亚</w:t>
      </w:r>
      <w:r>
        <w:rPr>
          <w:color w:val="000000"/>
        </w:rPr>
        <w:tab/>
      </w:r>
      <w:r>
        <w:rPr>
          <w:color w:val="000000"/>
        </w:rPr>
        <w:t xml:space="preserve">D. </w:t>
      </w:r>
      <w:r>
        <w:rPr>
          <w:rFonts w:ascii="宋体" w:hAnsi="宋体"/>
          <w:color w:val="000000"/>
        </w:rPr>
        <w:t>中亚</w:t>
      </w:r>
    </w:p>
    <w:p w14:paraId="374E1F37">
      <w:pPr>
        <w:spacing w:line="360" w:lineRule="auto"/>
        <w:jc w:val="left"/>
        <w:textAlignment w:val="center"/>
        <w:rPr>
          <w:rFonts w:ascii="宋体" w:hAnsi="宋体"/>
          <w:color w:val="000000"/>
        </w:rPr>
      </w:pPr>
      <w:r>
        <w:rPr>
          <w:color w:val="000000"/>
        </w:rPr>
        <w:t xml:space="preserve">5. </w:t>
      </w:r>
      <w:r>
        <w:rPr>
          <w:rFonts w:ascii="宋体" w:hAnsi="宋体"/>
          <w:color w:val="000000"/>
        </w:rPr>
        <w:t>亚洲陆地面积居世界第一位，所跨的温度带有（   ）</w:t>
      </w:r>
    </w:p>
    <w:p w14:paraId="5C3C3342">
      <w:pPr>
        <w:spacing w:line="360" w:lineRule="auto"/>
        <w:jc w:val="left"/>
        <w:textAlignment w:val="center"/>
        <w:rPr>
          <w:rFonts w:ascii="宋体" w:hAnsi="宋体"/>
          <w:color w:val="000000"/>
        </w:rPr>
      </w:pPr>
      <w:r>
        <w:rPr>
          <w:rFonts w:ascii="宋体" w:hAnsi="宋体"/>
          <w:color w:val="000000"/>
        </w:rPr>
        <w:t>①热带②北温带③南温带④北寒带⑤南寒带</w:t>
      </w:r>
    </w:p>
    <w:p w14:paraId="1341207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①②④</w:t>
      </w:r>
      <w:r>
        <w:rPr>
          <w:color w:val="000000"/>
        </w:rPr>
        <w:tab/>
      </w:r>
      <w:r>
        <w:rPr>
          <w:color w:val="000000"/>
        </w:rPr>
        <w:t xml:space="preserve">B. </w:t>
      </w:r>
      <w:r>
        <w:rPr>
          <w:rFonts w:ascii="宋体" w:hAnsi="宋体"/>
          <w:color w:val="000000"/>
        </w:rPr>
        <w:t>①②⑤</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③④⑤</w:t>
      </w:r>
    </w:p>
    <w:p w14:paraId="7EFF9901">
      <w:pPr>
        <w:spacing w:line="360" w:lineRule="auto"/>
        <w:jc w:val="left"/>
        <w:textAlignment w:val="center"/>
        <w:rPr>
          <w:rFonts w:ascii="宋体" w:hAnsi="宋体"/>
          <w:color w:val="000000"/>
        </w:rPr>
      </w:pPr>
      <w:r>
        <w:rPr>
          <w:color w:val="000000"/>
        </w:rPr>
        <w:t xml:space="preserve">6. </w:t>
      </w:r>
      <w:r>
        <w:rPr>
          <w:rFonts w:ascii="宋体" w:hAnsi="宋体"/>
          <w:color w:val="000000"/>
        </w:rPr>
        <w:t>博鳌亚洲论坛的举行，说明亚洲各国之间（   ）</w:t>
      </w:r>
    </w:p>
    <w:p w14:paraId="5E7ABBA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军事竞争加剧</w:t>
      </w:r>
      <w:r>
        <w:rPr>
          <w:color w:val="000000"/>
        </w:rPr>
        <w:tab/>
      </w:r>
      <w:r>
        <w:rPr>
          <w:color w:val="000000"/>
        </w:rPr>
        <w:t xml:space="preserve">B. </w:t>
      </w:r>
      <w:r>
        <w:rPr>
          <w:rFonts w:ascii="宋体" w:hAnsi="宋体"/>
          <w:color w:val="000000"/>
        </w:rPr>
        <w:t>社会发展缓慢</w:t>
      </w:r>
      <w:r>
        <w:rPr>
          <w:color w:val="000000"/>
        </w:rPr>
        <w:tab/>
      </w:r>
      <w:r>
        <w:rPr>
          <w:color w:val="000000"/>
        </w:rPr>
        <w:t xml:space="preserve">C. </w:t>
      </w:r>
      <w:r>
        <w:rPr>
          <w:rFonts w:ascii="宋体" w:hAnsi="宋体"/>
          <w:color w:val="000000"/>
        </w:rPr>
        <w:t>矛盾冲突不断</w:t>
      </w:r>
      <w:r>
        <w:rPr>
          <w:color w:val="000000"/>
        </w:rPr>
        <w:tab/>
      </w:r>
      <w:r>
        <w:rPr>
          <w:color w:val="000000"/>
        </w:rPr>
        <w:t xml:space="preserve">D. </w:t>
      </w:r>
      <w:r>
        <w:rPr>
          <w:rFonts w:ascii="宋体" w:hAnsi="宋体"/>
          <w:color w:val="000000"/>
        </w:rPr>
        <w:t>经济合作增强</w:t>
      </w:r>
    </w:p>
    <w:p w14:paraId="6F7DCFF3">
      <w:pPr>
        <w:spacing w:line="360" w:lineRule="auto"/>
        <w:textAlignment w:val="center"/>
        <w:rPr>
          <w:color w:val="000000"/>
        </w:rPr>
      </w:pPr>
      <w:r>
        <w:rPr>
          <w:color w:val="2E75B6"/>
        </w:rPr>
        <w:t>【答案】</w:t>
      </w:r>
      <w:r>
        <w:rPr>
          <w:color w:val="000000"/>
        </w:rPr>
        <w:t>4. C    5. A    6. D</w:t>
      </w:r>
    </w:p>
    <w:p w14:paraId="0D8D9A4C">
      <w:pPr>
        <w:spacing w:line="360" w:lineRule="auto"/>
        <w:textAlignment w:val="center"/>
        <w:rPr>
          <w:color w:val="000000"/>
        </w:rPr>
      </w:pPr>
      <w:r>
        <w:rPr>
          <w:color w:val="2E75B6"/>
        </w:rPr>
        <w:t>【解析】</w:t>
      </w:r>
    </w:p>
    <w:p w14:paraId="06E24D84">
      <w:pPr>
        <w:spacing w:line="360" w:lineRule="auto"/>
        <w:textAlignment w:val="center"/>
        <w:rPr>
          <w:color w:val="000000"/>
        </w:rPr>
      </w:pPr>
      <w:r>
        <w:rPr>
          <w:color w:val="000000"/>
        </w:rPr>
        <w:t>【4题详解】</w:t>
      </w:r>
    </w:p>
    <w:p w14:paraId="038995F5">
      <w:pPr>
        <w:spacing w:line="360" w:lineRule="auto"/>
        <w:jc w:val="left"/>
        <w:textAlignment w:val="center"/>
        <w:rPr>
          <w:color w:val="000000"/>
        </w:rPr>
      </w:pPr>
      <w:r>
        <w:rPr>
          <w:color w:val="000000"/>
        </w:rPr>
        <w:t>据材料可知，博鳌亚洲论坛2022年年会于4月20日至22日在海南博鳌举行，按地理方位划分，2022年年会承办地位于东亚，C正确；ABD错误。故选C。</w:t>
      </w:r>
    </w:p>
    <w:p w14:paraId="3E784071">
      <w:pPr>
        <w:spacing w:line="360" w:lineRule="auto"/>
        <w:jc w:val="left"/>
        <w:textAlignment w:val="center"/>
        <w:rPr>
          <w:color w:val="000000"/>
        </w:rPr>
      </w:pPr>
      <w:r>
        <w:rPr>
          <w:color w:val="000000"/>
        </w:rPr>
        <w:t>【5题详解】</w:t>
      </w:r>
    </w:p>
    <w:p w14:paraId="3636917F">
      <w:pPr>
        <w:spacing w:line="360" w:lineRule="auto"/>
        <w:jc w:val="left"/>
        <w:textAlignment w:val="center"/>
        <w:rPr>
          <w:color w:val="000000"/>
        </w:rPr>
      </w:pPr>
      <w:r>
        <w:rPr>
          <w:color w:val="000000"/>
        </w:rPr>
        <w:t>亚洲陆地面积居世界第一位，南部延伸到赤道以南，北部有北极圈穿过，地跨北寒带、北温带、热带三带，主要位于北半球，没有穿过南温带、南寒带，①②④正确；③⑤错误；所以A正确；BCD错误。故选A。</w:t>
      </w:r>
    </w:p>
    <w:p w14:paraId="47C7A599">
      <w:pPr>
        <w:spacing w:line="360" w:lineRule="auto"/>
        <w:jc w:val="left"/>
        <w:textAlignment w:val="center"/>
        <w:rPr>
          <w:color w:val="000000"/>
        </w:rPr>
      </w:pPr>
      <w:r>
        <w:rPr>
          <w:color w:val="000000"/>
        </w:rPr>
        <w:t>【6题详解】</w:t>
      </w:r>
    </w:p>
    <w:p w14:paraId="055301E3">
      <w:pPr>
        <w:spacing w:line="360" w:lineRule="auto"/>
        <w:jc w:val="left"/>
        <w:textAlignment w:val="center"/>
        <w:rPr>
          <w:color w:val="000000"/>
        </w:rPr>
      </w:pPr>
      <w:r>
        <w:rPr>
          <w:color w:val="000000"/>
        </w:rPr>
        <w:t>博鳌亚洲论坛的举行，促进亚洲经济的一体化，说明亚洲各国经济合作增强，C错误；D正确；博鳌论坛不是军事论坛，也说明不了军事竞争加剧，A错误；博鳌论坛说明社会发展了，不是发展缓慢了，B错误；故选D。</w:t>
      </w:r>
    </w:p>
    <w:p w14:paraId="1DBCF178">
      <w:pPr>
        <w:spacing w:line="360" w:lineRule="auto"/>
        <w:jc w:val="left"/>
        <w:textAlignment w:val="center"/>
        <w:rPr>
          <w:color w:val="000000"/>
        </w:rPr>
      </w:pPr>
      <w:r>
        <w:rPr>
          <w:color w:val="000000"/>
        </w:rPr>
        <w:t>【点睛】博鳌亚洲论坛是一个非政府、非营利的国际组织。它由菲律宾前总统拉莫斯、澳大利亚前总理霍克及日本前首相细川护熙于1998年发起。2001年2月，博鳌亚洲论坛正式宣告成立。论坛的成立获得了亚洲各国的普遍支持，并赢得了全世界的广泛关注。从2002年开始，论坛每年定期在中国海南博鳌召开年会。博鳌亚洲论坛致力于通过区域经济的进一步整合，推进亚洲国家实现发展目标。论坛发展至今（2013年4月）已经成为亚洲以及其他大洲有关国家政府、工商界和学术界领袖就亚洲以及全球重要事务进行对话的高层次平台。</w:t>
      </w:r>
    </w:p>
    <w:p w14:paraId="53EC86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生活在北极地区的因纽特人，曾用鲸骨、兽角或海象骨制作保护眼睛的“雪镜”，这是历史上最早的“太阳镜”之一。如下图所示。据此完成下面小题。</w:t>
      </w:r>
    </w:p>
    <w:p w14:paraId="708D0912">
      <w:pPr>
        <w:spacing w:line="360" w:lineRule="auto"/>
        <w:jc w:val="left"/>
        <w:textAlignment w:val="center"/>
        <w:rPr>
          <w:color w:val="000000"/>
        </w:rPr>
      </w:pPr>
      <w:r>
        <w:rPr>
          <w:color w:val="000000"/>
        </w:rPr>
        <w:drawing>
          <wp:inline distT="0" distB="0" distL="114300" distR="114300">
            <wp:extent cx="2752725" cy="2800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52725" cy="2800350"/>
                    </a:xfrm>
                    <a:prstGeom prst="rect">
                      <a:avLst/>
                    </a:prstGeom>
                  </pic:spPr>
                </pic:pic>
              </a:graphicData>
            </a:graphic>
          </wp:inline>
        </w:drawing>
      </w:r>
    </w:p>
    <w:p w14:paraId="2645FE0A">
      <w:pPr>
        <w:spacing w:line="360" w:lineRule="auto"/>
        <w:jc w:val="left"/>
        <w:textAlignment w:val="center"/>
        <w:rPr>
          <w:rFonts w:ascii="宋体" w:hAnsi="宋体"/>
          <w:color w:val="000000"/>
        </w:rPr>
      </w:pPr>
      <w:r>
        <w:rPr>
          <w:color w:val="000000"/>
        </w:rPr>
        <w:t xml:space="preserve">7. </w:t>
      </w:r>
      <w:r>
        <w:rPr>
          <w:rFonts w:ascii="宋体" w:hAnsi="宋体"/>
          <w:color w:val="000000"/>
        </w:rPr>
        <w:t>因纽特人戴“雪镜”的主要目的是（   ）</w:t>
      </w:r>
    </w:p>
    <w:p w14:paraId="47A7A58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抵御狂风暴雨</w:t>
      </w:r>
      <w:r>
        <w:rPr>
          <w:color w:val="000000"/>
        </w:rPr>
        <w:tab/>
      </w:r>
      <w:r>
        <w:rPr>
          <w:color w:val="000000"/>
        </w:rPr>
        <w:t xml:space="preserve">B. </w:t>
      </w:r>
      <w:r>
        <w:rPr>
          <w:rFonts w:ascii="宋体" w:hAnsi="宋体"/>
          <w:color w:val="000000"/>
        </w:rPr>
        <w:t>避免暴雪伤害</w:t>
      </w:r>
      <w:r>
        <w:rPr>
          <w:color w:val="000000"/>
        </w:rPr>
        <w:tab/>
      </w:r>
      <w:r>
        <w:rPr>
          <w:color w:val="000000"/>
        </w:rPr>
        <w:t xml:space="preserve">C. </w:t>
      </w:r>
      <w:r>
        <w:rPr>
          <w:rFonts w:ascii="宋体" w:hAnsi="宋体"/>
          <w:color w:val="000000"/>
        </w:rPr>
        <w:t>减轻低温冻伤</w:t>
      </w:r>
      <w:r>
        <w:rPr>
          <w:color w:val="000000"/>
        </w:rPr>
        <w:tab/>
      </w:r>
      <w:r>
        <w:rPr>
          <w:color w:val="000000"/>
        </w:rPr>
        <w:t xml:space="preserve">D. </w:t>
      </w:r>
      <w:r>
        <w:rPr>
          <w:rFonts w:ascii="宋体" w:hAnsi="宋体"/>
          <w:color w:val="000000"/>
        </w:rPr>
        <w:t>预防患雪盲症</w:t>
      </w:r>
    </w:p>
    <w:p w14:paraId="78C3DE9F">
      <w:pPr>
        <w:spacing w:line="360" w:lineRule="auto"/>
        <w:jc w:val="left"/>
        <w:textAlignment w:val="center"/>
        <w:rPr>
          <w:rFonts w:ascii="宋体" w:hAnsi="宋体"/>
          <w:color w:val="000000"/>
        </w:rPr>
      </w:pPr>
      <w:r>
        <w:rPr>
          <w:color w:val="000000"/>
        </w:rPr>
        <w:t xml:space="preserve">8. </w:t>
      </w:r>
      <w:r>
        <w:rPr>
          <w:rFonts w:ascii="宋体" w:hAnsi="宋体"/>
          <w:color w:val="000000"/>
        </w:rPr>
        <w:t>因纽特人生活的地区主要属于（   ）</w:t>
      </w:r>
    </w:p>
    <w:p w14:paraId="5E7ADAC8">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高原高山气候</w:t>
      </w:r>
      <w:r>
        <w:rPr>
          <w:color w:val="000000"/>
        </w:rPr>
        <w:tab/>
      </w:r>
      <w:r>
        <w:rPr>
          <w:color w:val="000000"/>
        </w:rPr>
        <w:t xml:space="preserve">B. </w:t>
      </w:r>
      <w:r>
        <w:rPr>
          <w:rFonts w:ascii="宋体" w:hAnsi="宋体"/>
          <w:color w:val="000000"/>
        </w:rPr>
        <w:t>极地气候</w:t>
      </w:r>
      <w:r>
        <w:rPr>
          <w:color w:val="000000"/>
        </w:rPr>
        <w:tab/>
      </w:r>
      <w:r>
        <w:rPr>
          <w:color w:val="000000"/>
        </w:rPr>
        <w:t xml:space="preserve">C. </w:t>
      </w:r>
      <w:r>
        <w:rPr>
          <w:rFonts w:ascii="宋体" w:hAnsi="宋体"/>
          <w:color w:val="000000"/>
        </w:rPr>
        <w:t>热带雨林气候</w:t>
      </w:r>
      <w:r>
        <w:rPr>
          <w:color w:val="000000"/>
        </w:rPr>
        <w:tab/>
      </w:r>
      <w:r>
        <w:rPr>
          <w:color w:val="000000"/>
        </w:rPr>
        <w:t xml:space="preserve">D. </w:t>
      </w:r>
      <w:r>
        <w:rPr>
          <w:rFonts w:ascii="宋体" w:hAnsi="宋体"/>
          <w:color w:val="000000"/>
        </w:rPr>
        <w:t>温带季风气候</w:t>
      </w:r>
    </w:p>
    <w:p w14:paraId="641C8EA6">
      <w:pPr>
        <w:spacing w:line="360" w:lineRule="auto"/>
        <w:jc w:val="left"/>
        <w:textAlignment w:val="center"/>
        <w:rPr>
          <w:rFonts w:ascii="宋体" w:hAnsi="宋体"/>
          <w:color w:val="000000"/>
        </w:rPr>
      </w:pPr>
      <w:r>
        <w:rPr>
          <w:color w:val="000000"/>
        </w:rPr>
        <w:t xml:space="preserve">9. </w:t>
      </w:r>
      <w:r>
        <w:rPr>
          <w:rFonts w:ascii="宋体" w:hAnsi="宋体"/>
          <w:color w:val="000000"/>
        </w:rPr>
        <w:t>因纽特人的传统民居是（   ）</w:t>
      </w:r>
    </w:p>
    <w:p w14:paraId="2C9F73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冰屋</w:t>
      </w:r>
      <w:r>
        <w:rPr>
          <w:color w:val="000000"/>
        </w:rPr>
        <w:tab/>
      </w:r>
      <w:r>
        <w:rPr>
          <w:color w:val="000000"/>
        </w:rPr>
        <w:t xml:space="preserve">B. </w:t>
      </w:r>
      <w:r>
        <w:rPr>
          <w:rFonts w:ascii="宋体" w:hAnsi="宋体"/>
          <w:color w:val="000000"/>
        </w:rPr>
        <w:t>蒙古包</w:t>
      </w:r>
      <w:r>
        <w:rPr>
          <w:color w:val="000000"/>
        </w:rPr>
        <w:tab/>
      </w:r>
      <w:r>
        <w:rPr>
          <w:color w:val="000000"/>
        </w:rPr>
        <w:t xml:space="preserve">C. </w:t>
      </w:r>
      <w:r>
        <w:rPr>
          <w:rFonts w:ascii="宋体" w:hAnsi="宋体"/>
          <w:color w:val="000000"/>
        </w:rPr>
        <w:t>窑洞</w:t>
      </w:r>
      <w:r>
        <w:rPr>
          <w:color w:val="000000"/>
        </w:rPr>
        <w:tab/>
      </w:r>
      <w:r>
        <w:rPr>
          <w:color w:val="000000"/>
        </w:rPr>
        <w:t xml:space="preserve">D. </w:t>
      </w:r>
      <w:r>
        <w:rPr>
          <w:rFonts w:ascii="宋体" w:hAnsi="宋体"/>
          <w:color w:val="000000"/>
        </w:rPr>
        <w:t>吊脚楼</w:t>
      </w:r>
    </w:p>
    <w:p w14:paraId="08CB875D">
      <w:pPr>
        <w:spacing w:line="360" w:lineRule="auto"/>
        <w:textAlignment w:val="center"/>
        <w:rPr>
          <w:color w:val="000000"/>
        </w:rPr>
      </w:pPr>
      <w:r>
        <w:rPr>
          <w:color w:val="2E75B6"/>
        </w:rPr>
        <w:t>【答案】</w:t>
      </w:r>
      <w:r>
        <w:rPr>
          <w:color w:val="000000"/>
        </w:rPr>
        <w:t>7. D    8. B    9. A</w:t>
      </w:r>
    </w:p>
    <w:p w14:paraId="168BFC3E">
      <w:pPr>
        <w:spacing w:line="360" w:lineRule="auto"/>
        <w:textAlignment w:val="center"/>
        <w:rPr>
          <w:color w:val="000000"/>
        </w:rPr>
      </w:pPr>
      <w:r>
        <w:rPr>
          <w:color w:val="2E75B6"/>
        </w:rPr>
        <w:t>【解析】</w:t>
      </w:r>
    </w:p>
    <w:p w14:paraId="37E5EF41">
      <w:pPr>
        <w:spacing w:line="360" w:lineRule="auto"/>
        <w:textAlignment w:val="center"/>
        <w:rPr>
          <w:color w:val="000000"/>
        </w:rPr>
      </w:pPr>
      <w:r>
        <w:rPr>
          <w:color w:val="000000"/>
        </w:rPr>
        <w:t>【7题详解】</w:t>
      </w:r>
    </w:p>
    <w:p w14:paraId="03AD96F2">
      <w:pPr>
        <w:spacing w:line="360" w:lineRule="auto"/>
        <w:jc w:val="left"/>
        <w:textAlignment w:val="center"/>
        <w:rPr>
          <w:color w:val="000000"/>
        </w:rPr>
      </w:pPr>
      <w:r>
        <w:rPr>
          <w:color w:val="000000"/>
        </w:rPr>
        <w:t>北极地区因为纬度高，气候寒冷，大部分地区终年冰封，生活在北极地区的因纽特人习惯戴雪镜，是为了防止极地冰雪反射的强光对眼睛的刺激，D对；北极地区气候严寒，没有直射现象，降水量少，A错；“雪镜”仅仅是保护眼睛，不能够抵御暴雪伤害，也不能减轻低温冻伤，BC错；故选D。</w:t>
      </w:r>
    </w:p>
    <w:p w14:paraId="258C712A">
      <w:pPr>
        <w:spacing w:line="360" w:lineRule="auto"/>
        <w:jc w:val="left"/>
        <w:textAlignment w:val="center"/>
        <w:rPr>
          <w:color w:val="000000"/>
        </w:rPr>
      </w:pPr>
      <w:r>
        <w:rPr>
          <w:color w:val="000000"/>
        </w:rPr>
        <w:t>【8题详解】</w:t>
      </w:r>
    </w:p>
    <w:p w14:paraId="35A36E95">
      <w:pPr>
        <w:spacing w:line="360" w:lineRule="auto"/>
        <w:jc w:val="left"/>
        <w:textAlignment w:val="center"/>
        <w:rPr>
          <w:color w:val="000000"/>
        </w:rPr>
      </w:pPr>
      <w:r>
        <w:rPr>
          <w:color w:val="000000"/>
        </w:rPr>
        <w:t>高原山地气候分布在高海拔地区，A不符合题意；读上述文字资料可知，因纽特人生活在北极地区，属于高纬度地区，气候类型为极地气候，B符合题意；热带雨林气候分布在赤道两侧南北纬10°之间 ，属于低纬地区，C不符合题意；温带季风气候分布在北半球中纬度亚欧大陆东岸，D不符合题意。故选B。</w:t>
      </w:r>
      <w:r>
        <w:rPr>
          <w:color w:val="000000"/>
        </w:rPr>
        <w:br w:type="textWrapping"/>
      </w:r>
    </w:p>
    <w:p w14:paraId="671B5B6D">
      <w:pPr>
        <w:spacing w:line="360" w:lineRule="auto"/>
        <w:jc w:val="left"/>
        <w:textAlignment w:val="center"/>
        <w:rPr>
          <w:color w:val="000000"/>
        </w:rPr>
      </w:pPr>
      <w:r>
        <w:rPr>
          <w:color w:val="000000"/>
        </w:rPr>
        <w:t>【9题详解】</w:t>
      </w:r>
    </w:p>
    <w:p w14:paraId="6966938C">
      <w:pPr>
        <w:spacing w:line="360" w:lineRule="auto"/>
        <w:jc w:val="left"/>
        <w:textAlignment w:val="center"/>
        <w:rPr>
          <w:color w:val="000000"/>
        </w:rPr>
      </w:pPr>
      <w:r>
        <w:rPr>
          <w:color w:val="000000"/>
        </w:rPr>
        <w:t>冰屋是常年寒冷的极地地区的民居，A符合题意；蒙古包是我国内蒙古地区的传统民居，B不符合题意；窑洞是我国黄土高原地区的传统民居，C不符合题意；吊脚楼是我国西南地区的传统民居，D不符合题意。故本题选A。</w:t>
      </w:r>
    </w:p>
    <w:p w14:paraId="5FF26A03">
      <w:pPr>
        <w:spacing w:line="360" w:lineRule="auto"/>
        <w:jc w:val="left"/>
        <w:textAlignment w:val="center"/>
        <w:rPr>
          <w:color w:val="000000"/>
        </w:rPr>
      </w:pPr>
      <w:r>
        <w:rPr>
          <w:color w:val="000000"/>
        </w:rPr>
        <w:t>【点睛】因纽特人，生活在北极地区，黄种人，分布在从西伯利亚、阿拉斯加到格陵兰的北极圈内外，分别居住在格陵兰、美国、加拿大和俄罗斯。先后创制了用拉丁字母和斯拉夫字母拼写的文字。</w:t>
      </w:r>
    </w:p>
    <w:p w14:paraId="1B41CE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今年五一假期，我国南方多雨，北方多风，并伴随不同程度的降温。东南部局地大暴雨达100～110毫米，北方多地西北风达4～6级。据此完成下面小题。</w:t>
      </w:r>
    </w:p>
    <w:p w14:paraId="04A4EC4D">
      <w:pPr>
        <w:spacing w:line="360" w:lineRule="auto"/>
        <w:jc w:val="left"/>
        <w:textAlignment w:val="center"/>
        <w:rPr>
          <w:rFonts w:ascii="宋体" w:hAnsi="宋体"/>
          <w:color w:val="000000"/>
        </w:rPr>
      </w:pPr>
      <w:r>
        <w:rPr>
          <w:color w:val="000000"/>
        </w:rPr>
        <w:t xml:space="preserve">10. </w:t>
      </w:r>
      <w:r>
        <w:rPr>
          <w:rFonts w:ascii="宋体" w:hAnsi="宋体"/>
          <w:color w:val="000000"/>
        </w:rPr>
        <w:t>下列天气符号表示西北风六级的是（   ）</w:t>
      </w:r>
    </w:p>
    <w:p w14:paraId="0CA6E6B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266700" cy="342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6700" cy="342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57175" cy="285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57175" cy="285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257175" cy="371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7175" cy="3714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66700" cy="3333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66700" cy="333375"/>
                    </a:xfrm>
                    <a:prstGeom prst="rect">
                      <a:avLst/>
                    </a:prstGeom>
                  </pic:spPr>
                </pic:pic>
              </a:graphicData>
            </a:graphic>
          </wp:inline>
        </w:drawing>
      </w:r>
    </w:p>
    <w:p w14:paraId="06457125">
      <w:pPr>
        <w:spacing w:line="360" w:lineRule="auto"/>
        <w:jc w:val="left"/>
        <w:textAlignment w:val="center"/>
        <w:rPr>
          <w:rFonts w:ascii="宋体" w:hAnsi="宋体"/>
          <w:color w:val="000000"/>
        </w:rPr>
      </w:pPr>
      <w:r>
        <w:rPr>
          <w:color w:val="000000"/>
        </w:rPr>
        <w:t xml:space="preserve">11. </w:t>
      </w:r>
      <w:r>
        <w:rPr>
          <w:rFonts w:ascii="宋体" w:hAnsi="宋体"/>
          <w:color w:val="000000"/>
        </w:rPr>
        <w:t>受西北风影响，北方地区的天气状况是（   ）</w:t>
      </w:r>
    </w:p>
    <w:p w14:paraId="786BE30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升温降雨</w:t>
      </w:r>
      <w:r>
        <w:rPr>
          <w:color w:val="000000"/>
        </w:rPr>
        <w:tab/>
      </w:r>
      <w:r>
        <w:rPr>
          <w:color w:val="000000"/>
        </w:rPr>
        <w:t xml:space="preserve">B. </w:t>
      </w:r>
      <w:r>
        <w:rPr>
          <w:rFonts w:ascii="宋体" w:hAnsi="宋体"/>
          <w:color w:val="000000"/>
        </w:rPr>
        <w:t>狂风暴雨</w:t>
      </w:r>
      <w:r>
        <w:rPr>
          <w:color w:val="000000"/>
        </w:rPr>
        <w:tab/>
      </w:r>
      <w:r>
        <w:rPr>
          <w:color w:val="000000"/>
        </w:rPr>
        <w:t xml:space="preserve">C. </w:t>
      </w:r>
      <w:r>
        <w:rPr>
          <w:rFonts w:ascii="宋体" w:hAnsi="宋体"/>
          <w:color w:val="000000"/>
        </w:rPr>
        <w:t>阴雨连绵</w:t>
      </w:r>
      <w:r>
        <w:rPr>
          <w:color w:val="000000"/>
        </w:rPr>
        <w:tab/>
      </w:r>
      <w:r>
        <w:rPr>
          <w:color w:val="000000"/>
        </w:rPr>
        <w:t xml:space="preserve">D. </w:t>
      </w:r>
      <w:r>
        <w:rPr>
          <w:rFonts w:ascii="宋体" w:hAnsi="宋体"/>
          <w:color w:val="000000"/>
        </w:rPr>
        <w:t>大风降温</w:t>
      </w:r>
    </w:p>
    <w:p w14:paraId="310A89C6">
      <w:pPr>
        <w:spacing w:line="360" w:lineRule="auto"/>
        <w:jc w:val="left"/>
        <w:textAlignment w:val="center"/>
        <w:rPr>
          <w:rFonts w:ascii="宋体" w:hAnsi="宋体"/>
          <w:color w:val="000000"/>
        </w:rPr>
      </w:pPr>
      <w:r>
        <w:rPr>
          <w:color w:val="000000"/>
        </w:rPr>
        <w:t xml:space="preserve">12. </w:t>
      </w:r>
      <w:r>
        <w:rPr>
          <w:rFonts w:ascii="宋体" w:hAnsi="宋体"/>
          <w:color w:val="000000"/>
        </w:rPr>
        <w:t>我国东南地区降水丰沛的主要原因是（   ）</w:t>
      </w:r>
    </w:p>
    <w:p w14:paraId="2DCC653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河湖密布</w:t>
      </w:r>
      <w:r>
        <w:rPr>
          <w:color w:val="000000"/>
        </w:rPr>
        <w:tab/>
      </w:r>
      <w:r>
        <w:rPr>
          <w:color w:val="000000"/>
        </w:rPr>
        <w:t xml:space="preserve">B. </w:t>
      </w:r>
      <w:r>
        <w:rPr>
          <w:rFonts w:ascii="宋体" w:hAnsi="宋体"/>
          <w:color w:val="000000"/>
        </w:rPr>
        <w:t>夏季风影响</w:t>
      </w:r>
      <w:r>
        <w:rPr>
          <w:color w:val="000000"/>
        </w:rPr>
        <w:tab/>
      </w:r>
      <w:r>
        <w:rPr>
          <w:color w:val="000000"/>
        </w:rPr>
        <w:t xml:space="preserve">C. </w:t>
      </w:r>
      <w:r>
        <w:rPr>
          <w:rFonts w:ascii="宋体" w:hAnsi="宋体"/>
          <w:color w:val="000000"/>
        </w:rPr>
        <w:t>植被茂密</w:t>
      </w:r>
      <w:r>
        <w:rPr>
          <w:color w:val="000000"/>
        </w:rPr>
        <w:tab/>
      </w:r>
      <w:r>
        <w:rPr>
          <w:color w:val="000000"/>
        </w:rPr>
        <w:t xml:space="preserve">D. </w:t>
      </w:r>
      <w:r>
        <w:rPr>
          <w:rFonts w:ascii="宋体" w:hAnsi="宋体"/>
          <w:color w:val="000000"/>
        </w:rPr>
        <w:t>以平原为主</w:t>
      </w:r>
    </w:p>
    <w:p w14:paraId="32982691">
      <w:pPr>
        <w:spacing w:line="360" w:lineRule="auto"/>
        <w:textAlignment w:val="center"/>
        <w:rPr>
          <w:color w:val="000000"/>
        </w:rPr>
      </w:pPr>
      <w:r>
        <w:rPr>
          <w:color w:val="2E75B6"/>
        </w:rPr>
        <w:t>【答案】</w:t>
      </w:r>
      <w:r>
        <w:rPr>
          <w:color w:val="000000"/>
        </w:rPr>
        <w:t>10. C    11. D    12. B</w:t>
      </w:r>
    </w:p>
    <w:p w14:paraId="086C41C5">
      <w:pPr>
        <w:spacing w:line="360" w:lineRule="auto"/>
        <w:textAlignment w:val="center"/>
        <w:rPr>
          <w:color w:val="000000"/>
        </w:rPr>
      </w:pPr>
      <w:r>
        <w:rPr>
          <w:color w:val="2E75B6"/>
        </w:rPr>
        <w:t>【解析】</w:t>
      </w:r>
    </w:p>
    <w:p w14:paraId="6028D27A">
      <w:pPr>
        <w:spacing w:line="360" w:lineRule="auto"/>
        <w:textAlignment w:val="center"/>
        <w:rPr>
          <w:color w:val="000000"/>
        </w:rPr>
      </w:pPr>
      <w:r>
        <w:rPr>
          <w:color w:val="000000"/>
        </w:rPr>
        <w:t>【10题详解】</w:t>
      </w:r>
    </w:p>
    <w:p w14:paraId="1C907B91">
      <w:pPr>
        <w:spacing w:line="360" w:lineRule="auto"/>
        <w:jc w:val="left"/>
        <w:textAlignment w:val="center"/>
        <w:rPr>
          <w:color w:val="000000"/>
        </w:rPr>
      </w:pPr>
      <w:r>
        <w:rPr>
          <w:color w:val="000000"/>
        </w:rPr>
        <w:t>A天气符号表示东南风6级，A错误；B天气符号表示沙尘暴，B错误；C天气符号表示西北风6级，C正确；D天气符号表示台风，D错误。故选C。</w:t>
      </w:r>
    </w:p>
    <w:p w14:paraId="2B13F44A">
      <w:pPr>
        <w:spacing w:line="360" w:lineRule="auto"/>
        <w:jc w:val="left"/>
        <w:textAlignment w:val="center"/>
        <w:rPr>
          <w:color w:val="000000"/>
        </w:rPr>
      </w:pPr>
      <w:r>
        <w:rPr>
          <w:color w:val="000000"/>
        </w:rPr>
        <w:t>【11题详解】</w:t>
      </w:r>
    </w:p>
    <w:p w14:paraId="646F42F3">
      <w:pPr>
        <w:spacing w:line="360" w:lineRule="auto"/>
        <w:jc w:val="left"/>
        <w:textAlignment w:val="center"/>
        <w:rPr>
          <w:color w:val="000000"/>
        </w:rPr>
      </w:pPr>
      <w:r>
        <w:rPr>
          <w:color w:val="000000"/>
        </w:rPr>
        <w:t>西北风由内陆吹来，比较干燥，一般不会形成降水，故ABC错误。西北风来自气温较低的高纬度，和北方地区温差大，多形成大风降温天气，D正确，故选D。</w:t>
      </w:r>
    </w:p>
    <w:p w14:paraId="53CF5301">
      <w:pPr>
        <w:spacing w:line="360" w:lineRule="auto"/>
        <w:jc w:val="left"/>
        <w:textAlignment w:val="center"/>
        <w:rPr>
          <w:color w:val="000000"/>
        </w:rPr>
      </w:pPr>
      <w:r>
        <w:rPr>
          <w:color w:val="000000"/>
        </w:rPr>
        <w:t>【12题详解】</w:t>
      </w:r>
    </w:p>
    <w:p w14:paraId="6BF2C4BC">
      <w:pPr>
        <w:spacing w:line="360" w:lineRule="auto"/>
        <w:jc w:val="left"/>
        <w:textAlignment w:val="center"/>
        <w:rPr>
          <w:color w:val="000000"/>
        </w:rPr>
      </w:pPr>
      <w:r>
        <w:rPr>
          <w:color w:val="000000"/>
        </w:rPr>
        <w:t>我国东南地区的降水主要依靠夏季时从海洋吹来的暖湿气流，带来丰沛的降水，B正确；河湖密布、植被茂密都不是主要原因，AC错误；东南地区以山地、丘陵为主，D错误。故选B。</w:t>
      </w:r>
    </w:p>
    <w:p w14:paraId="6B5E9B78">
      <w:pPr>
        <w:spacing w:line="360" w:lineRule="auto"/>
        <w:jc w:val="left"/>
        <w:textAlignment w:val="center"/>
        <w:rPr>
          <w:color w:val="000000"/>
        </w:rPr>
      </w:pPr>
      <w:r>
        <w:rPr>
          <w:color w:val="000000"/>
        </w:rPr>
        <w:t>【点睛】风向由由风矢表示，由风向秆和风羽组成。风向秆: 指出风的业向，有8个方位。风羽: 由3、4个短划和三角表示大风风力，垂直在风向杆末端右侧（北半球）在中央气象台的预报中，大屏幕上有符号表示：像个F的样子，其中“符尾”（向下的竖）表示风向；“符干”（右边的横）表示风力的大小，符干和风力是成正比的。1--2级： 1 竖杠 1 横3--4级： 1 竖杠 2 横5--6级： 1 竖杠 3 横7--8级： 1 竖杠 4 横8级以上：1 竖杠 1 三角。</w:t>
      </w:r>
    </w:p>
    <w:p w14:paraId="1FE9F4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近些年，我国南方一些地区采用“渔光互补”光伏发电模式，下层水产养殖、上层光伏发电。下图示意“渔光互补”景观。据此完成下面小题。</w:t>
      </w:r>
    </w:p>
    <w:p w14:paraId="5282DB18">
      <w:pPr>
        <w:spacing w:line="360" w:lineRule="auto"/>
        <w:jc w:val="left"/>
        <w:textAlignment w:val="center"/>
        <w:rPr>
          <w:color w:val="000000"/>
        </w:rPr>
      </w:pPr>
      <w:r>
        <w:rPr>
          <w:color w:val="000000"/>
        </w:rPr>
        <w:drawing>
          <wp:inline distT="0" distB="0" distL="114300" distR="114300">
            <wp:extent cx="4686300" cy="3114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686300" cy="3114675"/>
                    </a:xfrm>
                    <a:prstGeom prst="rect">
                      <a:avLst/>
                    </a:prstGeom>
                  </pic:spPr>
                </pic:pic>
              </a:graphicData>
            </a:graphic>
          </wp:inline>
        </w:drawing>
      </w:r>
    </w:p>
    <w:p w14:paraId="363BF5E0">
      <w:pPr>
        <w:spacing w:line="360" w:lineRule="auto"/>
        <w:jc w:val="left"/>
        <w:textAlignment w:val="center"/>
        <w:rPr>
          <w:rFonts w:ascii="宋体" w:hAnsi="宋体"/>
          <w:color w:val="000000"/>
        </w:rPr>
      </w:pPr>
      <w:r>
        <w:rPr>
          <w:color w:val="000000"/>
        </w:rPr>
        <w:t xml:space="preserve">13. </w:t>
      </w:r>
      <w:r>
        <w:rPr>
          <w:rFonts w:ascii="宋体" w:hAnsi="宋体"/>
          <w:color w:val="000000"/>
        </w:rPr>
        <w:t>采用“渔光互补”光伏发电的主要目的是（   ）</w:t>
      </w:r>
    </w:p>
    <w:p w14:paraId="727AAA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增强土壤肥力</w:t>
      </w:r>
      <w:r>
        <w:rPr>
          <w:color w:val="000000"/>
        </w:rPr>
        <w:tab/>
      </w:r>
      <w:r>
        <w:rPr>
          <w:color w:val="000000"/>
        </w:rPr>
        <w:t xml:space="preserve">B. </w:t>
      </w:r>
      <w:r>
        <w:rPr>
          <w:rFonts w:ascii="宋体" w:hAnsi="宋体"/>
          <w:color w:val="000000"/>
        </w:rPr>
        <w:t>扩大耕地面积</w:t>
      </w:r>
      <w:r>
        <w:rPr>
          <w:color w:val="000000"/>
        </w:rPr>
        <w:tab/>
      </w:r>
      <w:r>
        <w:rPr>
          <w:color w:val="000000"/>
        </w:rPr>
        <w:t xml:space="preserve">C. </w:t>
      </w:r>
      <w:r>
        <w:rPr>
          <w:rFonts w:ascii="宋体" w:hAnsi="宋体"/>
          <w:color w:val="000000"/>
        </w:rPr>
        <w:t>优化能源结构</w:t>
      </w:r>
      <w:r>
        <w:rPr>
          <w:color w:val="000000"/>
        </w:rPr>
        <w:tab/>
      </w:r>
      <w:r>
        <w:rPr>
          <w:color w:val="000000"/>
        </w:rPr>
        <w:t xml:space="preserve">D. </w:t>
      </w:r>
      <w:r>
        <w:rPr>
          <w:rFonts w:ascii="宋体" w:hAnsi="宋体"/>
          <w:color w:val="000000"/>
        </w:rPr>
        <w:t>美化生活环境</w:t>
      </w:r>
    </w:p>
    <w:p w14:paraId="0A21B075">
      <w:pPr>
        <w:spacing w:line="360" w:lineRule="auto"/>
        <w:jc w:val="left"/>
        <w:textAlignment w:val="center"/>
        <w:rPr>
          <w:rFonts w:ascii="宋体" w:hAnsi="宋体"/>
          <w:color w:val="000000"/>
        </w:rPr>
      </w:pPr>
      <w:r>
        <w:rPr>
          <w:color w:val="000000"/>
        </w:rPr>
        <w:t xml:space="preserve">14. </w:t>
      </w:r>
      <w:r>
        <w:rPr>
          <w:rFonts w:ascii="宋体" w:hAnsi="宋体"/>
          <w:color w:val="000000"/>
        </w:rPr>
        <w:t>与北方相比，南方地区适宜发展“渔光互补”的主要原因是（   ）</w:t>
      </w:r>
    </w:p>
    <w:p w14:paraId="30CB02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太阳辐射强</w:t>
      </w:r>
      <w:r>
        <w:rPr>
          <w:color w:val="000000"/>
        </w:rPr>
        <w:tab/>
      </w:r>
      <w:r>
        <w:rPr>
          <w:color w:val="000000"/>
        </w:rPr>
        <w:t xml:space="preserve">B. </w:t>
      </w:r>
      <w:r>
        <w:rPr>
          <w:rFonts w:ascii="宋体" w:hAnsi="宋体"/>
          <w:color w:val="000000"/>
        </w:rPr>
        <w:t>水域面积广</w:t>
      </w:r>
      <w:r>
        <w:rPr>
          <w:color w:val="000000"/>
        </w:rPr>
        <w:tab/>
      </w:r>
      <w:r>
        <w:rPr>
          <w:color w:val="000000"/>
        </w:rPr>
        <w:t xml:space="preserve">C. </w:t>
      </w:r>
      <w:r>
        <w:rPr>
          <w:rFonts w:ascii="宋体" w:hAnsi="宋体"/>
          <w:color w:val="000000"/>
        </w:rPr>
        <w:t>耕地面积大</w:t>
      </w:r>
      <w:r>
        <w:rPr>
          <w:color w:val="000000"/>
        </w:rPr>
        <w:tab/>
      </w:r>
      <w:r>
        <w:rPr>
          <w:color w:val="000000"/>
        </w:rPr>
        <w:t xml:space="preserve">D. </w:t>
      </w:r>
      <w:r>
        <w:rPr>
          <w:rFonts w:ascii="宋体" w:hAnsi="宋体"/>
          <w:color w:val="000000"/>
        </w:rPr>
        <w:t>技术水平高</w:t>
      </w:r>
    </w:p>
    <w:p w14:paraId="196981DD">
      <w:pPr>
        <w:spacing w:line="360" w:lineRule="auto"/>
        <w:jc w:val="left"/>
        <w:textAlignment w:val="center"/>
        <w:rPr>
          <w:rFonts w:ascii="宋体" w:hAnsi="宋体"/>
          <w:color w:val="000000"/>
        </w:rPr>
      </w:pPr>
      <w:r>
        <w:rPr>
          <w:color w:val="000000"/>
        </w:rPr>
        <w:t xml:space="preserve">15. </w:t>
      </w:r>
      <w:r>
        <w:rPr>
          <w:rFonts w:ascii="宋体" w:hAnsi="宋体"/>
          <w:color w:val="000000"/>
        </w:rPr>
        <w:t>为了获得更多的太阳辐射，光伏板应朝向（   ）</w:t>
      </w:r>
    </w:p>
    <w:p w14:paraId="58856B1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w:t>
      </w:r>
      <w:r>
        <w:rPr>
          <w:color w:val="000000"/>
        </w:rPr>
        <w:tab/>
      </w:r>
      <w:r>
        <w:rPr>
          <w:color w:val="000000"/>
        </w:rPr>
        <w:t xml:space="preserve">B. </w:t>
      </w:r>
      <w:r>
        <w:rPr>
          <w:rFonts w:ascii="宋体" w:hAnsi="宋体"/>
          <w:color w:val="000000"/>
        </w:rPr>
        <w:t>南</w:t>
      </w:r>
      <w:r>
        <w:rPr>
          <w:color w:val="000000"/>
        </w:rPr>
        <w:tab/>
      </w:r>
      <w:r>
        <w:rPr>
          <w:color w:val="000000"/>
        </w:rPr>
        <w:t xml:space="preserve">C. </w:t>
      </w:r>
      <w:r>
        <w:rPr>
          <w:rFonts w:ascii="宋体" w:hAnsi="宋体"/>
          <w:color w:val="000000"/>
        </w:rPr>
        <w:t>西</w:t>
      </w:r>
      <w:r>
        <w:rPr>
          <w:color w:val="000000"/>
        </w:rPr>
        <w:tab/>
      </w:r>
      <w:r>
        <w:rPr>
          <w:color w:val="000000"/>
        </w:rPr>
        <w:t xml:space="preserve">D. </w:t>
      </w:r>
      <w:r>
        <w:rPr>
          <w:rFonts w:ascii="宋体" w:hAnsi="宋体"/>
          <w:color w:val="000000"/>
        </w:rPr>
        <w:t>北</w:t>
      </w:r>
    </w:p>
    <w:p w14:paraId="072A7AD1">
      <w:pPr>
        <w:spacing w:line="360" w:lineRule="auto"/>
        <w:textAlignment w:val="center"/>
        <w:rPr>
          <w:color w:val="000000"/>
        </w:rPr>
      </w:pPr>
      <w:r>
        <w:rPr>
          <w:color w:val="2E75B6"/>
        </w:rPr>
        <w:t>【答案】</w:t>
      </w:r>
      <w:r>
        <w:rPr>
          <w:color w:val="000000"/>
        </w:rPr>
        <w:t>13. C    14. A    15. B</w:t>
      </w:r>
    </w:p>
    <w:p w14:paraId="2AB956FA">
      <w:pPr>
        <w:spacing w:line="360" w:lineRule="auto"/>
        <w:textAlignment w:val="center"/>
        <w:rPr>
          <w:color w:val="000000"/>
        </w:rPr>
      </w:pPr>
      <w:r>
        <w:rPr>
          <w:color w:val="2E75B6"/>
        </w:rPr>
        <w:t>【解析】</w:t>
      </w:r>
    </w:p>
    <w:p w14:paraId="6D574EE9">
      <w:pPr>
        <w:spacing w:line="360" w:lineRule="auto"/>
        <w:textAlignment w:val="center"/>
        <w:rPr>
          <w:color w:val="000000"/>
        </w:rPr>
      </w:pPr>
      <w:r>
        <w:rPr>
          <w:color w:val="000000"/>
        </w:rPr>
        <w:t>【13题详解】</w:t>
      </w:r>
    </w:p>
    <w:p w14:paraId="1FAA62B7">
      <w:pPr>
        <w:spacing w:line="360" w:lineRule="auto"/>
        <w:jc w:val="left"/>
        <w:textAlignment w:val="center"/>
        <w:rPr>
          <w:color w:val="000000"/>
        </w:rPr>
      </w:pPr>
      <w:r>
        <w:rPr>
          <w:color w:val="000000"/>
        </w:rPr>
        <w:t>光伏发电并不能增强土壤肥力，也不能扩大耕地面积，更不能美化生活环境，ABD错误；采用“渔光互补”光伏发电的主要目的是优化能源结构，光伏发电属于清洁能源，可以改善环境质量，还可以改善我国能源主要以煤石油为主的消费结构，C正确；故选C。</w:t>
      </w:r>
    </w:p>
    <w:p w14:paraId="489558A2">
      <w:pPr>
        <w:spacing w:line="360" w:lineRule="auto"/>
        <w:jc w:val="left"/>
        <w:textAlignment w:val="center"/>
        <w:rPr>
          <w:color w:val="000000"/>
        </w:rPr>
      </w:pPr>
      <w:r>
        <w:rPr>
          <w:color w:val="000000"/>
        </w:rPr>
        <w:t>【14题详解】</w:t>
      </w:r>
    </w:p>
    <w:p w14:paraId="7F63058B">
      <w:pPr>
        <w:spacing w:line="360" w:lineRule="auto"/>
        <w:jc w:val="left"/>
        <w:textAlignment w:val="center"/>
        <w:rPr>
          <w:color w:val="000000"/>
        </w:rPr>
      </w:pPr>
      <w:r>
        <w:rPr>
          <w:color w:val="000000"/>
        </w:rPr>
        <w:t>“渔光互补”主要利用太阳光，南方地区比北方地区纬度低，太阳的辐射量大而且强，所以南方更适合发展“渔光互补”，A正确；“渔光互补”主要是对于太阳光照的要求，水域面积、耕地面积、技术水平都不是主要原因，BCD错误。故选A。</w:t>
      </w:r>
    </w:p>
    <w:p w14:paraId="7B238AC5">
      <w:pPr>
        <w:spacing w:line="360" w:lineRule="auto"/>
        <w:jc w:val="left"/>
        <w:textAlignment w:val="center"/>
        <w:rPr>
          <w:color w:val="000000"/>
        </w:rPr>
      </w:pPr>
      <w:r>
        <w:rPr>
          <w:color w:val="000000"/>
        </w:rPr>
        <w:t>【15题详解】</w:t>
      </w:r>
    </w:p>
    <w:p w14:paraId="2E3CA320">
      <w:pPr>
        <w:spacing w:line="360" w:lineRule="auto"/>
        <w:jc w:val="left"/>
        <w:textAlignment w:val="center"/>
        <w:rPr>
          <w:color w:val="000000"/>
        </w:rPr>
      </w:pPr>
      <w:r>
        <w:rPr>
          <w:color w:val="000000"/>
        </w:rPr>
        <w:t>我国位于北半球，太阳光照主要从南面照过来，所以为了获得更多的太阳辐射，光伏板应朝向南，才能够吸收更多的太阳光照，B正确；ACD错误。故选B。</w:t>
      </w:r>
    </w:p>
    <w:p w14:paraId="02C4721E">
      <w:pPr>
        <w:spacing w:line="360" w:lineRule="auto"/>
        <w:jc w:val="left"/>
        <w:textAlignment w:val="center"/>
        <w:rPr>
          <w:color w:val="000000"/>
        </w:rPr>
      </w:pPr>
      <w:r>
        <w:rPr>
          <w:color w:val="000000"/>
        </w:rPr>
        <w:t>【点睛】"渔光互补"是指渔业养殖与光伏发电相结合，在鱼塘水面上方架设光伏板阵列，光伏板下方水域可以进行鱼虾养殖，光伏阵列还可以为养鱼提供良好的遮挡作用，形成"上可发电、下可养鱼"的发电新模式。图为空中俯瞰"渔光互补"光伏发电项目。</w:t>
      </w:r>
    </w:p>
    <w:p w14:paraId="013C5E1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3月9日，中国海军第39批护航编队圆满完成亚丁湾、索马里海域护航任务，返回祖国。中国海军让亚丁湾这片世界上“最危险海域”重新成为黄金航道，用实际行动展现了大国担当。下图示意索马里位置。据此完成下面小题。</w:t>
      </w:r>
    </w:p>
    <w:p w14:paraId="456B79D3">
      <w:pPr>
        <w:spacing w:line="360" w:lineRule="auto"/>
        <w:jc w:val="left"/>
        <w:textAlignment w:val="center"/>
        <w:rPr>
          <w:color w:val="000000"/>
        </w:rPr>
      </w:pPr>
      <w:r>
        <w:rPr>
          <w:color w:val="000000"/>
        </w:rPr>
        <w:drawing>
          <wp:inline distT="0" distB="0" distL="114300" distR="114300">
            <wp:extent cx="3724275" cy="22764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724275" cy="2276475"/>
                    </a:xfrm>
                    <a:prstGeom prst="rect">
                      <a:avLst/>
                    </a:prstGeom>
                  </pic:spPr>
                </pic:pic>
              </a:graphicData>
            </a:graphic>
          </wp:inline>
        </w:drawing>
      </w:r>
    </w:p>
    <w:p w14:paraId="7E2D5DFE">
      <w:pPr>
        <w:spacing w:line="360" w:lineRule="auto"/>
        <w:jc w:val="left"/>
        <w:textAlignment w:val="center"/>
        <w:rPr>
          <w:rFonts w:ascii="宋体" w:hAnsi="宋体"/>
          <w:color w:val="000000"/>
        </w:rPr>
      </w:pPr>
      <w:r>
        <w:rPr>
          <w:color w:val="000000"/>
        </w:rPr>
        <w:t xml:space="preserve">16. </w:t>
      </w:r>
      <w:r>
        <w:rPr>
          <w:rFonts w:ascii="宋体" w:hAnsi="宋体"/>
          <w:color w:val="000000"/>
        </w:rPr>
        <w:t>索马里国家所在的大洲是（   ）</w:t>
      </w:r>
    </w:p>
    <w:p w14:paraId="2AD6588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非洲</w:t>
      </w:r>
      <w:r>
        <w:rPr>
          <w:color w:val="000000"/>
        </w:rPr>
        <w:tab/>
      </w:r>
      <w:r>
        <w:rPr>
          <w:color w:val="000000"/>
        </w:rPr>
        <w:t xml:space="preserve">B. </w:t>
      </w:r>
      <w:r>
        <w:rPr>
          <w:rFonts w:ascii="宋体" w:hAnsi="宋体"/>
          <w:color w:val="000000"/>
        </w:rPr>
        <w:t>欧洲</w:t>
      </w:r>
      <w:r>
        <w:rPr>
          <w:color w:val="000000"/>
        </w:rPr>
        <w:tab/>
      </w:r>
      <w:r>
        <w:rPr>
          <w:color w:val="000000"/>
        </w:rPr>
        <w:t xml:space="preserve">C. </w:t>
      </w:r>
      <w:r>
        <w:rPr>
          <w:rFonts w:ascii="宋体" w:hAnsi="宋体"/>
          <w:color w:val="000000"/>
        </w:rPr>
        <w:t>亚洲</w:t>
      </w:r>
      <w:r>
        <w:rPr>
          <w:color w:val="000000"/>
        </w:rPr>
        <w:tab/>
      </w:r>
      <w:r>
        <w:rPr>
          <w:color w:val="000000"/>
        </w:rPr>
        <w:t xml:space="preserve">D. </w:t>
      </w:r>
      <w:r>
        <w:rPr>
          <w:rFonts w:ascii="宋体" w:hAnsi="宋体"/>
          <w:color w:val="000000"/>
        </w:rPr>
        <w:t>大洋洲</w:t>
      </w:r>
    </w:p>
    <w:p w14:paraId="60419FD2">
      <w:pPr>
        <w:spacing w:line="360" w:lineRule="auto"/>
        <w:jc w:val="left"/>
        <w:textAlignment w:val="center"/>
        <w:rPr>
          <w:rFonts w:ascii="宋体" w:hAnsi="宋体"/>
          <w:color w:val="000000"/>
        </w:rPr>
      </w:pPr>
      <w:r>
        <w:rPr>
          <w:color w:val="000000"/>
        </w:rPr>
        <w:t xml:space="preserve">17. </w:t>
      </w:r>
      <w:r>
        <w:rPr>
          <w:rFonts w:ascii="宋体" w:hAnsi="宋体"/>
          <w:color w:val="000000"/>
        </w:rPr>
        <w:t>图中①～④分别表示两大水域的通道，有“石油阀门”之称的是（   ）</w:t>
      </w:r>
    </w:p>
    <w:p w14:paraId="1E9F12D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DF2B56E">
      <w:pPr>
        <w:spacing w:line="360" w:lineRule="auto"/>
        <w:jc w:val="left"/>
        <w:textAlignment w:val="center"/>
        <w:rPr>
          <w:rFonts w:ascii="宋体" w:hAnsi="宋体"/>
          <w:color w:val="000000"/>
        </w:rPr>
      </w:pPr>
      <w:r>
        <w:rPr>
          <w:color w:val="000000"/>
        </w:rPr>
        <w:t xml:space="preserve">18. </w:t>
      </w:r>
      <w:r>
        <w:rPr>
          <w:rFonts w:ascii="宋体" w:hAnsi="宋体"/>
          <w:color w:val="000000"/>
        </w:rPr>
        <w:t>中国海军的海外护航行动充分体现了（   ）</w:t>
      </w:r>
    </w:p>
    <w:p w14:paraId="6C59F8C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维护和平</w:t>
      </w:r>
      <w:r>
        <w:rPr>
          <w:color w:val="000000"/>
        </w:rPr>
        <w:tab/>
      </w:r>
      <w:r>
        <w:rPr>
          <w:color w:val="000000"/>
        </w:rPr>
        <w:t xml:space="preserve">B. </w:t>
      </w:r>
      <w:r>
        <w:rPr>
          <w:rFonts w:ascii="宋体" w:hAnsi="宋体"/>
          <w:color w:val="000000"/>
        </w:rPr>
        <w:t>南北对话</w:t>
      </w:r>
      <w:r>
        <w:rPr>
          <w:color w:val="000000"/>
        </w:rPr>
        <w:tab/>
      </w:r>
      <w:r>
        <w:rPr>
          <w:color w:val="000000"/>
        </w:rPr>
        <w:t xml:space="preserve">C. </w:t>
      </w:r>
      <w:r>
        <w:rPr>
          <w:rFonts w:ascii="宋体" w:hAnsi="宋体"/>
          <w:color w:val="000000"/>
        </w:rPr>
        <w:t>保护生态</w:t>
      </w:r>
      <w:r>
        <w:rPr>
          <w:color w:val="000000"/>
        </w:rPr>
        <w:tab/>
      </w:r>
      <w:r>
        <w:rPr>
          <w:color w:val="000000"/>
        </w:rPr>
        <w:t xml:space="preserve">D. </w:t>
      </w:r>
      <w:r>
        <w:rPr>
          <w:rFonts w:ascii="宋体" w:hAnsi="宋体"/>
          <w:color w:val="000000"/>
        </w:rPr>
        <w:t>南南合作</w:t>
      </w:r>
    </w:p>
    <w:p w14:paraId="2CE00CA7">
      <w:pPr>
        <w:spacing w:line="360" w:lineRule="auto"/>
        <w:textAlignment w:val="center"/>
        <w:rPr>
          <w:color w:val="000000"/>
        </w:rPr>
      </w:pPr>
      <w:r>
        <w:rPr>
          <w:color w:val="2E75B6"/>
        </w:rPr>
        <w:t>【答案】</w:t>
      </w:r>
      <w:r>
        <w:rPr>
          <w:color w:val="000000"/>
        </w:rPr>
        <w:t>16. A    17. D    18. A</w:t>
      </w:r>
    </w:p>
    <w:p w14:paraId="0AD7682D">
      <w:pPr>
        <w:spacing w:line="360" w:lineRule="auto"/>
        <w:textAlignment w:val="center"/>
        <w:rPr>
          <w:color w:val="000000"/>
        </w:rPr>
      </w:pPr>
      <w:r>
        <w:rPr>
          <w:color w:val="2E75B6"/>
        </w:rPr>
        <w:t>【解析】</w:t>
      </w:r>
    </w:p>
    <w:p w14:paraId="7B7422EE">
      <w:pPr>
        <w:spacing w:line="360" w:lineRule="auto"/>
        <w:textAlignment w:val="center"/>
        <w:rPr>
          <w:color w:val="000000"/>
        </w:rPr>
      </w:pPr>
      <w:r>
        <w:rPr>
          <w:color w:val="000000"/>
        </w:rPr>
        <w:t>【16题详解】</w:t>
      </w:r>
    </w:p>
    <w:p w14:paraId="2B49F9E6">
      <w:pPr>
        <w:spacing w:line="360" w:lineRule="auto"/>
        <w:jc w:val="left"/>
        <w:textAlignment w:val="center"/>
        <w:rPr>
          <w:color w:val="000000"/>
        </w:rPr>
      </w:pPr>
      <w:r>
        <w:rPr>
          <w:color w:val="000000"/>
        </w:rPr>
        <w:t>据图可知，索马里国家位于非洲，A正确；BCD错误。故选A。</w:t>
      </w:r>
    </w:p>
    <w:p w14:paraId="1EB06685">
      <w:pPr>
        <w:spacing w:line="360" w:lineRule="auto"/>
        <w:jc w:val="left"/>
        <w:textAlignment w:val="center"/>
        <w:rPr>
          <w:color w:val="000000"/>
        </w:rPr>
      </w:pPr>
      <w:r>
        <w:rPr>
          <w:color w:val="000000"/>
        </w:rPr>
        <w:t>【17题详解】</w:t>
      </w:r>
    </w:p>
    <w:p w14:paraId="006EAD65">
      <w:pPr>
        <w:spacing w:line="360" w:lineRule="auto"/>
        <w:jc w:val="left"/>
        <w:textAlignment w:val="center"/>
        <w:rPr>
          <w:color w:val="000000"/>
        </w:rPr>
      </w:pPr>
      <w:r>
        <w:rPr>
          <w:color w:val="000000"/>
        </w:rPr>
        <w:t>据图中①～④的位置可知，①为马六甲海峡，被称为日本的“海上生命线”，②为曼德海峡，③为苏伊士运河，沟通了红海和地中海，④是霍尔木兹海峡，是波斯湾石油输出的唯一出口，被称为“世界油阀”，所以ABC错误，D正确。故选D。</w:t>
      </w:r>
    </w:p>
    <w:p w14:paraId="4EF2D85D">
      <w:pPr>
        <w:spacing w:line="360" w:lineRule="auto"/>
        <w:jc w:val="left"/>
        <w:textAlignment w:val="center"/>
        <w:rPr>
          <w:color w:val="000000"/>
        </w:rPr>
      </w:pPr>
      <w:r>
        <w:rPr>
          <w:color w:val="000000"/>
        </w:rPr>
        <w:t>【18题详解】</w:t>
      </w:r>
    </w:p>
    <w:p w14:paraId="5CE0FF00">
      <w:pPr>
        <w:spacing w:line="360" w:lineRule="auto"/>
        <w:jc w:val="left"/>
        <w:textAlignment w:val="center"/>
        <w:rPr>
          <w:color w:val="000000"/>
        </w:rPr>
      </w:pPr>
      <w:r>
        <w:rPr>
          <w:color w:val="000000"/>
        </w:rPr>
        <w:t>中国海军的海外护航行动充分体现了中国维护世界和平的决心，A正确，海外护航并不是为了保护生态，C错误；南北对话是发达国家和发展中国家之间的交流，B错误；南南合作是指发展中国家之间的合作，D错误。故选A。</w:t>
      </w:r>
    </w:p>
    <w:p w14:paraId="6C0BE3BC">
      <w:pPr>
        <w:spacing w:line="360" w:lineRule="auto"/>
        <w:jc w:val="left"/>
        <w:textAlignment w:val="center"/>
        <w:rPr>
          <w:color w:val="000000"/>
        </w:rPr>
      </w:pPr>
      <w:r>
        <w:rPr>
          <w:color w:val="000000"/>
        </w:rPr>
        <w:t>【点睛】霍尔木兹海峡是连接波斯湾和印度洋的海峡，亦是唯一一个进入波斯湾的水道。海峡的北岸是伊朗，有阿巴斯港，海峡的南岸是阿曼，海峡中间偏近伊朗的一边有一个大岛叫做格什姆岛，隶属于伊朗。霍尔木兹海峡自古以来就是东西方国家间文化、经济、贸易的枢纽，作为当今全球最为繁忙的水道之一，霍尔木兹海峡又被称为世界重要的咽喉，具有十分重要的经济和战略地位，是海湾地区石油输往世界各地的唯一海上通道。霍尔木兹海峡被誉为西方的"海上生命线"。</w:t>
      </w:r>
    </w:p>
    <w:p w14:paraId="232652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红河哈尼梯田位于云南省东南部，是以哈尼族为主的当地人利用“一山分四季，十里不同天”的自然条件创造的农耕文明奇观，已被列入世界遗产名录。据此完成下面小题。</w:t>
      </w:r>
    </w:p>
    <w:p w14:paraId="0333A4D9">
      <w:pPr>
        <w:spacing w:line="360" w:lineRule="auto"/>
        <w:jc w:val="left"/>
        <w:textAlignment w:val="center"/>
        <w:rPr>
          <w:rFonts w:ascii="宋体" w:hAnsi="宋体"/>
          <w:color w:val="000000"/>
        </w:rPr>
      </w:pPr>
      <w:r>
        <w:rPr>
          <w:color w:val="000000"/>
        </w:rPr>
        <w:t xml:space="preserve">19. </w:t>
      </w:r>
      <w:r>
        <w:rPr>
          <w:rFonts w:ascii="宋体" w:hAnsi="宋体"/>
          <w:color w:val="000000"/>
        </w:rPr>
        <w:t>红河哈尼梯田主要种植的粮食作物是（   ）</w:t>
      </w:r>
    </w:p>
    <w:p w14:paraId="10323121">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玉米</w:t>
      </w:r>
      <w:r>
        <w:rPr>
          <w:color w:val="000000"/>
        </w:rPr>
        <w:tab/>
      </w:r>
      <w:r>
        <w:rPr>
          <w:color w:val="000000"/>
        </w:rPr>
        <w:t xml:space="preserve">B. </w:t>
      </w:r>
      <w:r>
        <w:rPr>
          <w:rFonts w:ascii="宋体" w:hAnsi="宋体"/>
          <w:color w:val="000000"/>
        </w:rPr>
        <w:t>小麦</w:t>
      </w:r>
      <w:r>
        <w:rPr>
          <w:color w:val="000000"/>
        </w:rPr>
        <w:tab/>
      </w:r>
      <w:r>
        <w:rPr>
          <w:color w:val="000000"/>
        </w:rPr>
        <w:t xml:space="preserve">C. </w:t>
      </w:r>
      <w:r>
        <w:rPr>
          <w:rFonts w:ascii="宋体" w:hAnsi="宋体"/>
          <w:color w:val="000000"/>
        </w:rPr>
        <w:t>高粱</w:t>
      </w:r>
      <w:r>
        <w:rPr>
          <w:color w:val="000000"/>
        </w:rPr>
        <w:tab/>
      </w:r>
      <w:r>
        <w:rPr>
          <w:color w:val="000000"/>
        </w:rPr>
        <w:t xml:space="preserve">D. </w:t>
      </w:r>
      <w:r>
        <w:rPr>
          <w:rFonts w:ascii="宋体" w:hAnsi="宋体"/>
          <w:color w:val="000000"/>
        </w:rPr>
        <w:t>水稻</w:t>
      </w:r>
    </w:p>
    <w:p w14:paraId="35134C3B">
      <w:pPr>
        <w:spacing w:line="360" w:lineRule="auto"/>
        <w:jc w:val="left"/>
        <w:textAlignment w:val="center"/>
        <w:rPr>
          <w:rFonts w:ascii="宋体" w:hAnsi="宋体"/>
          <w:color w:val="000000"/>
        </w:rPr>
      </w:pPr>
      <w:r>
        <w:rPr>
          <w:color w:val="000000"/>
        </w:rPr>
        <w:t xml:space="preserve">20. </w:t>
      </w:r>
      <w:r>
        <w:rPr>
          <w:rFonts w:ascii="宋体" w:hAnsi="宋体"/>
          <w:color w:val="000000"/>
        </w:rPr>
        <w:t>红河哈尼梯田的水源主要来自于（   ）</w:t>
      </w:r>
    </w:p>
    <w:p w14:paraId="1B75DA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冰雪融水</w:t>
      </w:r>
      <w:r>
        <w:rPr>
          <w:color w:val="000000"/>
        </w:rPr>
        <w:tab/>
      </w:r>
      <w:r>
        <w:rPr>
          <w:color w:val="000000"/>
        </w:rPr>
        <w:t xml:space="preserve">B. </w:t>
      </w:r>
      <w:r>
        <w:rPr>
          <w:rFonts w:ascii="宋体" w:hAnsi="宋体"/>
          <w:color w:val="000000"/>
        </w:rPr>
        <w:t>地下水</w:t>
      </w:r>
      <w:r>
        <w:rPr>
          <w:color w:val="000000"/>
        </w:rPr>
        <w:tab/>
      </w:r>
      <w:r>
        <w:rPr>
          <w:color w:val="000000"/>
        </w:rPr>
        <w:t xml:space="preserve">C. </w:t>
      </w:r>
      <w:r>
        <w:rPr>
          <w:rFonts w:ascii="宋体" w:hAnsi="宋体"/>
          <w:color w:val="000000"/>
        </w:rPr>
        <w:t>大气降水</w:t>
      </w:r>
      <w:r>
        <w:rPr>
          <w:color w:val="000000"/>
        </w:rPr>
        <w:tab/>
      </w:r>
      <w:r>
        <w:rPr>
          <w:color w:val="000000"/>
        </w:rPr>
        <w:t xml:space="preserve">D. </w:t>
      </w:r>
      <w:r>
        <w:rPr>
          <w:rFonts w:ascii="宋体" w:hAnsi="宋体"/>
          <w:color w:val="000000"/>
        </w:rPr>
        <w:t>黄河水</w:t>
      </w:r>
    </w:p>
    <w:p w14:paraId="5E7C88FB">
      <w:pPr>
        <w:spacing w:line="360" w:lineRule="auto"/>
        <w:textAlignment w:val="center"/>
        <w:rPr>
          <w:color w:val="000000"/>
        </w:rPr>
      </w:pPr>
      <w:r>
        <w:rPr>
          <w:color w:val="2E75B6"/>
        </w:rPr>
        <w:t>【答案】</w:t>
      </w:r>
      <w:r>
        <w:rPr>
          <w:color w:val="000000"/>
        </w:rPr>
        <w:t>19. D    20. C</w:t>
      </w:r>
    </w:p>
    <w:p w14:paraId="610EDB06">
      <w:pPr>
        <w:spacing w:line="360" w:lineRule="auto"/>
        <w:textAlignment w:val="center"/>
        <w:rPr>
          <w:color w:val="000000"/>
        </w:rPr>
      </w:pPr>
      <w:r>
        <w:rPr>
          <w:color w:val="2E75B6"/>
        </w:rPr>
        <w:t>【解析】</w:t>
      </w:r>
    </w:p>
    <w:p w14:paraId="21F6BDEB">
      <w:pPr>
        <w:spacing w:line="360" w:lineRule="auto"/>
        <w:textAlignment w:val="center"/>
        <w:rPr>
          <w:color w:val="000000"/>
        </w:rPr>
      </w:pPr>
      <w:r>
        <w:rPr>
          <w:color w:val="000000"/>
        </w:rPr>
        <w:t>【19题详解】</w:t>
      </w:r>
    </w:p>
    <w:p w14:paraId="186FAFFE">
      <w:pPr>
        <w:spacing w:line="360" w:lineRule="auto"/>
        <w:jc w:val="left"/>
        <w:textAlignment w:val="center"/>
        <w:rPr>
          <w:color w:val="000000"/>
        </w:rPr>
      </w:pPr>
      <w:r>
        <w:rPr>
          <w:color w:val="000000"/>
        </w:rPr>
        <w:t>红河哈尼梯田位于云南省东南部，属于南方地区，主要种植的粮食作物为水稻，D正确；玉米、高粱、小麦主要是北方的粮食作物，ABC错误。故选D。</w:t>
      </w:r>
    </w:p>
    <w:p w14:paraId="37B1E721">
      <w:pPr>
        <w:spacing w:line="360" w:lineRule="auto"/>
        <w:jc w:val="left"/>
        <w:textAlignment w:val="center"/>
        <w:rPr>
          <w:color w:val="000000"/>
        </w:rPr>
      </w:pPr>
      <w:r>
        <w:rPr>
          <w:color w:val="000000"/>
        </w:rPr>
        <w:t>【20题详解】</w:t>
      </w:r>
    </w:p>
    <w:p w14:paraId="45E94105">
      <w:pPr>
        <w:spacing w:line="360" w:lineRule="auto"/>
        <w:jc w:val="left"/>
        <w:textAlignment w:val="center"/>
        <w:rPr>
          <w:color w:val="000000"/>
        </w:rPr>
      </w:pPr>
      <w:r>
        <w:rPr>
          <w:color w:val="000000"/>
        </w:rPr>
        <w:t>红河哈尼梯田的水源主要来自于大气降水，此地属于亚热带季风气候，降水充足，成为红河哈尼梯田的主要水源，C正确；冰雪融水、地下水不是主要的水源，AB错误；黄河水在北方地区，D错误。故选C。</w:t>
      </w:r>
    </w:p>
    <w:p w14:paraId="21DED80C">
      <w:pPr>
        <w:spacing w:line="360" w:lineRule="auto"/>
        <w:jc w:val="left"/>
        <w:textAlignment w:val="center"/>
        <w:rPr>
          <w:color w:val="000000"/>
        </w:rPr>
      </w:pPr>
      <w:r>
        <w:rPr>
          <w:color w:val="000000"/>
        </w:rPr>
        <w:t>【点睛】红河哈尼梯田是以哈尼族为主的各族人民利用当地"一山分四季，十里不同天"的地理气候条件创造的农耕文明奇观，据载已有1300多年的历史。这里的梯田规模宏大，绵延整个红河南岸的元阳、绿春、金平等县，仅元阳县境内就有19万亩。这里水源丰富，空气湿润，雾气变化多端，将山谷和梯田装扮得含蓄生动。20世纪80年代经一些摄影家的介绍，红河哈尼梯田开始名扬世界，世界各地的人们都被它壮美的自然景观所吸引。2013年6月22日在第37届世界遗产大会，红河哈尼梯田获准列入世界遗产名录，至此中国世界遗产增至45处。随着红河哈尼梯田文化景观申报成功，超越西班牙成为第二大世界遗产国，仅次于意大利。</w:t>
      </w:r>
    </w:p>
    <w:p w14:paraId="1BD199BB">
      <w:pPr>
        <w:spacing w:line="360" w:lineRule="auto"/>
        <w:jc w:val="left"/>
        <w:textAlignment w:val="center"/>
        <w:rPr>
          <w:rFonts w:ascii="宋体" w:hAnsi="宋体"/>
          <w:b/>
          <w:color w:val="000000"/>
          <w:sz w:val="24"/>
        </w:rPr>
      </w:pPr>
      <w:r>
        <w:rPr>
          <w:rFonts w:ascii="宋体" w:hAnsi="宋体"/>
          <w:b/>
          <w:color w:val="000000"/>
          <w:sz w:val="24"/>
        </w:rPr>
        <w:t>二、非选择题（本大题共4个小题，每小题15分，共60分。）</w:t>
      </w:r>
    </w:p>
    <w:p w14:paraId="351EAFA1">
      <w:pPr>
        <w:spacing w:line="360" w:lineRule="auto"/>
        <w:jc w:val="left"/>
        <w:textAlignment w:val="center"/>
        <w:rPr>
          <w:rFonts w:ascii="宋体" w:hAnsi="宋体"/>
          <w:color w:val="000000"/>
        </w:rPr>
      </w:pPr>
      <w:r>
        <w:rPr>
          <w:color w:val="000000"/>
        </w:rPr>
        <w:t xml:space="preserve">21. </w:t>
      </w:r>
      <w:r>
        <w:rPr>
          <w:rFonts w:ascii="宋体" w:hAnsi="宋体"/>
          <w:color w:val="000000"/>
        </w:rPr>
        <w:t>阅读材料，回答问题。</w:t>
      </w:r>
    </w:p>
    <w:p w14:paraId="1FD58A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【落实河长制实现河长清】</w:t>
      </w:r>
    </w:p>
    <w:p w14:paraId="705DF9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一为深入贯彻落实习近平生态文明思想，山西省印发《2020年河湖长制重点工作任务的通知》，要认真落实“两山七河一流域”生态保护修复与治理战略部署，充分发挥河湖长制河湖管理保护平台作用，实施生态补水，力争实现省内主要河流不断流，加强水污染和水环境治理，确保重要河湖水功能区水质达标，加强河湖水域岸线管理，统筹山水林田湖生态修复系统治理和保护。最终实现“水量丰起来”“水质好起来”“风光美起来”三大总体目标。</w:t>
      </w:r>
    </w:p>
    <w:p w14:paraId="7CB950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资料二中国水系示意图</w:t>
      </w:r>
    </w:p>
    <w:p w14:paraId="59BC626B">
      <w:pPr>
        <w:spacing w:line="360" w:lineRule="auto"/>
        <w:jc w:val="left"/>
        <w:textAlignment w:val="center"/>
        <w:rPr>
          <w:color w:val="000000"/>
        </w:rPr>
      </w:pPr>
      <w:r>
        <w:rPr>
          <w:color w:val="000000"/>
        </w:rPr>
        <w:drawing>
          <wp:inline distT="0" distB="0" distL="114300" distR="114300">
            <wp:extent cx="5238750" cy="4667885"/>
            <wp:effectExtent l="0" t="0" r="0" b="1841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4668287"/>
                    </a:xfrm>
                    <a:prstGeom prst="rect">
                      <a:avLst/>
                    </a:prstGeom>
                  </pic:spPr>
                </pic:pic>
              </a:graphicData>
            </a:graphic>
          </wp:inline>
        </w:drawing>
      </w:r>
      <w:r>
        <w:rPr>
          <w:color w:val="000000"/>
        </w:rPr>
        <w:br w:type="textWrapping"/>
      </w:r>
    </w:p>
    <w:p w14:paraId="25BBC2AA">
      <w:pPr>
        <w:spacing w:line="360" w:lineRule="auto"/>
        <w:jc w:val="left"/>
        <w:textAlignment w:val="center"/>
        <w:rPr>
          <w:rFonts w:ascii="宋体" w:hAnsi="宋体"/>
          <w:color w:val="000000"/>
        </w:rPr>
      </w:pPr>
      <w:r>
        <w:rPr>
          <w:color w:val="000000"/>
        </w:rPr>
        <w:t>（1）</w:t>
      </w:r>
      <w:r>
        <w:rPr>
          <w:rFonts w:ascii="宋体" w:hAnsi="宋体"/>
          <w:color w:val="000000"/>
        </w:rPr>
        <w:t>在图中用2B铅笔或碳素笔描出山西“母亲河”汾河。</w:t>
      </w:r>
    </w:p>
    <w:p w14:paraId="527461B0">
      <w:pPr>
        <w:spacing w:line="360" w:lineRule="auto"/>
        <w:jc w:val="left"/>
        <w:textAlignment w:val="center"/>
        <w:rPr>
          <w:rFonts w:ascii="宋体" w:hAnsi="宋体"/>
          <w:color w:val="000000"/>
        </w:rPr>
      </w:pPr>
      <w:r>
        <w:rPr>
          <w:color w:val="000000"/>
        </w:rPr>
        <w:t>（2）</w:t>
      </w:r>
      <w:r>
        <w:rPr>
          <w:rFonts w:ascii="宋体" w:hAnsi="宋体"/>
          <w:color w:val="000000"/>
        </w:rPr>
        <w:t>说出图中字母所代表的河流名称A.</w:t>
      </w:r>
      <w:r>
        <w:rPr>
          <w:color w:val="000000"/>
        </w:rPr>
        <w:t>____</w:t>
      </w:r>
      <w:r>
        <w:rPr>
          <w:rFonts w:ascii="宋体" w:hAnsi="宋体"/>
          <w:color w:val="000000"/>
        </w:rPr>
        <w:t>B.</w:t>
      </w:r>
      <w:r>
        <w:rPr>
          <w:color w:val="000000"/>
        </w:rPr>
        <w:t>____</w:t>
      </w:r>
      <w:r>
        <w:rPr>
          <w:rFonts w:ascii="宋体" w:hAnsi="宋体"/>
          <w:color w:val="000000"/>
        </w:rPr>
        <w:t>C.</w:t>
      </w:r>
      <w:r>
        <w:rPr>
          <w:color w:val="000000"/>
        </w:rPr>
        <w:t>____</w:t>
      </w:r>
    </w:p>
    <w:p w14:paraId="601259DF">
      <w:pPr>
        <w:spacing w:line="360" w:lineRule="auto"/>
        <w:jc w:val="left"/>
        <w:textAlignment w:val="center"/>
        <w:rPr>
          <w:rFonts w:ascii="宋体" w:hAnsi="宋体"/>
          <w:color w:val="000000"/>
        </w:rPr>
      </w:pPr>
      <w:r>
        <w:rPr>
          <w:color w:val="000000"/>
        </w:rPr>
        <w:t>（3）</w:t>
      </w:r>
      <w:r>
        <w:rPr>
          <w:rFonts w:ascii="宋体" w:hAnsi="宋体"/>
          <w:color w:val="000000"/>
        </w:rPr>
        <w:t>概述我国水资源的主要特点。</w:t>
      </w:r>
    </w:p>
    <w:p w14:paraId="4E89DD1C">
      <w:pPr>
        <w:spacing w:line="360" w:lineRule="auto"/>
        <w:jc w:val="left"/>
        <w:textAlignment w:val="center"/>
        <w:rPr>
          <w:rFonts w:ascii="宋体" w:hAnsi="宋体"/>
          <w:color w:val="000000"/>
        </w:rPr>
      </w:pPr>
      <w:r>
        <w:rPr>
          <w:color w:val="000000"/>
        </w:rPr>
        <w:t>（4）</w:t>
      </w:r>
      <w:r>
        <w:rPr>
          <w:rFonts w:ascii="宋体" w:hAnsi="宋体"/>
          <w:color w:val="000000"/>
        </w:rPr>
        <w:t>说出山西河流的汛期及山西所在黄河河段最主要的生态环境问题。</w:t>
      </w:r>
    </w:p>
    <w:p w14:paraId="435F4C90">
      <w:pPr>
        <w:spacing w:line="360" w:lineRule="auto"/>
        <w:jc w:val="left"/>
        <w:textAlignment w:val="center"/>
        <w:rPr>
          <w:rFonts w:ascii="宋体" w:hAnsi="宋体"/>
          <w:color w:val="000000"/>
        </w:rPr>
      </w:pPr>
      <w:r>
        <w:rPr>
          <w:color w:val="000000"/>
        </w:rPr>
        <w:t>（5）</w:t>
      </w:r>
      <w:r>
        <w:rPr>
          <w:rFonts w:ascii="宋体" w:hAnsi="宋体"/>
          <w:color w:val="000000"/>
        </w:rPr>
        <w:t>简述山西实施河长制的总目标以及采取的措施。</w:t>
      </w:r>
    </w:p>
    <w:p w14:paraId="2EF63630">
      <w:pPr>
        <w:spacing w:line="360" w:lineRule="auto"/>
        <w:textAlignment w:val="center"/>
        <w:rPr>
          <w:color w:val="000000"/>
        </w:rPr>
      </w:pPr>
      <w:r>
        <w:rPr>
          <w:color w:val="2E75B6"/>
        </w:rPr>
        <w:t>【答案】</w:t>
      </w:r>
      <w:r>
        <w:rPr>
          <w:color w:val="000000"/>
        </w:rPr>
        <w:t>（1）</w:t>
      </w:r>
      <w:r>
        <w:rPr>
          <w:color w:val="000000"/>
        </w:rPr>
        <w:drawing>
          <wp:inline distT="0" distB="0" distL="114300" distR="114300">
            <wp:extent cx="5238750" cy="4667885"/>
            <wp:effectExtent l="0" t="0" r="0" b="1841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4668287"/>
                    </a:xfrm>
                    <a:prstGeom prst="rect">
                      <a:avLst/>
                    </a:prstGeom>
                  </pic:spPr>
                </pic:pic>
              </a:graphicData>
            </a:graphic>
          </wp:inline>
        </w:drawing>
      </w:r>
      <w:r>
        <w:rPr>
          <w:color w:val="000000"/>
        </w:rPr>
        <w:t xml:space="preserve">    （2）    ①. 长江    ②. 黄河    ③. 塔里木河    </w:t>
      </w:r>
    </w:p>
    <w:p w14:paraId="5ABC1627">
      <w:pPr>
        <w:spacing w:line="360" w:lineRule="auto"/>
        <w:textAlignment w:val="center"/>
        <w:rPr>
          <w:color w:val="000000"/>
        </w:rPr>
      </w:pPr>
      <w:r>
        <w:rPr>
          <w:color w:val="000000"/>
        </w:rPr>
        <w:t xml:space="preserve">（3）我国水资源总量多，人均占有量少；我国水资源东多西少，南多北少；我国水资源夏秋多、冬春少。    （4）夏季##水土流失    </w:t>
      </w:r>
    </w:p>
    <w:p w14:paraId="2383448C">
      <w:pPr>
        <w:spacing w:line="360" w:lineRule="auto"/>
        <w:textAlignment w:val="center"/>
        <w:rPr>
          <w:color w:val="000000"/>
        </w:rPr>
      </w:pPr>
      <w:r>
        <w:rPr>
          <w:color w:val="000000"/>
        </w:rPr>
        <w:t>（5）总目标：“水量丰起来”“水质好起来”“风光美起来”</w:t>
      </w:r>
      <w:r>
        <w:rPr>
          <w:color w:val="000000"/>
        </w:rPr>
        <w:br w:type="textWrapping"/>
      </w:r>
      <w:r>
        <w:rPr>
          <w:color w:val="000000"/>
        </w:rPr>
        <w:t>措施：实施生态补水，加强水污染和水环境治理，加强河湖水域岸线管理等。</w:t>
      </w:r>
    </w:p>
    <w:p w14:paraId="63E28AF0">
      <w:pPr>
        <w:spacing w:line="360" w:lineRule="auto"/>
        <w:textAlignment w:val="center"/>
        <w:rPr>
          <w:color w:val="000000"/>
        </w:rPr>
      </w:pPr>
      <w:r>
        <w:rPr>
          <w:color w:val="2E75B6"/>
        </w:rPr>
        <w:t>【解析】</w:t>
      </w:r>
    </w:p>
    <w:p w14:paraId="7390748F">
      <w:pPr>
        <w:spacing w:line="360" w:lineRule="auto"/>
        <w:jc w:val="left"/>
        <w:textAlignment w:val="center"/>
        <w:rPr>
          <w:color w:val="000000"/>
        </w:rPr>
      </w:pPr>
      <w:r>
        <w:rPr>
          <w:color w:val="000000"/>
        </w:rPr>
        <w:t>【分析】本大题以中国水系示意图等图文资料为材料，设置五道小题，涉及汾河的位置、河流名称、我国水资源的主要特点、黄河的汛期、生态环境问题、山西实施河长制的总目标以及采取的措施等相关内容，考查学生的作图能力、材料分析能力以及对知识的掌握程度。</w:t>
      </w:r>
    </w:p>
    <w:p w14:paraId="61C8FB34">
      <w:pPr>
        <w:spacing w:line="360" w:lineRule="auto"/>
        <w:jc w:val="left"/>
        <w:textAlignment w:val="center"/>
        <w:rPr>
          <w:color w:val="000000"/>
        </w:rPr>
      </w:pPr>
      <w:r>
        <w:rPr>
          <w:color w:val="000000"/>
        </w:rPr>
        <w:t>【小问1详解】</w:t>
      </w:r>
    </w:p>
    <w:p w14:paraId="72675C5E">
      <w:pPr>
        <w:spacing w:line="360" w:lineRule="auto"/>
        <w:jc w:val="left"/>
        <w:textAlignment w:val="center"/>
        <w:rPr>
          <w:color w:val="000000"/>
        </w:rPr>
      </w:pPr>
      <w:r>
        <w:rPr>
          <w:color w:val="000000"/>
        </w:rPr>
        <w:t>汾河位于山西省，是黄河中游的支流。如下图：</w:t>
      </w:r>
    </w:p>
    <w:p w14:paraId="2FC6B6A8">
      <w:pPr>
        <w:spacing w:line="360" w:lineRule="auto"/>
        <w:jc w:val="left"/>
        <w:textAlignment w:val="center"/>
        <w:rPr>
          <w:color w:val="000000"/>
        </w:rPr>
      </w:pPr>
      <w:r>
        <w:rPr>
          <w:color w:val="000000"/>
        </w:rPr>
        <w:drawing>
          <wp:inline distT="0" distB="0" distL="114300" distR="114300">
            <wp:extent cx="5238750" cy="4667885"/>
            <wp:effectExtent l="0" t="0" r="0" b="1841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4668287"/>
                    </a:xfrm>
                    <a:prstGeom prst="rect">
                      <a:avLst/>
                    </a:prstGeom>
                  </pic:spPr>
                </pic:pic>
              </a:graphicData>
            </a:graphic>
          </wp:inline>
        </w:drawing>
      </w:r>
      <w:r>
        <w:rPr>
          <w:color w:val="000000"/>
        </w:rPr>
        <w:br w:type="textWrapping"/>
      </w:r>
      <w:r>
        <w:rPr>
          <w:color w:val="000000"/>
        </w:rPr>
        <w:t>【小问2详解】</w:t>
      </w:r>
    </w:p>
    <w:p w14:paraId="4B8CFD43">
      <w:pPr>
        <w:spacing w:line="360" w:lineRule="auto"/>
        <w:jc w:val="left"/>
        <w:textAlignment w:val="center"/>
        <w:rPr>
          <w:color w:val="000000"/>
        </w:rPr>
      </w:pPr>
      <w:r>
        <w:rPr>
          <w:color w:val="000000"/>
        </w:rPr>
        <w:t>据图可知，A为长江，呈“一”字形，是我国长度最长、流量最大、流域面积最广的河流；B为黄河，呈“几”字形，是世界上含沙量最大的河流；C为塔里木河，是我国最长的内流河，主要依靠高山冰雪融水补给。</w:t>
      </w:r>
    </w:p>
    <w:p w14:paraId="4FE844B9">
      <w:pPr>
        <w:spacing w:line="360" w:lineRule="auto"/>
        <w:jc w:val="left"/>
        <w:textAlignment w:val="center"/>
        <w:rPr>
          <w:color w:val="000000"/>
        </w:rPr>
      </w:pPr>
      <w:r>
        <w:rPr>
          <w:color w:val="000000"/>
        </w:rPr>
        <w:t>【小问3详解】</w:t>
      </w:r>
    </w:p>
    <w:p w14:paraId="0958A0C9">
      <w:pPr>
        <w:spacing w:line="360" w:lineRule="auto"/>
        <w:jc w:val="left"/>
        <w:textAlignment w:val="center"/>
        <w:rPr>
          <w:color w:val="000000"/>
        </w:rPr>
      </w:pPr>
      <w:r>
        <w:rPr>
          <w:color w:val="000000"/>
        </w:rPr>
        <w:t>我国水资源总量丰富，但由于我国人口众多，水资源人均占有量不足；我国降水从东南向西北递减，我国水资源空间分布不均，东多西少，南多北少。我国水资源季节分配不均，夏秋多，冬春少，年际变化大。</w:t>
      </w:r>
    </w:p>
    <w:p w14:paraId="09DA5FE5">
      <w:pPr>
        <w:spacing w:line="360" w:lineRule="auto"/>
        <w:jc w:val="left"/>
        <w:textAlignment w:val="center"/>
        <w:rPr>
          <w:color w:val="000000"/>
        </w:rPr>
      </w:pPr>
      <w:r>
        <w:rPr>
          <w:color w:val="000000"/>
        </w:rPr>
        <w:t>【小问4详解】</w:t>
      </w:r>
    </w:p>
    <w:p w14:paraId="47AC8FAA">
      <w:pPr>
        <w:spacing w:line="360" w:lineRule="auto"/>
        <w:jc w:val="left"/>
        <w:textAlignment w:val="center"/>
        <w:rPr>
          <w:color w:val="000000"/>
        </w:rPr>
      </w:pPr>
      <w:r>
        <w:rPr>
          <w:color w:val="000000"/>
        </w:rPr>
        <w:t>我国降水主要集中在夏季，所以黄河的支流汾河的汛期也在夏季；山西位于黄土高原，黄河在中游流经黄土高原，此地土质疏松，植被稀疏，水土流失严重。所以山西所在黄河河段最主要的生态环境问题是水土流失。</w:t>
      </w:r>
    </w:p>
    <w:p w14:paraId="5D1F8ABE">
      <w:pPr>
        <w:spacing w:line="360" w:lineRule="auto"/>
        <w:jc w:val="left"/>
        <w:textAlignment w:val="center"/>
        <w:rPr>
          <w:color w:val="000000"/>
        </w:rPr>
      </w:pPr>
      <w:r>
        <w:rPr>
          <w:color w:val="000000"/>
        </w:rPr>
        <w:t>【小问5详解】</w:t>
      </w:r>
    </w:p>
    <w:p w14:paraId="4B5302C1">
      <w:pPr>
        <w:spacing w:line="360" w:lineRule="auto"/>
        <w:jc w:val="left"/>
        <w:textAlignment w:val="center"/>
        <w:rPr>
          <w:color w:val="000000"/>
        </w:rPr>
      </w:pPr>
      <w:r>
        <w:rPr>
          <w:color w:val="000000"/>
        </w:rPr>
        <w:t>据材料可知，山西实施河长制的总目标是“水量丰起来”、“水质好起来”、“风光美起来”三大总体目标。采取的措施是充分发挥河湖长制河湖管理保护平台作用，实施生态补水，力争实现省内主要河流不断流，加强水污染和水环境治理，确保重要河湖水功能区水质达标，加强河湖水域岸线管理，统筹山水林田湖生态修复系统治理和保护。</w:t>
      </w:r>
    </w:p>
    <w:p w14:paraId="7BFD5099">
      <w:pPr>
        <w:spacing w:line="360" w:lineRule="auto"/>
        <w:jc w:val="left"/>
        <w:textAlignment w:val="center"/>
        <w:rPr>
          <w:rFonts w:ascii="宋体" w:hAnsi="宋体"/>
          <w:color w:val="000000"/>
        </w:rPr>
      </w:pPr>
      <w:r>
        <w:rPr>
          <w:color w:val="000000"/>
        </w:rPr>
        <w:t xml:space="preserve">22. </w:t>
      </w:r>
      <w:r>
        <w:rPr>
          <w:rFonts w:ascii="宋体" w:hAnsi="宋体"/>
          <w:color w:val="000000"/>
        </w:rPr>
        <w:t>阅读材料，回答问题。</w:t>
      </w:r>
    </w:p>
    <w:p w14:paraId="757B4B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【中轴线——北京老城的灵魂和脊梁】</w:t>
      </w:r>
    </w:p>
    <w:p w14:paraId="23C540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一2022年，北京中轴线申遗进入加速阶段。北京中轴线北起钟鼓楼，南至永定门，贯穿老城南北，直线距离长约7．8公里，是我国现存最完整、最古老的中轴线，也是世界上现存最长、最完整的古代城市轴线，被称为“北京老城的灵魂和脊梁”。北京中轴线是中华文明和文化传统独特的见证，申遗带来的不仅是保护，而是一个城市特征的彰显，更是一个城市可持续发展的力量。</w:t>
      </w:r>
    </w:p>
    <w:p w14:paraId="37819B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资料二北京市示意图</w:t>
      </w:r>
    </w:p>
    <w:p w14:paraId="7A43960A">
      <w:pPr>
        <w:spacing w:line="360" w:lineRule="auto"/>
        <w:jc w:val="left"/>
        <w:textAlignment w:val="center"/>
        <w:rPr>
          <w:color w:val="000000"/>
        </w:rPr>
      </w:pPr>
      <w:r>
        <w:rPr>
          <w:color w:val="000000"/>
        </w:rPr>
        <w:drawing>
          <wp:inline distT="0" distB="0" distL="114300" distR="114300">
            <wp:extent cx="2105025" cy="2295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05025" cy="2295525"/>
                    </a:xfrm>
                    <a:prstGeom prst="rect">
                      <a:avLst/>
                    </a:prstGeom>
                  </pic:spPr>
                </pic:pic>
              </a:graphicData>
            </a:graphic>
          </wp:inline>
        </w:drawing>
      </w:r>
      <w:r>
        <w:rPr>
          <w:color w:val="000000"/>
        </w:rPr>
        <w:drawing>
          <wp:inline distT="0" distB="0" distL="114300" distR="114300">
            <wp:extent cx="3886200" cy="3781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886200" cy="3781425"/>
                    </a:xfrm>
                    <a:prstGeom prst="rect">
                      <a:avLst/>
                    </a:prstGeom>
                  </pic:spPr>
                </pic:pic>
              </a:graphicData>
            </a:graphic>
          </wp:inline>
        </w:drawing>
      </w:r>
    </w:p>
    <w:p w14:paraId="50518FD4">
      <w:pPr>
        <w:spacing w:line="360" w:lineRule="auto"/>
        <w:jc w:val="left"/>
        <w:textAlignment w:val="center"/>
        <w:rPr>
          <w:rFonts w:ascii="宋体" w:hAnsi="宋体"/>
          <w:color w:val="000000"/>
        </w:rPr>
      </w:pPr>
      <w:r>
        <w:rPr>
          <w:color w:val="000000"/>
        </w:rPr>
        <w:t>（1）</w:t>
      </w:r>
      <w:r>
        <w:rPr>
          <w:rFonts w:ascii="宋体" w:hAnsi="宋体"/>
          <w:color w:val="000000"/>
        </w:rPr>
        <w:t>写出图中字母所代表的地理事物名称。山脉：A</w:t>
      </w:r>
      <w:r>
        <w:rPr>
          <w:color w:val="000000"/>
        </w:rPr>
        <w:t>____</w:t>
      </w:r>
      <w:r>
        <w:rPr>
          <w:rFonts w:ascii="宋体" w:hAnsi="宋体"/>
          <w:color w:val="000000"/>
        </w:rPr>
        <w:t>运河：B</w:t>
      </w:r>
      <w:r>
        <w:rPr>
          <w:color w:val="000000"/>
        </w:rPr>
        <w:t>____</w:t>
      </w:r>
      <w:r>
        <w:rPr>
          <w:rFonts w:ascii="宋体" w:hAnsi="宋体"/>
          <w:color w:val="000000"/>
        </w:rPr>
        <w:t>直辖市：C</w:t>
      </w:r>
      <w:r>
        <w:rPr>
          <w:color w:val="000000"/>
        </w:rPr>
        <w:t>____</w:t>
      </w:r>
    </w:p>
    <w:p w14:paraId="24978971">
      <w:pPr>
        <w:spacing w:line="360" w:lineRule="auto"/>
        <w:jc w:val="left"/>
        <w:textAlignment w:val="center"/>
        <w:rPr>
          <w:rFonts w:ascii="宋体" w:hAnsi="宋体"/>
          <w:color w:val="000000"/>
        </w:rPr>
      </w:pPr>
      <w:r>
        <w:rPr>
          <w:color w:val="000000"/>
        </w:rPr>
        <w:t>（2）</w:t>
      </w:r>
      <w:r>
        <w:rPr>
          <w:rFonts w:ascii="宋体" w:hAnsi="宋体"/>
          <w:color w:val="000000"/>
        </w:rPr>
        <w:t>概括北京地形、地势的主要特征。</w:t>
      </w:r>
    </w:p>
    <w:p w14:paraId="204E37BB">
      <w:pPr>
        <w:spacing w:line="360" w:lineRule="auto"/>
        <w:jc w:val="left"/>
        <w:textAlignment w:val="center"/>
        <w:rPr>
          <w:rFonts w:ascii="宋体" w:hAnsi="宋体"/>
          <w:color w:val="000000"/>
        </w:rPr>
      </w:pPr>
      <w:r>
        <w:rPr>
          <w:color w:val="000000"/>
        </w:rPr>
        <w:t>（3）</w:t>
      </w:r>
      <w:r>
        <w:rPr>
          <w:rFonts w:ascii="宋体" w:hAnsi="宋体"/>
          <w:color w:val="000000"/>
        </w:rPr>
        <w:t>说出北京中轴线的起止点及延伸方向。</w:t>
      </w:r>
    </w:p>
    <w:p w14:paraId="221524CC">
      <w:pPr>
        <w:spacing w:line="360" w:lineRule="auto"/>
        <w:jc w:val="left"/>
        <w:textAlignment w:val="center"/>
        <w:rPr>
          <w:rFonts w:ascii="宋体" w:hAnsi="宋体"/>
          <w:color w:val="000000"/>
        </w:rPr>
      </w:pPr>
      <w:r>
        <w:rPr>
          <w:color w:val="000000"/>
        </w:rPr>
        <w:t>（4）</w:t>
      </w:r>
      <w:r>
        <w:rPr>
          <w:rFonts w:ascii="宋体" w:hAnsi="宋体"/>
          <w:color w:val="000000"/>
        </w:rPr>
        <w:t>谈谈你对北京中轴线申遗的认识，并列举两例其附近的名胜古迹。</w:t>
      </w:r>
    </w:p>
    <w:p w14:paraId="6520D894">
      <w:pPr>
        <w:spacing w:line="360" w:lineRule="auto"/>
        <w:textAlignment w:val="center"/>
        <w:rPr>
          <w:color w:val="000000"/>
        </w:rPr>
      </w:pPr>
      <w:r>
        <w:rPr>
          <w:color w:val="2E75B6"/>
        </w:rPr>
        <w:t>【答案】</w:t>
      </w:r>
      <w:r>
        <w:rPr>
          <w:color w:val="000000"/>
        </w:rPr>
        <w:t xml:space="preserve">（1）    ①. 燕山    ②. 京杭大运河    ③. 天津市    </w:t>
      </w:r>
    </w:p>
    <w:p w14:paraId="4E444797">
      <w:pPr>
        <w:spacing w:line="360" w:lineRule="auto"/>
        <w:textAlignment w:val="center"/>
        <w:rPr>
          <w:color w:val="000000"/>
        </w:rPr>
      </w:pPr>
      <w:r>
        <w:rPr>
          <w:color w:val="000000"/>
        </w:rPr>
        <w:t xml:space="preserve">（2）北京的北部、西部靠山，东南部为平原，地势西北高东南低。    </w:t>
      </w:r>
    </w:p>
    <w:p w14:paraId="258D94F8">
      <w:pPr>
        <w:spacing w:line="360" w:lineRule="auto"/>
        <w:textAlignment w:val="center"/>
        <w:rPr>
          <w:color w:val="000000"/>
        </w:rPr>
      </w:pPr>
      <w:r>
        <w:rPr>
          <w:color w:val="000000"/>
        </w:rPr>
        <w:t xml:space="preserve">（3）北京的中轴线南起永定门，北至钟鼓楼，呈南北方向延伸。    </w:t>
      </w:r>
    </w:p>
    <w:p w14:paraId="0488B138">
      <w:pPr>
        <w:spacing w:line="360" w:lineRule="auto"/>
        <w:textAlignment w:val="center"/>
        <w:rPr>
          <w:color w:val="000000"/>
        </w:rPr>
      </w:pPr>
      <w:r>
        <w:rPr>
          <w:color w:val="000000"/>
        </w:rPr>
        <w:t>（4）反映历史文化变迁；彰显和传承民族文化；提升现代人精神的教科书等（言之有理即可）。</w:t>
      </w:r>
      <w:r>
        <w:rPr>
          <w:color w:val="000000"/>
        </w:rPr>
        <w:br w:type="textWrapping"/>
      </w:r>
      <w:r>
        <w:rPr>
          <w:color w:val="000000"/>
        </w:rPr>
        <w:t>名胜古迹：天坛、故宫、天安门、太庙、社稷坛等。</w:t>
      </w:r>
    </w:p>
    <w:p w14:paraId="27F29C71">
      <w:pPr>
        <w:spacing w:line="360" w:lineRule="auto"/>
        <w:textAlignment w:val="center"/>
        <w:rPr>
          <w:color w:val="000000"/>
        </w:rPr>
      </w:pPr>
      <w:r>
        <w:rPr>
          <w:color w:val="2E75B6"/>
        </w:rPr>
        <w:t>【解析】</w:t>
      </w:r>
    </w:p>
    <w:p w14:paraId="36B34CEC">
      <w:pPr>
        <w:spacing w:line="360" w:lineRule="auto"/>
        <w:jc w:val="left"/>
        <w:textAlignment w:val="center"/>
        <w:rPr>
          <w:color w:val="000000"/>
        </w:rPr>
      </w:pPr>
      <w:r>
        <w:rPr>
          <w:color w:val="000000"/>
        </w:rPr>
        <w:t>【分析】本题以北京中轴线申遗为切入点，涉及位置、地形地势特征、中轴线、申遗的意义、名胜古迹等相关知识，考查学生对相关知识的掌握程度。</w:t>
      </w:r>
    </w:p>
    <w:p w14:paraId="2755B8AE">
      <w:pPr>
        <w:spacing w:line="360" w:lineRule="auto"/>
        <w:jc w:val="left"/>
        <w:textAlignment w:val="center"/>
        <w:rPr>
          <w:color w:val="000000"/>
        </w:rPr>
      </w:pPr>
      <w:r>
        <w:rPr>
          <w:color w:val="000000"/>
        </w:rPr>
        <w:t>【小问1详解】</w:t>
      </w:r>
    </w:p>
    <w:p w14:paraId="46547722">
      <w:pPr>
        <w:spacing w:line="360" w:lineRule="auto"/>
        <w:jc w:val="left"/>
        <w:textAlignment w:val="center"/>
        <w:rPr>
          <w:color w:val="000000"/>
        </w:rPr>
      </w:pPr>
      <w:r>
        <w:rPr>
          <w:color w:val="000000"/>
        </w:rPr>
        <w:t>北京的北部为A燕山，呈东西走向，是河北的重要山脉。B京杭大运河是我国古代伟大的水利工程，也是世界上最长的运河工程，是中国古代文明重要标志。C为天津市。</w:t>
      </w:r>
    </w:p>
    <w:p w14:paraId="420396AA">
      <w:pPr>
        <w:spacing w:line="360" w:lineRule="auto"/>
        <w:jc w:val="left"/>
        <w:textAlignment w:val="center"/>
        <w:rPr>
          <w:color w:val="000000"/>
        </w:rPr>
      </w:pPr>
      <w:r>
        <w:rPr>
          <w:color w:val="000000"/>
        </w:rPr>
        <w:t>【小问2详解】</w:t>
      </w:r>
    </w:p>
    <w:p w14:paraId="349B9086">
      <w:pPr>
        <w:spacing w:line="360" w:lineRule="auto"/>
        <w:jc w:val="left"/>
        <w:textAlignment w:val="center"/>
        <w:rPr>
          <w:color w:val="000000"/>
        </w:rPr>
      </w:pPr>
      <w:r>
        <w:rPr>
          <w:color w:val="000000"/>
        </w:rPr>
        <w:t>北京的北部为燕山，西部为太行山，东南部为华北平原，地势由西北向东南倾斜。</w:t>
      </w:r>
    </w:p>
    <w:p w14:paraId="5016AFF3">
      <w:pPr>
        <w:spacing w:line="360" w:lineRule="auto"/>
        <w:jc w:val="left"/>
        <w:textAlignment w:val="center"/>
        <w:rPr>
          <w:color w:val="000000"/>
        </w:rPr>
      </w:pPr>
      <w:r>
        <w:rPr>
          <w:color w:val="000000"/>
        </w:rPr>
        <w:t>【小问3详解】</w:t>
      </w:r>
    </w:p>
    <w:p w14:paraId="3F891223">
      <w:pPr>
        <w:spacing w:line="360" w:lineRule="auto"/>
        <w:jc w:val="left"/>
        <w:textAlignment w:val="center"/>
        <w:rPr>
          <w:color w:val="000000"/>
        </w:rPr>
      </w:pPr>
      <w:r>
        <w:rPr>
          <w:color w:val="000000"/>
        </w:rPr>
        <w:t>读图可知，北京的中轴线南起永定门，北至钟鼓楼，呈南北方向延伸。全长7.8公里的中轴线是古都北京的中心标志，也是世界上现存最长的城市中轴线。</w:t>
      </w:r>
    </w:p>
    <w:p w14:paraId="59E4C0A2">
      <w:pPr>
        <w:spacing w:line="360" w:lineRule="auto"/>
        <w:jc w:val="left"/>
        <w:textAlignment w:val="center"/>
        <w:rPr>
          <w:color w:val="000000"/>
        </w:rPr>
      </w:pPr>
      <w:r>
        <w:rPr>
          <w:color w:val="000000"/>
        </w:rPr>
        <w:t>【小问4详解】</w:t>
      </w:r>
    </w:p>
    <w:p w14:paraId="1CB533BA">
      <w:pPr>
        <w:spacing w:line="360" w:lineRule="auto"/>
        <w:jc w:val="left"/>
        <w:textAlignment w:val="center"/>
        <w:rPr>
          <w:color w:val="000000"/>
        </w:rPr>
      </w:pPr>
      <w:r>
        <w:rPr>
          <w:color w:val="000000"/>
        </w:rPr>
        <w:t>城市是提升人精神的教科书，因为从城市的格局中，能够体现出文化的变迁。古代中国推崇“天人合一”，而中轴线上的城门是根据星宿的空间位置来确定关系，从这一角度理解“天人合一”，是中国独有的文化，城市建设与中国传统文化和理念有密切联系，这种联系推动我们去了解城市，更好地学习文化，体会中国的传统智慧，因此中轴线申遗意义重大。”名胜古迹：天坛、故宫、天安门、太庙、社稷坛等。</w:t>
      </w:r>
    </w:p>
    <w:p w14:paraId="10E5E66D">
      <w:pPr>
        <w:spacing w:line="360" w:lineRule="auto"/>
        <w:jc w:val="left"/>
        <w:textAlignment w:val="center"/>
        <w:rPr>
          <w:rFonts w:ascii="宋体" w:hAnsi="宋体"/>
          <w:color w:val="000000"/>
        </w:rPr>
      </w:pPr>
      <w:r>
        <w:rPr>
          <w:color w:val="000000"/>
        </w:rPr>
        <w:t xml:space="preserve">23. </w:t>
      </w:r>
      <w:r>
        <w:rPr>
          <w:rFonts w:ascii="宋体" w:hAnsi="宋体"/>
          <w:color w:val="000000"/>
        </w:rPr>
        <w:t>阅读材料，回答问题。</w:t>
      </w:r>
    </w:p>
    <w:p w14:paraId="2D4E80F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【“种子繁育黄金走廊”】</w:t>
      </w:r>
    </w:p>
    <w:p w14:paraId="66345A5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一甘肃省的河西走廊光照充足，全年日照时数达3000小时以上，昼夜温差大，气候干燥，灌溉水源充足，植物病虫害少，适合农作物生长发育，成为全国最大的蔬菜和花卉繁育制种基地，被称为“种子繁育黄金走廊”。繁育种子品种主要有蔬菜、瓜类、花卉、油料、玉米等5大类，经过近40年的发展，繁育制种产业已成为甘肃省的特色支柱产业。</w:t>
      </w:r>
    </w:p>
    <w:p w14:paraId="4C5C3EC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资料二河西走廊示意图</w:t>
      </w:r>
    </w:p>
    <w:p w14:paraId="1BEAAA91">
      <w:pPr>
        <w:spacing w:line="360" w:lineRule="auto"/>
        <w:jc w:val="left"/>
        <w:textAlignment w:val="center"/>
        <w:rPr>
          <w:color w:val="000000"/>
        </w:rPr>
      </w:pPr>
      <w:r>
        <w:rPr>
          <w:color w:val="000000"/>
        </w:rPr>
        <w:drawing>
          <wp:inline distT="0" distB="0" distL="114300" distR="114300">
            <wp:extent cx="5191125" cy="32194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191125" cy="3219450"/>
                    </a:xfrm>
                    <a:prstGeom prst="rect">
                      <a:avLst/>
                    </a:prstGeom>
                  </pic:spPr>
                </pic:pic>
              </a:graphicData>
            </a:graphic>
          </wp:inline>
        </w:drawing>
      </w:r>
    </w:p>
    <w:p w14:paraId="5D17AE22">
      <w:pPr>
        <w:spacing w:line="360" w:lineRule="auto"/>
        <w:jc w:val="left"/>
        <w:textAlignment w:val="center"/>
        <w:rPr>
          <w:rFonts w:ascii="宋体" w:hAnsi="宋体"/>
          <w:color w:val="000000"/>
        </w:rPr>
      </w:pPr>
      <w:r>
        <w:rPr>
          <w:color w:val="000000"/>
        </w:rPr>
        <w:t>（1）</w:t>
      </w:r>
      <w:r>
        <w:rPr>
          <w:rFonts w:ascii="宋体" w:hAnsi="宋体"/>
          <w:color w:val="000000"/>
        </w:rPr>
        <w:t>写出图中字母所代表的地理事物名称。山脉：A</w:t>
      </w:r>
      <w:r>
        <w:rPr>
          <w:color w:val="000000"/>
        </w:rPr>
        <w:t>____</w:t>
      </w:r>
      <w:r>
        <w:rPr>
          <w:rFonts w:ascii="宋体" w:hAnsi="宋体"/>
          <w:color w:val="000000"/>
        </w:rPr>
        <w:t>铁路线：B</w:t>
      </w:r>
      <w:r>
        <w:rPr>
          <w:color w:val="000000"/>
        </w:rPr>
        <w:t>____</w:t>
      </w:r>
    </w:p>
    <w:p w14:paraId="3D2F6F32">
      <w:pPr>
        <w:spacing w:line="360" w:lineRule="auto"/>
        <w:jc w:val="left"/>
        <w:textAlignment w:val="center"/>
        <w:rPr>
          <w:rFonts w:ascii="宋体" w:hAnsi="宋体"/>
          <w:color w:val="000000"/>
        </w:rPr>
      </w:pPr>
      <w:r>
        <w:rPr>
          <w:color w:val="000000"/>
        </w:rPr>
        <w:t>（2）</w:t>
      </w:r>
      <w:r>
        <w:rPr>
          <w:rFonts w:ascii="宋体" w:hAnsi="宋体"/>
          <w:color w:val="000000"/>
        </w:rPr>
        <w:t>说出河西走廊的“河”所代表的地理事物及其所在的省级行政区域。</w:t>
      </w:r>
    </w:p>
    <w:p w14:paraId="461812BF">
      <w:pPr>
        <w:spacing w:line="360" w:lineRule="auto"/>
        <w:jc w:val="left"/>
        <w:textAlignment w:val="center"/>
        <w:rPr>
          <w:rFonts w:ascii="宋体" w:hAnsi="宋体"/>
          <w:color w:val="000000"/>
        </w:rPr>
      </w:pPr>
      <w:r>
        <w:rPr>
          <w:color w:val="000000"/>
        </w:rPr>
        <w:t>（3）</w:t>
      </w:r>
      <w:r>
        <w:rPr>
          <w:rFonts w:ascii="宋体" w:hAnsi="宋体"/>
          <w:color w:val="000000"/>
        </w:rPr>
        <w:t>简述河西走廊成为“种子繁育黄金走廊”</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有利条件。</w:t>
      </w:r>
    </w:p>
    <w:p w14:paraId="02FE90DB">
      <w:pPr>
        <w:spacing w:line="360" w:lineRule="auto"/>
        <w:jc w:val="left"/>
        <w:textAlignment w:val="center"/>
        <w:rPr>
          <w:rFonts w:ascii="宋体" w:hAnsi="宋体"/>
          <w:color w:val="000000"/>
        </w:rPr>
      </w:pPr>
      <w:r>
        <w:rPr>
          <w:color w:val="000000"/>
        </w:rPr>
        <w:t>（4）</w:t>
      </w:r>
      <w:r>
        <w:rPr>
          <w:rFonts w:ascii="宋体" w:hAnsi="宋体"/>
          <w:color w:val="000000"/>
        </w:rPr>
        <w:t>概括河西走廊城市分布特征，并简析形成原因</w:t>
      </w:r>
      <w:r>
        <w:rPr>
          <w:rFonts w:ascii="宋体" w:hAnsi="宋体"/>
          <w:color w:val="000000"/>
          <w:position w:val="-12"/>
        </w:rPr>
        <w:drawing>
          <wp:inline distT="0" distB="0" distL="114300" distR="114300">
            <wp:extent cx="127000" cy="762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7" cstate="print"/>
                    <a:stretch>
                      <a:fillRect/>
                    </a:stretch>
                  </pic:blipFill>
                  <pic:spPr>
                    <a:xfrm>
                      <a:off x="0" y="0"/>
                      <a:ext cx="127000" cy="76200"/>
                    </a:xfrm>
                    <a:prstGeom prst="rect">
                      <a:avLst/>
                    </a:prstGeom>
                  </pic:spPr>
                </pic:pic>
              </a:graphicData>
            </a:graphic>
          </wp:inline>
        </w:drawing>
      </w:r>
    </w:p>
    <w:p w14:paraId="262D807E">
      <w:pPr>
        <w:spacing w:line="360" w:lineRule="auto"/>
        <w:jc w:val="left"/>
        <w:textAlignment w:val="center"/>
        <w:rPr>
          <w:rFonts w:ascii="宋体" w:hAnsi="宋体"/>
          <w:color w:val="000000"/>
        </w:rPr>
      </w:pPr>
      <w:r>
        <w:rPr>
          <w:color w:val="000000"/>
        </w:rPr>
        <w:t>（5）</w:t>
      </w:r>
      <w:r>
        <w:rPr>
          <w:rFonts w:ascii="宋体" w:hAnsi="宋体"/>
          <w:color w:val="000000"/>
        </w:rPr>
        <w:t>有人建议在河西走廊进一步扩大制种产业规模，谈谈你的看法及理由。</w:t>
      </w:r>
    </w:p>
    <w:p w14:paraId="00477E2B">
      <w:pPr>
        <w:spacing w:line="360" w:lineRule="auto"/>
        <w:textAlignment w:val="center"/>
        <w:rPr>
          <w:color w:val="000000"/>
        </w:rPr>
      </w:pPr>
      <w:r>
        <w:rPr>
          <w:color w:val="2E75B6"/>
        </w:rPr>
        <w:t>【答案】</w:t>
      </w:r>
      <w:r>
        <w:rPr>
          <w:color w:val="000000"/>
        </w:rPr>
        <w:t xml:space="preserve">（1）    ①. 祁连山    ②. 陇海—兰新铁路（兰新铁路）    </w:t>
      </w:r>
    </w:p>
    <w:p w14:paraId="4F5DA93A">
      <w:pPr>
        <w:spacing w:line="360" w:lineRule="auto"/>
        <w:textAlignment w:val="center"/>
        <w:rPr>
          <w:color w:val="000000"/>
        </w:rPr>
      </w:pPr>
      <w:r>
        <w:rPr>
          <w:color w:val="000000"/>
        </w:rPr>
        <w:t xml:space="preserve">（2）黄河    甘肃省    </w:t>
      </w:r>
    </w:p>
    <w:p w14:paraId="44F822B9">
      <w:pPr>
        <w:spacing w:line="360" w:lineRule="auto"/>
        <w:textAlignment w:val="center"/>
        <w:rPr>
          <w:color w:val="000000"/>
        </w:rPr>
      </w:pPr>
      <w:r>
        <w:rPr>
          <w:color w:val="000000"/>
        </w:rPr>
        <w:t xml:space="preserve">（3）地形平坦；灌溉水源充足；光照充足、昼夜温差大；海拔相对较高，气温低，病虫害少，作物生长期长；交通便利等。    </w:t>
      </w:r>
    </w:p>
    <w:p w14:paraId="6DB3BD74">
      <w:pPr>
        <w:spacing w:line="360" w:lineRule="auto"/>
        <w:textAlignment w:val="center"/>
        <w:rPr>
          <w:color w:val="000000"/>
        </w:rPr>
      </w:pPr>
      <w:r>
        <w:rPr>
          <w:color w:val="000000"/>
        </w:rPr>
        <w:t xml:space="preserve">（4）沿绿洲(或交通线)分布 原因：绿洲（或交通线）地区地形平坦，水源充足，交通便利等。    </w:t>
      </w:r>
    </w:p>
    <w:p w14:paraId="6EF4D467">
      <w:pPr>
        <w:spacing w:line="360" w:lineRule="auto"/>
        <w:textAlignment w:val="center"/>
        <w:rPr>
          <w:color w:val="000000"/>
        </w:rPr>
      </w:pPr>
      <w:r>
        <w:rPr>
          <w:color w:val="000000"/>
        </w:rPr>
        <w:t>（5）同意。理由：增加收入，促进经济发展；有利于培育优良品种。或不同意。理由：该区域地处西北内陆，降水较少，扩大制种产业规模，会导致过度开垦耕地和不合理利用水资源，造成荒漠化加剧和土地盐碱化等（言之有理即可）。</w:t>
      </w:r>
    </w:p>
    <w:p w14:paraId="1913EB90">
      <w:pPr>
        <w:spacing w:line="360" w:lineRule="auto"/>
        <w:textAlignment w:val="center"/>
        <w:rPr>
          <w:color w:val="000000"/>
        </w:rPr>
      </w:pPr>
      <w:r>
        <w:rPr>
          <w:color w:val="2E75B6"/>
        </w:rPr>
        <w:t>【解析】</w:t>
      </w:r>
    </w:p>
    <w:p w14:paraId="72326868">
      <w:pPr>
        <w:spacing w:line="360" w:lineRule="auto"/>
        <w:jc w:val="left"/>
        <w:textAlignment w:val="center"/>
        <w:rPr>
          <w:color w:val="000000"/>
        </w:rPr>
      </w:pPr>
      <w:r>
        <w:rPr>
          <w:color w:val="000000"/>
        </w:rPr>
        <w:t>【分析】本题以河西走廊为题，涉及山脉、铁路线名称，河西走廊名称的由来和位置，农业，城市等相关知识，考查学生对相关知识的掌握程度。</w:t>
      </w:r>
    </w:p>
    <w:p w14:paraId="1BF84580">
      <w:pPr>
        <w:spacing w:line="360" w:lineRule="auto"/>
        <w:jc w:val="left"/>
        <w:textAlignment w:val="center"/>
        <w:rPr>
          <w:color w:val="000000"/>
        </w:rPr>
      </w:pPr>
      <w:r>
        <w:rPr>
          <w:color w:val="000000"/>
        </w:rPr>
        <w:t>【小问1详解】</w:t>
      </w:r>
    </w:p>
    <w:p w14:paraId="32DD7A4F">
      <w:pPr>
        <w:spacing w:line="360" w:lineRule="auto"/>
        <w:jc w:val="left"/>
        <w:textAlignment w:val="center"/>
        <w:rPr>
          <w:color w:val="000000"/>
        </w:rPr>
      </w:pPr>
      <w:r>
        <w:rPr>
          <w:color w:val="000000"/>
        </w:rPr>
        <w:t>祁连山脉是我国地势第一、二阶梯的分界线；是河西走廊与柴达木盆地的分界线；是甘肃省与青海省的分界线；还是我国西北地区与青藏地区的分界线。河西走廊是我国“丝绸之路经济带”的要道，该地区有称为亚欧大陆桥的兰新铁路经过。</w:t>
      </w:r>
    </w:p>
    <w:p w14:paraId="300FB079">
      <w:pPr>
        <w:spacing w:line="360" w:lineRule="auto"/>
        <w:jc w:val="left"/>
        <w:textAlignment w:val="center"/>
        <w:rPr>
          <w:color w:val="000000"/>
        </w:rPr>
      </w:pPr>
      <w:r>
        <w:rPr>
          <w:color w:val="000000"/>
        </w:rPr>
        <w:t>【小问2详解】</w:t>
      </w:r>
    </w:p>
    <w:p w14:paraId="0EFDD271">
      <w:pPr>
        <w:spacing w:line="360" w:lineRule="auto"/>
        <w:jc w:val="left"/>
        <w:textAlignment w:val="center"/>
        <w:rPr>
          <w:color w:val="000000"/>
        </w:rPr>
      </w:pPr>
      <w:r>
        <w:rPr>
          <w:color w:val="000000"/>
        </w:rPr>
        <w:t>甘肃就像一个杠铃，两头大、中间细长，兰州是黄河穿城而过的唯一省会城市。黄河总体看是东西走向，但从兰州开始折北向上，形成一个巨大的“几”字弯，因此，黄河兰州段成南北走向，以河为界，划分东西。黄河以西即河西，又因为南有祁连山，北有荒漠，其地形狭长，形似走廊，所以称为“河西走廊”。</w:t>
      </w:r>
    </w:p>
    <w:p w14:paraId="75F7206D">
      <w:pPr>
        <w:spacing w:line="360" w:lineRule="auto"/>
        <w:jc w:val="left"/>
        <w:textAlignment w:val="center"/>
        <w:rPr>
          <w:color w:val="000000"/>
        </w:rPr>
      </w:pPr>
      <w:r>
        <w:rPr>
          <w:color w:val="000000"/>
        </w:rPr>
        <w:t>【小问3详解】</w:t>
      </w:r>
    </w:p>
    <w:p w14:paraId="7197F08B">
      <w:pPr>
        <w:spacing w:line="360" w:lineRule="auto"/>
        <w:jc w:val="left"/>
        <w:textAlignment w:val="center"/>
        <w:rPr>
          <w:color w:val="000000"/>
        </w:rPr>
      </w:pPr>
      <w:r>
        <w:rPr>
          <w:color w:val="000000"/>
        </w:rPr>
        <w:t>自然条件可从气候（光照、热量或温差、降水）、地形、水源、土壤等角度回答。首先，河西走廊地区地处我国西北内陆地区，降水较少，光照充足，有利于光合作用；同时，昼夜温差大，有利于有机质的积累，种子颗粒饱满；其次，海拔相对较高，气温低，一方面，使得生育期延长，有利于增加产量，另一方面，气温低，生长期内病虫害少，有利于提高种子品质；再次，河西走廊地区绿洲广布，地势较平坦（与前面的海拔较高不矛盾，该区域整体海拔较高），发源于祁连山上的高山冰雪融水为制种农作物的生长提供了灌溉水源；最后，需要注意种子成熟后，需要晒干从而便于外运，兰新铁路交通便利。</w:t>
      </w:r>
    </w:p>
    <w:p w14:paraId="03CC3715">
      <w:pPr>
        <w:spacing w:line="360" w:lineRule="auto"/>
        <w:jc w:val="left"/>
        <w:textAlignment w:val="center"/>
        <w:rPr>
          <w:color w:val="000000"/>
        </w:rPr>
      </w:pPr>
      <w:r>
        <w:rPr>
          <w:color w:val="000000"/>
        </w:rPr>
        <w:t>【小问4详解】</w:t>
      </w:r>
    </w:p>
    <w:p w14:paraId="01DEA028">
      <w:pPr>
        <w:spacing w:line="360" w:lineRule="auto"/>
        <w:jc w:val="left"/>
        <w:textAlignment w:val="center"/>
        <w:rPr>
          <w:color w:val="000000"/>
        </w:rPr>
      </w:pPr>
      <w:r>
        <w:rPr>
          <w:color w:val="000000"/>
        </w:rPr>
        <w:t>读图可知，河西走廊地区城市沿绿洲(或铁路交通线)分布；河西走廊地处我国西北内陆地区，气候干旱，城市的分布受制于绿洲，而绿洲的分布受制于水源（祁连山高山冰雪融化，在山前冲积扇地带形成绿洲），绿洲地区地形平坦，水源充足，兰新铁路经过，交通便利。</w:t>
      </w:r>
    </w:p>
    <w:p w14:paraId="702613E1">
      <w:pPr>
        <w:spacing w:line="360" w:lineRule="auto"/>
        <w:jc w:val="left"/>
        <w:textAlignment w:val="center"/>
        <w:rPr>
          <w:color w:val="000000"/>
        </w:rPr>
      </w:pPr>
      <w:r>
        <w:rPr>
          <w:color w:val="000000"/>
        </w:rPr>
        <w:t>【小问5详解】</w:t>
      </w:r>
    </w:p>
    <w:p w14:paraId="5206A26B">
      <w:pPr>
        <w:spacing w:line="360" w:lineRule="auto"/>
        <w:jc w:val="left"/>
        <w:textAlignment w:val="center"/>
        <w:rPr>
          <w:color w:val="000000"/>
        </w:rPr>
      </w:pPr>
      <w:r>
        <w:rPr>
          <w:color w:val="000000"/>
        </w:rPr>
        <w:t>不同意的角度：河西走廊地区地处我国西北内陆地区，降水较少，结合所学地理知识可知，该区域最主要的生态环境问题为土地荒漠化；其人为原因主要是过度开垦、过度放牧、过渡樵采以及不合理利用水资源（灌溉方式的不合理导致土壤次生盐渍化；流域上、中、下游水资源分配的不合理导致下游地区荒漠化加剧）。同意的角度：该区域经济落后，发展制种产业有利于地区经济的发展，有利于培养优质良种。</w:t>
      </w:r>
    </w:p>
    <w:p w14:paraId="0E7338F7">
      <w:pPr>
        <w:spacing w:line="360" w:lineRule="auto"/>
        <w:jc w:val="left"/>
        <w:textAlignment w:val="center"/>
        <w:rPr>
          <w:rFonts w:ascii="宋体" w:hAnsi="宋体"/>
          <w:color w:val="000000"/>
        </w:rPr>
      </w:pPr>
      <w:r>
        <w:rPr>
          <w:color w:val="000000"/>
        </w:rPr>
        <w:t xml:space="preserve">24. </w:t>
      </w:r>
      <w:r>
        <w:rPr>
          <w:rFonts w:ascii="宋体" w:hAnsi="宋体"/>
          <w:color w:val="000000"/>
        </w:rPr>
        <w:t>阅读材料，回答问题。</w:t>
      </w:r>
    </w:p>
    <w:p w14:paraId="3CCBBF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【大资源“对接”大市场】</w:t>
      </w:r>
    </w:p>
    <w:p w14:paraId="7C2CA3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一俄罗斯是世界上天然气资源最丰富、产量最多的国家，2021年中国从俄罗斯进口的管道天然气大幅增加，同比增长154%，主要原因是中俄东线天然气管道的开通。目前，俄罗斯成为中国第二大管道天然气供应国，中俄东线天然气的气源来自俄罗斯东西伯利亚地区，从我国黑龙江省黑河市入境，南至上海，途径9个省区市，它的投产通气是世界上主要的能源生产国和消费国之间的能源“对话”，是大资源与大市场的“对接”，为两国共同实现“双碳”目标，共同应对全球气候变化挑战，实现人类可持续发展注入新动力。</w:t>
      </w:r>
    </w:p>
    <w:p w14:paraId="247717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资料二俄罗斯示意图</w:t>
      </w:r>
    </w:p>
    <w:p w14:paraId="05EDD42D">
      <w:pPr>
        <w:spacing w:line="360" w:lineRule="auto"/>
        <w:jc w:val="left"/>
        <w:textAlignment w:val="center"/>
        <w:rPr>
          <w:color w:val="000000"/>
        </w:rPr>
      </w:pPr>
      <w:r>
        <w:rPr>
          <w:color w:val="000000"/>
        </w:rPr>
        <w:drawing>
          <wp:inline distT="0" distB="0" distL="114300" distR="114300">
            <wp:extent cx="4257675" cy="1971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257675" cy="1971675"/>
                    </a:xfrm>
                    <a:prstGeom prst="rect">
                      <a:avLst/>
                    </a:prstGeom>
                  </pic:spPr>
                </pic:pic>
              </a:graphicData>
            </a:graphic>
          </wp:inline>
        </w:drawing>
      </w:r>
      <w:r>
        <w:rPr>
          <w:color w:val="000000"/>
        </w:rPr>
        <w:drawing>
          <wp:inline distT="0" distB="0" distL="114300" distR="114300">
            <wp:extent cx="1428750" cy="16954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428750" cy="1695450"/>
                    </a:xfrm>
                    <a:prstGeom prst="rect">
                      <a:avLst/>
                    </a:prstGeom>
                  </pic:spPr>
                </pic:pic>
              </a:graphicData>
            </a:graphic>
          </wp:inline>
        </w:drawing>
      </w:r>
    </w:p>
    <w:p w14:paraId="6A6E72FD">
      <w:pPr>
        <w:spacing w:line="360" w:lineRule="auto"/>
        <w:jc w:val="left"/>
        <w:textAlignment w:val="center"/>
        <w:rPr>
          <w:rFonts w:ascii="宋体" w:hAnsi="宋体"/>
          <w:color w:val="000000"/>
        </w:rPr>
      </w:pPr>
      <w:r>
        <w:rPr>
          <w:color w:val="000000"/>
        </w:rPr>
        <w:t>（1）</w:t>
      </w:r>
      <w:r>
        <w:rPr>
          <w:rFonts w:ascii="宋体" w:hAnsi="宋体"/>
          <w:color w:val="000000"/>
        </w:rPr>
        <w:t>写出图中字母所代表的地理事物名称。山脉：A</w:t>
      </w:r>
      <w:r>
        <w:rPr>
          <w:color w:val="000000"/>
        </w:rPr>
        <w:t>____</w:t>
      </w:r>
      <w:r>
        <w:rPr>
          <w:rFonts w:ascii="宋体" w:hAnsi="宋体"/>
          <w:color w:val="000000"/>
        </w:rPr>
        <w:t>河流：B</w:t>
      </w:r>
      <w:r>
        <w:rPr>
          <w:color w:val="000000"/>
        </w:rPr>
        <w:t>____</w:t>
      </w:r>
      <w:r>
        <w:rPr>
          <w:rFonts w:ascii="宋体" w:hAnsi="宋体"/>
          <w:color w:val="000000"/>
        </w:rPr>
        <w:t>工业区：C</w:t>
      </w:r>
      <w:r>
        <w:rPr>
          <w:color w:val="000000"/>
        </w:rPr>
        <w:t>____</w:t>
      </w:r>
      <w:r>
        <w:rPr>
          <w:rFonts w:ascii="宋体" w:hAnsi="宋体"/>
          <w:color w:val="000000"/>
        </w:rPr>
        <w:t>港口：D</w:t>
      </w:r>
      <w:r>
        <w:rPr>
          <w:color w:val="000000"/>
        </w:rPr>
        <w:t>____</w:t>
      </w:r>
    </w:p>
    <w:p w14:paraId="5A9A1A20">
      <w:pPr>
        <w:spacing w:line="360" w:lineRule="auto"/>
        <w:jc w:val="left"/>
        <w:textAlignment w:val="center"/>
        <w:rPr>
          <w:rFonts w:ascii="宋体" w:hAnsi="宋体"/>
          <w:color w:val="000000"/>
        </w:rPr>
      </w:pPr>
      <w:r>
        <w:rPr>
          <w:color w:val="000000"/>
        </w:rPr>
        <w:t>（2）</w:t>
      </w:r>
      <w:r>
        <w:rPr>
          <w:rFonts w:ascii="宋体" w:hAnsi="宋体"/>
          <w:color w:val="000000"/>
        </w:rPr>
        <w:t>自西向东说出俄罗斯主要的地形区，并概括地势的主要特征。</w:t>
      </w:r>
    </w:p>
    <w:p w14:paraId="30DB7FB9">
      <w:pPr>
        <w:spacing w:line="360" w:lineRule="auto"/>
        <w:jc w:val="left"/>
        <w:textAlignment w:val="center"/>
        <w:rPr>
          <w:rFonts w:ascii="宋体" w:hAnsi="宋体"/>
          <w:color w:val="000000"/>
        </w:rPr>
      </w:pPr>
      <w:r>
        <w:rPr>
          <w:color w:val="000000"/>
        </w:rPr>
        <w:t>（3）</w:t>
      </w:r>
      <w:r>
        <w:rPr>
          <w:rFonts w:ascii="宋体" w:hAnsi="宋体"/>
          <w:color w:val="000000"/>
        </w:rPr>
        <w:t>中俄东线天然气管道是大资源与大市场的“对接”，说出大资源和大市场的含义。</w:t>
      </w:r>
    </w:p>
    <w:p w14:paraId="00020777">
      <w:pPr>
        <w:spacing w:line="360" w:lineRule="auto"/>
        <w:jc w:val="left"/>
        <w:textAlignment w:val="center"/>
        <w:rPr>
          <w:rFonts w:ascii="宋体" w:hAnsi="宋体"/>
          <w:color w:val="000000"/>
        </w:rPr>
      </w:pPr>
      <w:r>
        <w:rPr>
          <w:color w:val="000000"/>
        </w:rPr>
        <w:t>（4）</w:t>
      </w:r>
      <w:r>
        <w:rPr>
          <w:rFonts w:ascii="宋体" w:hAnsi="宋体"/>
          <w:color w:val="000000"/>
        </w:rPr>
        <w:t>简述中俄东线天然气管道工程对两国的影响。</w:t>
      </w:r>
    </w:p>
    <w:p w14:paraId="1EE9B1A7">
      <w:pPr>
        <w:spacing w:line="360" w:lineRule="auto"/>
        <w:textAlignment w:val="center"/>
        <w:rPr>
          <w:color w:val="000000"/>
        </w:rPr>
      </w:pPr>
      <w:r>
        <w:rPr>
          <w:color w:val="2E75B6"/>
        </w:rPr>
        <w:t>【答案】</w:t>
      </w:r>
      <w:r>
        <w:rPr>
          <w:color w:val="000000"/>
        </w:rPr>
        <w:t>（1）    ①. 乌拉尔山</w:t>
      </w:r>
      <w:r>
        <w:rPr>
          <w:color w:val="000000"/>
        </w:rPr>
        <w:br w:type="textWrapping"/>
      </w:r>
      <w:r>
        <w:rPr>
          <w:color w:val="000000"/>
        </w:rPr>
        <w:t xml:space="preserve">    ②. 伏尔加河    ③. 莫斯科工业区    ④. 摩尔曼斯克    </w:t>
      </w:r>
    </w:p>
    <w:p w14:paraId="215BCB6E">
      <w:pPr>
        <w:spacing w:line="360" w:lineRule="auto"/>
        <w:textAlignment w:val="center"/>
        <w:rPr>
          <w:color w:val="000000"/>
        </w:rPr>
      </w:pPr>
      <w:r>
        <w:rPr>
          <w:color w:val="000000"/>
        </w:rPr>
        <w:t xml:space="preserve">（2）东欧平原、西西比利亚平原、中西伯利亚高原和东西伯利亚山地；地势特点是东高西低。    </w:t>
      </w:r>
    </w:p>
    <w:p w14:paraId="0083D1D5">
      <w:pPr>
        <w:spacing w:line="360" w:lineRule="auto"/>
        <w:textAlignment w:val="center"/>
        <w:rPr>
          <w:color w:val="000000"/>
        </w:rPr>
      </w:pPr>
      <w:r>
        <w:rPr>
          <w:color w:val="000000"/>
        </w:rPr>
        <w:t xml:space="preserve">（3）大资源：俄罗斯天然气资源丰富；大市场：中国人口众多，市场广阔，天然气需求量大。    </w:t>
      </w:r>
    </w:p>
    <w:p w14:paraId="3E81810B">
      <w:pPr>
        <w:spacing w:line="360" w:lineRule="auto"/>
        <w:textAlignment w:val="center"/>
        <w:rPr>
          <w:color w:val="000000"/>
        </w:rPr>
      </w:pPr>
      <w:r>
        <w:rPr>
          <w:color w:val="000000"/>
        </w:rPr>
        <w:t>（4）1、俄罗斯：促进资源开发，将资源优势转化为经济优势；促进基础设施的建设；带动相关产业的发展；增加就业机会，增加居民收入。</w:t>
      </w:r>
      <w:r>
        <w:rPr>
          <w:color w:val="000000"/>
        </w:rPr>
        <w:br w:type="textWrapping"/>
      </w:r>
      <w:r>
        <w:rPr>
          <w:color w:val="000000"/>
        </w:rPr>
        <w:t>2、对中国：缓解能源紧张状况，促进经济发展；利于实现天然气进口地区多元化，保障能源安全；利于改善能源消费结构，改善沿线地区大气污染状况；促进沿线基础设施的建设；带动相关产业的发展。</w:t>
      </w:r>
      <w:r>
        <w:rPr>
          <w:color w:val="000000"/>
        </w:rPr>
        <w:br w:type="textWrapping"/>
      </w:r>
      <w:r>
        <w:rPr>
          <w:color w:val="000000"/>
        </w:rPr>
        <w:t>3、对两国：利于扩大双边贸易，增进友谊；加强经济、文化交流与联系，实现合作共赢。</w:t>
      </w:r>
    </w:p>
    <w:p w14:paraId="3E2B9C79">
      <w:pPr>
        <w:spacing w:line="360" w:lineRule="auto"/>
        <w:textAlignment w:val="center"/>
        <w:rPr>
          <w:color w:val="000000"/>
        </w:rPr>
      </w:pPr>
      <w:r>
        <w:rPr>
          <w:color w:val="2E75B6"/>
        </w:rPr>
        <w:t>【解析】</w:t>
      </w:r>
    </w:p>
    <w:p w14:paraId="11FFE3BF">
      <w:pPr>
        <w:spacing w:line="360" w:lineRule="auto"/>
        <w:jc w:val="left"/>
        <w:textAlignment w:val="center"/>
        <w:rPr>
          <w:color w:val="000000"/>
        </w:rPr>
      </w:pPr>
      <w:r>
        <w:rPr>
          <w:color w:val="000000"/>
        </w:rPr>
        <w:t>【分析】本题以中俄天然气管道为题，涉及山脉、河流、工业区、港口名称，地形地势特征，天然气管道工程的影响等相关知识，考查学生对相关知识的掌握程度。</w:t>
      </w:r>
    </w:p>
    <w:p w14:paraId="12ACE94B">
      <w:pPr>
        <w:spacing w:line="360" w:lineRule="auto"/>
        <w:jc w:val="left"/>
        <w:textAlignment w:val="center"/>
        <w:rPr>
          <w:color w:val="000000"/>
        </w:rPr>
      </w:pPr>
      <w:r>
        <w:rPr>
          <w:color w:val="000000"/>
        </w:rPr>
        <w:t>【小问1详解】</w:t>
      </w:r>
    </w:p>
    <w:p w14:paraId="5BCD55C8">
      <w:pPr>
        <w:spacing w:line="360" w:lineRule="auto"/>
        <w:jc w:val="left"/>
        <w:textAlignment w:val="center"/>
        <w:rPr>
          <w:color w:val="000000"/>
        </w:rPr>
      </w:pPr>
      <w:r>
        <w:rPr>
          <w:color w:val="000000"/>
        </w:rPr>
        <w:t>据俄罗斯示意图可知，A为乌拉尔山，是亚洲和欧洲的分界线；B是伏尔加河，是欧洲最长的河流，被俄罗斯称为母亲河；C是莫斯科工业区，是俄罗斯工业最发达的地区；D是摩尔曼斯克港，由于受北大西洋暖流影响，终年不冻。</w:t>
      </w:r>
    </w:p>
    <w:p w14:paraId="472714DB">
      <w:pPr>
        <w:spacing w:line="360" w:lineRule="auto"/>
        <w:jc w:val="left"/>
        <w:textAlignment w:val="center"/>
        <w:rPr>
          <w:color w:val="000000"/>
        </w:rPr>
      </w:pPr>
      <w:r>
        <w:rPr>
          <w:color w:val="000000"/>
        </w:rPr>
        <w:t>【小问2详解】</w:t>
      </w:r>
    </w:p>
    <w:p w14:paraId="114EC558">
      <w:pPr>
        <w:spacing w:line="360" w:lineRule="auto"/>
        <w:jc w:val="left"/>
        <w:textAlignment w:val="center"/>
        <w:rPr>
          <w:color w:val="000000"/>
        </w:rPr>
      </w:pPr>
      <w:r>
        <w:rPr>
          <w:color w:val="000000"/>
        </w:rPr>
        <w:t>俄罗斯的地形以平原和高原为主，东高西低。俄罗斯的四大地形区自西向东依次是东欧平原、西西伯利亚平原、中西伯利亚高原和东西伯利亚山地。乌拉尔山是东欧平原和西西伯利亚平原的分界线，叶尼塞河是西西伯利亚平原和东欧平原的分界线，勒拿河是中西伯利亚高原与东西伯利亚山地的分界线。</w:t>
      </w:r>
    </w:p>
    <w:p w14:paraId="66F50AB5">
      <w:pPr>
        <w:spacing w:line="360" w:lineRule="auto"/>
        <w:jc w:val="left"/>
        <w:textAlignment w:val="center"/>
        <w:rPr>
          <w:color w:val="000000"/>
        </w:rPr>
      </w:pPr>
      <w:r>
        <w:rPr>
          <w:color w:val="000000"/>
        </w:rPr>
        <w:t>【小问3详解】</w:t>
      </w:r>
    </w:p>
    <w:p w14:paraId="502ED348">
      <w:pPr>
        <w:spacing w:line="360" w:lineRule="auto"/>
        <w:jc w:val="left"/>
        <w:textAlignment w:val="center"/>
        <w:rPr>
          <w:color w:val="000000"/>
        </w:rPr>
      </w:pPr>
      <w:r>
        <w:rPr>
          <w:color w:val="000000"/>
        </w:rPr>
        <w:t>俄罗斯天然气储量位居世界第一，根据公布的数据来看，俄罗斯天然气储量达到37.8万亿立方米，约占全球天然气已探明总储量的28%。中国人口14亿多，消费市场广阔，对天然气的需求量大。</w:t>
      </w:r>
    </w:p>
    <w:p w14:paraId="4EBDBC00">
      <w:pPr>
        <w:spacing w:line="360" w:lineRule="auto"/>
        <w:jc w:val="left"/>
        <w:textAlignment w:val="center"/>
        <w:rPr>
          <w:color w:val="000000"/>
        </w:rPr>
      </w:pPr>
      <w:r>
        <w:rPr>
          <w:color w:val="000000"/>
        </w:rPr>
        <w:t>【小问4详解】</w:t>
      </w:r>
    </w:p>
    <w:p w14:paraId="0E0769B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主要从对俄罗斯、对中国、对双方三个角度考虑。俄罗斯：促进俄罗斯资源开发，将资源优势转化为经济优势，促进经济发展；促进俄罗斯基础设施的建设；带动相关产业的发展；增加就业机会，增加居民收入。对中国：缓解我国能源紧张状况，促进经济发展；利于我国实现天然气进口地区多元化，保障我国能源安全；利于改善我国能源消费结构，改善沿线地区大气污染状况；促进沿线基础设施的建设；带动相关产业的发展；促进工业化、城市化发展，增加就业机会。 对两国：利于扩大双边贸易，增进友谊；加强经济、文化交流与联系，实现合作共赢。</w:t>
      </w:r>
    </w:p>
    <w:p w14:paraId="199CC1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4A31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D88E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3148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F2A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D2C8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E1A89"/>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822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6F1859"/>
    <w:rsid w:val="38274566"/>
    <w:rsid w:val="427B7771"/>
    <w:rsid w:val="4748457E"/>
    <w:rsid w:val="4C612F98"/>
    <w:rsid w:val="62B12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49ADD-AAE3-4639-8E5C-1AF90B82F66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9558</Words>
  <Characters>9904</Characters>
  <Lines>75</Lines>
  <Paragraphs>21</Paragraphs>
  <TotalTime>0</TotalTime>
  <ScaleCrop>false</ScaleCrop>
  <LinksUpToDate>false</LinksUpToDate>
  <CharactersWithSpaces>10344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2022-07-20T17:11:00Z</dcterms:created>
  <dc:creator>学科网试题生产平台</dc:creator>
  <dc:description>3023234908643328</dc:description>
  <cp:lastModifiedBy>上帝掷骰子吗</cp:lastModifiedBy>
  <dcterms:modified xsi:type="dcterms:W3CDTF">2024-07-20T15:50:09Z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E35A4DDC84C941D1A0AC639F10C21A5F</vt:lpwstr>
  </property>
</Properties>
</file>