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B8251F">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12585700</wp:posOffset>
            </wp:positionV>
            <wp:extent cx="482600" cy="431800"/>
            <wp:effectExtent l="0" t="0" r="12700" b="635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cstate="print"/>
                    <a:stretch>
                      <a:fillRect/>
                    </a:stretch>
                  </pic:blipFill>
                  <pic:spPr>
                    <a:xfrm>
                      <a:off x="0" y="0"/>
                      <a:ext cx="482600" cy="431800"/>
                    </a:xfrm>
                    <a:prstGeom prst="rect">
                      <a:avLst/>
                    </a:prstGeom>
                  </pic:spPr>
                </pic:pic>
              </a:graphicData>
            </a:graphic>
          </wp:anchor>
        </w:drawing>
      </w:r>
      <w:r>
        <w:rPr>
          <w:rFonts w:ascii="宋体" w:hAnsi="宋体"/>
          <w:b/>
          <w:sz w:val="32"/>
        </w:rPr>
        <w:t>2022年常德市初中学业水平考试</w:t>
      </w:r>
    </w:p>
    <w:p w14:paraId="4BB3C9E3">
      <w:pPr>
        <w:spacing w:line="360" w:lineRule="auto"/>
        <w:jc w:val="center"/>
        <w:textAlignment w:val="center"/>
        <w:rPr>
          <w:rFonts w:ascii="宋体" w:hAnsi="宋体"/>
          <w:b/>
          <w:sz w:val="32"/>
        </w:rPr>
      </w:pPr>
      <w:r>
        <w:rPr>
          <w:rFonts w:ascii="宋体" w:hAnsi="宋体"/>
          <w:b/>
          <w:sz w:val="32"/>
        </w:rPr>
        <w:t>地理试题卷</w:t>
      </w:r>
    </w:p>
    <w:p w14:paraId="48215943">
      <w:pPr>
        <w:spacing w:line="360" w:lineRule="auto"/>
        <w:jc w:val="left"/>
        <w:textAlignment w:val="center"/>
        <w:rPr>
          <w:rFonts w:ascii="宋体" w:hAnsi="宋体"/>
          <w:b/>
          <w:sz w:val="24"/>
        </w:rPr>
      </w:pPr>
      <w:r>
        <w:rPr>
          <w:rFonts w:ascii="宋体" w:hAnsi="宋体"/>
          <w:b/>
          <w:sz w:val="24"/>
        </w:rPr>
        <w:t>考生注意：</w:t>
      </w:r>
    </w:p>
    <w:p w14:paraId="38963D38">
      <w:pPr>
        <w:spacing w:line="360" w:lineRule="auto"/>
        <w:jc w:val="left"/>
        <w:textAlignment w:val="center"/>
        <w:rPr>
          <w:rFonts w:ascii="宋体" w:hAnsi="宋体"/>
          <w:b/>
          <w:sz w:val="24"/>
        </w:rPr>
      </w:pPr>
      <w:r>
        <w:rPr>
          <w:rFonts w:ascii="宋体" w:hAnsi="宋体"/>
          <w:b/>
          <w:sz w:val="24"/>
        </w:rPr>
        <w:t>1．请考生在试题卷首填写好准考证号及姓名。</w:t>
      </w:r>
    </w:p>
    <w:p w14:paraId="76B5F271">
      <w:pPr>
        <w:spacing w:line="360" w:lineRule="auto"/>
        <w:jc w:val="left"/>
        <w:textAlignment w:val="center"/>
        <w:rPr>
          <w:rFonts w:ascii="宋体" w:hAnsi="宋体"/>
          <w:b/>
          <w:sz w:val="24"/>
        </w:rPr>
      </w:pPr>
      <w:r>
        <w:rPr>
          <w:rFonts w:ascii="宋体" w:hAnsi="宋体"/>
          <w:b/>
          <w:sz w:val="24"/>
        </w:rPr>
        <w:t>2．请考生将答案填写在答题卡上，填写在试题卷上的无效。答题卡中地理填写。</w:t>
      </w:r>
    </w:p>
    <w:p w14:paraId="2330D746">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．本试题卷为地理，地理</w:t>
      </w:r>
      <w:r>
        <w:rPr>
          <w:rFonts w:eastAsia="Times New Roman" w:cs="Times New Roman"/>
          <w:b/>
          <w:sz w:val="24"/>
        </w:rPr>
        <w:t>100</w:t>
      </w:r>
      <w:r>
        <w:rPr>
          <w:rFonts w:ascii="宋体" w:hAnsi="宋体"/>
          <w:b/>
          <w:sz w:val="24"/>
        </w:rPr>
        <w:t>分，考试时量</w:t>
      </w:r>
      <w:r>
        <w:rPr>
          <w:rFonts w:eastAsia="Times New Roman" w:cs="Times New Roman"/>
          <w:b/>
          <w:sz w:val="24"/>
        </w:rPr>
        <w:t>60</w:t>
      </w:r>
      <w:r>
        <w:rPr>
          <w:rFonts w:ascii="宋体" w:hAnsi="宋体"/>
          <w:b/>
          <w:sz w:val="24"/>
        </w:rPr>
        <w:t>分钟。</w:t>
      </w:r>
    </w:p>
    <w:p w14:paraId="4C1E8CB1">
      <w:pPr>
        <w:spacing w:line="360" w:lineRule="auto"/>
        <w:jc w:val="left"/>
        <w:textAlignment w:val="center"/>
        <w:rPr>
          <w:rFonts w:ascii="宋体" w:hAnsi="宋体"/>
          <w:b/>
          <w:sz w:val="24"/>
        </w:rPr>
      </w:pPr>
      <w:r>
        <w:rPr>
          <w:rFonts w:ascii="宋体" w:hAnsi="宋体"/>
          <w:b/>
          <w:sz w:val="24"/>
        </w:rPr>
        <w:t>一、选择题（本大题共25小题，每小题只有一个正确答案，每小题2分，共50分）</w:t>
      </w:r>
    </w:p>
    <w:p w14:paraId="563CA698">
      <w:pPr>
        <w:spacing w:line="360" w:lineRule="auto"/>
        <w:ind w:firstLine="420"/>
        <w:jc w:val="left"/>
        <w:textAlignment w:val="center"/>
        <w:rPr>
          <w:rFonts w:ascii="楷体" w:hAnsi="楷体" w:eastAsia="楷体" w:cs="楷体"/>
        </w:rPr>
      </w:pPr>
      <w:r>
        <w:rPr>
          <w:rFonts w:ascii="楷体" w:hAnsi="楷体" w:eastAsia="楷体" w:cs="楷体"/>
        </w:rPr>
        <w:t>阅读常德市某中学平面分布图（下图），结合所学知识完成下面小题。</w:t>
      </w:r>
    </w:p>
    <w:p w14:paraId="39F6B96E">
      <w:pPr>
        <w:spacing w:line="360" w:lineRule="auto"/>
        <w:jc w:val="left"/>
        <w:textAlignment w:val="center"/>
      </w:pPr>
      <w:r>
        <w:rPr>
          <w:rFonts w:hint="eastAsia"/>
        </w:rPr>
        <w:drawing>
          <wp:inline distT="0" distB="0" distL="114300" distR="114300">
            <wp:extent cx="5238750" cy="3859530"/>
            <wp:effectExtent l="0" t="0" r="0" b="762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3860132"/>
                    </a:xfrm>
                    <a:prstGeom prst="rect">
                      <a:avLst/>
                    </a:prstGeom>
                  </pic:spPr>
                </pic:pic>
              </a:graphicData>
            </a:graphic>
          </wp:inline>
        </w:drawing>
      </w:r>
    </w:p>
    <w:p w14:paraId="1EC047FD">
      <w:pPr>
        <w:spacing w:line="360" w:lineRule="auto"/>
        <w:jc w:val="left"/>
        <w:textAlignment w:val="center"/>
        <w:rPr>
          <w:rFonts w:ascii="宋体" w:hAnsi="宋体"/>
        </w:rPr>
      </w:pPr>
      <w:r>
        <w:rPr>
          <w:rFonts w:hint="eastAsia"/>
        </w:rPr>
        <w:t xml:space="preserve">1. </w:t>
      </w:r>
      <w:r>
        <w:rPr>
          <w:rFonts w:ascii="宋体" w:hAnsi="宋体"/>
        </w:rPr>
        <w:t>贝贝同学下课后从主教学楼前往食堂吃饭，前进的主要方向是（   ）</w:t>
      </w:r>
    </w:p>
    <w:p w14:paraId="0ED9956F">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向东</w:t>
      </w:r>
      <w:r>
        <w:rPr>
          <w:rFonts w:hint="eastAsia"/>
        </w:rPr>
        <w:tab/>
      </w:r>
      <w:r>
        <w:rPr>
          <w:rFonts w:hint="eastAsia"/>
        </w:rPr>
        <w:t xml:space="preserve">B. </w:t>
      </w:r>
      <w:r>
        <w:rPr>
          <w:rFonts w:ascii="宋体" w:hAnsi="宋体"/>
        </w:rPr>
        <w:t>向南</w:t>
      </w:r>
      <w:r>
        <w:rPr>
          <w:rFonts w:hint="eastAsia"/>
        </w:rPr>
        <w:tab/>
      </w:r>
      <w:r>
        <w:rPr>
          <w:rFonts w:hint="eastAsia"/>
        </w:rPr>
        <w:t xml:space="preserve">C. </w:t>
      </w:r>
      <w:r>
        <w:rPr>
          <w:rFonts w:ascii="宋体" w:hAnsi="宋体"/>
        </w:rPr>
        <w:t>向西</w:t>
      </w:r>
      <w:r>
        <w:rPr>
          <w:rFonts w:hint="eastAsia"/>
        </w:rPr>
        <w:tab/>
      </w:r>
      <w:r>
        <w:rPr>
          <w:rFonts w:hint="eastAsia"/>
        </w:rPr>
        <w:t xml:space="preserve">D. </w:t>
      </w:r>
      <w:r>
        <w:rPr>
          <w:rFonts w:ascii="宋体" w:hAnsi="宋体"/>
        </w:rPr>
        <w:t>向北</w:t>
      </w:r>
    </w:p>
    <w:p w14:paraId="6F6B4337">
      <w:pPr>
        <w:spacing w:line="360" w:lineRule="auto"/>
        <w:jc w:val="left"/>
        <w:textAlignment w:val="center"/>
        <w:rPr>
          <w:rFonts w:ascii="宋体" w:hAnsi="宋体"/>
        </w:rPr>
      </w:pPr>
      <w:r>
        <w:rPr>
          <w:rFonts w:hint="eastAsia"/>
        </w:rPr>
        <w:t xml:space="preserve">2. </w:t>
      </w:r>
      <w:r>
        <w:rPr>
          <w:rFonts w:ascii="宋体" w:hAnsi="宋体"/>
        </w:rPr>
        <w:t>A为学校艺术中心，玲玲发现春分日琴房①上午洒满阳光，琴房②正午阳光普照，琴房③下午阳光比其他两处更多，造成这种现象的原因是（   ）</w:t>
      </w:r>
    </w:p>
    <w:p w14:paraId="0CBF8790">
      <w:pPr>
        <w:tabs>
          <w:tab w:val="left" w:pos="2436"/>
          <w:tab w:val="left" w:pos="4873"/>
          <w:tab w:val="left" w:pos="7309"/>
        </w:tabs>
        <w:spacing w:line="360" w:lineRule="auto"/>
        <w:jc w:val="left"/>
        <w:textAlignment w:val="center"/>
        <w:rPr>
          <w:rFonts w:ascii="宋体" w:hAnsi="宋体"/>
        </w:rPr>
      </w:pPr>
      <w:r>
        <w:rPr>
          <w:rFonts w:hint="eastAsia"/>
        </w:rPr>
        <w:t>A</w:t>
      </w:r>
      <w:r>
        <w:rPr>
          <w:rFonts w:hint="eastAsia"/>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地球自转</w:t>
      </w:r>
      <w:r>
        <w:rPr>
          <w:rFonts w:hint="eastAsia"/>
        </w:rPr>
        <w:tab/>
      </w:r>
      <w:r>
        <w:rPr>
          <w:rFonts w:hint="eastAsia"/>
        </w:rPr>
        <w:t xml:space="preserve">B. </w:t>
      </w:r>
      <w:r>
        <w:rPr>
          <w:rFonts w:ascii="宋体" w:hAnsi="宋体"/>
        </w:rPr>
        <w:t>地球公转</w:t>
      </w:r>
      <w:r>
        <w:rPr>
          <w:rFonts w:hint="eastAsia"/>
        </w:rPr>
        <w:tab/>
      </w:r>
      <w:r>
        <w:rPr>
          <w:rFonts w:hint="eastAsia"/>
        </w:rPr>
        <w:t xml:space="preserve">C. </w:t>
      </w:r>
      <w:r>
        <w:rPr>
          <w:rFonts w:ascii="宋体" w:hAnsi="宋体"/>
        </w:rPr>
        <w:t>地球形状</w:t>
      </w:r>
      <w:r>
        <w:rPr>
          <w:rFonts w:hint="eastAsia"/>
        </w:rPr>
        <w:tab/>
      </w:r>
      <w:r>
        <w:rPr>
          <w:rFonts w:hint="eastAsia"/>
        </w:rPr>
        <w:t xml:space="preserve">D. </w:t>
      </w:r>
      <w:r>
        <w:rPr>
          <w:rFonts w:ascii="宋体" w:hAnsi="宋体"/>
        </w:rPr>
        <w:t>地球大小</w:t>
      </w:r>
    </w:p>
    <w:p w14:paraId="66766671">
      <w:pPr>
        <w:spacing w:line="360" w:lineRule="auto"/>
        <w:jc w:val="left"/>
        <w:textAlignment w:val="center"/>
        <w:rPr>
          <w:rFonts w:ascii="宋体" w:hAnsi="宋体"/>
        </w:rPr>
      </w:pPr>
      <w:r>
        <w:rPr>
          <w:rFonts w:hint="eastAsia"/>
        </w:rPr>
        <w:t xml:space="preserve">3. </w:t>
      </w:r>
      <w:r>
        <w:rPr>
          <w:rFonts w:ascii="宋体" w:hAnsi="宋体"/>
        </w:rPr>
        <w:t>主教学楼下建有地下停车场，近年来学校为了保障学生安全，实现人车分流，车辆从④处简易门出入，据图测算从简易门到地下停车场入口的距离约为（   ）</w:t>
      </w:r>
    </w:p>
    <w:p w14:paraId="4E0DF55F">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200米</w:t>
      </w:r>
      <w:r>
        <w:rPr>
          <w:rFonts w:hint="eastAsia"/>
        </w:rPr>
        <w:tab/>
      </w:r>
      <w:r>
        <w:rPr>
          <w:rFonts w:hint="eastAsia"/>
        </w:rPr>
        <w:t xml:space="preserve">B. </w:t>
      </w:r>
      <w:r>
        <w:rPr>
          <w:rFonts w:ascii="宋体" w:hAnsi="宋体"/>
        </w:rPr>
        <w:t>300米</w:t>
      </w:r>
      <w:r>
        <w:rPr>
          <w:rFonts w:hint="eastAsia"/>
        </w:rPr>
        <w:tab/>
      </w:r>
      <w:r>
        <w:rPr>
          <w:rFonts w:hint="eastAsia"/>
        </w:rPr>
        <w:t xml:space="preserve">C. </w:t>
      </w:r>
      <w:r>
        <w:rPr>
          <w:rFonts w:ascii="宋体" w:hAnsi="宋体"/>
        </w:rPr>
        <w:t>400米</w:t>
      </w:r>
      <w:r>
        <w:rPr>
          <w:rFonts w:hint="eastAsia"/>
        </w:rPr>
        <w:tab/>
      </w:r>
      <w:r>
        <w:rPr>
          <w:rFonts w:hint="eastAsia"/>
        </w:rPr>
        <w:t xml:space="preserve">D. </w:t>
      </w:r>
      <w:r>
        <w:rPr>
          <w:rFonts w:ascii="宋体" w:hAnsi="宋体"/>
        </w:rPr>
        <w:t>500米</w:t>
      </w:r>
    </w:p>
    <w:p w14:paraId="0164BC62">
      <w:pPr>
        <w:spacing w:line="360" w:lineRule="auto"/>
        <w:textAlignment w:val="center"/>
        <w:rPr>
          <w:color w:val="000000"/>
        </w:rPr>
      </w:pPr>
      <w:r>
        <w:rPr>
          <w:color w:val="2E75B6"/>
        </w:rPr>
        <w:t>【答案】</w:t>
      </w:r>
      <w:r>
        <w:rPr>
          <w:color w:val="000000"/>
        </w:rPr>
        <w:t>1. D    2. A    3. B</w:t>
      </w:r>
    </w:p>
    <w:p w14:paraId="123D4EB4">
      <w:pPr>
        <w:spacing w:line="360" w:lineRule="auto"/>
        <w:textAlignment w:val="center"/>
        <w:rPr>
          <w:color w:val="000000"/>
        </w:rPr>
      </w:pPr>
      <w:r>
        <w:rPr>
          <w:color w:val="2E75B6"/>
        </w:rPr>
        <w:t>【解析】</w:t>
      </w:r>
    </w:p>
    <w:p w14:paraId="3C96893B">
      <w:pPr>
        <w:spacing w:line="360" w:lineRule="auto"/>
        <w:textAlignment w:val="center"/>
        <w:rPr>
          <w:color w:val="000000"/>
        </w:rPr>
      </w:pPr>
      <w:r>
        <w:rPr>
          <w:color w:val="000000"/>
        </w:rPr>
        <w:t>【1题详解】</w:t>
      </w:r>
    </w:p>
    <w:p w14:paraId="1890E7F7">
      <w:pPr>
        <w:spacing w:line="360" w:lineRule="auto"/>
        <w:jc w:val="left"/>
        <w:textAlignment w:val="center"/>
        <w:rPr>
          <w:color w:val="000000"/>
        </w:rPr>
      </w:pPr>
      <w:r>
        <w:rPr>
          <w:color w:val="000000"/>
        </w:rPr>
        <w:t>读图可知，贝贝同学下课后从主教学楼前往食堂吃饭，根据图中的指向标，前进的主要方向是向北，D正确，ABC错误，故选D</w:t>
      </w:r>
    </w:p>
    <w:p w14:paraId="2E9104C9">
      <w:pPr>
        <w:spacing w:line="360" w:lineRule="auto"/>
        <w:jc w:val="left"/>
        <w:textAlignment w:val="center"/>
        <w:rPr>
          <w:color w:val="000000"/>
        </w:rPr>
      </w:pPr>
      <w:r>
        <w:rPr>
          <w:color w:val="000000"/>
        </w:rPr>
        <w:t>【2题详解】</w:t>
      </w:r>
    </w:p>
    <w:p w14:paraId="528B4AF7">
      <w:pPr>
        <w:spacing w:line="360" w:lineRule="auto"/>
        <w:jc w:val="left"/>
        <w:textAlignment w:val="center"/>
        <w:rPr>
          <w:color w:val="000000"/>
        </w:rPr>
      </w:pPr>
      <w:r>
        <w:rPr>
          <w:color w:val="000000"/>
        </w:rPr>
        <w:t>A为学校艺术中心，玲玲发现春分日琴房①上午洒满阳光，琴房②正午阳光普照，琴房③下午阳光比其他两处更多，造成这种现象的原因是由于地球自转产生的日月星辰的东升西落，A正确。跟地球的公转、形状和大小无关，BCD错误，故选A。</w:t>
      </w:r>
    </w:p>
    <w:p w14:paraId="77C10CE3">
      <w:pPr>
        <w:spacing w:line="360" w:lineRule="auto"/>
        <w:jc w:val="left"/>
        <w:textAlignment w:val="center"/>
        <w:rPr>
          <w:color w:val="000000"/>
        </w:rPr>
      </w:pPr>
      <w:r>
        <w:rPr>
          <w:color w:val="000000"/>
        </w:rPr>
        <w:t>【3题详解】</w:t>
      </w:r>
    </w:p>
    <w:p w14:paraId="0FA459AA">
      <w:pPr>
        <w:spacing w:line="360" w:lineRule="auto"/>
        <w:jc w:val="left"/>
        <w:textAlignment w:val="center"/>
        <w:rPr>
          <w:color w:val="000000"/>
        </w:rPr>
      </w:pPr>
      <w:r>
        <w:rPr>
          <w:color w:val="000000"/>
        </w:rPr>
        <w:t>主教学楼下建有地下停车场，近年来学校为了保障学生安全，实现人车分流，车辆从④处简易门出入，据图中的比例尺，图中1厘米代表实际距离150米，测算从简易门到地下停车场入口的图上距离为2厘米，实际距离约为300米，B正确，ACD错误，故选B。</w:t>
      </w:r>
    </w:p>
    <w:p w14:paraId="6ABCABC0">
      <w:pPr>
        <w:spacing w:line="360" w:lineRule="auto"/>
        <w:jc w:val="left"/>
        <w:textAlignment w:val="center"/>
        <w:rPr>
          <w:color w:val="000000"/>
        </w:rPr>
      </w:pPr>
      <w:r>
        <w:rPr>
          <w:color w:val="000000"/>
        </w:rPr>
        <w:t>【点睛】地球的公转产生昼夜长短的变化、正午太阳高度的变化、四季和五带等地理现象；地球的自转产生昼夜交替、时间差异和日月星辰的东升西落。</w:t>
      </w:r>
    </w:p>
    <w:p w14:paraId="6C134BC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地球仪是我们学习地理的好工具，观察右边的地球仪（下图），完成下面小题。</w:t>
      </w:r>
    </w:p>
    <w:p w14:paraId="21B1B1C4">
      <w:pPr>
        <w:spacing w:line="360" w:lineRule="auto"/>
        <w:jc w:val="left"/>
        <w:textAlignment w:val="center"/>
        <w:rPr>
          <w:color w:val="000000"/>
        </w:rPr>
      </w:pPr>
      <w:r>
        <w:rPr>
          <w:color w:val="000000"/>
        </w:rPr>
        <w:drawing>
          <wp:inline distT="0" distB="0" distL="114300" distR="114300">
            <wp:extent cx="1219200" cy="12477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219200" cy="1247775"/>
                    </a:xfrm>
                    <a:prstGeom prst="rect">
                      <a:avLst/>
                    </a:prstGeom>
                  </pic:spPr>
                </pic:pic>
              </a:graphicData>
            </a:graphic>
          </wp:inline>
        </w:drawing>
      </w:r>
    </w:p>
    <w:p w14:paraId="76688090">
      <w:pPr>
        <w:spacing w:line="360" w:lineRule="auto"/>
        <w:jc w:val="left"/>
        <w:textAlignment w:val="center"/>
        <w:rPr>
          <w:rFonts w:ascii="宋体" w:hAnsi="宋体"/>
          <w:color w:val="000000"/>
        </w:rPr>
      </w:pPr>
      <w:r>
        <w:rPr>
          <w:color w:val="000000"/>
        </w:rPr>
        <w:t xml:space="preserve">4. </w:t>
      </w:r>
      <w:r>
        <w:rPr>
          <w:rFonts w:ascii="宋体" w:hAnsi="宋体"/>
          <w:color w:val="000000"/>
        </w:rPr>
        <w:t>图中甲点</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经纬度位置为（   ）</w:t>
      </w:r>
    </w:p>
    <w:p w14:paraId="60135B3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（60°W，30°N）</w:t>
      </w:r>
      <w:r>
        <w:rPr>
          <w:color w:val="000000"/>
        </w:rPr>
        <w:tab/>
      </w:r>
      <w:r>
        <w:rPr>
          <w:color w:val="000000"/>
        </w:rPr>
        <w:t xml:space="preserve">B. </w:t>
      </w:r>
      <w:r>
        <w:rPr>
          <w:rFonts w:ascii="宋体" w:hAnsi="宋体"/>
          <w:color w:val="000000"/>
        </w:rPr>
        <w:t>（60°E，30°N）</w:t>
      </w:r>
      <w:r>
        <w:rPr>
          <w:color w:val="000000"/>
        </w:rPr>
        <w:tab/>
      </w:r>
      <w:r>
        <w:rPr>
          <w:color w:val="000000"/>
        </w:rPr>
        <w:t xml:space="preserve">C. </w:t>
      </w:r>
      <w:r>
        <w:rPr>
          <w:rFonts w:ascii="宋体" w:hAnsi="宋体"/>
          <w:color w:val="000000"/>
        </w:rPr>
        <w:t>（30°S，60°E）</w:t>
      </w:r>
      <w:r>
        <w:rPr>
          <w:color w:val="000000"/>
        </w:rPr>
        <w:tab/>
      </w:r>
      <w:r>
        <w:rPr>
          <w:color w:val="000000"/>
        </w:rPr>
        <w:t xml:space="preserve">D. </w:t>
      </w:r>
      <w:r>
        <w:rPr>
          <w:rFonts w:ascii="宋体" w:hAnsi="宋体"/>
          <w:color w:val="000000"/>
        </w:rPr>
        <w:t>（30°S，60°W）</w:t>
      </w:r>
    </w:p>
    <w:p w14:paraId="62F305AE">
      <w:pPr>
        <w:spacing w:line="360" w:lineRule="auto"/>
        <w:jc w:val="left"/>
        <w:textAlignment w:val="center"/>
        <w:rPr>
          <w:rFonts w:ascii="宋体" w:hAnsi="宋体"/>
          <w:color w:val="000000"/>
        </w:rPr>
      </w:pPr>
      <w:r>
        <w:rPr>
          <w:color w:val="000000"/>
        </w:rPr>
        <w:t xml:space="preserve">5. </w:t>
      </w:r>
      <w:r>
        <w:rPr>
          <w:rFonts w:ascii="宋体" w:hAnsi="宋体"/>
          <w:color w:val="000000"/>
        </w:rPr>
        <w:t>图中乙大洲为（   ）</w:t>
      </w:r>
    </w:p>
    <w:p w14:paraId="37F4ABC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亚洲</w:t>
      </w:r>
      <w:r>
        <w:rPr>
          <w:color w:val="000000"/>
        </w:rPr>
        <w:tab/>
      </w:r>
      <w:r>
        <w:rPr>
          <w:color w:val="000000"/>
        </w:rPr>
        <w:t xml:space="preserve">B. </w:t>
      </w:r>
      <w:r>
        <w:rPr>
          <w:rFonts w:ascii="宋体" w:hAnsi="宋体"/>
          <w:color w:val="000000"/>
        </w:rPr>
        <w:t>欧洲</w:t>
      </w:r>
      <w:r>
        <w:rPr>
          <w:color w:val="000000"/>
        </w:rPr>
        <w:tab/>
      </w:r>
      <w:r>
        <w:rPr>
          <w:color w:val="000000"/>
        </w:rPr>
        <w:t xml:space="preserve">C. </w:t>
      </w:r>
      <w:r>
        <w:rPr>
          <w:rFonts w:ascii="宋体" w:hAnsi="宋体"/>
          <w:color w:val="000000"/>
        </w:rPr>
        <w:t>南美洲</w:t>
      </w:r>
      <w:r>
        <w:rPr>
          <w:color w:val="000000"/>
        </w:rPr>
        <w:tab/>
      </w:r>
      <w:r>
        <w:rPr>
          <w:color w:val="000000"/>
        </w:rPr>
        <w:t xml:space="preserve">D. </w:t>
      </w:r>
      <w:r>
        <w:rPr>
          <w:rFonts w:ascii="宋体" w:hAnsi="宋体"/>
          <w:color w:val="000000"/>
        </w:rPr>
        <w:t>大洋洲</w:t>
      </w:r>
    </w:p>
    <w:p w14:paraId="7384B0F8">
      <w:pPr>
        <w:spacing w:line="360" w:lineRule="auto"/>
        <w:jc w:val="left"/>
        <w:textAlignment w:val="center"/>
        <w:rPr>
          <w:rFonts w:ascii="宋体" w:hAnsi="宋体"/>
          <w:color w:val="000000"/>
        </w:rPr>
      </w:pPr>
      <w:r>
        <w:rPr>
          <w:color w:val="000000"/>
        </w:rPr>
        <w:t xml:space="preserve">6. </w:t>
      </w:r>
      <w:r>
        <w:rPr>
          <w:rFonts w:ascii="宋体" w:hAnsi="宋体"/>
          <w:color w:val="000000"/>
        </w:rPr>
        <w:t>据图判断丙半岛发展农业生产的气候优势是（   ）</w:t>
      </w:r>
    </w:p>
    <w:p w14:paraId="7310EB1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降水均匀</w:t>
      </w:r>
      <w:r>
        <w:rPr>
          <w:color w:val="000000"/>
        </w:rPr>
        <w:tab/>
      </w:r>
      <w:r>
        <w:rPr>
          <w:color w:val="000000"/>
        </w:rPr>
        <w:t xml:space="preserve">B. </w:t>
      </w:r>
      <w:r>
        <w:rPr>
          <w:rFonts w:ascii="宋体" w:hAnsi="宋体"/>
          <w:color w:val="000000"/>
        </w:rPr>
        <w:t>冬季气温低，虫灾少</w:t>
      </w:r>
    </w:p>
    <w:p w14:paraId="7D95860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雨热同期</w:t>
      </w:r>
      <w:r>
        <w:rPr>
          <w:color w:val="000000"/>
        </w:rPr>
        <w:tab/>
      </w:r>
      <w:r>
        <w:rPr>
          <w:color w:val="000000"/>
        </w:rPr>
        <w:t xml:space="preserve">D. </w:t>
      </w:r>
      <w:r>
        <w:rPr>
          <w:rFonts w:ascii="宋体" w:hAnsi="宋体"/>
          <w:color w:val="000000"/>
        </w:rPr>
        <w:t>全年高温，热量充足</w:t>
      </w:r>
    </w:p>
    <w:p w14:paraId="16159AD2">
      <w:pPr>
        <w:spacing w:line="360" w:lineRule="auto"/>
        <w:textAlignment w:val="center"/>
        <w:rPr>
          <w:color w:val="000000"/>
        </w:rPr>
      </w:pPr>
      <w:r>
        <w:rPr>
          <w:color w:val="2E75B6"/>
        </w:rPr>
        <w:t>【答案】</w:t>
      </w:r>
      <w:r>
        <w:rPr>
          <w:color w:val="000000"/>
        </w:rPr>
        <w:t>4. C    5. D    6. C</w:t>
      </w:r>
    </w:p>
    <w:p w14:paraId="35A6A720">
      <w:pPr>
        <w:spacing w:line="360" w:lineRule="auto"/>
        <w:textAlignment w:val="center"/>
        <w:rPr>
          <w:color w:val="000000"/>
        </w:rPr>
      </w:pPr>
      <w:r>
        <w:rPr>
          <w:color w:val="2E75B6"/>
        </w:rPr>
        <w:t>【解析】</w:t>
      </w:r>
    </w:p>
    <w:p w14:paraId="4E189BEE">
      <w:pPr>
        <w:spacing w:line="360" w:lineRule="auto"/>
        <w:textAlignment w:val="center"/>
        <w:rPr>
          <w:color w:val="000000"/>
        </w:rPr>
      </w:pPr>
      <w:r>
        <w:rPr>
          <w:color w:val="000000"/>
        </w:rPr>
        <w:t>【4题详解】</w:t>
      </w:r>
    </w:p>
    <w:p w14:paraId="51F7E0AE">
      <w:pPr>
        <w:spacing w:line="360" w:lineRule="auto"/>
        <w:jc w:val="left"/>
        <w:textAlignment w:val="center"/>
        <w:rPr>
          <w:color w:val="000000"/>
        </w:rPr>
      </w:pPr>
      <w:r>
        <w:rPr>
          <w:color w:val="000000"/>
        </w:rPr>
        <w:t>在经纬网上，若相邻两条经线的经度向东增大，就是东经，用符号“E” 表示，若相邻两条经线的经度向西增大，就是西经，用符号“W”表示;若相邻两条纬线的纬度向北增大，就是北纬，用符号“N”表示，若相邻两条纬线的纬度向南增大，就是南纬，用符号“S"表示。读图可知，图中甲点的经度向东增大，纬度向南增大，经纬度位置为30°S，60°E。故ABD错误、C正确，根据题意，故选C。</w:t>
      </w:r>
    </w:p>
    <w:p w14:paraId="1D0E9C23">
      <w:pPr>
        <w:spacing w:line="360" w:lineRule="auto"/>
        <w:jc w:val="left"/>
        <w:textAlignment w:val="center"/>
        <w:rPr>
          <w:color w:val="000000"/>
        </w:rPr>
      </w:pPr>
      <w:r>
        <w:rPr>
          <w:color w:val="000000"/>
        </w:rPr>
        <w:t>【5题详解】</w:t>
      </w:r>
    </w:p>
    <w:p w14:paraId="17EDC303">
      <w:pPr>
        <w:spacing w:line="360" w:lineRule="auto"/>
        <w:jc w:val="left"/>
        <w:textAlignment w:val="center"/>
        <w:rPr>
          <w:color w:val="000000"/>
        </w:rPr>
      </w:pPr>
      <w:r>
        <w:rPr>
          <w:color w:val="000000"/>
        </w:rPr>
        <w:t>由图可知，乙大洲是跨了东、西、南、北四个半球，大部分位于东半球和南半球的大洋洲，是世界上面积最小的大洲，亚洲大部分位于北半球，欧洲全部位于北半球，南美洲全部位于西半球，故ABC错误、D正确，根据题意，故选D。</w:t>
      </w:r>
    </w:p>
    <w:p w14:paraId="7AE2C676">
      <w:pPr>
        <w:spacing w:line="360" w:lineRule="auto"/>
        <w:jc w:val="left"/>
        <w:textAlignment w:val="center"/>
        <w:rPr>
          <w:color w:val="000000"/>
        </w:rPr>
      </w:pPr>
      <w:r>
        <w:rPr>
          <w:color w:val="000000"/>
        </w:rPr>
        <w:t>【6题详解】</w:t>
      </w:r>
    </w:p>
    <w:p w14:paraId="4B6B8219">
      <w:pPr>
        <w:spacing w:line="360" w:lineRule="auto"/>
        <w:jc w:val="left"/>
        <w:textAlignment w:val="center"/>
        <w:rPr>
          <w:color w:val="000000"/>
        </w:rPr>
      </w:pPr>
      <w:r>
        <w:rPr>
          <w:color w:val="000000"/>
        </w:rPr>
        <w:t>由图可知，丙半岛是位于亚洲南部的印度半岛，该半岛受海陆热力性质差异的影响，以热带季风气候为主，雨热同期的气候有利于农业生产，故C正确。降水分布不均，故A错误。全年高温，故B错误。全年高温不一定有利于农业生产，如热带沙漠气候，故D错误。故选C。</w:t>
      </w:r>
    </w:p>
    <w:p w14:paraId="74C6D968">
      <w:pPr>
        <w:spacing w:line="360" w:lineRule="auto"/>
        <w:jc w:val="left"/>
        <w:textAlignment w:val="center"/>
        <w:rPr>
          <w:color w:val="000000"/>
        </w:rPr>
      </w:pPr>
      <w:r>
        <w:rPr>
          <w:color w:val="000000"/>
        </w:rPr>
        <w:t>【点睛】在经纬网上，利用经纬网可以确定地球表面任何一个地点的位置，可依据经度的变化规律，确定东西经度，依据纬度的变化规律，确定南北纬度。</w:t>
      </w:r>
    </w:p>
    <w:p w14:paraId="793DDF0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南极地区不仅有大量的淡水资源，还蕴藏着丰富的矿产资源，读南极洲矿产资源分布图（下图），完成下面小题。</w:t>
      </w:r>
    </w:p>
    <w:p w14:paraId="53587E59">
      <w:pPr>
        <w:spacing w:line="360" w:lineRule="auto"/>
        <w:jc w:val="left"/>
        <w:textAlignment w:val="center"/>
        <w:rPr>
          <w:color w:val="000000"/>
        </w:rPr>
      </w:pPr>
      <w:r>
        <w:rPr>
          <w:color w:val="000000"/>
        </w:rPr>
        <w:drawing>
          <wp:inline distT="0" distB="0" distL="114300" distR="114300">
            <wp:extent cx="1343025" cy="1247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343025" cy="1247775"/>
                    </a:xfrm>
                    <a:prstGeom prst="rect">
                      <a:avLst/>
                    </a:prstGeom>
                  </pic:spPr>
                </pic:pic>
              </a:graphicData>
            </a:graphic>
          </wp:inline>
        </w:drawing>
      </w:r>
    </w:p>
    <w:p w14:paraId="0B8CC5C0">
      <w:pPr>
        <w:spacing w:line="360" w:lineRule="auto"/>
        <w:jc w:val="left"/>
        <w:textAlignment w:val="center"/>
        <w:rPr>
          <w:rFonts w:ascii="宋体" w:hAnsi="宋体"/>
          <w:color w:val="000000"/>
        </w:rPr>
      </w:pPr>
      <w:r>
        <w:rPr>
          <w:color w:val="000000"/>
        </w:rPr>
        <w:t xml:space="preserve">7. </w:t>
      </w:r>
      <w:r>
        <w:rPr>
          <w:rFonts w:ascii="宋体" w:hAnsi="宋体"/>
          <w:color w:val="000000"/>
        </w:rPr>
        <w:t>关于南极洲矿产资源的分布，描述正确的是（   ）</w:t>
      </w:r>
    </w:p>
    <w:p w14:paraId="2BAD91B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铁矿都分布在东半球</w:t>
      </w:r>
      <w:r>
        <w:rPr>
          <w:color w:val="000000"/>
        </w:rPr>
        <w:tab/>
      </w:r>
      <w:r>
        <w:rPr>
          <w:color w:val="000000"/>
        </w:rPr>
        <w:t xml:space="preserve">B. </w:t>
      </w:r>
      <w:r>
        <w:rPr>
          <w:rFonts w:ascii="宋体" w:hAnsi="宋体"/>
          <w:color w:val="000000"/>
        </w:rPr>
        <w:t>铜矿都分布在西半球</w:t>
      </w:r>
    </w:p>
    <w:p w14:paraId="706455C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煤炭分布在内陆地区</w:t>
      </w:r>
      <w:r>
        <w:rPr>
          <w:color w:val="000000"/>
        </w:rPr>
        <w:tab/>
      </w:r>
      <w:r>
        <w:rPr>
          <w:color w:val="000000"/>
        </w:rPr>
        <w:t xml:space="preserve">D. </w:t>
      </w:r>
      <w:r>
        <w:rPr>
          <w:rFonts w:ascii="宋体" w:hAnsi="宋体"/>
          <w:color w:val="000000"/>
        </w:rPr>
        <w:t>石油分布在南极地区海洋中</w:t>
      </w:r>
    </w:p>
    <w:p w14:paraId="70487907">
      <w:pPr>
        <w:spacing w:line="360" w:lineRule="auto"/>
        <w:jc w:val="left"/>
        <w:textAlignment w:val="center"/>
        <w:rPr>
          <w:rFonts w:ascii="宋体" w:hAnsi="宋体"/>
          <w:color w:val="000000"/>
        </w:rPr>
      </w:pPr>
      <w:r>
        <w:rPr>
          <w:color w:val="000000"/>
        </w:rPr>
        <w:t xml:space="preserve">8. </w:t>
      </w:r>
      <w:r>
        <w:rPr>
          <w:rFonts w:ascii="宋体" w:hAnsi="宋体"/>
          <w:color w:val="000000"/>
        </w:rPr>
        <w:t>煤炭资源形成于温暖湿润的环境中，如今却在酷寒的南极大陆发现了丰富的煤炭资源，可以证明（   ）</w:t>
      </w:r>
    </w:p>
    <w:p w14:paraId="67F8B05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地球是一个球体</w:t>
      </w:r>
      <w:r>
        <w:rPr>
          <w:color w:val="000000"/>
        </w:rPr>
        <w:tab/>
      </w:r>
      <w:r>
        <w:rPr>
          <w:color w:val="000000"/>
        </w:rPr>
        <w:t xml:space="preserve">B. </w:t>
      </w:r>
      <w:r>
        <w:rPr>
          <w:rFonts w:ascii="宋体" w:hAnsi="宋体"/>
          <w:color w:val="000000"/>
        </w:rPr>
        <w:t>地球自西向东自转</w:t>
      </w:r>
    </w:p>
    <w:p w14:paraId="223FF25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大陆漂移假说</w:t>
      </w:r>
      <w:r>
        <w:rPr>
          <w:color w:val="000000"/>
        </w:rPr>
        <w:tab/>
      </w:r>
      <w:r>
        <w:rPr>
          <w:color w:val="000000"/>
        </w:rPr>
        <w:t xml:space="preserve">D. </w:t>
      </w:r>
      <w:r>
        <w:rPr>
          <w:rFonts w:ascii="宋体" w:hAnsi="宋体"/>
          <w:color w:val="000000"/>
        </w:rPr>
        <w:t>板块交界处地壳活跃</w:t>
      </w:r>
    </w:p>
    <w:p w14:paraId="49AF395E">
      <w:pPr>
        <w:spacing w:line="360" w:lineRule="auto"/>
        <w:textAlignment w:val="center"/>
        <w:rPr>
          <w:color w:val="000000"/>
        </w:rPr>
      </w:pPr>
      <w:r>
        <w:rPr>
          <w:color w:val="2E75B6"/>
        </w:rPr>
        <w:t>【答案】</w:t>
      </w:r>
      <w:r>
        <w:rPr>
          <w:color w:val="000000"/>
        </w:rPr>
        <w:t>7. D    8. C</w:t>
      </w:r>
    </w:p>
    <w:p w14:paraId="681CFE6A">
      <w:pPr>
        <w:spacing w:line="360" w:lineRule="auto"/>
        <w:textAlignment w:val="center"/>
        <w:rPr>
          <w:color w:val="000000"/>
        </w:rPr>
      </w:pPr>
      <w:r>
        <w:rPr>
          <w:color w:val="2E75B6"/>
        </w:rPr>
        <w:t>【解析】</w:t>
      </w:r>
    </w:p>
    <w:p w14:paraId="01EDA2E2">
      <w:pPr>
        <w:spacing w:line="360" w:lineRule="auto"/>
        <w:textAlignment w:val="center"/>
        <w:rPr>
          <w:color w:val="000000"/>
        </w:rPr>
      </w:pPr>
      <w:r>
        <w:rPr>
          <w:color w:val="000000"/>
        </w:rPr>
        <w:t>【7题详解】</w:t>
      </w:r>
    </w:p>
    <w:p w14:paraId="3169DA91">
      <w:pPr>
        <w:spacing w:line="360" w:lineRule="auto"/>
        <w:jc w:val="left"/>
        <w:textAlignment w:val="center"/>
        <w:rPr>
          <w:color w:val="000000"/>
        </w:rPr>
      </w:pPr>
      <w:r>
        <w:rPr>
          <w:color w:val="000000"/>
        </w:rPr>
        <w:t>读图可知，南极洲铁矿东西半球都有分布，A错误。铜矿都分布在东半球，B错误。沿海地区也有煤炭分布，C错误。石油分布在南极地区海洋中，D正确。故选D。</w:t>
      </w:r>
    </w:p>
    <w:p w14:paraId="22F06053">
      <w:pPr>
        <w:spacing w:line="360" w:lineRule="auto"/>
        <w:jc w:val="left"/>
        <w:textAlignment w:val="center"/>
        <w:rPr>
          <w:color w:val="000000"/>
        </w:rPr>
      </w:pPr>
      <w:r>
        <w:rPr>
          <w:color w:val="000000"/>
        </w:rPr>
        <w:t>【8题详解】</w:t>
      </w:r>
    </w:p>
    <w:p w14:paraId="05216677">
      <w:pPr>
        <w:spacing w:line="360" w:lineRule="auto"/>
        <w:jc w:val="left"/>
        <w:textAlignment w:val="center"/>
        <w:rPr>
          <w:color w:val="000000"/>
        </w:rPr>
      </w:pPr>
      <w:r>
        <w:rPr>
          <w:color w:val="000000"/>
        </w:rPr>
        <w:t>煤炭是由森林资源演变而成，形成于温暖湿润的环境中，按照目前南极大陆寒冷的气候条件是不可能形成煤炭的，说明南极大陆曾经是处于温带或热带，后来由于大陆漂移到南极圈内，森林资源被冰雪埋藏，慢慢形成了煤炭，C正确。与地球是一个球体、地球自转和板块运动无关，ABD错误。故选C。</w:t>
      </w:r>
    </w:p>
    <w:p w14:paraId="1BCBFD91">
      <w:pPr>
        <w:spacing w:line="360" w:lineRule="auto"/>
        <w:jc w:val="left"/>
        <w:textAlignment w:val="center"/>
        <w:rPr>
          <w:color w:val="000000"/>
        </w:rPr>
      </w:pPr>
      <w:r>
        <w:rPr>
          <w:color w:val="000000"/>
        </w:rPr>
        <w:t>【点睛】南极地区被人们称为第七大陆，是地球上最后一个被发现</w:t>
      </w:r>
      <w:r>
        <w:rPr>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大陆。南极大陆的总面积为1390万平方千米，南极地区大部分地方覆盖着很厚的冰层，冰层的平均厚度达2000多米，平均海拔为2350米，是世界上平均海拔最高的一个大洲。</w:t>
      </w:r>
    </w:p>
    <w:p w14:paraId="6E8263E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一个地区的发展必须结合当地的自然环境和自然资源，阅读新疆维吾尔自治区地形和交通简图（下图），完成下面小题。</w:t>
      </w:r>
    </w:p>
    <w:p w14:paraId="4B9BDC2A">
      <w:pPr>
        <w:spacing w:line="360" w:lineRule="auto"/>
        <w:jc w:val="left"/>
        <w:textAlignment w:val="center"/>
        <w:rPr>
          <w:color w:val="000000"/>
        </w:rPr>
      </w:pPr>
      <w:r>
        <w:rPr>
          <w:color w:val="000000"/>
        </w:rPr>
        <w:drawing>
          <wp:inline distT="0" distB="0" distL="114300" distR="114300">
            <wp:extent cx="1924050" cy="15906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924050" cy="1590675"/>
                    </a:xfrm>
                    <a:prstGeom prst="rect">
                      <a:avLst/>
                    </a:prstGeom>
                  </pic:spPr>
                </pic:pic>
              </a:graphicData>
            </a:graphic>
          </wp:inline>
        </w:drawing>
      </w:r>
    </w:p>
    <w:p w14:paraId="55D19486">
      <w:pPr>
        <w:spacing w:line="360" w:lineRule="auto"/>
        <w:jc w:val="left"/>
        <w:textAlignment w:val="center"/>
        <w:rPr>
          <w:rFonts w:ascii="宋体" w:hAnsi="宋体"/>
          <w:color w:val="000000"/>
        </w:rPr>
      </w:pPr>
      <w:r>
        <w:rPr>
          <w:color w:val="000000"/>
        </w:rPr>
        <w:t xml:space="preserve">9. </w:t>
      </w:r>
      <w:r>
        <w:rPr>
          <w:rFonts w:ascii="宋体" w:hAnsi="宋体"/>
          <w:color w:val="000000"/>
        </w:rPr>
        <w:t>发展一个地区，首先应了解当地的自然环境，①山脉将新疆分成了南疆和北疆，据图判断下列城市全部位于南疆的是（   ）</w:t>
      </w:r>
    </w:p>
    <w:p w14:paraId="57EF5E2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霍尔果斯、乌鲁木齐、库尔勒</w:t>
      </w:r>
      <w:r>
        <w:rPr>
          <w:color w:val="000000"/>
        </w:rPr>
        <w:tab/>
      </w:r>
      <w:r>
        <w:rPr>
          <w:color w:val="000000"/>
        </w:rPr>
        <w:t xml:space="preserve">B. </w:t>
      </w:r>
      <w:r>
        <w:rPr>
          <w:rFonts w:ascii="宋体" w:hAnsi="宋体"/>
          <w:color w:val="000000"/>
        </w:rPr>
        <w:t>库尔勒、喀什、和田、民丰</w:t>
      </w:r>
    </w:p>
    <w:p w14:paraId="73EDB60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阿尔泰、乌鲁木齐、库尔勒</w:t>
      </w:r>
      <w:r>
        <w:rPr>
          <w:color w:val="000000"/>
        </w:rPr>
        <w:tab/>
      </w:r>
      <w:r>
        <w:rPr>
          <w:color w:val="000000"/>
        </w:rPr>
        <w:t xml:space="preserve">D. </w:t>
      </w:r>
      <w:r>
        <w:rPr>
          <w:rFonts w:ascii="宋体" w:hAnsi="宋体"/>
          <w:color w:val="000000"/>
        </w:rPr>
        <w:t>民丰、库尔勒、霍尔果斯</w:t>
      </w:r>
    </w:p>
    <w:p w14:paraId="36468C5B">
      <w:pPr>
        <w:spacing w:line="360" w:lineRule="auto"/>
        <w:jc w:val="left"/>
        <w:textAlignment w:val="center"/>
        <w:rPr>
          <w:rFonts w:ascii="宋体" w:hAnsi="宋体"/>
          <w:color w:val="000000"/>
        </w:rPr>
      </w:pPr>
      <w:r>
        <w:rPr>
          <w:color w:val="000000"/>
        </w:rPr>
        <w:t xml:space="preserve">10. </w:t>
      </w:r>
      <w:r>
        <w:rPr>
          <w:rFonts w:ascii="宋体" w:hAnsi="宋体"/>
          <w:color w:val="000000"/>
        </w:rPr>
        <w:t>图示地区距海遥远，降水少、光照强、昼夜温差大，据此气候特征，当地可大力发展（   ）</w:t>
      </w:r>
    </w:p>
    <w:p w14:paraId="1AFE72C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长绒棉和特色瓜果</w:t>
      </w:r>
      <w:r>
        <w:rPr>
          <w:color w:val="000000"/>
        </w:rPr>
        <w:tab/>
      </w:r>
      <w:r>
        <w:rPr>
          <w:color w:val="000000"/>
        </w:rPr>
        <w:t xml:space="preserve">B. </w:t>
      </w:r>
      <w:r>
        <w:rPr>
          <w:rFonts w:ascii="宋体" w:hAnsi="宋体"/>
          <w:color w:val="000000"/>
        </w:rPr>
        <w:t>水稻生产</w:t>
      </w:r>
    </w:p>
    <w:p w14:paraId="064663C7">
      <w:pPr>
        <w:tabs>
          <w:tab w:val="left" w:pos="4873"/>
        </w:tabs>
        <w:spacing w:line="360" w:lineRule="auto"/>
        <w:jc w:val="left"/>
        <w:textAlignment w:val="center"/>
        <w:rPr>
          <w:rFonts w:ascii="宋体" w:hAnsi="宋体"/>
          <w:color w:val="000000"/>
        </w:rPr>
      </w:pPr>
      <w:r>
        <w:rPr>
          <w:color w:val="000000"/>
        </w:rPr>
        <w:t>C</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耐寒畜牧业</w:t>
      </w:r>
      <w:r>
        <w:rPr>
          <w:color w:val="000000"/>
        </w:rPr>
        <w:tab/>
      </w:r>
      <w:r>
        <w:rPr>
          <w:color w:val="000000"/>
        </w:rPr>
        <w:t xml:space="preserve">D. </w:t>
      </w:r>
      <w:r>
        <w:rPr>
          <w:rFonts w:ascii="宋体" w:hAnsi="宋体"/>
          <w:color w:val="000000"/>
        </w:rPr>
        <w:t>特色藕种植</w:t>
      </w:r>
    </w:p>
    <w:p w14:paraId="411CA769">
      <w:pPr>
        <w:spacing w:line="360" w:lineRule="auto"/>
        <w:jc w:val="left"/>
        <w:textAlignment w:val="center"/>
        <w:rPr>
          <w:rFonts w:ascii="宋体" w:hAnsi="宋体"/>
          <w:color w:val="000000"/>
        </w:rPr>
      </w:pPr>
      <w:r>
        <w:rPr>
          <w:color w:val="000000"/>
        </w:rPr>
        <w:t xml:space="preserve">11. </w:t>
      </w:r>
      <w:r>
        <w:rPr>
          <w:rFonts w:ascii="宋体" w:hAnsi="宋体"/>
          <w:color w:val="000000"/>
        </w:rPr>
        <w:t>将当地丰富的资源进行开发可以把资源优势变为经济优势，图中西气东输线路运输的货物和运输方式分别是（   ）</w:t>
      </w:r>
    </w:p>
    <w:p w14:paraId="07760B5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石油铁路运输</w:t>
      </w:r>
      <w:r>
        <w:rPr>
          <w:color w:val="000000"/>
        </w:rPr>
        <w:tab/>
      </w:r>
      <w:r>
        <w:rPr>
          <w:color w:val="000000"/>
        </w:rPr>
        <w:t xml:space="preserve">B. </w:t>
      </w:r>
      <w:r>
        <w:rPr>
          <w:rFonts w:ascii="宋体" w:hAnsi="宋体"/>
          <w:color w:val="000000"/>
        </w:rPr>
        <w:t>天然气管道运输</w:t>
      </w:r>
    </w:p>
    <w:p w14:paraId="4F664B7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煤炭铁路运输</w:t>
      </w:r>
      <w:r>
        <w:rPr>
          <w:color w:val="000000"/>
        </w:rPr>
        <w:tab/>
      </w:r>
      <w:r>
        <w:rPr>
          <w:color w:val="000000"/>
        </w:rPr>
        <w:t xml:space="preserve">D. </w:t>
      </w:r>
      <w:r>
        <w:rPr>
          <w:rFonts w:ascii="宋体" w:hAnsi="宋体"/>
          <w:color w:val="000000"/>
        </w:rPr>
        <w:t>铁矿管道运输</w:t>
      </w:r>
    </w:p>
    <w:p w14:paraId="51BE2B9F">
      <w:pPr>
        <w:spacing w:line="360" w:lineRule="auto"/>
        <w:jc w:val="left"/>
        <w:textAlignment w:val="center"/>
        <w:rPr>
          <w:rFonts w:ascii="宋体" w:hAnsi="宋体"/>
          <w:color w:val="000000"/>
        </w:rPr>
      </w:pPr>
      <w:r>
        <w:rPr>
          <w:color w:val="000000"/>
        </w:rPr>
        <w:t xml:space="preserve">12. </w:t>
      </w:r>
      <w:r>
        <w:rPr>
          <w:rFonts w:ascii="宋体" w:hAnsi="宋体"/>
          <w:color w:val="000000"/>
        </w:rPr>
        <w:t>交通运输建设可以助力当地发展，南疆虽然沙漠广布，但也建成了民丰—库尔勒等多条公路，主要得益于（   ）</w:t>
      </w:r>
    </w:p>
    <w:p w14:paraId="275A755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沿途丰富的水源</w:t>
      </w:r>
      <w:r>
        <w:rPr>
          <w:color w:val="000000"/>
        </w:rPr>
        <w:tab/>
      </w:r>
      <w:r>
        <w:rPr>
          <w:color w:val="000000"/>
        </w:rPr>
        <w:t xml:space="preserve">B. </w:t>
      </w:r>
      <w:r>
        <w:rPr>
          <w:rFonts w:ascii="宋体" w:hAnsi="宋体"/>
          <w:color w:val="000000"/>
        </w:rPr>
        <w:t>地形平坦开阔</w:t>
      </w:r>
      <w:r>
        <w:rPr>
          <w:color w:val="000000"/>
        </w:rPr>
        <w:tab/>
      </w:r>
      <w:r>
        <w:rPr>
          <w:color w:val="000000"/>
        </w:rPr>
        <w:t xml:space="preserve">C. </w:t>
      </w:r>
      <w:r>
        <w:rPr>
          <w:rFonts w:ascii="宋体" w:hAnsi="宋体"/>
          <w:color w:val="000000"/>
        </w:rPr>
        <w:t>我国科技的进步</w:t>
      </w:r>
      <w:r>
        <w:rPr>
          <w:color w:val="000000"/>
        </w:rPr>
        <w:tab/>
      </w:r>
      <w:r>
        <w:rPr>
          <w:color w:val="000000"/>
        </w:rPr>
        <w:t xml:space="preserve">D. </w:t>
      </w:r>
      <w:r>
        <w:rPr>
          <w:rFonts w:ascii="宋体" w:hAnsi="宋体"/>
          <w:color w:val="000000"/>
        </w:rPr>
        <w:t>多晴朗天气</w:t>
      </w:r>
    </w:p>
    <w:p w14:paraId="51FF877F">
      <w:pPr>
        <w:spacing w:line="360" w:lineRule="auto"/>
        <w:textAlignment w:val="center"/>
        <w:rPr>
          <w:color w:val="000000"/>
        </w:rPr>
      </w:pPr>
      <w:r>
        <w:rPr>
          <w:color w:val="2E75B6"/>
        </w:rPr>
        <w:t>【答案】</w:t>
      </w:r>
      <w:r>
        <w:rPr>
          <w:color w:val="000000"/>
        </w:rPr>
        <w:t>9. B    10. A    11. B    12. C</w:t>
      </w:r>
    </w:p>
    <w:p w14:paraId="02718487">
      <w:pPr>
        <w:spacing w:line="360" w:lineRule="auto"/>
        <w:textAlignment w:val="center"/>
        <w:rPr>
          <w:color w:val="000000"/>
        </w:rPr>
      </w:pPr>
      <w:r>
        <w:rPr>
          <w:color w:val="2E75B6"/>
        </w:rPr>
        <w:t>【解析】</w:t>
      </w:r>
    </w:p>
    <w:p w14:paraId="6BDD2519">
      <w:pPr>
        <w:spacing w:line="360" w:lineRule="auto"/>
        <w:textAlignment w:val="center"/>
        <w:rPr>
          <w:color w:val="000000"/>
        </w:rPr>
      </w:pPr>
      <w:r>
        <w:rPr>
          <w:color w:val="000000"/>
        </w:rPr>
        <w:t>【9题详解】</w:t>
      </w:r>
    </w:p>
    <w:p w14:paraId="3FB5B093">
      <w:pPr>
        <w:spacing w:line="360" w:lineRule="auto"/>
        <w:jc w:val="left"/>
        <w:textAlignment w:val="center"/>
        <w:rPr>
          <w:color w:val="000000"/>
        </w:rPr>
      </w:pPr>
      <w:r>
        <w:rPr>
          <w:color w:val="000000"/>
        </w:rPr>
        <w:t>①山脉是天山山脉，将新疆分成了南疆和北疆，南疆主要是天山以南的塔里木盆地地区，据图判断下列城市全部位于南疆的是库尔勒、喀什、和田、民丰，B正确。霍尔果斯、乌鲁木齐、霍尔果位于北疆地区，ACD错误。故选B。</w:t>
      </w:r>
    </w:p>
    <w:p w14:paraId="10D5BA37">
      <w:pPr>
        <w:spacing w:line="360" w:lineRule="auto"/>
        <w:jc w:val="left"/>
        <w:textAlignment w:val="center"/>
        <w:rPr>
          <w:color w:val="000000"/>
        </w:rPr>
      </w:pPr>
      <w:r>
        <w:rPr>
          <w:color w:val="000000"/>
        </w:rPr>
        <w:t>【10题详解】</w:t>
      </w:r>
    </w:p>
    <w:p w14:paraId="15E37D4D">
      <w:pPr>
        <w:spacing w:line="360" w:lineRule="auto"/>
        <w:jc w:val="left"/>
        <w:textAlignment w:val="center"/>
        <w:rPr>
          <w:color w:val="000000"/>
        </w:rPr>
      </w:pPr>
      <w:r>
        <w:rPr>
          <w:color w:val="000000"/>
        </w:rPr>
        <w:t>图示地区距海遥远，降水少、光照强、昼夜温差大，农产品质量好，据此气候特征，当地可大力发展长绒棉和特色瓜果，A正确。当地降水稀少，不适合水稻生长，B错误。当地气候炎热，不适合发展耐寒畜牧业，C错误。藕主要种植在湿地、湖泊众多的地方，当地气候干旱，D错误。故选A。</w:t>
      </w:r>
    </w:p>
    <w:p w14:paraId="6AB68283">
      <w:pPr>
        <w:spacing w:line="360" w:lineRule="auto"/>
        <w:jc w:val="left"/>
        <w:textAlignment w:val="center"/>
        <w:rPr>
          <w:color w:val="000000"/>
        </w:rPr>
      </w:pPr>
      <w:r>
        <w:rPr>
          <w:color w:val="000000"/>
        </w:rPr>
        <w:t>【11题详解】</w:t>
      </w:r>
    </w:p>
    <w:p w14:paraId="509B12F5">
      <w:pPr>
        <w:spacing w:line="360" w:lineRule="auto"/>
        <w:jc w:val="left"/>
        <w:textAlignment w:val="center"/>
        <w:rPr>
          <w:color w:val="000000"/>
        </w:rPr>
      </w:pPr>
      <w:r>
        <w:rPr>
          <w:color w:val="000000"/>
        </w:rPr>
        <w:t>将当地丰富的资源进行开发可以把资源优势变为经济优势，图中西气东输线路运输的货物和运输方式分别是天然气、管道运输，B正确。西气东输不是输送石油、煤炭和铁矿，ACD错误。故选B。</w:t>
      </w:r>
    </w:p>
    <w:p w14:paraId="342614DA">
      <w:pPr>
        <w:spacing w:line="360" w:lineRule="auto"/>
        <w:jc w:val="left"/>
        <w:textAlignment w:val="center"/>
        <w:rPr>
          <w:color w:val="000000"/>
        </w:rPr>
      </w:pPr>
      <w:r>
        <w:rPr>
          <w:color w:val="000000"/>
        </w:rPr>
        <w:t>【12题详解】</w:t>
      </w:r>
    </w:p>
    <w:p w14:paraId="6F51F517">
      <w:pPr>
        <w:spacing w:line="360" w:lineRule="auto"/>
        <w:jc w:val="left"/>
        <w:textAlignment w:val="center"/>
        <w:rPr>
          <w:color w:val="000000"/>
        </w:rPr>
      </w:pPr>
      <w:r>
        <w:rPr>
          <w:color w:val="000000"/>
        </w:rPr>
        <w:t>交通运输建设可以助力当地发展，南疆虽然沙漠广布，以前是很难克服沙漠的障碍，可以修建这些民丰—库尔勒等多条公路的，这主要得益于我国科技的进步，C正确。沿途没有丰富的水资源，A错误。不是因为地形平坦开阔和多晴朗天气 ，BD错误。故选C。</w:t>
      </w:r>
    </w:p>
    <w:p w14:paraId="14C039E6">
      <w:pPr>
        <w:spacing w:line="360" w:lineRule="auto"/>
        <w:jc w:val="left"/>
        <w:textAlignment w:val="center"/>
        <w:rPr>
          <w:color w:val="000000"/>
        </w:rPr>
      </w:pPr>
      <w:r>
        <w:rPr>
          <w:color w:val="000000"/>
        </w:rPr>
        <w:t>【点睛】新疆地处西北地区，深居内陆， 距海遥远，降水稀少，气候干旱，属于温带大陆性气候，光照充足，昼夜温差大，沙漠分布广，矿产资源丰富。</w:t>
      </w:r>
    </w:p>
    <w:p w14:paraId="57CF18C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2022年4月16日，神舟十三号载人飞船返回舱降落在内蒙古西部的东风着陆场，在太空出差183天的翟志刚、王亚平、叶光富三名航天员回到阔别已久的祖国大地，阅读地球公转示意图（下图），据此完成下面小题。</w:t>
      </w:r>
    </w:p>
    <w:p w14:paraId="561C4AE5">
      <w:pPr>
        <w:spacing w:line="360" w:lineRule="auto"/>
        <w:jc w:val="left"/>
        <w:textAlignment w:val="center"/>
        <w:rPr>
          <w:color w:val="000000"/>
        </w:rPr>
      </w:pPr>
      <w:r>
        <w:rPr>
          <w:color w:val="000000"/>
        </w:rPr>
        <w:drawing>
          <wp:inline distT="0" distB="0" distL="114300" distR="114300">
            <wp:extent cx="1504950" cy="962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504950" cy="962025"/>
                    </a:xfrm>
                    <a:prstGeom prst="rect">
                      <a:avLst/>
                    </a:prstGeom>
                  </pic:spPr>
                </pic:pic>
              </a:graphicData>
            </a:graphic>
          </wp:inline>
        </w:drawing>
      </w:r>
    </w:p>
    <w:p w14:paraId="1C099569">
      <w:pPr>
        <w:spacing w:line="360" w:lineRule="auto"/>
        <w:jc w:val="left"/>
        <w:textAlignment w:val="center"/>
        <w:rPr>
          <w:rFonts w:ascii="宋体" w:hAnsi="宋体"/>
          <w:color w:val="000000"/>
        </w:rPr>
      </w:pPr>
      <w:r>
        <w:rPr>
          <w:color w:val="000000"/>
        </w:rPr>
        <w:t xml:space="preserve">13. </w:t>
      </w:r>
      <w:r>
        <w:rPr>
          <w:rFonts w:ascii="宋体" w:hAnsi="宋体"/>
          <w:color w:val="000000"/>
        </w:rPr>
        <w:t>神舟十三号载人飞船返回舱着陆时，地球公转位置位于（   ）</w:t>
      </w:r>
    </w:p>
    <w:p w14:paraId="25EECE0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①②之间</w:t>
      </w:r>
      <w:r>
        <w:rPr>
          <w:color w:val="000000"/>
        </w:rPr>
        <w:tab/>
      </w:r>
      <w:r>
        <w:rPr>
          <w:color w:val="000000"/>
        </w:rPr>
        <w:t xml:space="preserve">B. </w:t>
      </w:r>
      <w:r>
        <w:rPr>
          <w:rFonts w:ascii="宋体" w:hAnsi="宋体"/>
          <w:color w:val="000000"/>
        </w:rPr>
        <w:t>②③之间</w:t>
      </w:r>
      <w:r>
        <w:rPr>
          <w:color w:val="000000"/>
        </w:rPr>
        <w:tab/>
      </w:r>
      <w:r>
        <w:rPr>
          <w:color w:val="000000"/>
        </w:rPr>
        <w:t xml:space="preserve">C. </w:t>
      </w:r>
      <w:r>
        <w:rPr>
          <w:rFonts w:ascii="宋体" w:hAnsi="宋体"/>
          <w:color w:val="000000"/>
        </w:rPr>
        <w:t>③④之间</w:t>
      </w:r>
      <w:r>
        <w:rPr>
          <w:color w:val="000000"/>
        </w:rPr>
        <w:tab/>
      </w:r>
      <w:r>
        <w:rPr>
          <w:color w:val="000000"/>
        </w:rPr>
        <w:t xml:space="preserve">D. </w:t>
      </w:r>
      <w:r>
        <w:rPr>
          <w:rFonts w:ascii="宋体" w:hAnsi="宋体"/>
          <w:color w:val="000000"/>
        </w:rPr>
        <w:t>④①之间</w:t>
      </w:r>
    </w:p>
    <w:p w14:paraId="2F2F1A9E">
      <w:pPr>
        <w:spacing w:line="360" w:lineRule="auto"/>
        <w:jc w:val="left"/>
        <w:textAlignment w:val="center"/>
        <w:rPr>
          <w:rFonts w:ascii="宋体" w:hAnsi="宋体"/>
          <w:color w:val="000000"/>
        </w:rPr>
      </w:pPr>
      <w:r>
        <w:rPr>
          <w:color w:val="000000"/>
        </w:rPr>
        <w:t xml:space="preserve">14. </w:t>
      </w:r>
      <w:r>
        <w:rPr>
          <w:rFonts w:ascii="宋体" w:hAnsi="宋体"/>
          <w:color w:val="000000"/>
        </w:rPr>
        <w:t>作为返回能着陆点的内蒙古西部，主要特征有（   ）</w:t>
      </w:r>
    </w:p>
    <w:p w14:paraId="0DD9F69D">
      <w:pPr>
        <w:spacing w:line="360" w:lineRule="auto"/>
        <w:jc w:val="left"/>
        <w:textAlignment w:val="center"/>
        <w:rPr>
          <w:rFonts w:ascii="宋体" w:hAnsi="宋体"/>
          <w:color w:val="000000"/>
        </w:rPr>
      </w:pPr>
      <w:r>
        <w:rPr>
          <w:rFonts w:ascii="宋体" w:hAnsi="宋体"/>
          <w:color w:val="000000"/>
        </w:rPr>
        <w:t>①地形平坦开阔</w:t>
      </w:r>
      <w:r>
        <w:rPr>
          <w:color w:val="000000"/>
        </w:rPr>
        <w:t xml:space="preserve">        </w:t>
      </w:r>
      <w:r>
        <w:rPr>
          <w:rFonts w:ascii="宋体" w:hAnsi="宋体"/>
          <w:color w:val="000000"/>
        </w:rPr>
        <w:t>②降水少，晴天多</w:t>
      </w:r>
    </w:p>
    <w:p w14:paraId="4EC92F8A">
      <w:pPr>
        <w:spacing w:line="360" w:lineRule="auto"/>
        <w:jc w:val="left"/>
        <w:textAlignment w:val="center"/>
        <w:rPr>
          <w:rFonts w:ascii="宋体" w:hAnsi="宋体"/>
          <w:color w:val="000000"/>
        </w:rPr>
      </w:pPr>
      <w:r>
        <w:rPr>
          <w:rFonts w:ascii="宋体" w:hAnsi="宋体"/>
          <w:color w:val="000000"/>
        </w:rPr>
        <w:t>③热带气候，气温适宜</w:t>
      </w:r>
      <w:r>
        <w:rPr>
          <w:color w:val="000000"/>
        </w:rPr>
        <w:t xml:space="preserve">    </w:t>
      </w:r>
      <w:r>
        <w:rPr>
          <w:rFonts w:ascii="宋体" w:hAnsi="宋体"/>
          <w:color w:val="000000"/>
        </w:rPr>
        <w:t>④人口稀疏</w:t>
      </w:r>
      <w:r>
        <w:rPr>
          <w:color w:val="000000"/>
        </w:rPr>
        <w:t xml:space="preserve">    </w:t>
      </w:r>
      <w:r>
        <w:rPr>
          <w:rFonts w:ascii="宋体" w:hAnsi="宋体"/>
          <w:color w:val="000000"/>
        </w:rPr>
        <w:t>⑤科技发达</w:t>
      </w:r>
    </w:p>
    <w:p w14:paraId="3C24CB8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②③⑤</w:t>
      </w:r>
      <w:r>
        <w:rPr>
          <w:color w:val="000000"/>
        </w:rPr>
        <w:tab/>
      </w:r>
      <w:r>
        <w:rPr>
          <w:color w:val="000000"/>
        </w:rPr>
        <w:t xml:space="preserve">D. </w:t>
      </w:r>
      <w:r>
        <w:rPr>
          <w:rFonts w:ascii="宋体" w:hAnsi="宋体"/>
          <w:color w:val="000000"/>
        </w:rPr>
        <w:t>①②④</w:t>
      </w:r>
    </w:p>
    <w:p w14:paraId="55B8FD77">
      <w:pPr>
        <w:spacing w:line="360" w:lineRule="auto"/>
        <w:textAlignment w:val="center"/>
        <w:rPr>
          <w:color w:val="000000"/>
        </w:rPr>
      </w:pPr>
      <w:r>
        <w:rPr>
          <w:color w:val="2E75B6"/>
        </w:rPr>
        <w:t>【答案】</w:t>
      </w:r>
      <w:r>
        <w:rPr>
          <w:color w:val="000000"/>
        </w:rPr>
        <w:t>13. A    14. D</w:t>
      </w:r>
    </w:p>
    <w:p w14:paraId="10536BAF">
      <w:pPr>
        <w:spacing w:line="360" w:lineRule="auto"/>
        <w:textAlignment w:val="center"/>
        <w:rPr>
          <w:color w:val="000000"/>
        </w:rPr>
      </w:pPr>
      <w:r>
        <w:rPr>
          <w:color w:val="2E75B6"/>
        </w:rPr>
        <w:t>【解析】</w:t>
      </w:r>
    </w:p>
    <w:p w14:paraId="551C9A88">
      <w:pPr>
        <w:spacing w:line="360" w:lineRule="auto"/>
        <w:textAlignment w:val="center"/>
        <w:rPr>
          <w:color w:val="000000"/>
        </w:rPr>
      </w:pPr>
      <w:r>
        <w:rPr>
          <w:color w:val="000000"/>
        </w:rPr>
        <w:t>【13题详解】</w:t>
      </w:r>
    </w:p>
    <w:p w14:paraId="074E5CCB">
      <w:pPr>
        <w:spacing w:line="360" w:lineRule="auto"/>
        <w:jc w:val="left"/>
        <w:textAlignment w:val="center"/>
        <w:rPr>
          <w:color w:val="000000"/>
        </w:rPr>
      </w:pPr>
      <w:r>
        <w:rPr>
          <w:color w:val="000000"/>
        </w:rPr>
        <w:t>读公转轨道图的判读：读图可知，②处北极圈及其以北地区出现极昼的现象，是北半球的夏至日，根据公转逆时针方向，③是秋分日、④是冬至日，①是春分日。神舟十三号飞船返回地面时是4月16日，地球在公转轨道上的位置是①②之间，即是春分日3月21日到夏至日6月22日之间。A正确，BCD错误，故选A。</w:t>
      </w:r>
    </w:p>
    <w:p w14:paraId="453FFE15">
      <w:pPr>
        <w:spacing w:line="360" w:lineRule="auto"/>
        <w:jc w:val="left"/>
        <w:textAlignment w:val="center"/>
        <w:rPr>
          <w:color w:val="000000"/>
        </w:rPr>
      </w:pPr>
      <w:r>
        <w:rPr>
          <w:color w:val="000000"/>
        </w:rPr>
        <w:t>【14题详解】</w:t>
      </w:r>
    </w:p>
    <w:p w14:paraId="5F4EF0E6">
      <w:pPr>
        <w:spacing w:line="360" w:lineRule="auto"/>
        <w:jc w:val="left"/>
        <w:textAlignment w:val="center"/>
        <w:rPr>
          <w:color w:val="000000"/>
        </w:rPr>
      </w:pPr>
      <w:r>
        <w:rPr>
          <w:color w:val="000000"/>
        </w:rPr>
        <w:t>作为返回能着陆点的内蒙古西部，主要特征有：①内蒙古高原，地形平坦开阔； ②温带大陆性气候，降水少，晴天多； ④地广人稀，安全性较高； ①②④正确。内蒙古西部属于温带，不属于热带，当地经济和科技都比较落后，③⑤错误。D正确，ABC错误，故选D。</w:t>
      </w:r>
    </w:p>
    <w:p w14:paraId="29721AAC">
      <w:pPr>
        <w:spacing w:line="360" w:lineRule="auto"/>
        <w:jc w:val="left"/>
        <w:textAlignment w:val="center"/>
        <w:rPr>
          <w:color w:val="000000"/>
        </w:rPr>
      </w:pPr>
      <w:r>
        <w:rPr>
          <w:color w:val="000000"/>
        </w:rPr>
        <w:t>【点睛】在公转轨道平面图上识别节气应先考虑“二至”，再确定“二分”点。判读的关键在于确定太阳直射点的位置。夏至日，太阳直射北回归线（23.5°Ｎ），北半球倾向太阳，北极圈内出现极昼，南极圈内出现极夜现象；冬至日，太阳直射在南回归线（23.5°Ｓ），南半球倾向太阳，南极圈内出现极昼，北极圈内出现极夜现象；然后根据地球公转方向确定出春分和秋分点。</w:t>
      </w:r>
    </w:p>
    <w:p w14:paraId="670B5AE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人口的分布受地形、气候等多种因素影响，阅读下表完成下面小题。</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15"/>
        <w:gridCol w:w="1513"/>
        <w:gridCol w:w="1816"/>
        <w:gridCol w:w="1513"/>
        <w:gridCol w:w="1816"/>
        <w:gridCol w:w="1513"/>
      </w:tblGrid>
      <w:tr w14:paraId="40519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B7556D">
            <w:pPr>
              <w:spacing w:line="360" w:lineRule="auto"/>
              <w:jc w:val="center"/>
              <w:textAlignment w:val="center"/>
              <w:rPr>
                <w:rFonts w:ascii="楷体" w:hAnsi="楷体" w:eastAsia="楷体" w:cs="楷体"/>
                <w:color w:val="000000"/>
              </w:rPr>
            </w:pPr>
            <w:r>
              <w:rPr>
                <w:rFonts w:ascii="楷体" w:hAnsi="楷体" w:eastAsia="楷体" w:cs="楷体"/>
                <w:color w:val="000000"/>
              </w:rPr>
              <w:t>青海省</w:t>
            </w:r>
          </w:p>
        </w:tc>
        <w:tc>
          <w:tcPr>
            <w:tcW w:w="1650" w:type="pct"/>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84A28C">
            <w:pPr>
              <w:spacing w:line="360" w:lineRule="auto"/>
              <w:jc w:val="center"/>
              <w:textAlignment w:val="center"/>
              <w:rPr>
                <w:rFonts w:ascii="楷体" w:hAnsi="楷体" w:eastAsia="楷体" w:cs="楷体"/>
                <w:color w:val="000000"/>
              </w:rPr>
            </w:pPr>
            <w:r>
              <w:rPr>
                <w:rFonts w:ascii="楷体" w:hAnsi="楷体" w:eastAsia="楷体" w:cs="楷体"/>
                <w:color w:val="000000"/>
              </w:rPr>
              <w:t>河南省</w:t>
            </w:r>
          </w:p>
        </w:tc>
        <w:tc>
          <w:tcPr>
            <w:tcW w:w="1650" w:type="pct"/>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CF67DB">
            <w:pPr>
              <w:spacing w:line="360" w:lineRule="auto"/>
              <w:jc w:val="center"/>
              <w:textAlignment w:val="center"/>
              <w:rPr>
                <w:rFonts w:ascii="楷体" w:hAnsi="楷体" w:eastAsia="楷体" w:cs="楷体"/>
                <w:color w:val="000000"/>
              </w:rPr>
            </w:pPr>
            <w:r>
              <w:rPr>
                <w:rFonts w:ascii="楷体" w:hAnsi="楷体" w:eastAsia="楷体" w:cs="楷体"/>
                <w:color w:val="000000"/>
              </w:rPr>
              <w:t>贵州省</w:t>
            </w:r>
          </w:p>
        </w:tc>
      </w:tr>
      <w:tr w14:paraId="73F9E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E7D1E1">
            <w:pPr>
              <w:spacing w:line="360" w:lineRule="auto"/>
              <w:jc w:val="center"/>
              <w:textAlignment w:val="center"/>
              <w:rPr>
                <w:rFonts w:ascii="楷体" w:hAnsi="楷体" w:eastAsia="楷体" w:cs="楷体"/>
                <w:color w:val="000000"/>
              </w:rPr>
            </w:pPr>
            <w:r>
              <w:rPr>
                <w:rFonts w:ascii="楷体" w:hAnsi="楷体" w:eastAsia="楷体" w:cs="楷体"/>
                <w:color w:val="000000"/>
              </w:rPr>
              <w:t>面积</w:t>
            </w:r>
          </w:p>
          <w:p w14:paraId="6660199D">
            <w:pPr>
              <w:spacing w:line="360" w:lineRule="auto"/>
              <w:jc w:val="center"/>
              <w:textAlignment w:val="center"/>
              <w:rPr>
                <w:rFonts w:ascii="楷体" w:hAnsi="楷体" w:eastAsia="楷体" w:cs="楷体"/>
                <w:color w:val="000000"/>
              </w:rPr>
            </w:pPr>
            <w:r>
              <w:rPr>
                <w:rFonts w:ascii="楷体" w:hAnsi="楷体" w:eastAsia="楷体" w:cs="楷体"/>
                <w:color w:val="000000"/>
              </w:rPr>
              <w:t>（万</w:t>
            </w:r>
            <w:r>
              <w:rPr>
                <w:rFonts w:ascii="宋体" w:hAnsi="宋体"/>
                <w:color w:val="000000"/>
              </w:rPr>
              <w:t>KM2</w:t>
            </w:r>
            <w:r>
              <w:rPr>
                <w:rFonts w:ascii="楷体" w:hAnsi="楷体" w:eastAsia="楷体" w:cs="楷体"/>
                <w:color w:val="000000"/>
              </w:rPr>
              <w:t>）</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8D3A3D">
            <w:pPr>
              <w:spacing w:line="360" w:lineRule="auto"/>
              <w:jc w:val="center"/>
              <w:textAlignment w:val="center"/>
              <w:rPr>
                <w:rFonts w:ascii="楷体" w:hAnsi="楷体" w:eastAsia="楷体" w:cs="楷体"/>
                <w:color w:val="000000"/>
              </w:rPr>
            </w:pPr>
            <w:r>
              <w:rPr>
                <w:rFonts w:ascii="楷体" w:hAnsi="楷体" w:eastAsia="楷体" w:cs="楷体"/>
                <w:color w:val="000000"/>
              </w:rPr>
              <w:t>人口</w:t>
            </w:r>
          </w:p>
          <w:p w14:paraId="2222559C">
            <w:pPr>
              <w:spacing w:line="360" w:lineRule="auto"/>
              <w:jc w:val="center"/>
              <w:textAlignment w:val="center"/>
              <w:rPr>
                <w:rFonts w:ascii="楷体" w:hAnsi="楷体" w:eastAsia="楷体" w:cs="楷体"/>
                <w:color w:val="000000"/>
              </w:rPr>
            </w:pPr>
            <w:r>
              <w:rPr>
                <w:rFonts w:ascii="楷体" w:hAnsi="楷体" w:eastAsia="楷体" w:cs="楷体"/>
                <w:color w:val="000000"/>
              </w:rPr>
              <w:t>（万人）</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F1D2C5">
            <w:pPr>
              <w:spacing w:line="360" w:lineRule="auto"/>
              <w:jc w:val="center"/>
              <w:textAlignment w:val="center"/>
              <w:rPr>
                <w:rFonts w:ascii="楷体" w:hAnsi="楷体" w:eastAsia="楷体" w:cs="楷体"/>
                <w:color w:val="000000"/>
              </w:rPr>
            </w:pPr>
            <w:r>
              <w:rPr>
                <w:rFonts w:ascii="楷体" w:hAnsi="楷体" w:eastAsia="楷体" w:cs="楷体"/>
                <w:color w:val="000000"/>
              </w:rPr>
              <w:t>面积</w:t>
            </w:r>
          </w:p>
          <w:p w14:paraId="60A895CA">
            <w:pPr>
              <w:spacing w:line="360" w:lineRule="auto"/>
              <w:jc w:val="center"/>
              <w:textAlignment w:val="center"/>
              <w:rPr>
                <w:rFonts w:ascii="楷体" w:hAnsi="楷体" w:eastAsia="楷体" w:cs="楷体"/>
                <w:color w:val="000000"/>
              </w:rPr>
            </w:pPr>
            <w:r>
              <w:rPr>
                <w:rFonts w:ascii="楷体" w:hAnsi="楷体" w:eastAsia="楷体" w:cs="楷体"/>
                <w:color w:val="000000"/>
              </w:rPr>
              <w:t>（万</w:t>
            </w:r>
            <w:r>
              <w:rPr>
                <w:rFonts w:ascii="宋体" w:hAnsi="宋体"/>
                <w:color w:val="000000"/>
              </w:rPr>
              <w:t>KM2</w:t>
            </w:r>
            <w:r>
              <w:rPr>
                <w:rFonts w:ascii="楷体" w:hAnsi="楷体" w:eastAsia="楷体" w:cs="楷体"/>
                <w:color w:val="000000"/>
              </w:rPr>
              <w:t>）</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1F603A">
            <w:pPr>
              <w:spacing w:line="360" w:lineRule="auto"/>
              <w:jc w:val="center"/>
              <w:textAlignment w:val="center"/>
              <w:rPr>
                <w:rFonts w:ascii="楷体" w:hAnsi="楷体" w:eastAsia="楷体" w:cs="楷体"/>
                <w:color w:val="000000"/>
              </w:rPr>
            </w:pPr>
            <w:r>
              <w:rPr>
                <w:rFonts w:ascii="楷体" w:hAnsi="楷体" w:eastAsia="楷体" w:cs="楷体"/>
                <w:color w:val="000000"/>
              </w:rPr>
              <w:t>人口</w:t>
            </w:r>
          </w:p>
          <w:p w14:paraId="6E1C17ED">
            <w:pPr>
              <w:spacing w:line="360" w:lineRule="auto"/>
              <w:jc w:val="center"/>
              <w:textAlignment w:val="center"/>
              <w:rPr>
                <w:rFonts w:ascii="楷体" w:hAnsi="楷体" w:eastAsia="楷体" w:cs="楷体"/>
                <w:color w:val="000000"/>
              </w:rPr>
            </w:pPr>
            <w:r>
              <w:rPr>
                <w:rFonts w:ascii="楷体" w:hAnsi="楷体" w:eastAsia="楷体" w:cs="楷体"/>
                <w:color w:val="000000"/>
              </w:rPr>
              <w:t>（万人）</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B7B1DE">
            <w:pPr>
              <w:spacing w:line="360" w:lineRule="auto"/>
              <w:jc w:val="center"/>
              <w:textAlignment w:val="center"/>
              <w:rPr>
                <w:rFonts w:ascii="楷体" w:hAnsi="楷体" w:eastAsia="楷体" w:cs="楷体"/>
                <w:color w:val="000000"/>
              </w:rPr>
            </w:pPr>
            <w:r>
              <w:rPr>
                <w:rFonts w:ascii="楷体" w:hAnsi="楷体" w:eastAsia="楷体" w:cs="楷体"/>
                <w:color w:val="000000"/>
              </w:rPr>
              <w:t>面积</w:t>
            </w:r>
          </w:p>
          <w:p w14:paraId="0461D14C">
            <w:pPr>
              <w:spacing w:line="360" w:lineRule="auto"/>
              <w:jc w:val="center"/>
              <w:textAlignment w:val="center"/>
              <w:rPr>
                <w:rFonts w:ascii="楷体" w:hAnsi="楷体" w:eastAsia="楷体" w:cs="楷体"/>
                <w:color w:val="000000"/>
              </w:rPr>
            </w:pPr>
            <w:r>
              <w:rPr>
                <w:rFonts w:ascii="楷体" w:hAnsi="楷体" w:eastAsia="楷体" w:cs="楷体"/>
                <w:color w:val="000000"/>
              </w:rPr>
              <w:t>（万</w:t>
            </w:r>
            <w:r>
              <w:rPr>
                <w:rFonts w:ascii="宋体" w:hAnsi="宋体"/>
                <w:color w:val="000000"/>
              </w:rPr>
              <w:t>KM2</w:t>
            </w:r>
            <w:r>
              <w:rPr>
                <w:rFonts w:ascii="楷体" w:hAnsi="楷体" w:eastAsia="楷体" w:cs="楷体"/>
                <w:color w:val="000000"/>
              </w:rPr>
              <w:t>）</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49A10F">
            <w:pPr>
              <w:spacing w:line="360" w:lineRule="auto"/>
              <w:jc w:val="center"/>
              <w:textAlignment w:val="center"/>
              <w:rPr>
                <w:rFonts w:ascii="楷体" w:hAnsi="楷体" w:eastAsia="楷体" w:cs="楷体"/>
                <w:color w:val="000000"/>
              </w:rPr>
            </w:pPr>
            <w:r>
              <w:rPr>
                <w:rFonts w:ascii="楷体" w:hAnsi="楷体" w:eastAsia="楷体" w:cs="楷体"/>
                <w:color w:val="000000"/>
              </w:rPr>
              <w:t>人口</w:t>
            </w:r>
          </w:p>
          <w:p w14:paraId="22A77136">
            <w:pPr>
              <w:spacing w:line="360" w:lineRule="auto"/>
              <w:jc w:val="center"/>
              <w:textAlignment w:val="center"/>
              <w:rPr>
                <w:rFonts w:ascii="楷体" w:hAnsi="楷体" w:eastAsia="楷体" w:cs="楷体"/>
                <w:color w:val="000000"/>
              </w:rPr>
            </w:pPr>
            <w:r>
              <w:rPr>
                <w:rFonts w:ascii="楷体" w:hAnsi="楷体" w:eastAsia="楷体" w:cs="楷体"/>
                <w:color w:val="000000"/>
              </w:rPr>
              <w:t>（万人）</w:t>
            </w:r>
          </w:p>
        </w:tc>
      </w:tr>
      <w:tr w14:paraId="56544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1ABFF0">
            <w:pPr>
              <w:spacing w:line="360" w:lineRule="auto"/>
              <w:jc w:val="center"/>
              <w:textAlignment w:val="center"/>
              <w:rPr>
                <w:rFonts w:ascii="宋体" w:hAnsi="宋体"/>
                <w:color w:val="000000"/>
              </w:rPr>
            </w:pPr>
            <w:r>
              <w:rPr>
                <w:rFonts w:ascii="宋体" w:hAnsi="宋体"/>
                <w:color w:val="000000"/>
              </w:rPr>
              <w:t>72</w:t>
            </w:r>
            <w:r>
              <w:rPr>
                <w:rFonts w:ascii="楷体" w:hAnsi="楷体" w:eastAsia="楷体" w:cs="楷体"/>
                <w:color w:val="000000"/>
              </w:rPr>
              <w:t>．</w:t>
            </w:r>
            <w:r>
              <w:rPr>
                <w:rFonts w:ascii="宋体" w:hAnsi="宋体"/>
                <w:color w:val="000000"/>
              </w:rPr>
              <w:t>23</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D6594E">
            <w:pPr>
              <w:spacing w:line="360" w:lineRule="auto"/>
              <w:jc w:val="center"/>
              <w:textAlignment w:val="center"/>
              <w:rPr>
                <w:rFonts w:ascii="宋体" w:hAnsi="宋体"/>
                <w:color w:val="000000"/>
              </w:rPr>
            </w:pPr>
            <w:r>
              <w:rPr>
                <w:rFonts w:ascii="宋体" w:hAnsi="宋体"/>
                <w:color w:val="000000"/>
              </w:rPr>
              <w:t>592</w:t>
            </w:r>
            <w:r>
              <w:rPr>
                <w:rFonts w:ascii="楷体" w:hAnsi="楷体" w:eastAsia="楷体" w:cs="楷体"/>
                <w:color w:val="000000"/>
              </w:rPr>
              <w:t>．</w:t>
            </w:r>
            <w:r>
              <w:rPr>
                <w:rFonts w:ascii="宋体" w:hAnsi="宋体"/>
                <w:color w:val="000000"/>
              </w:rPr>
              <w:t>4</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A52D31">
            <w:pPr>
              <w:spacing w:line="360" w:lineRule="auto"/>
              <w:jc w:val="center"/>
              <w:textAlignment w:val="center"/>
              <w:rPr>
                <w:rFonts w:ascii="宋体" w:hAnsi="宋体"/>
                <w:color w:val="000000"/>
              </w:rPr>
            </w:pPr>
            <w:r>
              <w:rPr>
                <w:rFonts w:ascii="宋体" w:hAnsi="宋体"/>
                <w:color w:val="000000"/>
              </w:rPr>
              <w:t>16</w:t>
            </w:r>
            <w:r>
              <w:rPr>
                <w:rFonts w:ascii="楷体" w:hAnsi="楷体" w:eastAsia="楷体" w:cs="楷体"/>
                <w:color w:val="000000"/>
              </w:rPr>
              <w:t>．</w:t>
            </w:r>
            <w:r>
              <w:rPr>
                <w:rFonts w:ascii="宋体" w:hAnsi="宋体"/>
                <w:color w:val="000000"/>
              </w:rPr>
              <w:t>7</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816C74">
            <w:pPr>
              <w:spacing w:line="360" w:lineRule="auto"/>
              <w:jc w:val="center"/>
              <w:textAlignment w:val="center"/>
              <w:rPr>
                <w:rFonts w:ascii="宋体" w:hAnsi="宋体"/>
                <w:color w:val="000000"/>
              </w:rPr>
            </w:pPr>
            <w:r>
              <w:rPr>
                <w:rFonts w:ascii="宋体" w:hAnsi="宋体"/>
                <w:color w:val="000000"/>
              </w:rPr>
              <w:t>9936</w:t>
            </w:r>
            <w:r>
              <w:rPr>
                <w:rFonts w:ascii="楷体" w:hAnsi="楷体" w:eastAsia="楷体" w:cs="楷体"/>
                <w:color w:val="000000"/>
              </w:rPr>
              <w:t>．</w:t>
            </w:r>
            <w:r>
              <w:rPr>
                <w:rFonts w:ascii="宋体" w:hAnsi="宋体"/>
                <w:color w:val="000000"/>
              </w:rPr>
              <w:t>6</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D9D494">
            <w:pPr>
              <w:spacing w:line="360" w:lineRule="auto"/>
              <w:jc w:val="center"/>
              <w:textAlignment w:val="center"/>
              <w:rPr>
                <w:rFonts w:ascii="宋体" w:hAnsi="宋体"/>
                <w:color w:val="000000"/>
              </w:rPr>
            </w:pPr>
            <w:r>
              <w:rPr>
                <w:rFonts w:ascii="宋体" w:hAnsi="宋体"/>
                <w:color w:val="000000"/>
              </w:rPr>
              <w:t>17</w:t>
            </w:r>
            <w:r>
              <w:rPr>
                <w:rFonts w:ascii="楷体" w:hAnsi="楷体" w:eastAsia="楷体" w:cs="楷体"/>
                <w:color w:val="000000"/>
              </w:rPr>
              <w:t>．</w:t>
            </w:r>
            <w:r>
              <w:rPr>
                <w:rFonts w:ascii="宋体" w:hAnsi="宋体"/>
                <w:color w:val="000000"/>
              </w:rPr>
              <w:t>6</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C887BF">
            <w:pPr>
              <w:spacing w:line="360" w:lineRule="auto"/>
              <w:jc w:val="center"/>
              <w:textAlignment w:val="center"/>
              <w:rPr>
                <w:rFonts w:ascii="宋体" w:hAnsi="宋体"/>
                <w:color w:val="000000"/>
              </w:rPr>
            </w:pPr>
            <w:r>
              <w:rPr>
                <w:rFonts w:ascii="宋体" w:hAnsi="宋体"/>
                <w:color w:val="000000"/>
              </w:rPr>
              <w:t>3852</w:t>
            </w:r>
          </w:p>
        </w:tc>
      </w:tr>
    </w:tbl>
    <w:p w14:paraId="5D09C7F6">
      <w:pPr>
        <w:spacing w:line="360" w:lineRule="auto"/>
        <w:jc w:val="left"/>
        <w:textAlignment w:val="center"/>
        <w:rPr>
          <w:color w:val="000000"/>
        </w:rPr>
      </w:pPr>
    </w:p>
    <w:p w14:paraId="1E02B532">
      <w:pPr>
        <w:spacing w:line="360" w:lineRule="auto"/>
        <w:jc w:val="left"/>
        <w:textAlignment w:val="center"/>
        <w:rPr>
          <w:rFonts w:ascii="宋体" w:hAnsi="宋体"/>
          <w:color w:val="000000"/>
        </w:rPr>
      </w:pPr>
      <w:r>
        <w:rPr>
          <w:color w:val="000000"/>
        </w:rPr>
        <w:t xml:space="preserve">15. </w:t>
      </w:r>
      <w:r>
        <w:rPr>
          <w:rFonts w:ascii="宋体" w:hAnsi="宋体"/>
          <w:color w:val="000000"/>
        </w:rPr>
        <w:t>贵州省和河南省面积相差不大，但人口还不到河南省的一半，主要因为贵州省（   ）</w:t>
      </w:r>
    </w:p>
    <w:p w14:paraId="5B88CC9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气候不太适宜</w:t>
      </w:r>
      <w:r>
        <w:rPr>
          <w:color w:val="000000"/>
        </w:rPr>
        <w:tab/>
      </w:r>
      <w:r>
        <w:rPr>
          <w:color w:val="000000"/>
        </w:rPr>
        <w:t xml:space="preserve">B. </w:t>
      </w:r>
      <w:r>
        <w:rPr>
          <w:rFonts w:ascii="宋体" w:hAnsi="宋体"/>
          <w:color w:val="000000"/>
        </w:rPr>
        <w:t>地形崎岖，耕地少</w:t>
      </w:r>
    </w:p>
    <w:p w14:paraId="7C6AC40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河流少，缺乏水源</w:t>
      </w:r>
      <w:r>
        <w:rPr>
          <w:color w:val="000000"/>
        </w:rPr>
        <w:tab/>
      </w:r>
      <w:r>
        <w:rPr>
          <w:color w:val="000000"/>
        </w:rPr>
        <w:t xml:space="preserve">D. </w:t>
      </w:r>
      <w:r>
        <w:rPr>
          <w:rFonts w:ascii="宋体" w:hAnsi="宋体"/>
          <w:color w:val="000000"/>
        </w:rPr>
        <w:t>位置偏僻，与外界交流少</w:t>
      </w:r>
    </w:p>
    <w:p w14:paraId="4561CC9A">
      <w:pPr>
        <w:spacing w:line="360" w:lineRule="auto"/>
        <w:jc w:val="left"/>
        <w:textAlignment w:val="center"/>
        <w:rPr>
          <w:rFonts w:ascii="宋体" w:hAnsi="宋体"/>
          <w:color w:val="000000"/>
        </w:rPr>
      </w:pPr>
      <w:r>
        <w:rPr>
          <w:color w:val="000000"/>
        </w:rPr>
        <w:t xml:space="preserve">16. </w:t>
      </w:r>
      <w:r>
        <w:rPr>
          <w:rFonts w:ascii="宋体" w:hAnsi="宋体"/>
          <w:color w:val="000000"/>
        </w:rPr>
        <w:t>有人主张由河南省向青海省大量迁移人口，以平衡人口分布，最大的障碍是（   ）</w:t>
      </w:r>
    </w:p>
    <w:p w14:paraId="275A6DC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距离遥远，交通不便</w:t>
      </w:r>
      <w:r>
        <w:rPr>
          <w:color w:val="000000"/>
        </w:rPr>
        <w:tab/>
      </w:r>
      <w:r>
        <w:rPr>
          <w:color w:val="000000"/>
        </w:rPr>
        <w:t xml:space="preserve">B. </w:t>
      </w:r>
      <w:r>
        <w:rPr>
          <w:rFonts w:ascii="宋体" w:hAnsi="宋体"/>
          <w:color w:val="000000"/>
        </w:rPr>
        <w:t>青海省多风沙、大风天气</w:t>
      </w:r>
    </w:p>
    <w:p w14:paraId="613F4FE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青海省光照强，紫外线辐射强</w:t>
      </w:r>
      <w:r>
        <w:rPr>
          <w:color w:val="000000"/>
        </w:rPr>
        <w:tab/>
      </w:r>
      <w:r>
        <w:rPr>
          <w:color w:val="000000"/>
        </w:rPr>
        <w:t xml:space="preserve">D. </w:t>
      </w:r>
      <w:r>
        <w:rPr>
          <w:rFonts w:ascii="宋体" w:hAnsi="宋体"/>
          <w:color w:val="000000"/>
        </w:rPr>
        <w:t>青海省高寒的气候，脆弱的生态</w:t>
      </w:r>
    </w:p>
    <w:p w14:paraId="286B76F6">
      <w:pPr>
        <w:spacing w:line="360" w:lineRule="auto"/>
        <w:textAlignment w:val="center"/>
        <w:rPr>
          <w:color w:val="000000"/>
        </w:rPr>
      </w:pPr>
      <w:r>
        <w:rPr>
          <w:color w:val="2E75B6"/>
        </w:rPr>
        <w:t>【答案】</w:t>
      </w:r>
      <w:r>
        <w:rPr>
          <w:color w:val="000000"/>
        </w:rPr>
        <w:t>15. B    16. D</w:t>
      </w:r>
    </w:p>
    <w:p w14:paraId="50C5ED91">
      <w:pPr>
        <w:spacing w:line="360" w:lineRule="auto"/>
        <w:textAlignment w:val="center"/>
        <w:rPr>
          <w:color w:val="000000"/>
        </w:rPr>
      </w:pPr>
      <w:r>
        <w:rPr>
          <w:color w:val="2E75B6"/>
        </w:rPr>
        <w:t>【解析】</w:t>
      </w:r>
    </w:p>
    <w:p w14:paraId="6A371134">
      <w:pPr>
        <w:spacing w:line="360" w:lineRule="auto"/>
        <w:textAlignment w:val="center"/>
        <w:rPr>
          <w:color w:val="000000"/>
        </w:rPr>
      </w:pPr>
      <w:r>
        <w:rPr>
          <w:color w:val="000000"/>
        </w:rPr>
        <w:t>【15题详解】</w:t>
      </w:r>
    </w:p>
    <w:p w14:paraId="4B583CDE">
      <w:pPr>
        <w:spacing w:line="360" w:lineRule="auto"/>
        <w:jc w:val="left"/>
        <w:textAlignment w:val="center"/>
        <w:rPr>
          <w:color w:val="000000"/>
        </w:rPr>
      </w:pPr>
      <w:r>
        <w:rPr>
          <w:color w:val="000000"/>
        </w:rPr>
        <w:t>贵州省和河南省面积相差不大，但人口还不到河南省的一半，主要因为贵州省为喀斯特地貌，地形崎岖，只有在一些地形较平坦的地方发展坝子农业，耕地少耕地面积少，粮食不足，人口稀少；而河南省地形平坦，耕地广阔，人口众多，B正确。贵州省的气候是亚热带季风气候，比河南省的温带季风气候更适宜人类居住，A错误。贵州省河流众多，水资源充足，C错误。贵州省和河南省都位于内陆，不是贵州省人口稀少的主要原因，D错误。故选B。</w:t>
      </w:r>
    </w:p>
    <w:p w14:paraId="6E64D6B0">
      <w:pPr>
        <w:spacing w:line="360" w:lineRule="auto"/>
        <w:jc w:val="left"/>
        <w:textAlignment w:val="center"/>
        <w:rPr>
          <w:color w:val="000000"/>
        </w:rPr>
      </w:pPr>
      <w:r>
        <w:rPr>
          <w:color w:val="000000"/>
        </w:rPr>
        <w:drawing>
          <wp:inline distT="0" distB="0" distL="114300" distR="114300">
            <wp:extent cx="95250" cy="17145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8" cstate="print"/>
                    <a:stretch>
                      <a:fillRect/>
                    </a:stretch>
                  </pic:blipFill>
                  <pic:spPr>
                    <a:xfrm>
                      <a:off x="0" y="0"/>
                      <a:ext cx="95250" cy="171450"/>
                    </a:xfrm>
                    <a:prstGeom prst="rect">
                      <a:avLst/>
                    </a:prstGeom>
                  </pic:spPr>
                </pic:pic>
              </a:graphicData>
            </a:graphic>
          </wp:inline>
        </w:drawing>
      </w:r>
      <w:r>
        <w:rPr>
          <w:color w:val="000000"/>
        </w:rPr>
        <w:t>16题详解】</w:t>
      </w:r>
    </w:p>
    <w:p w14:paraId="787AB807">
      <w:pPr>
        <w:spacing w:line="360" w:lineRule="auto"/>
        <w:jc w:val="left"/>
        <w:textAlignment w:val="center"/>
        <w:rPr>
          <w:color w:val="000000"/>
        </w:rPr>
      </w:pPr>
      <w:r>
        <w:rPr>
          <w:color w:val="000000"/>
        </w:rPr>
        <w:t>有人主张由河南省向青海省大量迁移人口，以平衡人口分布，最大的障碍是青海省地处青藏高原，海拔高， 气温低 ，高原缺氧，生态环境脆弱，人口容量低，经济落后，D正确。现在有高速铁路和航空运输，交通也比较方便，距离遥远不再是问题，A错误。青海省有风沙、大风天气，青海省光照强，紫外线辐射强，但这两项不是影响人口迁移的最大障碍，B错误C错误。故选D。</w:t>
      </w:r>
    </w:p>
    <w:p w14:paraId="621403C7">
      <w:pPr>
        <w:spacing w:line="360" w:lineRule="auto"/>
        <w:jc w:val="left"/>
        <w:textAlignment w:val="center"/>
        <w:rPr>
          <w:color w:val="000000"/>
        </w:rPr>
      </w:pPr>
      <w:r>
        <w:rPr>
          <w:color w:val="000000"/>
        </w:rPr>
        <w:t>【点睛】贵州境内地势西高东低，自中部向北、东、南三面倾斜，全省地貌可概括分为：高原、山地、丘陵和盆地四种基本类型，高原山地居多，素有“八山一水一分田”之说，是全国唯一没有平原支撑的省份。属亚热带湿润季风气候，四季分明、春暖风和、雨量充沛、雨热同期。</w:t>
      </w:r>
    </w:p>
    <w:p w14:paraId="5D9BB5C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第二十四届冬季奥林匹克运动会闭幕式于2022年2月20日晚在国家体育场隆重举行。北京成为世界首座“双奥之城”，据此完成下面小题。</w:t>
      </w:r>
    </w:p>
    <w:p w14:paraId="4FE80369">
      <w:pPr>
        <w:spacing w:line="360" w:lineRule="auto"/>
        <w:jc w:val="left"/>
        <w:textAlignment w:val="center"/>
        <w:rPr>
          <w:rFonts w:ascii="宋体" w:hAnsi="宋体"/>
          <w:color w:val="000000"/>
        </w:rPr>
      </w:pPr>
      <w:r>
        <w:rPr>
          <w:color w:val="000000"/>
        </w:rPr>
        <w:t xml:space="preserve">17. </w:t>
      </w:r>
      <w:r>
        <w:rPr>
          <w:rFonts w:ascii="宋体" w:hAnsi="宋体"/>
          <w:color w:val="000000"/>
        </w:rPr>
        <w:t>本届冬奥会选择2月4日至20日举行，主要原因是北京此时段（   ）</w:t>
      </w:r>
    </w:p>
    <w:p w14:paraId="4C91B02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降水丰富，积雪量大</w:t>
      </w:r>
      <w:r>
        <w:rPr>
          <w:color w:val="000000"/>
        </w:rPr>
        <w:tab/>
      </w:r>
      <w:r>
        <w:rPr>
          <w:color w:val="000000"/>
        </w:rPr>
        <w:t xml:space="preserve">B. </w:t>
      </w:r>
      <w:r>
        <w:rPr>
          <w:rFonts w:ascii="宋体" w:hAnsi="宋体"/>
          <w:color w:val="000000"/>
        </w:rPr>
        <w:t>少大风天气，干扰少</w:t>
      </w:r>
    </w:p>
    <w:p w14:paraId="35DE47E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气温低，利于室外冰雪保存</w:t>
      </w:r>
      <w:r>
        <w:rPr>
          <w:color w:val="000000"/>
        </w:rPr>
        <w:tab/>
      </w:r>
      <w:r>
        <w:rPr>
          <w:color w:val="000000"/>
        </w:rPr>
        <w:t xml:space="preserve">D. </w:t>
      </w:r>
      <w:r>
        <w:rPr>
          <w:rFonts w:ascii="宋体" w:hAnsi="宋体"/>
          <w:color w:val="000000"/>
        </w:rPr>
        <w:t>树木落叶，视线遮挡少</w:t>
      </w:r>
    </w:p>
    <w:p w14:paraId="7A0B2724">
      <w:pPr>
        <w:spacing w:line="360" w:lineRule="auto"/>
        <w:jc w:val="left"/>
        <w:textAlignment w:val="center"/>
        <w:rPr>
          <w:rFonts w:ascii="宋体" w:hAnsi="宋体"/>
          <w:color w:val="000000"/>
        </w:rPr>
      </w:pPr>
      <w:r>
        <w:rPr>
          <w:color w:val="000000"/>
        </w:rPr>
        <w:t xml:space="preserve">18. </w:t>
      </w:r>
      <w:r>
        <w:rPr>
          <w:rFonts w:ascii="宋体" w:hAnsi="宋体"/>
          <w:color w:val="000000"/>
        </w:rPr>
        <w:t>2月8日10点，中国选手谷爱凌在首钢滑雪大跳台完成神奇一跳，成功夺冠，这是北京冬奥会滑雪项目上中国队夺得的首枚金牌。观看谷爱凌起跳瞬间的照片（下图）判断当日北京的天气是（   ）</w:t>
      </w:r>
    </w:p>
    <w:p w14:paraId="5E071F07">
      <w:pPr>
        <w:spacing w:line="360" w:lineRule="auto"/>
        <w:jc w:val="left"/>
        <w:textAlignment w:val="center"/>
        <w:rPr>
          <w:color w:val="000000"/>
        </w:rPr>
      </w:pPr>
      <w:r>
        <w:rPr>
          <w:color w:val="000000"/>
        </w:rPr>
        <w:drawing>
          <wp:inline distT="0" distB="0" distL="114300" distR="114300">
            <wp:extent cx="1447800" cy="14954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447800" cy="1495425"/>
                    </a:xfrm>
                    <a:prstGeom prst="rect">
                      <a:avLst/>
                    </a:prstGeom>
                  </pic:spPr>
                </pic:pic>
              </a:graphicData>
            </a:graphic>
          </wp:inline>
        </w:drawing>
      </w:r>
    </w:p>
    <w:p w14:paraId="3D1AE35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晴朗</w:t>
      </w:r>
      <w:r>
        <w:rPr>
          <w:color w:val="000000"/>
        </w:rPr>
        <w:tab/>
      </w:r>
      <w:r>
        <w:rPr>
          <w:color w:val="000000"/>
        </w:rPr>
        <w:t xml:space="preserve">B. </w:t>
      </w:r>
      <w:r>
        <w:rPr>
          <w:rFonts w:ascii="宋体" w:hAnsi="宋体"/>
          <w:color w:val="000000"/>
        </w:rPr>
        <w:t>阴天</w:t>
      </w:r>
      <w:r>
        <w:rPr>
          <w:color w:val="000000"/>
        </w:rPr>
        <w:tab/>
      </w:r>
      <w:r>
        <w:rPr>
          <w:color w:val="000000"/>
        </w:rPr>
        <w:t xml:space="preserve">C. </w:t>
      </w:r>
      <w:r>
        <w:rPr>
          <w:rFonts w:ascii="宋体" w:hAnsi="宋体"/>
          <w:color w:val="000000"/>
        </w:rPr>
        <w:t>小雪</w:t>
      </w:r>
      <w:r>
        <w:rPr>
          <w:color w:val="000000"/>
        </w:rPr>
        <w:tab/>
      </w:r>
      <w:r>
        <w:rPr>
          <w:color w:val="000000"/>
        </w:rPr>
        <w:t xml:space="preserve">D. </w:t>
      </w:r>
      <w:r>
        <w:rPr>
          <w:rFonts w:ascii="宋体" w:hAnsi="宋体"/>
          <w:color w:val="000000"/>
        </w:rPr>
        <w:t>中雨</w:t>
      </w:r>
    </w:p>
    <w:p w14:paraId="7CA388A2">
      <w:pPr>
        <w:spacing w:line="360" w:lineRule="auto"/>
        <w:jc w:val="left"/>
        <w:textAlignment w:val="center"/>
        <w:rPr>
          <w:rFonts w:ascii="宋体" w:hAnsi="宋体"/>
          <w:color w:val="000000"/>
        </w:rPr>
      </w:pPr>
      <w:r>
        <w:rPr>
          <w:color w:val="000000"/>
        </w:rPr>
        <w:t xml:space="preserve">19. </w:t>
      </w:r>
      <w:r>
        <w:rPr>
          <w:rFonts w:ascii="宋体" w:hAnsi="宋体"/>
          <w:color w:val="000000"/>
        </w:rPr>
        <w:t>据了解，本届冬奥会的很多比赛场馆、赛道和综合配套设施等都由首钢搬迁后废弃建筑改造而成，首钢从北京迁出的主要原因是</w:t>
      </w:r>
    </w:p>
    <w:p w14:paraId="4EA4EF1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迎接冬奥会召开</w:t>
      </w:r>
      <w:r>
        <w:rPr>
          <w:color w:val="000000"/>
        </w:rPr>
        <w:tab/>
      </w:r>
      <w:r>
        <w:rPr>
          <w:color w:val="000000"/>
        </w:rPr>
        <w:t xml:space="preserve">B. </w:t>
      </w:r>
      <w:r>
        <w:rPr>
          <w:rFonts w:ascii="宋体" w:hAnsi="宋体"/>
          <w:color w:val="000000"/>
        </w:rPr>
        <w:t>腾出地方建设交通</w:t>
      </w:r>
    </w:p>
    <w:p w14:paraId="676B97F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减少对北京的环境污染</w:t>
      </w:r>
      <w:r>
        <w:rPr>
          <w:color w:val="000000"/>
        </w:rPr>
        <w:tab/>
      </w:r>
      <w:r>
        <w:rPr>
          <w:color w:val="000000"/>
        </w:rPr>
        <w:t xml:space="preserve">D. </w:t>
      </w:r>
      <w:r>
        <w:rPr>
          <w:rFonts w:ascii="宋体" w:hAnsi="宋体"/>
          <w:color w:val="000000"/>
        </w:rPr>
        <w:t>提高首钢经济效益</w:t>
      </w:r>
    </w:p>
    <w:p w14:paraId="6F1EB1FE">
      <w:pPr>
        <w:spacing w:line="360" w:lineRule="auto"/>
        <w:textAlignment w:val="center"/>
        <w:rPr>
          <w:color w:val="000000"/>
        </w:rPr>
      </w:pPr>
      <w:r>
        <w:rPr>
          <w:color w:val="2E75B6"/>
        </w:rPr>
        <w:t>【答案】</w:t>
      </w:r>
      <w:r>
        <w:rPr>
          <w:color w:val="000000"/>
        </w:rPr>
        <w:t>17. C    18. A    19. C</w:t>
      </w:r>
    </w:p>
    <w:p w14:paraId="7C8E2223">
      <w:pPr>
        <w:spacing w:line="360" w:lineRule="auto"/>
        <w:textAlignment w:val="center"/>
        <w:rPr>
          <w:color w:val="000000"/>
        </w:rPr>
      </w:pPr>
      <w:r>
        <w:rPr>
          <w:color w:val="2E75B6"/>
        </w:rPr>
        <w:t>【解析】</w:t>
      </w:r>
    </w:p>
    <w:p w14:paraId="7A5CA666">
      <w:pPr>
        <w:spacing w:line="360" w:lineRule="auto"/>
        <w:textAlignment w:val="center"/>
        <w:rPr>
          <w:color w:val="000000"/>
        </w:rPr>
      </w:pPr>
      <w:r>
        <w:rPr>
          <w:color w:val="000000"/>
        </w:rPr>
        <w:t>【17题详解】</w:t>
      </w:r>
    </w:p>
    <w:p w14:paraId="5C840A25">
      <w:pPr>
        <w:spacing w:line="360" w:lineRule="auto"/>
        <w:jc w:val="left"/>
        <w:textAlignment w:val="center"/>
        <w:rPr>
          <w:color w:val="000000"/>
        </w:rPr>
      </w:pPr>
      <w:r>
        <w:rPr>
          <w:color w:val="000000"/>
        </w:rPr>
        <w:t>北京属于温带季风气候，冬季寒冷干燥，夏季高温多雨。本届冬奥会选择在2月举办，从气候角度看，2月份气温低，室外冰雪不易融化，节约能源，C正确。北京冬季降水少，A错误。北京冬季多大风，B错误。跟树木落叶，视线遮挡少无关，D错误。故选C。</w:t>
      </w:r>
    </w:p>
    <w:p w14:paraId="209B9322">
      <w:pPr>
        <w:spacing w:line="360" w:lineRule="auto"/>
        <w:jc w:val="left"/>
        <w:textAlignment w:val="center"/>
        <w:rPr>
          <w:color w:val="000000"/>
        </w:rPr>
      </w:pPr>
      <w:r>
        <w:rPr>
          <w:color w:val="000000"/>
        </w:rPr>
        <w:t>【18题详解】</w:t>
      </w:r>
    </w:p>
    <w:p w14:paraId="71107E18">
      <w:pPr>
        <w:spacing w:line="360" w:lineRule="auto"/>
        <w:jc w:val="left"/>
        <w:textAlignment w:val="center"/>
        <w:rPr>
          <w:color w:val="000000"/>
        </w:rPr>
      </w:pPr>
      <w:r>
        <w:rPr>
          <w:color w:val="000000"/>
        </w:rPr>
        <w:t>从谷爱凌起跳瞬间的照片可以看出有影子，说明当天天气晴朗，A正确。阴天、 小雪 、中雨天气都没有影子，BCD错误。故选A。</w:t>
      </w:r>
    </w:p>
    <w:p w14:paraId="331EF4E1">
      <w:pPr>
        <w:spacing w:line="360" w:lineRule="auto"/>
        <w:jc w:val="left"/>
        <w:textAlignment w:val="center"/>
        <w:rPr>
          <w:color w:val="000000"/>
        </w:rPr>
      </w:pPr>
      <w:r>
        <w:rPr>
          <w:color w:val="000000"/>
        </w:rPr>
        <w:t>【19题详解】</w:t>
      </w:r>
    </w:p>
    <w:p w14:paraId="75302ADD">
      <w:pPr>
        <w:spacing w:line="360" w:lineRule="auto"/>
        <w:jc w:val="left"/>
        <w:textAlignment w:val="center"/>
        <w:rPr>
          <w:color w:val="000000"/>
        </w:rPr>
      </w:pPr>
      <w:r>
        <w:rPr>
          <w:color w:val="000000"/>
        </w:rPr>
        <w:t>据了解，本届冬奥会的很多比赛场馆、赛道和综合配套设施等都由首钢搬迁后废弃建筑改造而成。首钢环境污染大，搬迁之后，可以减少对北京的环境污染，确保北京冬奥会以及今后空气质量更好，C正确。跟迎接冬奥会召开、 腾出地方建设交通、 提高首钢经济效益关系不大，ABD错误。故选C。</w:t>
      </w:r>
    </w:p>
    <w:p w14:paraId="39C8212B">
      <w:pPr>
        <w:spacing w:line="360" w:lineRule="auto"/>
        <w:jc w:val="left"/>
        <w:textAlignment w:val="center"/>
        <w:rPr>
          <w:color w:val="000000"/>
        </w:rPr>
      </w:pPr>
      <w:r>
        <w:rPr>
          <w:color w:val="000000"/>
        </w:rPr>
        <w:t>【点睛】北京是我国的首都，是全国的政治中心、交通中心、教育中心、科研中心、文化中心和国际交往城市，对于未来的发展北京也做出了长远规划，北京市未来的建设发展目标定位于：国家首都（政治中心）、世界城市（国际交往中心）、文化名城（文化中心），并首次提出“宜居城市”概念。</w:t>
      </w:r>
    </w:p>
    <w:p w14:paraId="481BA15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阅读海南岛局部等高线及主要河流分布图（下图），完成下面小题。</w:t>
      </w:r>
    </w:p>
    <w:p w14:paraId="156A127E">
      <w:pPr>
        <w:spacing w:line="360" w:lineRule="auto"/>
        <w:jc w:val="left"/>
        <w:textAlignment w:val="center"/>
        <w:rPr>
          <w:color w:val="000000"/>
        </w:rPr>
      </w:pPr>
      <w:r>
        <w:rPr>
          <w:color w:val="000000"/>
        </w:rPr>
        <w:drawing>
          <wp:inline distT="0" distB="0" distL="114300" distR="114300">
            <wp:extent cx="1790700" cy="1371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790700" cy="1371600"/>
                    </a:xfrm>
                    <a:prstGeom prst="rect">
                      <a:avLst/>
                    </a:prstGeom>
                  </pic:spPr>
                </pic:pic>
              </a:graphicData>
            </a:graphic>
          </wp:inline>
        </w:drawing>
      </w:r>
    </w:p>
    <w:p w14:paraId="1435DFCE">
      <w:pPr>
        <w:spacing w:line="360" w:lineRule="auto"/>
        <w:jc w:val="left"/>
        <w:textAlignment w:val="center"/>
        <w:rPr>
          <w:rFonts w:ascii="宋体" w:hAnsi="宋体"/>
          <w:color w:val="000000"/>
        </w:rPr>
      </w:pPr>
      <w:r>
        <w:rPr>
          <w:color w:val="000000"/>
        </w:rPr>
        <w:t xml:space="preserve">20. </w:t>
      </w:r>
      <w:r>
        <w:rPr>
          <w:rFonts w:ascii="宋体" w:hAnsi="宋体"/>
          <w:color w:val="000000"/>
        </w:rPr>
        <w:t>图中①②③④四地位于山谷的有（   ）</w:t>
      </w:r>
    </w:p>
    <w:p w14:paraId="6B7FA66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①④</w:t>
      </w:r>
      <w:r>
        <w:rPr>
          <w:color w:val="000000"/>
        </w:rPr>
        <w:tab/>
      </w:r>
      <w:r>
        <w:rPr>
          <w:color w:val="000000"/>
        </w:rPr>
        <w:t xml:space="preserve">D. </w:t>
      </w:r>
      <w:r>
        <w:rPr>
          <w:rFonts w:ascii="宋体" w:hAnsi="宋体"/>
          <w:color w:val="000000"/>
        </w:rPr>
        <w:t>②④</w:t>
      </w:r>
    </w:p>
    <w:p w14:paraId="078C5F88">
      <w:pPr>
        <w:spacing w:line="360" w:lineRule="auto"/>
        <w:jc w:val="left"/>
        <w:textAlignment w:val="center"/>
        <w:rPr>
          <w:rFonts w:ascii="宋体" w:hAnsi="宋体"/>
          <w:color w:val="000000"/>
        </w:rPr>
      </w:pPr>
      <w:r>
        <w:rPr>
          <w:color w:val="000000"/>
        </w:rPr>
        <w:t xml:space="preserve">21. </w:t>
      </w:r>
      <w:r>
        <w:rPr>
          <w:rFonts w:ascii="宋体" w:hAnsi="宋体"/>
          <w:color w:val="000000"/>
        </w:rPr>
        <w:t>流域是一条河流干支流所有的集水区域，山脊、山峰和山脉都可能是河流流域界线，图中①②③④四地，属于海南岛最长河流南渡河流域的有（   ）</w:t>
      </w:r>
    </w:p>
    <w:p w14:paraId="0873DFB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①②④</w:t>
      </w:r>
    </w:p>
    <w:p w14:paraId="17BFD0F6">
      <w:pPr>
        <w:spacing w:line="360" w:lineRule="auto"/>
        <w:jc w:val="left"/>
        <w:textAlignment w:val="center"/>
        <w:rPr>
          <w:rFonts w:ascii="宋体" w:hAnsi="宋体"/>
          <w:color w:val="000000"/>
        </w:rPr>
      </w:pPr>
      <w:r>
        <w:rPr>
          <w:color w:val="000000"/>
        </w:rPr>
        <w:t xml:space="preserve">22. </w:t>
      </w:r>
      <w:r>
        <w:rPr>
          <w:rFonts w:ascii="宋体" w:hAnsi="宋体"/>
          <w:color w:val="000000"/>
        </w:rPr>
        <w:t>2022年4月12日习近平主席来到文昌航天发射场时强调，今年天舟四号货运飞船等将从文昌航天发射场发射升空，若飞船通过海运由上海运往文昌，经过的海洋有（   ）</w:t>
      </w:r>
    </w:p>
    <w:p w14:paraId="49B3B34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东海、台湾海峡、南海</w:t>
      </w:r>
      <w:r>
        <w:rPr>
          <w:color w:val="000000"/>
        </w:rPr>
        <w:tab/>
      </w:r>
      <w:r>
        <w:rPr>
          <w:color w:val="000000"/>
        </w:rPr>
        <w:t xml:space="preserve">B. </w:t>
      </w:r>
      <w:r>
        <w:rPr>
          <w:rFonts w:ascii="宋体" w:hAnsi="宋体"/>
          <w:color w:val="000000"/>
        </w:rPr>
        <w:t>黄海、台湾海峡、东海</w:t>
      </w:r>
    </w:p>
    <w:p w14:paraId="2C1CD94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渤海、东海、南海</w:t>
      </w:r>
      <w:r>
        <w:rPr>
          <w:color w:val="000000"/>
        </w:rPr>
        <w:tab/>
      </w:r>
      <w:r>
        <w:rPr>
          <w:color w:val="000000"/>
        </w:rPr>
        <w:t xml:space="preserve">D. </w:t>
      </w:r>
      <w:r>
        <w:rPr>
          <w:rFonts w:ascii="宋体" w:hAnsi="宋体"/>
          <w:color w:val="000000"/>
        </w:rPr>
        <w:t>东海、黄海、南海</w:t>
      </w:r>
    </w:p>
    <w:p w14:paraId="343624B3">
      <w:pPr>
        <w:spacing w:line="360" w:lineRule="auto"/>
        <w:textAlignment w:val="center"/>
        <w:rPr>
          <w:color w:val="000000"/>
        </w:rPr>
      </w:pPr>
      <w:r>
        <w:rPr>
          <w:color w:val="2E75B6"/>
        </w:rPr>
        <w:t>【答案】</w:t>
      </w:r>
      <w:r>
        <w:rPr>
          <w:color w:val="000000"/>
        </w:rPr>
        <w:t>20. B    21. B    22. A</w:t>
      </w:r>
    </w:p>
    <w:p w14:paraId="21A54E36">
      <w:pPr>
        <w:spacing w:line="360" w:lineRule="auto"/>
        <w:textAlignment w:val="center"/>
        <w:rPr>
          <w:color w:val="000000"/>
        </w:rPr>
      </w:pPr>
      <w:r>
        <w:rPr>
          <w:color w:val="2E75B6"/>
        </w:rPr>
        <w:t>【解析】</w:t>
      </w:r>
    </w:p>
    <w:p w14:paraId="7A15AD48">
      <w:pPr>
        <w:spacing w:line="360" w:lineRule="auto"/>
        <w:textAlignment w:val="center"/>
        <w:rPr>
          <w:color w:val="000000"/>
        </w:rPr>
      </w:pPr>
      <w:r>
        <w:rPr>
          <w:color w:val="000000"/>
        </w:rPr>
        <w:t>【20题详解】</w:t>
      </w:r>
    </w:p>
    <w:p w14:paraId="2890EFA2">
      <w:pPr>
        <w:spacing w:line="360" w:lineRule="auto"/>
        <w:jc w:val="left"/>
        <w:textAlignment w:val="center"/>
        <w:rPr>
          <w:color w:val="000000"/>
        </w:rPr>
      </w:pPr>
      <w:r>
        <w:rPr>
          <w:color w:val="000000"/>
        </w:rPr>
        <w:t>读图可知，②③处等高线向高处凸出，为山谷，①处等高线向低处凸出，为山脊，④处等高线稀疏，为平原，B正确，ACD错误，故选B。</w:t>
      </w:r>
    </w:p>
    <w:p w14:paraId="12326FCD">
      <w:pPr>
        <w:spacing w:line="360" w:lineRule="auto"/>
        <w:jc w:val="left"/>
        <w:textAlignment w:val="center"/>
        <w:rPr>
          <w:color w:val="000000"/>
        </w:rPr>
      </w:pPr>
      <w:r>
        <w:rPr>
          <w:color w:val="000000"/>
        </w:rPr>
        <w:t>【21题详解】</w:t>
      </w:r>
    </w:p>
    <w:p w14:paraId="10C8010C">
      <w:pPr>
        <w:spacing w:line="360" w:lineRule="auto"/>
        <w:jc w:val="left"/>
        <w:textAlignment w:val="center"/>
        <w:rPr>
          <w:color w:val="000000"/>
        </w:rPr>
      </w:pPr>
      <w:r>
        <w:rPr>
          <w:color w:val="000000"/>
        </w:rPr>
        <w:t>流域是一条河流干支流所有的集水区域，山脊、山峰和山脉都可能是河流流域界线。图中①②③④四地，属于海南岛最长河流南渡河流域的有②③④，三个地方的降水都汇集到流南渡河入海，①地位于山脉的另外一侧，水不流入南渡河，不属于南渡河流域。B正确，ACD错误，故选B。</w:t>
      </w:r>
    </w:p>
    <w:p w14:paraId="29A76363">
      <w:pPr>
        <w:spacing w:line="360" w:lineRule="auto"/>
        <w:jc w:val="left"/>
        <w:textAlignment w:val="center"/>
        <w:rPr>
          <w:color w:val="000000"/>
        </w:rPr>
      </w:pPr>
      <w:r>
        <w:rPr>
          <w:color w:val="000000"/>
        </w:rPr>
        <w:t>【22题详解】</w:t>
      </w:r>
    </w:p>
    <w:p w14:paraId="5F243F7E">
      <w:pPr>
        <w:spacing w:line="360" w:lineRule="auto"/>
        <w:jc w:val="left"/>
        <w:textAlignment w:val="center"/>
        <w:rPr>
          <w:color w:val="000000"/>
        </w:rPr>
      </w:pPr>
      <w:r>
        <w:rPr>
          <w:color w:val="000000"/>
        </w:rPr>
        <w:t>2022年4月12日习近平主席来到文昌航天发射场时强调，今年天舟四号货运飞船等将从文昌航天发射场发射升空，若飞船通过海运由上海运往文昌，经过的海洋有东海、台湾海峡、南海，A正确。不经过黄海、渤海，BCD错误。故选A。</w:t>
      </w:r>
    </w:p>
    <w:p w14:paraId="196BB839">
      <w:pPr>
        <w:spacing w:line="360" w:lineRule="auto"/>
        <w:jc w:val="left"/>
        <w:textAlignment w:val="center"/>
        <w:rPr>
          <w:color w:val="000000"/>
        </w:rPr>
      </w:pPr>
      <w:r>
        <w:rPr>
          <w:color w:val="000000"/>
        </w:rPr>
        <w:t>【点睛】等高线闭合，且数值从中心向四周逐渐降低的为山峰；等高线向海拔较低处凸出的为山脊，也叫分水岭；等高线向海拔较高处凸出的为山谷，发育河流；等高线重合的为陡崖，适合攀岩运动；位于两个山顶之间，地势较为低洼，是鞍部。</w:t>
      </w:r>
    </w:p>
    <w:p w14:paraId="79FDABF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绘制思维导图，可以帮助我们建构知识体系，拓展地理思维，阅读玲玲上课时跟着老师绘制的我国某省的思维导图（下图），完成下面小题。</w:t>
      </w:r>
    </w:p>
    <w:p w14:paraId="5B3BA494">
      <w:pPr>
        <w:spacing w:line="360" w:lineRule="auto"/>
        <w:jc w:val="left"/>
        <w:textAlignment w:val="center"/>
        <w:rPr>
          <w:color w:val="000000"/>
        </w:rPr>
      </w:pPr>
      <w:r>
        <w:rPr>
          <w:color w:val="000000"/>
        </w:rPr>
        <w:drawing>
          <wp:inline distT="0" distB="0" distL="114300" distR="114300">
            <wp:extent cx="2266950" cy="8477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266950" cy="847725"/>
                    </a:xfrm>
                    <a:prstGeom prst="rect">
                      <a:avLst/>
                    </a:prstGeom>
                  </pic:spPr>
                </pic:pic>
              </a:graphicData>
            </a:graphic>
          </wp:inline>
        </w:drawing>
      </w:r>
    </w:p>
    <w:p w14:paraId="3BB6F362">
      <w:pPr>
        <w:spacing w:line="360" w:lineRule="auto"/>
        <w:jc w:val="left"/>
        <w:textAlignment w:val="center"/>
        <w:rPr>
          <w:rFonts w:ascii="宋体" w:hAnsi="宋体"/>
          <w:color w:val="000000"/>
        </w:rPr>
      </w:pPr>
      <w:r>
        <w:rPr>
          <w:color w:val="000000"/>
        </w:rPr>
        <w:t xml:space="preserve">23. </w:t>
      </w:r>
      <w:r>
        <w:rPr>
          <w:rFonts w:ascii="宋体" w:hAnsi="宋体"/>
          <w:color w:val="000000"/>
        </w:rPr>
        <w:t>根据思维导图的内容判断，G省为（   ）</w:t>
      </w:r>
    </w:p>
    <w:p w14:paraId="7ABA2E7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云南省</w:t>
      </w:r>
      <w:r>
        <w:rPr>
          <w:color w:val="000000"/>
        </w:rPr>
        <w:tab/>
      </w:r>
      <w:r>
        <w:rPr>
          <w:color w:val="000000"/>
        </w:rPr>
        <w:t xml:space="preserve">B. </w:t>
      </w:r>
      <w:r>
        <w:rPr>
          <w:rFonts w:ascii="宋体" w:hAnsi="宋体"/>
          <w:color w:val="000000"/>
        </w:rPr>
        <w:t>贵州省</w:t>
      </w:r>
      <w:r>
        <w:rPr>
          <w:color w:val="000000"/>
        </w:rPr>
        <w:tab/>
      </w:r>
      <w:r>
        <w:rPr>
          <w:color w:val="000000"/>
        </w:rPr>
        <w:t xml:space="preserve">C. </w:t>
      </w:r>
      <w:r>
        <w:rPr>
          <w:rFonts w:ascii="宋体" w:hAnsi="宋体"/>
          <w:color w:val="000000"/>
        </w:rPr>
        <w:t>陕西省</w:t>
      </w:r>
      <w:r>
        <w:rPr>
          <w:color w:val="000000"/>
        </w:rPr>
        <w:tab/>
      </w:r>
      <w:r>
        <w:rPr>
          <w:color w:val="000000"/>
        </w:rPr>
        <w:t xml:space="preserve">D. </w:t>
      </w:r>
      <w:r>
        <w:rPr>
          <w:rFonts w:ascii="宋体" w:hAnsi="宋体"/>
          <w:color w:val="000000"/>
        </w:rPr>
        <w:t>江西省</w:t>
      </w:r>
    </w:p>
    <w:p w14:paraId="62864363">
      <w:pPr>
        <w:spacing w:line="360" w:lineRule="auto"/>
        <w:jc w:val="left"/>
        <w:textAlignment w:val="center"/>
        <w:rPr>
          <w:rFonts w:ascii="宋体" w:hAnsi="宋体"/>
          <w:color w:val="000000"/>
        </w:rPr>
      </w:pPr>
      <w:r>
        <w:rPr>
          <w:color w:val="000000"/>
        </w:rPr>
        <w:t xml:space="preserve">24. </w:t>
      </w:r>
      <w:r>
        <w:rPr>
          <w:rFonts w:ascii="宋体" w:hAnsi="宋体"/>
          <w:color w:val="000000"/>
        </w:rPr>
        <w:t>该省红色旅游资源丰富，你觉得H处可以填（   ）</w:t>
      </w:r>
    </w:p>
    <w:p w14:paraId="694C695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遵义会议旧址</w:t>
      </w:r>
      <w:r>
        <w:rPr>
          <w:color w:val="000000"/>
        </w:rPr>
        <w:tab/>
      </w:r>
      <w:r>
        <w:rPr>
          <w:color w:val="000000"/>
        </w:rPr>
        <w:t xml:space="preserve">B. </w:t>
      </w:r>
      <w:r>
        <w:rPr>
          <w:rFonts w:ascii="宋体" w:hAnsi="宋体"/>
          <w:color w:val="000000"/>
        </w:rPr>
        <w:t>井冈山革命根据地</w:t>
      </w:r>
    </w:p>
    <w:p w14:paraId="0F5688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陕北延安</w:t>
      </w:r>
      <w:r>
        <w:rPr>
          <w:color w:val="000000"/>
        </w:rPr>
        <w:tab/>
      </w:r>
      <w:r>
        <w:rPr>
          <w:color w:val="000000"/>
        </w:rPr>
        <w:t xml:space="preserve">D. </w:t>
      </w:r>
      <w:r>
        <w:rPr>
          <w:rFonts w:ascii="宋体" w:hAnsi="宋体"/>
          <w:color w:val="000000"/>
        </w:rPr>
        <w:t>中共一大会议旧址</w:t>
      </w:r>
    </w:p>
    <w:p w14:paraId="170F7CDC">
      <w:pPr>
        <w:spacing w:line="360" w:lineRule="auto"/>
        <w:jc w:val="left"/>
        <w:textAlignment w:val="center"/>
        <w:rPr>
          <w:rFonts w:ascii="宋体" w:hAnsi="宋体"/>
          <w:color w:val="000000"/>
        </w:rPr>
      </w:pPr>
      <w:r>
        <w:rPr>
          <w:color w:val="000000"/>
        </w:rPr>
        <w:t xml:space="preserve">25. </w:t>
      </w:r>
      <w:r>
        <w:rPr>
          <w:rFonts w:ascii="宋体" w:hAnsi="宋体"/>
          <w:color w:val="000000"/>
        </w:rPr>
        <w:t>请省石漠化环境问题突出，关于该省石漠化问题产生的原因，描述正确的是（   ）</w:t>
      </w:r>
    </w:p>
    <w:p w14:paraId="15BA4BB8">
      <w:pPr>
        <w:spacing w:line="360" w:lineRule="auto"/>
        <w:jc w:val="left"/>
        <w:textAlignment w:val="center"/>
        <w:rPr>
          <w:rFonts w:ascii="宋体" w:hAnsi="宋体"/>
          <w:color w:val="000000"/>
        </w:rPr>
      </w:pPr>
      <w:r>
        <w:rPr>
          <w:rFonts w:ascii="宋体" w:hAnsi="宋体"/>
          <w:color w:val="000000"/>
        </w:rPr>
        <w:t>①石灰岩广布、土层较薄②降水季节不均，暴雨时冲刷作用强</w:t>
      </w:r>
    </w:p>
    <w:p w14:paraId="6FB52E7A">
      <w:pPr>
        <w:spacing w:line="360" w:lineRule="auto"/>
        <w:jc w:val="left"/>
        <w:textAlignment w:val="center"/>
        <w:rPr>
          <w:rFonts w:ascii="宋体" w:hAnsi="宋体"/>
          <w:color w:val="000000"/>
        </w:rPr>
      </w:pPr>
      <w:r>
        <w:rPr>
          <w:rFonts w:ascii="宋体" w:hAnsi="宋体"/>
          <w:color w:val="000000"/>
        </w:rPr>
        <w:t>③不合理垦殖，破坏植被④坡耕地改梯田</w:t>
      </w:r>
    </w:p>
    <w:p w14:paraId="08EBCF1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①②④</w:t>
      </w:r>
      <w:r>
        <w:rPr>
          <w:color w:val="000000"/>
        </w:rPr>
        <w:tab/>
      </w:r>
      <w:r>
        <w:rPr>
          <w:color w:val="000000"/>
        </w:rPr>
        <w:t xml:space="preserve">D. </w:t>
      </w:r>
      <w:r>
        <w:rPr>
          <w:rFonts w:ascii="宋体" w:hAnsi="宋体"/>
          <w:color w:val="000000"/>
        </w:rPr>
        <w:t>①③④</w:t>
      </w:r>
    </w:p>
    <w:p w14:paraId="07F12890">
      <w:pPr>
        <w:spacing w:line="360" w:lineRule="auto"/>
        <w:textAlignment w:val="center"/>
        <w:rPr>
          <w:color w:val="000000"/>
        </w:rPr>
      </w:pPr>
      <w:r>
        <w:rPr>
          <w:color w:val="2E75B6"/>
        </w:rPr>
        <w:t>【答案】</w:t>
      </w:r>
      <w:r>
        <w:rPr>
          <w:color w:val="000000"/>
        </w:rPr>
        <w:t>23. B    24. A    25. A</w:t>
      </w:r>
    </w:p>
    <w:p w14:paraId="6092C246">
      <w:pPr>
        <w:spacing w:line="360" w:lineRule="auto"/>
        <w:textAlignment w:val="center"/>
        <w:rPr>
          <w:color w:val="000000"/>
        </w:rPr>
      </w:pPr>
      <w:r>
        <w:rPr>
          <w:color w:val="2E75B6"/>
        </w:rPr>
        <w:t>【解析】</w:t>
      </w:r>
    </w:p>
    <w:p w14:paraId="5E38080E">
      <w:pPr>
        <w:spacing w:line="360" w:lineRule="auto"/>
        <w:textAlignment w:val="center"/>
        <w:rPr>
          <w:color w:val="000000"/>
        </w:rPr>
      </w:pPr>
      <w:r>
        <w:rPr>
          <w:color w:val="000000"/>
        </w:rPr>
        <w:t>【23题详解】</w:t>
      </w:r>
    </w:p>
    <w:p w14:paraId="4E8FCE55">
      <w:pPr>
        <w:spacing w:line="360" w:lineRule="auto"/>
        <w:jc w:val="left"/>
        <w:textAlignment w:val="center"/>
        <w:rPr>
          <w:color w:val="000000"/>
        </w:rPr>
      </w:pPr>
      <w:r>
        <w:rPr>
          <w:color w:val="000000"/>
        </w:rPr>
        <w:t>由图可知，G省地形多山地、石漠化现象严重，喀斯特地貌典型，著名的河流有乌江等，说明该省区是贵州省，位于云贵高原东部；乌江没有流经云南省、陕西省和江西省，故ACD错误、B正确，故选B。</w:t>
      </w:r>
    </w:p>
    <w:p w14:paraId="407EF6F3">
      <w:pPr>
        <w:spacing w:line="360" w:lineRule="auto"/>
        <w:jc w:val="left"/>
        <w:textAlignment w:val="center"/>
        <w:rPr>
          <w:color w:val="000000"/>
        </w:rPr>
      </w:pPr>
      <w:r>
        <w:rPr>
          <w:color w:val="000000"/>
        </w:rPr>
        <w:t>【24题详解】</w:t>
      </w:r>
    </w:p>
    <w:p w14:paraId="0CD25A29">
      <w:pPr>
        <w:spacing w:line="360" w:lineRule="auto"/>
        <w:jc w:val="left"/>
        <w:textAlignment w:val="center"/>
        <w:rPr>
          <w:color w:val="000000"/>
        </w:rPr>
      </w:pPr>
      <w:r>
        <w:rPr>
          <w:color w:val="000000"/>
        </w:rPr>
        <w:t>由上题可知，G省区是贵州省，该省区著名的红色旅游资源有遵义会议遗址等，故A正确。井冈山革命根据地位于江西，陕北延安位于陕西省，中共一大会议旧址位于上海，故BCD错误。故选A。</w:t>
      </w:r>
    </w:p>
    <w:p w14:paraId="473DDFD4">
      <w:pPr>
        <w:spacing w:line="360" w:lineRule="auto"/>
        <w:jc w:val="left"/>
        <w:textAlignment w:val="center"/>
        <w:rPr>
          <w:color w:val="000000"/>
        </w:rPr>
      </w:pPr>
      <w:r>
        <w:rPr>
          <w:color w:val="000000"/>
        </w:rPr>
        <w:t>【25题详解】</w:t>
      </w:r>
    </w:p>
    <w:p w14:paraId="2EB68D66">
      <w:pPr>
        <w:spacing w:line="360" w:lineRule="auto"/>
        <w:jc w:val="left"/>
        <w:textAlignment w:val="center"/>
        <w:rPr>
          <w:color w:val="000000"/>
        </w:rPr>
      </w:pPr>
      <w:r>
        <w:rPr>
          <w:color w:val="000000"/>
        </w:rPr>
        <w:t>读图分析可知，我国石漠化土地最严重的地区是贵州省。贵州省石漠化严重的自然原因有：贵州境内石灰岩分布广泛，大部分地区土层较薄，植被根系浅；该地属亚热带季风气候，降水集中于夏季，地处云贵高原，地形崎岖，流水侵蚀作用强；人为原因是不合理垦殖植被破坏重。坡耕地改梯田不是石漠化的原因，依据题意，①②③正确。故选A。</w:t>
      </w:r>
    </w:p>
    <w:p w14:paraId="02654D68">
      <w:pPr>
        <w:spacing w:line="360" w:lineRule="auto"/>
        <w:jc w:val="left"/>
        <w:textAlignment w:val="center"/>
        <w:rPr>
          <w:color w:val="000000"/>
        </w:rPr>
      </w:pPr>
      <w:r>
        <w:rPr>
          <w:color w:val="000000"/>
        </w:rPr>
        <w:t>【点睛】贵州省，简称“黔”或“贵”，地处中国西南腹地，与重庆、四川、湖南、云南、广西接壤，是西南交通枢纽。世界知名山地旅游目的地和山地旅游大省，国家生态文明试验区。</w:t>
      </w:r>
    </w:p>
    <w:p w14:paraId="02515CE8">
      <w:pPr>
        <w:spacing w:line="360" w:lineRule="auto"/>
        <w:jc w:val="left"/>
        <w:textAlignment w:val="center"/>
        <w:rPr>
          <w:rFonts w:ascii="宋体" w:hAnsi="宋体"/>
          <w:b/>
          <w:color w:val="000000"/>
          <w:sz w:val="24"/>
        </w:rPr>
      </w:pPr>
      <w:r>
        <w:rPr>
          <w:rFonts w:ascii="宋体" w:hAnsi="宋体"/>
          <w:b/>
          <w:color w:val="000000"/>
          <w:sz w:val="24"/>
        </w:rPr>
        <w:t>二、综合题（50分）</w:t>
      </w:r>
    </w:p>
    <w:p w14:paraId="2CF329C4">
      <w:pPr>
        <w:spacing w:line="360" w:lineRule="auto"/>
        <w:jc w:val="left"/>
        <w:textAlignment w:val="center"/>
        <w:rPr>
          <w:rFonts w:ascii="宋体" w:hAnsi="宋体"/>
          <w:color w:val="000000"/>
        </w:rPr>
      </w:pPr>
      <w:r>
        <w:rPr>
          <w:color w:val="000000"/>
        </w:rPr>
        <w:t xml:space="preserve">26. </w:t>
      </w:r>
      <w:r>
        <w:rPr>
          <w:rFonts w:ascii="宋体" w:hAnsi="宋体"/>
          <w:color w:val="000000"/>
        </w:rPr>
        <w:t>珍惜水资源，形成节水意识，养成节水习惯是每个公民的优秀品质。读我国华北地区缺水原因思维导图（下图），完成下列题目。</w:t>
      </w:r>
    </w:p>
    <w:p w14:paraId="15369E1C">
      <w:pPr>
        <w:spacing w:line="360" w:lineRule="auto"/>
        <w:jc w:val="left"/>
        <w:textAlignment w:val="center"/>
        <w:rPr>
          <w:color w:val="000000"/>
        </w:rPr>
      </w:pPr>
      <w:r>
        <w:rPr>
          <w:color w:val="000000"/>
        </w:rPr>
        <w:drawing>
          <wp:inline distT="0" distB="0" distL="114300" distR="114300">
            <wp:extent cx="4276725" cy="1485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276725" cy="1485900"/>
                    </a:xfrm>
                    <a:prstGeom prst="rect">
                      <a:avLst/>
                    </a:prstGeom>
                  </pic:spPr>
                </pic:pic>
              </a:graphicData>
            </a:graphic>
          </wp:inline>
        </w:drawing>
      </w:r>
    </w:p>
    <w:p w14:paraId="0354BB88">
      <w:pPr>
        <w:spacing w:line="360" w:lineRule="auto"/>
        <w:jc w:val="left"/>
        <w:textAlignment w:val="center"/>
        <w:rPr>
          <w:rFonts w:ascii="宋体" w:hAnsi="宋体"/>
          <w:color w:val="000000"/>
        </w:rPr>
      </w:pPr>
      <w:r>
        <w:rPr>
          <w:color w:val="000000"/>
        </w:rPr>
        <w:t>（1）</w:t>
      </w:r>
      <w:r>
        <w:rPr>
          <w:rFonts w:ascii="宋体" w:hAnsi="宋体"/>
          <w:color w:val="000000"/>
        </w:rPr>
        <w:t>一个地区的降水量、蒸发量、降水的季节变化与年际变化等深受气候影响，华北地区的气候类型为</w:t>
      </w:r>
      <w:r>
        <w:rPr>
          <w:color w:val="000000"/>
        </w:rPr>
        <w:t>_________________</w:t>
      </w:r>
      <w:r>
        <w:rPr>
          <w:rFonts w:ascii="宋体" w:hAnsi="宋体"/>
          <w:color w:val="000000"/>
        </w:rPr>
        <w:t>。</w:t>
      </w:r>
    </w:p>
    <w:p w14:paraId="52174904">
      <w:pPr>
        <w:spacing w:line="360" w:lineRule="auto"/>
        <w:jc w:val="left"/>
        <w:textAlignment w:val="center"/>
        <w:rPr>
          <w:rFonts w:ascii="宋体" w:hAnsi="宋体"/>
          <w:color w:val="000000"/>
        </w:rPr>
      </w:pPr>
      <w:r>
        <w:rPr>
          <w:color w:val="000000"/>
        </w:rPr>
        <w:t>（2）</w:t>
      </w:r>
      <w:r>
        <w:rPr>
          <w:rFonts w:ascii="宋体" w:hAnsi="宋体"/>
          <w:color w:val="000000"/>
        </w:rPr>
        <w:t>根据上述思维导图分析，①处应填</w:t>
      </w:r>
      <w:r>
        <w:rPr>
          <w:color w:val="000000"/>
        </w:rPr>
        <w:t>____________</w:t>
      </w:r>
      <w:r>
        <w:rPr>
          <w:rFonts w:ascii="宋体" w:hAnsi="宋体"/>
          <w:color w:val="000000"/>
        </w:rPr>
        <w:t>。</w:t>
      </w:r>
    </w:p>
    <w:p w14:paraId="527DC051">
      <w:pPr>
        <w:spacing w:line="360" w:lineRule="auto"/>
        <w:jc w:val="left"/>
        <w:textAlignment w:val="center"/>
        <w:rPr>
          <w:rFonts w:ascii="宋体" w:hAnsi="宋体"/>
          <w:color w:val="000000"/>
        </w:rPr>
      </w:pPr>
      <w:r>
        <w:rPr>
          <w:color w:val="000000"/>
        </w:rPr>
        <w:t>（3）</w:t>
      </w:r>
      <w:r>
        <w:rPr>
          <w:rFonts w:ascii="宋体" w:hAnsi="宋体"/>
          <w:color w:val="000000"/>
        </w:rPr>
        <w:t>图中给出了一种主要水源——河流，请你再说出华北地区生产生活的另一种水源。</w:t>
      </w:r>
    </w:p>
    <w:p w14:paraId="2EDF8CA6">
      <w:pPr>
        <w:spacing w:line="360" w:lineRule="auto"/>
        <w:jc w:val="left"/>
        <w:textAlignment w:val="center"/>
        <w:rPr>
          <w:rFonts w:ascii="宋体" w:hAnsi="宋体"/>
          <w:color w:val="000000"/>
        </w:rPr>
      </w:pPr>
      <w:r>
        <w:rPr>
          <w:color w:val="000000"/>
        </w:rPr>
        <w:t>（4）</w:t>
      </w:r>
      <w:r>
        <w:rPr>
          <w:rFonts w:ascii="宋体" w:hAnsi="宋体"/>
          <w:color w:val="000000"/>
        </w:rPr>
        <w:t>如何缓解华北地区缺水严重的问题，请谈谈你的看法。</w:t>
      </w:r>
    </w:p>
    <w:p w14:paraId="0ECB96DB">
      <w:pPr>
        <w:spacing w:line="360" w:lineRule="auto"/>
        <w:textAlignment w:val="center"/>
        <w:rPr>
          <w:color w:val="000000"/>
        </w:rPr>
      </w:pPr>
      <w:r>
        <w:rPr>
          <w:color w:val="2E75B6"/>
        </w:rPr>
        <w:t>【答案】</w:t>
      </w:r>
      <w:r>
        <w:rPr>
          <w:color w:val="000000"/>
        </w:rPr>
        <w:t xml:space="preserve">（1）温带季风气候    （2）变化    （3）湖泊    </w:t>
      </w:r>
    </w:p>
    <w:p w14:paraId="35093FE1">
      <w:pPr>
        <w:spacing w:line="360" w:lineRule="auto"/>
        <w:textAlignment w:val="center"/>
        <w:rPr>
          <w:color w:val="000000"/>
        </w:rPr>
      </w:pPr>
      <w:r>
        <w:rPr>
          <w:color w:val="000000"/>
        </w:rPr>
        <w:t>（4）跨流域调水、发展节水农业等</w:t>
      </w:r>
    </w:p>
    <w:p w14:paraId="12E2D3E5">
      <w:pPr>
        <w:spacing w:line="360" w:lineRule="auto"/>
        <w:textAlignment w:val="center"/>
        <w:rPr>
          <w:color w:val="000000"/>
        </w:rPr>
      </w:pPr>
      <w:r>
        <w:rPr>
          <w:color w:val="2E75B6"/>
        </w:rPr>
        <w:t>【解析】</w:t>
      </w:r>
    </w:p>
    <w:p w14:paraId="25C53F38">
      <w:pPr>
        <w:spacing w:line="360" w:lineRule="auto"/>
        <w:jc w:val="left"/>
        <w:textAlignment w:val="center"/>
        <w:rPr>
          <w:color w:val="000000"/>
        </w:rPr>
      </w:pPr>
      <w:r>
        <w:rPr>
          <w:color w:val="000000"/>
        </w:rPr>
        <w:t>【分析】本题以华北地区缺水为材料，涉及到华北地地区的气候、水源、缺水的原因及解决措施，考查学生对华北地区缺水的掌握程度。</w:t>
      </w:r>
    </w:p>
    <w:p w14:paraId="0D2D58B1">
      <w:pPr>
        <w:spacing w:line="360" w:lineRule="auto"/>
        <w:jc w:val="left"/>
        <w:textAlignment w:val="center"/>
        <w:rPr>
          <w:color w:val="000000"/>
        </w:rPr>
      </w:pPr>
      <w:r>
        <w:rPr>
          <w:color w:val="000000"/>
        </w:rPr>
        <w:t>【小问1详解】</w:t>
      </w:r>
    </w:p>
    <w:p w14:paraId="185FB3BB">
      <w:pPr>
        <w:spacing w:line="360" w:lineRule="auto"/>
        <w:jc w:val="left"/>
        <w:textAlignment w:val="center"/>
        <w:rPr>
          <w:color w:val="000000"/>
        </w:rPr>
      </w:pPr>
      <w:r>
        <w:rPr>
          <w:color w:val="000000"/>
        </w:rPr>
        <w:t>华北地区位于秦岭--淮河以北，属于温带季风气候，夏季高温多雨、冬季寒冷干燥。</w:t>
      </w:r>
    </w:p>
    <w:p w14:paraId="0756FDD6">
      <w:pPr>
        <w:spacing w:line="360" w:lineRule="auto"/>
        <w:jc w:val="left"/>
        <w:textAlignment w:val="center"/>
        <w:rPr>
          <w:color w:val="000000"/>
        </w:rPr>
      </w:pPr>
      <w:r>
        <w:rPr>
          <w:color w:val="000000"/>
        </w:rPr>
        <w:t>【小问2详解】</w:t>
      </w:r>
    </w:p>
    <w:p w14:paraId="5DFF499D">
      <w:pPr>
        <w:spacing w:line="360" w:lineRule="auto"/>
        <w:jc w:val="left"/>
        <w:textAlignment w:val="center"/>
        <w:rPr>
          <w:color w:val="000000"/>
        </w:rPr>
      </w:pPr>
      <w:r>
        <w:rPr>
          <w:color w:val="000000"/>
        </w:rPr>
        <w:t>根据思维导图，①处应该填河流径流量变化大，这是由于降水的季节变化大导致。</w:t>
      </w:r>
    </w:p>
    <w:p w14:paraId="6F37026B">
      <w:pPr>
        <w:spacing w:line="360" w:lineRule="auto"/>
        <w:jc w:val="left"/>
        <w:textAlignment w:val="center"/>
        <w:rPr>
          <w:color w:val="000000"/>
        </w:rPr>
      </w:pPr>
      <w:r>
        <w:rPr>
          <w:color w:val="000000"/>
        </w:rPr>
        <w:t>【小问3详解】</w:t>
      </w:r>
    </w:p>
    <w:p w14:paraId="7BE9E25F">
      <w:pPr>
        <w:spacing w:line="360" w:lineRule="auto"/>
        <w:jc w:val="left"/>
        <w:textAlignment w:val="center"/>
        <w:rPr>
          <w:color w:val="000000"/>
        </w:rPr>
      </w:pPr>
      <w:r>
        <w:rPr>
          <w:color w:val="000000"/>
        </w:rPr>
        <w:t>华北地区的水源主要依靠河流提供，除此之外，还有湖泊、人工水库等提供。</w:t>
      </w:r>
    </w:p>
    <w:p w14:paraId="0C2A49CB">
      <w:pPr>
        <w:spacing w:line="360" w:lineRule="auto"/>
        <w:jc w:val="left"/>
        <w:textAlignment w:val="center"/>
        <w:rPr>
          <w:color w:val="000000"/>
        </w:rPr>
      </w:pPr>
      <w:r>
        <w:rPr>
          <w:color w:val="000000"/>
        </w:rPr>
        <w:t>【小问4详解】</w:t>
      </w:r>
    </w:p>
    <w:p w14:paraId="0D05E167">
      <w:pPr>
        <w:spacing w:line="360" w:lineRule="auto"/>
        <w:jc w:val="left"/>
        <w:textAlignment w:val="center"/>
        <w:rPr>
          <w:color w:val="000000"/>
        </w:rPr>
      </w:pPr>
      <w:r>
        <w:rPr>
          <w:color w:val="000000"/>
        </w:rPr>
        <w:t>华北地区缺水十分严重，严重影响工农业生产，可以通过跨流域调水、发展节水农业等措施来解决。</w:t>
      </w:r>
    </w:p>
    <w:p w14:paraId="5FA30669">
      <w:pPr>
        <w:spacing w:line="360" w:lineRule="auto"/>
        <w:jc w:val="left"/>
        <w:textAlignment w:val="center"/>
        <w:rPr>
          <w:rFonts w:ascii="宋体" w:hAnsi="宋体"/>
          <w:color w:val="000000"/>
        </w:rPr>
      </w:pPr>
      <w:r>
        <w:rPr>
          <w:color w:val="000000"/>
        </w:rPr>
        <w:t xml:space="preserve">27. </w:t>
      </w:r>
      <w:r>
        <w:rPr>
          <w:rFonts w:ascii="宋体" w:hAnsi="宋体"/>
          <w:color w:val="000000"/>
        </w:rPr>
        <w:t>黄河横贯九省区，千折万转、奔腾万里，汇入茫茫渤海。党的十八大以来，习总书记已经走遍黄河流经的9省区，并在郑州和济南先后两次主持召开黄河流域生态保护和高质量发展座谈会。阅读黄河流经省区简图（下图），完成下面题目。</w:t>
      </w:r>
    </w:p>
    <w:p w14:paraId="0A821E90">
      <w:pPr>
        <w:spacing w:line="360" w:lineRule="auto"/>
        <w:jc w:val="left"/>
        <w:textAlignment w:val="center"/>
        <w:rPr>
          <w:color w:val="000000"/>
        </w:rPr>
      </w:pPr>
      <w:r>
        <w:rPr>
          <w:color w:val="000000"/>
        </w:rPr>
        <w:drawing>
          <wp:inline distT="0" distB="0" distL="114300" distR="114300">
            <wp:extent cx="2971800" cy="14668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971800" cy="1466850"/>
                    </a:xfrm>
                    <a:prstGeom prst="rect">
                      <a:avLst/>
                    </a:prstGeom>
                  </pic:spPr>
                </pic:pic>
              </a:graphicData>
            </a:graphic>
          </wp:inline>
        </w:drawing>
      </w:r>
    </w:p>
    <w:p w14:paraId="2F4C1EAA">
      <w:pPr>
        <w:spacing w:line="360" w:lineRule="auto"/>
        <w:jc w:val="left"/>
        <w:textAlignment w:val="center"/>
        <w:rPr>
          <w:rFonts w:ascii="宋体" w:hAnsi="宋体"/>
          <w:color w:val="000000"/>
        </w:rPr>
      </w:pPr>
      <w:r>
        <w:rPr>
          <w:color w:val="000000"/>
        </w:rPr>
        <w:t>（1）</w:t>
      </w:r>
      <w:r>
        <w:rPr>
          <w:rFonts w:ascii="宋体" w:hAnsi="宋体"/>
          <w:color w:val="000000"/>
        </w:rPr>
        <w:t>山脉既能使暖湿气流顺着山坡爬升，形成丰富的降水；也能防风固沙，图中四条山脉对宁夏平原防风固沙作用最明显的是</w:t>
      </w:r>
      <w:r>
        <w:rPr>
          <w:color w:val="000000"/>
        </w:rPr>
        <w:t>____________</w:t>
      </w:r>
      <w:r>
        <w:rPr>
          <w:rFonts w:ascii="宋体" w:hAnsi="宋体"/>
          <w:color w:val="000000"/>
        </w:rPr>
        <w:t>（填序号）；还能阻挡寒冷气流，冬季南北两侧温差最大的山脉是</w:t>
      </w:r>
      <w:r>
        <w:rPr>
          <w:color w:val="000000"/>
        </w:rPr>
        <w:t>____________</w:t>
      </w:r>
      <w:r>
        <w:rPr>
          <w:rFonts w:ascii="宋体" w:hAnsi="宋体"/>
          <w:color w:val="000000"/>
        </w:rPr>
        <w:t>（填序号）。</w:t>
      </w:r>
    </w:p>
    <w:p w14:paraId="692CAFD9">
      <w:pPr>
        <w:spacing w:line="360" w:lineRule="auto"/>
        <w:jc w:val="left"/>
        <w:textAlignment w:val="center"/>
        <w:rPr>
          <w:rFonts w:ascii="宋体" w:hAnsi="宋体"/>
          <w:color w:val="000000"/>
        </w:rPr>
      </w:pPr>
      <w:r>
        <w:rPr>
          <w:color w:val="000000"/>
        </w:rPr>
        <w:t>（2）</w:t>
      </w:r>
      <w:r>
        <w:rPr>
          <w:rFonts w:ascii="宋体" w:hAnsi="宋体"/>
          <w:color w:val="000000"/>
        </w:rPr>
        <w:t>习总书记主持召开黄河流域生态保护和高质量发展座谈会，黄河流域9省区的书记都前来参会，其中⑤省的简称是</w:t>
      </w:r>
      <w:r>
        <w:rPr>
          <w:color w:val="000000"/>
        </w:rPr>
        <w:t>____________</w:t>
      </w:r>
      <w:r>
        <w:rPr>
          <w:rFonts w:ascii="宋体" w:hAnsi="宋体"/>
          <w:color w:val="000000"/>
        </w:rPr>
        <w:t>。</w:t>
      </w:r>
    </w:p>
    <w:p w14:paraId="401EEA3D">
      <w:pPr>
        <w:spacing w:line="360" w:lineRule="auto"/>
        <w:jc w:val="left"/>
        <w:textAlignment w:val="center"/>
        <w:rPr>
          <w:rFonts w:ascii="宋体" w:hAnsi="宋体"/>
          <w:color w:val="000000"/>
        </w:rPr>
      </w:pPr>
      <w:r>
        <w:rPr>
          <w:color w:val="000000"/>
        </w:rPr>
        <w:t>（3）</w:t>
      </w:r>
      <w:r>
        <w:rPr>
          <w:rFonts w:ascii="宋体" w:hAnsi="宋体"/>
          <w:color w:val="000000"/>
        </w:rPr>
        <w:t>习总书记一直都非常关心黄河的生态保护，黄河上游要做好水源地的保护，保证向中下游输送一河清水；黄河中游应退耕还林，解决</w:t>
      </w:r>
      <w:r>
        <w:rPr>
          <w:color w:val="000000"/>
        </w:rPr>
        <w:t>____________</w:t>
      </w:r>
      <w:r>
        <w:rPr>
          <w:rFonts w:ascii="宋体" w:hAnsi="宋体"/>
          <w:color w:val="000000"/>
        </w:rPr>
        <w:t>严重的问题；黄河下游应</w:t>
      </w:r>
      <w:r>
        <w:rPr>
          <w:color w:val="000000"/>
        </w:rPr>
        <w:t>____________</w:t>
      </w:r>
      <w:r>
        <w:rPr>
          <w:rFonts w:ascii="宋体" w:hAnsi="宋体"/>
          <w:color w:val="000000"/>
        </w:rPr>
        <w:t>，保障人民的生命财产安全。</w:t>
      </w:r>
    </w:p>
    <w:p w14:paraId="49F44B0E">
      <w:pPr>
        <w:spacing w:line="360" w:lineRule="auto"/>
        <w:jc w:val="left"/>
        <w:textAlignment w:val="center"/>
        <w:rPr>
          <w:rFonts w:ascii="宋体" w:hAnsi="宋体"/>
          <w:color w:val="000000"/>
        </w:rPr>
      </w:pPr>
      <w:r>
        <w:rPr>
          <w:color w:val="000000"/>
        </w:rPr>
        <w:t>（4）</w:t>
      </w:r>
      <w:r>
        <w:rPr>
          <w:rFonts w:ascii="宋体" w:hAnsi="宋体"/>
          <w:color w:val="000000"/>
        </w:rPr>
        <w:t>黄河流域高质量发展是习总书记关心的另一件大事，从能源开发来看，黄河上游应重点开发</w:t>
      </w:r>
      <w:r>
        <w:rPr>
          <w:color w:val="000000"/>
        </w:rPr>
        <w:t>____________</w:t>
      </w:r>
      <w:r>
        <w:rPr>
          <w:rFonts w:ascii="宋体" w:hAnsi="宋体"/>
          <w:color w:val="000000"/>
        </w:rPr>
        <w:t>，黄河中游应重点开发</w:t>
      </w:r>
      <w:r>
        <w:rPr>
          <w:color w:val="000000"/>
        </w:rPr>
        <w:t>____________</w:t>
      </w:r>
      <w:r>
        <w:rPr>
          <w:rFonts w:ascii="宋体" w:hAnsi="宋体"/>
          <w:color w:val="000000"/>
        </w:rPr>
        <w:t>。</w:t>
      </w:r>
    </w:p>
    <w:p w14:paraId="50D58051">
      <w:pPr>
        <w:spacing w:line="360" w:lineRule="auto"/>
        <w:textAlignment w:val="center"/>
        <w:rPr>
          <w:color w:val="000000"/>
        </w:rPr>
      </w:pPr>
      <w:r>
        <w:rPr>
          <w:color w:val="2E75B6"/>
        </w:rPr>
        <w:t>【答案】</w:t>
      </w:r>
      <w:r>
        <w:rPr>
          <w:color w:val="000000"/>
        </w:rPr>
        <w:t xml:space="preserve">（1）    ①. ②    ②. ④    （2）豫    </w:t>
      </w:r>
    </w:p>
    <w:p w14:paraId="4AFFF2A7">
      <w:pPr>
        <w:spacing w:line="360" w:lineRule="auto"/>
        <w:textAlignment w:val="center"/>
        <w:rPr>
          <w:color w:val="000000"/>
        </w:rPr>
      </w:pPr>
      <w:r>
        <w:rPr>
          <w:color w:val="000000"/>
        </w:rPr>
        <w:t xml:space="preserve">（3）    ①. 水土流失    ②. 加高加固防洪大堤    </w:t>
      </w:r>
    </w:p>
    <w:p w14:paraId="651DC10D">
      <w:pPr>
        <w:spacing w:line="360" w:lineRule="auto"/>
        <w:textAlignment w:val="center"/>
        <w:rPr>
          <w:color w:val="000000"/>
        </w:rPr>
      </w:pPr>
      <w:r>
        <w:rPr>
          <w:color w:val="000000"/>
        </w:rPr>
        <w:t>（4）    ①. 水能    ②. 煤炭</w:t>
      </w:r>
    </w:p>
    <w:p w14:paraId="225714A5">
      <w:pPr>
        <w:spacing w:line="360" w:lineRule="auto"/>
        <w:textAlignment w:val="center"/>
        <w:rPr>
          <w:color w:val="000000"/>
        </w:rPr>
      </w:pPr>
      <w:r>
        <w:rPr>
          <w:color w:val="2E75B6"/>
        </w:rPr>
        <w:t>【解析】</w:t>
      </w:r>
    </w:p>
    <w:p w14:paraId="4FD0A7C0">
      <w:pPr>
        <w:spacing w:line="360" w:lineRule="auto"/>
        <w:jc w:val="left"/>
        <w:textAlignment w:val="center"/>
        <w:rPr>
          <w:color w:val="000000"/>
        </w:rPr>
      </w:pPr>
      <w:r>
        <w:rPr>
          <w:color w:val="000000"/>
        </w:rPr>
        <w:t>【分析】本大题以黄河流经省区简图为材料，涉及我国重要的山脉、省级行政区简称、黄河的治理、黄河流域的能源开发等相关内容，考查学生掌握课本知识的能力和区域认知的地理素养。</w:t>
      </w:r>
    </w:p>
    <w:p w14:paraId="0ED9B7D6">
      <w:pPr>
        <w:spacing w:line="360" w:lineRule="auto"/>
        <w:jc w:val="left"/>
        <w:textAlignment w:val="center"/>
        <w:rPr>
          <w:color w:val="000000"/>
        </w:rPr>
      </w:pPr>
      <w:r>
        <w:rPr>
          <w:color w:val="000000"/>
        </w:rPr>
        <w:t>【小问1详解】</w:t>
      </w:r>
    </w:p>
    <w:p w14:paraId="3BF54C90">
      <w:pPr>
        <w:spacing w:line="360" w:lineRule="auto"/>
        <w:jc w:val="left"/>
        <w:textAlignment w:val="center"/>
        <w:rPr>
          <w:color w:val="000000"/>
        </w:rPr>
      </w:pPr>
      <w:r>
        <w:rPr>
          <w:color w:val="000000"/>
        </w:rPr>
        <w:t>山脉既能使暖湿气流顺着山坡爬升，形成丰富的降水；也能防风固沙，图中四条山脉对宁夏平原防风固沙作用最明显的是②贺兰山脉，贺兰山是我国一条重要的自然地理分界线，对银川平原发展成为"塞北江南"有着显赫功劳。它既削弱了西北高寒气流的东袭，又遏制了腾格里沙漠的东移。还能阻挡寒冷气流，冬季南北两侧温差最大的山脉是④秦岭山脉，山脉以南是南方，山脉以北是北方，南北差异大。①是太行山，③是祁连山，对宁夏平原防风固沙无关，南北两侧气候差异也不大。</w:t>
      </w:r>
    </w:p>
    <w:p w14:paraId="7E5F3E95">
      <w:pPr>
        <w:spacing w:line="360" w:lineRule="auto"/>
        <w:jc w:val="left"/>
        <w:textAlignment w:val="center"/>
        <w:rPr>
          <w:color w:val="000000"/>
        </w:rPr>
      </w:pPr>
      <w:r>
        <w:rPr>
          <w:color w:val="000000"/>
        </w:rPr>
        <w:t>【小问2详解】</w:t>
      </w:r>
    </w:p>
    <w:p w14:paraId="0BA0ADCF">
      <w:pPr>
        <w:spacing w:line="360" w:lineRule="auto"/>
        <w:jc w:val="left"/>
        <w:textAlignment w:val="center"/>
        <w:rPr>
          <w:color w:val="000000"/>
        </w:rPr>
      </w:pPr>
      <w:r>
        <w:rPr>
          <w:color w:val="000000"/>
        </w:rPr>
        <w:t>习总书记主持召开黄河流域生态保护和高质量发展座谈会，黄河流域9省区的书记都前来参会，其中⑤省是河南省，简称是豫，省会是郑州。</w:t>
      </w:r>
    </w:p>
    <w:p w14:paraId="2A151369">
      <w:pPr>
        <w:spacing w:line="360" w:lineRule="auto"/>
        <w:jc w:val="left"/>
        <w:textAlignment w:val="center"/>
        <w:rPr>
          <w:color w:val="000000"/>
        </w:rPr>
      </w:pPr>
      <w:r>
        <w:rPr>
          <w:color w:val="000000"/>
        </w:rPr>
        <w:t>【小问3详解】</w:t>
      </w:r>
    </w:p>
    <w:p w14:paraId="414DDA0D">
      <w:pPr>
        <w:spacing w:line="360" w:lineRule="auto"/>
        <w:jc w:val="left"/>
        <w:textAlignment w:val="center"/>
        <w:rPr>
          <w:color w:val="000000"/>
        </w:rPr>
      </w:pPr>
      <w:r>
        <w:rPr>
          <w:color w:val="000000"/>
        </w:rPr>
        <w:t>习总书记一直都非常关心黄河的生态保护，黄河上游要做好水源地的保护，保证向中下游输送一河清水；黄河中游流经土质疏松、植被破坏严重的黄土高原，水土流失严重，应退耕还林，解决水土流失严重的问题；黄河下游是地上河，容易造成洪涝灾害，应加固加高防洪大堤，保障人民的生命财产安全。</w:t>
      </w:r>
    </w:p>
    <w:p w14:paraId="579D5D11">
      <w:pPr>
        <w:spacing w:line="360" w:lineRule="auto"/>
        <w:jc w:val="left"/>
        <w:textAlignment w:val="center"/>
        <w:rPr>
          <w:color w:val="000000"/>
        </w:rPr>
      </w:pPr>
      <w:r>
        <w:rPr>
          <w:color w:val="000000"/>
        </w:rPr>
        <w:t>【小问4详解】</w:t>
      </w:r>
    </w:p>
    <w:p w14:paraId="3197878F">
      <w:pPr>
        <w:spacing w:line="360" w:lineRule="auto"/>
        <w:jc w:val="left"/>
        <w:textAlignment w:val="center"/>
        <w:rPr>
          <w:color w:val="000000"/>
        </w:rPr>
      </w:pPr>
      <w:r>
        <w:rPr>
          <w:color w:val="000000"/>
        </w:rPr>
        <w:t>黄河流域高质量发展是习总书记关心的另一件大事，从能源开发来看，黄河上游流经地势阶梯交界处，落差大，应重点开发水能，黄河中游流经黄土高原，煤炭资源非常丰富，应重点开发煤炭资源。</w:t>
      </w:r>
    </w:p>
    <w:p w14:paraId="26FEE27C">
      <w:pPr>
        <w:spacing w:line="360" w:lineRule="auto"/>
        <w:jc w:val="left"/>
        <w:textAlignment w:val="center"/>
        <w:rPr>
          <w:rFonts w:ascii="宋体" w:hAnsi="宋体"/>
          <w:color w:val="000000"/>
        </w:rPr>
      </w:pPr>
      <w:r>
        <w:rPr>
          <w:color w:val="000000"/>
        </w:rPr>
        <w:t xml:space="preserve">28. </w:t>
      </w:r>
      <w:r>
        <w:rPr>
          <w:rFonts w:ascii="宋体" w:hAnsi="宋体"/>
          <w:color w:val="000000"/>
        </w:rPr>
        <w:t>运用对比分析法，可以帮助我们更好地认识国家，提升区域认知素养，阅读法国（左图）和埃及农业分布图（右图），完成下列题目。</w:t>
      </w:r>
    </w:p>
    <w:p w14:paraId="540F7450">
      <w:pPr>
        <w:spacing w:line="360" w:lineRule="auto"/>
        <w:jc w:val="left"/>
        <w:textAlignment w:val="center"/>
        <w:rPr>
          <w:color w:val="000000"/>
        </w:rPr>
      </w:pPr>
      <w:r>
        <w:rPr>
          <w:color w:val="000000"/>
        </w:rPr>
        <w:drawing>
          <wp:inline distT="0" distB="0" distL="114300" distR="114300">
            <wp:extent cx="2990850" cy="1419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990850" cy="1419225"/>
                    </a:xfrm>
                    <a:prstGeom prst="rect">
                      <a:avLst/>
                    </a:prstGeom>
                  </pic:spPr>
                </pic:pic>
              </a:graphicData>
            </a:graphic>
          </wp:inline>
        </w:drawing>
      </w:r>
    </w:p>
    <w:p w14:paraId="342DE8DD">
      <w:pPr>
        <w:spacing w:line="360" w:lineRule="auto"/>
        <w:jc w:val="left"/>
        <w:textAlignment w:val="center"/>
        <w:rPr>
          <w:rFonts w:ascii="宋体" w:hAnsi="宋体"/>
          <w:color w:val="000000"/>
        </w:rPr>
      </w:pPr>
      <w:r>
        <w:rPr>
          <w:color w:val="000000"/>
        </w:rPr>
        <w:t>（1）</w:t>
      </w:r>
      <w:r>
        <w:rPr>
          <w:rFonts w:ascii="宋体" w:hAnsi="宋体"/>
          <w:color w:val="000000"/>
        </w:rPr>
        <w:t>认识国家首先要了解国家的地理位置，从南北半球分析，两国均位于</w:t>
      </w:r>
      <w:r>
        <w:rPr>
          <w:color w:val="000000"/>
        </w:rPr>
        <w:t>___________</w:t>
      </w:r>
      <w:r>
        <w:rPr>
          <w:rFonts w:ascii="宋体" w:hAnsi="宋体"/>
          <w:color w:val="000000"/>
        </w:rPr>
        <w:t>，从濒临的海洋来看，两国均属于</w:t>
      </w:r>
      <w:r>
        <w:rPr>
          <w:color w:val="000000"/>
        </w:rPr>
        <w:t>___________</w:t>
      </w:r>
      <w:r>
        <w:rPr>
          <w:rFonts w:ascii="宋体" w:hAnsi="宋体"/>
          <w:color w:val="000000"/>
        </w:rPr>
        <w:t>沿岸的国家。</w:t>
      </w:r>
    </w:p>
    <w:p w14:paraId="6DF0738C">
      <w:pPr>
        <w:spacing w:line="360" w:lineRule="auto"/>
        <w:jc w:val="left"/>
        <w:textAlignment w:val="center"/>
        <w:rPr>
          <w:rFonts w:ascii="宋体" w:hAnsi="宋体"/>
          <w:color w:val="000000"/>
        </w:rPr>
      </w:pPr>
      <w:r>
        <w:rPr>
          <w:color w:val="000000"/>
        </w:rPr>
        <w:t>（2）</w:t>
      </w:r>
      <w:r>
        <w:rPr>
          <w:rFonts w:ascii="宋体" w:hAnsi="宋体"/>
          <w:color w:val="000000"/>
        </w:rPr>
        <w:t>两国的居民虽然都以白种人为主，但是信仰的宗教很不相同，法国主要信仰</w:t>
      </w:r>
      <w:r>
        <w:rPr>
          <w:color w:val="000000"/>
        </w:rPr>
        <w:t>___________</w:t>
      </w:r>
      <w:r>
        <w:rPr>
          <w:rFonts w:ascii="宋体" w:hAnsi="宋体"/>
          <w:color w:val="000000"/>
        </w:rPr>
        <w:t>，埃及主要信仰</w:t>
      </w:r>
      <w:r>
        <w:rPr>
          <w:color w:val="000000"/>
        </w:rPr>
        <w:t>___________</w:t>
      </w:r>
      <w:r>
        <w:rPr>
          <w:rFonts w:ascii="宋体" w:hAnsi="宋体"/>
          <w:color w:val="000000"/>
        </w:rPr>
        <w:t>。</w:t>
      </w:r>
    </w:p>
    <w:p w14:paraId="001A066B">
      <w:pPr>
        <w:spacing w:line="360" w:lineRule="auto"/>
        <w:jc w:val="left"/>
        <w:textAlignment w:val="center"/>
        <w:rPr>
          <w:rFonts w:ascii="宋体" w:hAnsi="宋体"/>
          <w:color w:val="000000"/>
        </w:rPr>
      </w:pPr>
      <w:r>
        <w:rPr>
          <w:color w:val="000000"/>
        </w:rPr>
        <w:t>（3）</w:t>
      </w:r>
      <w:r>
        <w:rPr>
          <w:rFonts w:ascii="宋体" w:hAnsi="宋体"/>
          <w:color w:val="000000"/>
        </w:rPr>
        <w:t>据图写出两国粮食作物的名称并描述其分布特征。</w:t>
      </w:r>
    </w:p>
    <w:p w14:paraId="2CE3F68C">
      <w:pPr>
        <w:spacing w:line="360" w:lineRule="auto"/>
        <w:textAlignment w:val="center"/>
        <w:rPr>
          <w:color w:val="000000"/>
        </w:rPr>
      </w:pPr>
      <w:r>
        <w:rPr>
          <w:color w:val="2E75B6"/>
        </w:rPr>
        <w:t>【答案】</w:t>
      </w:r>
      <w:r>
        <w:rPr>
          <w:color w:val="000000"/>
        </w:rPr>
        <w:t xml:space="preserve">（1）    ①. 北    ②. 地中海    </w:t>
      </w:r>
    </w:p>
    <w:p w14:paraId="3FA8FB79">
      <w:pPr>
        <w:spacing w:line="360" w:lineRule="auto"/>
        <w:textAlignment w:val="center"/>
        <w:rPr>
          <w:color w:val="000000"/>
        </w:rPr>
      </w:pPr>
      <w:r>
        <w:rPr>
          <w:color w:val="000000"/>
        </w:rPr>
        <w:t xml:space="preserve">（2）    ①. 基督教    ②. 伊斯兰教    </w:t>
      </w:r>
    </w:p>
    <w:p w14:paraId="3C52F97C">
      <w:pPr>
        <w:spacing w:line="360" w:lineRule="auto"/>
        <w:textAlignment w:val="center"/>
        <w:rPr>
          <w:color w:val="000000"/>
        </w:rPr>
      </w:pPr>
      <w:r>
        <w:rPr>
          <w:color w:val="000000"/>
        </w:rPr>
        <w:t>（3）法国的小麦主要分布在巴黎盆地；埃及的水稻主要分布在尼罗河沿岸</w:t>
      </w:r>
    </w:p>
    <w:p w14:paraId="51FC36A5">
      <w:pPr>
        <w:spacing w:line="360" w:lineRule="auto"/>
        <w:textAlignment w:val="center"/>
        <w:rPr>
          <w:color w:val="000000"/>
        </w:rPr>
      </w:pPr>
      <w:r>
        <w:rPr>
          <w:color w:val="2E75B6"/>
        </w:rPr>
        <w:t>【解析】</w:t>
      </w:r>
    </w:p>
    <w:p w14:paraId="65927BB4">
      <w:pPr>
        <w:spacing w:line="360" w:lineRule="auto"/>
        <w:jc w:val="left"/>
        <w:textAlignment w:val="center"/>
        <w:rPr>
          <w:color w:val="000000"/>
        </w:rPr>
      </w:pPr>
      <w:r>
        <w:rPr>
          <w:color w:val="000000"/>
        </w:rPr>
        <w:t>【分析】本题以法国和埃及为材料，涉及到法国和埃及的地理位置、人种、宗教、粮食作物及分布，考查学生分析比较不同国家自然环境和社会经济特征的能力。</w:t>
      </w:r>
    </w:p>
    <w:p w14:paraId="2B1B3541">
      <w:pPr>
        <w:spacing w:line="360" w:lineRule="auto"/>
        <w:jc w:val="left"/>
        <w:textAlignment w:val="center"/>
        <w:rPr>
          <w:color w:val="000000"/>
        </w:rPr>
      </w:pPr>
      <w:r>
        <w:rPr>
          <w:color w:val="000000"/>
        </w:rPr>
        <w:t>【小问1详解】</w:t>
      </w:r>
    </w:p>
    <w:p w14:paraId="4001DBBA">
      <w:pPr>
        <w:spacing w:line="360" w:lineRule="auto"/>
        <w:jc w:val="left"/>
        <w:textAlignment w:val="center"/>
        <w:rPr>
          <w:color w:val="000000"/>
        </w:rPr>
      </w:pPr>
      <w:r>
        <w:rPr>
          <w:color w:val="000000"/>
        </w:rPr>
        <w:t>由图可以看出，穿过法国和埃及的纬线均是向北增大的北纬线，说明两国均属于北半球国家；从濒临的海洋看，法国南部濒临地中海，埃及北部濒临地中海，两国均濒临地中海。</w:t>
      </w:r>
    </w:p>
    <w:p w14:paraId="39CC90A8">
      <w:pPr>
        <w:spacing w:line="360" w:lineRule="auto"/>
        <w:jc w:val="left"/>
        <w:textAlignment w:val="center"/>
        <w:rPr>
          <w:color w:val="000000"/>
        </w:rPr>
      </w:pPr>
      <w:r>
        <w:rPr>
          <w:color w:val="000000"/>
        </w:rPr>
        <w:t>【小问2详解】</w:t>
      </w:r>
    </w:p>
    <w:p w14:paraId="6F92C184">
      <w:pPr>
        <w:spacing w:line="360" w:lineRule="auto"/>
        <w:jc w:val="left"/>
        <w:textAlignment w:val="center"/>
        <w:rPr>
          <w:color w:val="000000"/>
        </w:rPr>
      </w:pPr>
      <w:r>
        <w:rPr>
          <w:color w:val="000000"/>
        </w:rPr>
        <w:t>法国和埃及均以白色人种为主，但信仰的宗教不同，法国主要信仰基督教；埃及属于阿拉伯国家，信仰伊斯兰教为主。</w:t>
      </w:r>
    </w:p>
    <w:p w14:paraId="67A44620">
      <w:pPr>
        <w:spacing w:line="360" w:lineRule="auto"/>
        <w:jc w:val="left"/>
        <w:textAlignment w:val="center"/>
        <w:rPr>
          <w:color w:val="000000"/>
        </w:rPr>
      </w:pPr>
      <w:r>
        <w:rPr>
          <w:color w:val="000000"/>
        </w:rPr>
        <w:t>【小问3详解】</w:t>
      </w:r>
    </w:p>
    <w:p w14:paraId="33978DC0">
      <w:pPr>
        <w:spacing w:line="360" w:lineRule="auto"/>
        <w:jc w:val="left"/>
        <w:textAlignment w:val="center"/>
        <w:rPr>
          <w:color w:val="000000"/>
        </w:rPr>
      </w:pPr>
      <w:r>
        <w:rPr>
          <w:color w:val="000000"/>
        </w:rPr>
        <w:t>由图可知，法国的主要粮食作物是小麦，主要分布在巴黎盆地，这里地势平坦、土壤肥沃，机械化程度高；埃及的主要粮食作物是水稻，主要分布在尼罗河三角洲，这里地势平坦、灌溉水源充足。</w:t>
      </w:r>
    </w:p>
    <w:p w14:paraId="21AEC572">
      <w:pPr>
        <w:spacing w:line="360" w:lineRule="auto"/>
        <w:jc w:val="left"/>
        <w:textAlignment w:val="center"/>
        <w:rPr>
          <w:rFonts w:ascii="宋体" w:hAnsi="宋体"/>
          <w:color w:val="000000"/>
        </w:rPr>
      </w:pPr>
      <w:r>
        <w:rPr>
          <w:color w:val="000000"/>
        </w:rPr>
        <w:t xml:space="preserve">29. </w:t>
      </w:r>
      <w:r>
        <w:rPr>
          <w:rFonts w:ascii="宋体" w:hAnsi="宋体"/>
          <w:color w:val="000000"/>
        </w:rPr>
        <w:t>湘江被誉为湖南省的母亲河，沿途流经多个城市，蕴育了灿烂的湖湘文化。阅读湘江水系分布图（下图），完成下面题目。</w:t>
      </w:r>
    </w:p>
    <w:p w14:paraId="3E79D63D">
      <w:pPr>
        <w:spacing w:line="360" w:lineRule="auto"/>
        <w:jc w:val="left"/>
        <w:textAlignment w:val="center"/>
        <w:rPr>
          <w:color w:val="000000"/>
        </w:rPr>
      </w:pPr>
      <w:r>
        <w:rPr>
          <w:color w:val="000000"/>
        </w:rPr>
        <w:drawing>
          <wp:inline distT="0" distB="0" distL="114300" distR="114300">
            <wp:extent cx="1323975" cy="20097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323975" cy="2009775"/>
                    </a:xfrm>
                    <a:prstGeom prst="rect">
                      <a:avLst/>
                    </a:prstGeom>
                  </pic:spPr>
                </pic:pic>
              </a:graphicData>
            </a:graphic>
          </wp:inline>
        </w:drawing>
      </w:r>
    </w:p>
    <w:p w14:paraId="3849708D">
      <w:pPr>
        <w:spacing w:line="360" w:lineRule="auto"/>
        <w:jc w:val="left"/>
        <w:textAlignment w:val="center"/>
        <w:rPr>
          <w:rFonts w:ascii="宋体" w:hAnsi="宋体"/>
          <w:color w:val="000000"/>
        </w:rPr>
      </w:pPr>
      <w:r>
        <w:rPr>
          <w:color w:val="000000"/>
        </w:rPr>
        <w:t>（1）</w:t>
      </w:r>
      <w:r>
        <w:rPr>
          <w:rFonts w:ascii="宋体" w:hAnsi="宋体"/>
          <w:color w:val="000000"/>
        </w:rPr>
        <w:t>从图中可以看出，湘江、洞庭湖和长江相互连接，由此判断湘江是</w:t>
      </w:r>
      <w:r>
        <w:rPr>
          <w:color w:val="000000"/>
        </w:rPr>
        <w:t>___________</w:t>
      </w:r>
      <w:r>
        <w:rPr>
          <w:rFonts w:ascii="宋体" w:hAnsi="宋体"/>
          <w:color w:val="000000"/>
        </w:rPr>
        <w:t>（填内流河或外流河）。</w:t>
      </w:r>
    </w:p>
    <w:p w14:paraId="403064F4">
      <w:pPr>
        <w:spacing w:line="360" w:lineRule="auto"/>
        <w:jc w:val="left"/>
        <w:textAlignment w:val="center"/>
        <w:rPr>
          <w:rFonts w:ascii="宋体" w:hAnsi="宋体"/>
          <w:color w:val="000000"/>
        </w:rPr>
      </w:pPr>
      <w:r>
        <w:rPr>
          <w:color w:val="000000"/>
        </w:rPr>
        <w:t>（2）</w:t>
      </w:r>
      <w:r>
        <w:rPr>
          <w:rFonts w:ascii="宋体" w:hAnsi="宋体"/>
          <w:color w:val="000000"/>
        </w:rPr>
        <w:t>保障湘江流域高质量发展的前提是防治自然灾害对人民生命财产的威胁，湘江干流中下游主要防治</w:t>
      </w:r>
      <w:r>
        <w:rPr>
          <w:color w:val="000000"/>
        </w:rPr>
        <w:t>___________</w:t>
      </w:r>
      <w:r>
        <w:rPr>
          <w:rFonts w:ascii="宋体" w:hAnsi="宋体"/>
          <w:color w:val="000000"/>
        </w:rPr>
        <w:t>（填气象灾害名称），湘江干支流上游主要防治</w:t>
      </w:r>
      <w:r>
        <w:rPr>
          <w:color w:val="000000"/>
        </w:rPr>
        <w:t>___________</w:t>
      </w:r>
      <w:r>
        <w:rPr>
          <w:rFonts w:ascii="宋体" w:hAnsi="宋体"/>
          <w:color w:val="000000"/>
        </w:rPr>
        <w:t>（填地质灾害名称）。</w:t>
      </w:r>
    </w:p>
    <w:p w14:paraId="7C1D53C7">
      <w:pPr>
        <w:spacing w:line="360" w:lineRule="auto"/>
        <w:jc w:val="left"/>
        <w:textAlignment w:val="center"/>
        <w:rPr>
          <w:rFonts w:ascii="宋体" w:hAnsi="宋体"/>
          <w:color w:val="000000"/>
        </w:rPr>
      </w:pPr>
      <w:r>
        <w:rPr>
          <w:color w:val="000000"/>
        </w:rPr>
        <w:t>（3）</w:t>
      </w:r>
      <w:r>
        <w:rPr>
          <w:rFonts w:ascii="宋体" w:hAnsi="宋体"/>
          <w:color w:val="000000"/>
        </w:rPr>
        <w:t>保护湘江不仅要防治对湘江的污染，还要保护干支流源头的生态环境，防止水土流失，浏阳河源头处的山脉是</w:t>
      </w:r>
      <w:r>
        <w:rPr>
          <w:color w:val="000000"/>
        </w:rPr>
        <w:t>___________</w:t>
      </w:r>
      <w:r>
        <w:rPr>
          <w:rFonts w:ascii="宋体" w:hAnsi="宋体"/>
          <w:color w:val="000000"/>
        </w:rPr>
        <w:t>。</w:t>
      </w:r>
    </w:p>
    <w:p w14:paraId="7900C502">
      <w:pPr>
        <w:spacing w:line="360" w:lineRule="auto"/>
        <w:jc w:val="left"/>
        <w:textAlignment w:val="center"/>
        <w:rPr>
          <w:rFonts w:ascii="宋体" w:hAnsi="宋体"/>
          <w:color w:val="000000"/>
        </w:rPr>
      </w:pPr>
      <w:r>
        <w:rPr>
          <w:color w:val="000000"/>
        </w:rPr>
        <w:t>（4）</w:t>
      </w:r>
      <w:r>
        <w:rPr>
          <w:rFonts w:ascii="宋体" w:hAnsi="宋体"/>
          <w:color w:val="000000"/>
        </w:rPr>
        <w:t>湘江哺育着湖湘儿女，湖南省英才辈出，一代伟人毛主席的故居位于</w:t>
      </w:r>
      <w:r>
        <w:rPr>
          <w:color w:val="000000"/>
        </w:rPr>
        <w:t>___________</w:t>
      </w:r>
      <w:r>
        <w:rPr>
          <w:rFonts w:ascii="宋体" w:hAnsi="宋体"/>
          <w:color w:val="000000"/>
        </w:rPr>
        <w:t>（填数字序号）。</w:t>
      </w:r>
    </w:p>
    <w:p w14:paraId="09A5FBBE">
      <w:pPr>
        <w:spacing w:line="360" w:lineRule="auto"/>
        <w:textAlignment w:val="center"/>
        <w:rPr>
          <w:color w:val="000000"/>
        </w:rPr>
      </w:pPr>
      <w:r>
        <w:rPr>
          <w:color w:val="2E75B6"/>
        </w:rPr>
        <w:t>【答案】</w:t>
      </w:r>
      <w:r>
        <w:rPr>
          <w:color w:val="000000"/>
        </w:rPr>
        <w:t xml:space="preserve">（1）外流河    （2）    ①. 洪涝灾害    ②. 滑坡和泥石流    </w:t>
      </w:r>
    </w:p>
    <w:p w14:paraId="76607295">
      <w:pPr>
        <w:spacing w:line="360" w:lineRule="auto"/>
        <w:textAlignment w:val="center"/>
        <w:rPr>
          <w:color w:val="000000"/>
        </w:rPr>
      </w:pPr>
      <w:r>
        <w:rPr>
          <w:color w:val="000000"/>
        </w:rPr>
        <w:t>（3）罗霄山脉    （4）③</w:t>
      </w:r>
    </w:p>
    <w:p w14:paraId="775DEF66">
      <w:pPr>
        <w:spacing w:line="360" w:lineRule="auto"/>
        <w:textAlignment w:val="center"/>
        <w:rPr>
          <w:color w:val="000000"/>
        </w:rPr>
      </w:pPr>
      <w:r>
        <w:rPr>
          <w:color w:val="2E75B6"/>
        </w:rPr>
        <w:t>【解析】</w:t>
      </w:r>
    </w:p>
    <w:p w14:paraId="3E3434EB">
      <w:pPr>
        <w:spacing w:line="360" w:lineRule="auto"/>
        <w:jc w:val="left"/>
        <w:textAlignment w:val="center"/>
        <w:rPr>
          <w:color w:val="000000"/>
        </w:rPr>
      </w:pPr>
      <w:r>
        <w:rPr>
          <w:color w:val="000000"/>
        </w:rPr>
        <w:t>【分析】本大题以湘江水系分布图为材料，涉及湖南的河流、灾害、城市等相关内容，考查学生掌握课本知识的能力和区域认知的地理素养。</w:t>
      </w:r>
    </w:p>
    <w:p w14:paraId="1DD66677">
      <w:pPr>
        <w:spacing w:line="360" w:lineRule="auto"/>
        <w:jc w:val="left"/>
        <w:textAlignment w:val="center"/>
        <w:rPr>
          <w:color w:val="000000"/>
        </w:rPr>
      </w:pPr>
      <w:r>
        <w:rPr>
          <w:color w:val="000000"/>
        </w:rPr>
        <w:t>【小问1详解】</w:t>
      </w:r>
    </w:p>
    <w:p w14:paraId="29CAEF70">
      <w:pPr>
        <w:spacing w:line="360" w:lineRule="auto"/>
        <w:jc w:val="left"/>
        <w:textAlignment w:val="center"/>
        <w:rPr>
          <w:color w:val="000000"/>
        </w:rPr>
      </w:pPr>
      <w:r>
        <w:rPr>
          <w:color w:val="000000"/>
        </w:rPr>
        <w:t>从图中可以看出，湘江、洞庭湖和长江相互连接，并通过长江最终注入海洋，由此判断湘江是外流河。</w:t>
      </w:r>
    </w:p>
    <w:p w14:paraId="4CF7E5B3">
      <w:pPr>
        <w:spacing w:line="360" w:lineRule="auto"/>
        <w:jc w:val="left"/>
        <w:textAlignment w:val="center"/>
        <w:rPr>
          <w:color w:val="000000"/>
        </w:rPr>
      </w:pPr>
      <w:r>
        <w:rPr>
          <w:color w:val="000000"/>
        </w:rPr>
        <w:t>【小问2详解】</w:t>
      </w:r>
    </w:p>
    <w:p w14:paraId="2EBE1322">
      <w:pPr>
        <w:spacing w:line="360" w:lineRule="auto"/>
        <w:jc w:val="left"/>
        <w:textAlignment w:val="center"/>
        <w:rPr>
          <w:color w:val="000000"/>
        </w:rPr>
      </w:pPr>
      <w:r>
        <w:rPr>
          <w:color w:val="000000"/>
        </w:rPr>
        <w:t>保障湘江流域高质量发展的前提是防治自然灾害对人民生命财产的威胁，湘江干流中下游地形平坦，排水不畅，主要防治洪涝灾害，湘江干支流上游多山，地势较陡，主要防治滑坡、泥石流等地质灾害。</w:t>
      </w:r>
    </w:p>
    <w:p w14:paraId="28CA2FEB">
      <w:pPr>
        <w:spacing w:line="360" w:lineRule="auto"/>
        <w:jc w:val="left"/>
        <w:textAlignment w:val="center"/>
        <w:rPr>
          <w:color w:val="000000"/>
        </w:rPr>
      </w:pPr>
      <w:r>
        <w:rPr>
          <w:color w:val="000000"/>
        </w:rPr>
        <w:t>【小问3详解】</w:t>
      </w:r>
    </w:p>
    <w:p w14:paraId="72755756">
      <w:pPr>
        <w:spacing w:line="360" w:lineRule="auto"/>
        <w:jc w:val="left"/>
        <w:textAlignment w:val="center"/>
        <w:rPr>
          <w:color w:val="000000"/>
        </w:rPr>
      </w:pPr>
      <w:r>
        <w:rPr>
          <w:color w:val="000000"/>
        </w:rPr>
        <w:t>保护湘江不仅要防治对湘江的污染，还要保护干支流源头的生态环境，防止水土流失。浏阳河源头处的山脉是罗霄山脉。浏阳河位于湖南省东部，是湘江的一级支流，发源于罗霄山脉的大围山北麓，全长共222公里。</w:t>
      </w:r>
    </w:p>
    <w:p w14:paraId="5E0239B6">
      <w:pPr>
        <w:spacing w:line="360" w:lineRule="auto"/>
        <w:jc w:val="left"/>
        <w:textAlignment w:val="center"/>
        <w:rPr>
          <w:color w:val="000000"/>
        </w:rPr>
      </w:pPr>
      <w:r>
        <w:rPr>
          <w:color w:val="000000"/>
        </w:rPr>
        <w:t>【小问4详解】</w:t>
      </w:r>
    </w:p>
    <w:p w14:paraId="7E40B8B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读图，图中①是衡阳，②是株洲，③是湘潭，④是长沙。湘江哺育着湖湘儿女，湖南省英才辈出，一代伟人毛主席的故居位于③湘潭，一代领袖毛泽东、开国元勋彭德怀、著名将领黄公略、开国大将陈赓、谭政等都诞生于此。</w:t>
      </w:r>
    </w:p>
    <w:p w14:paraId="3E3E4FC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DC9C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3FFA7">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4E9F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7E7C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B6765">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B478A"/>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E6E1F"/>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C67BCE"/>
    <w:rsid w:val="1BF90277"/>
    <w:rsid w:val="27D1155F"/>
    <w:rsid w:val="2F521860"/>
    <w:rsid w:val="38274566"/>
    <w:rsid w:val="7E162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3DCEB-4CB7-4183-AB12-6524E1DA9F2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9259</Words>
  <Characters>9796</Characters>
  <Lines>74</Lines>
  <Paragraphs>21</Paragraphs>
  <TotalTime>0</TotalTime>
  <ScaleCrop>false</ScaleCrop>
  <LinksUpToDate>false</LinksUpToDate>
  <CharactersWithSpaces>10281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2022-06-25T11:30:00Z</dcterms:created>
  <dc:creator>学科网试题生产平台</dc:creator>
  <dc:description>3006120597815296</dc:description>
  <cp:lastModifiedBy>上帝掷骰子吗</cp:lastModifiedBy>
  <dcterms:modified xsi:type="dcterms:W3CDTF">2024-07-20T15:50:33Z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C57EC05709D5416ABA346405A3A49444</vt:lpwstr>
  </property>
</Properties>
</file>