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E4E18E">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12636500</wp:posOffset>
            </wp:positionV>
            <wp:extent cx="279400" cy="431800"/>
            <wp:effectExtent l="0" t="0" r="6350" b="635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cstate="print"/>
                    <a:stretch>
                      <a:fillRect/>
                    </a:stretch>
                  </pic:blipFill>
                  <pic:spPr>
                    <a:xfrm>
                      <a:off x="0" y="0"/>
                      <a:ext cx="279400" cy="431800"/>
                    </a:xfrm>
                    <a:prstGeom prst="rect">
                      <a:avLst/>
                    </a:prstGeom>
                  </pic:spPr>
                </pic:pic>
              </a:graphicData>
            </a:graphic>
          </wp:anchor>
        </w:drawing>
      </w:r>
      <w:r>
        <w:rPr>
          <w:rFonts w:ascii="宋体" w:hAnsi="宋体"/>
          <w:b/>
          <w:sz w:val="32"/>
        </w:rPr>
        <w:t>2022年福建省初中学业水平考试</w:t>
      </w:r>
    </w:p>
    <w:p w14:paraId="41D95A41">
      <w:pPr>
        <w:spacing w:line="360" w:lineRule="auto"/>
        <w:jc w:val="center"/>
        <w:textAlignment w:val="center"/>
        <w:rPr>
          <w:rFonts w:ascii="宋体" w:hAnsi="宋体"/>
          <w:b/>
          <w:sz w:val="32"/>
        </w:rPr>
      </w:pPr>
      <w:r>
        <w:rPr>
          <w:rFonts w:ascii="宋体" w:hAnsi="宋体"/>
          <w:b/>
          <w:sz w:val="32"/>
        </w:rPr>
        <w:t>地理试题</w:t>
      </w:r>
    </w:p>
    <w:p w14:paraId="02B68C70">
      <w:pPr>
        <w:spacing w:line="360" w:lineRule="auto"/>
        <w:jc w:val="left"/>
        <w:textAlignment w:val="center"/>
        <w:rPr>
          <w:rFonts w:ascii="宋体" w:hAnsi="宋体"/>
          <w:b/>
          <w:sz w:val="24"/>
        </w:rPr>
      </w:pPr>
      <w:r>
        <w:rPr>
          <w:rFonts w:ascii="宋体" w:hAnsi="宋体"/>
          <w:b/>
          <w:sz w:val="24"/>
        </w:rPr>
        <w:t>一、选择题：本题共25小题，每小题2分，共50分。在每小题给出的四个选项中，只有一项是符合题目要求的。</w:t>
      </w:r>
    </w:p>
    <w:p w14:paraId="2BA44298">
      <w:pPr>
        <w:spacing w:line="360" w:lineRule="auto"/>
        <w:ind w:firstLine="420"/>
        <w:jc w:val="left"/>
        <w:textAlignment w:val="center"/>
        <w:rPr>
          <w:rFonts w:ascii="楷体" w:hAnsi="楷体" w:eastAsia="楷体" w:cs="楷体"/>
        </w:rPr>
      </w:pPr>
      <w:r>
        <w:rPr>
          <w:rFonts w:ascii="楷体" w:hAnsi="楷体" w:eastAsia="楷体" w:cs="楷体"/>
        </w:rPr>
        <w:t>图为水牛春耕景观照片，读图完成下面小题。</w:t>
      </w:r>
    </w:p>
    <w:p w14:paraId="34C4F3BA">
      <w:pPr>
        <w:spacing w:line="360" w:lineRule="auto"/>
        <w:jc w:val="left"/>
        <w:textAlignment w:val="center"/>
      </w:pPr>
      <w:r>
        <w:rPr>
          <w:rFonts w:hint="eastAsia"/>
        </w:rPr>
        <w:drawing>
          <wp:inline distT="0" distB="0" distL="114300" distR="114300">
            <wp:extent cx="3200400" cy="2200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200400" cy="2200275"/>
                    </a:xfrm>
                    <a:prstGeom prst="rect">
                      <a:avLst/>
                    </a:prstGeom>
                  </pic:spPr>
                </pic:pic>
              </a:graphicData>
            </a:graphic>
          </wp:inline>
        </w:drawing>
      </w:r>
    </w:p>
    <w:p w14:paraId="6CFD4DDC">
      <w:pPr>
        <w:spacing w:line="360" w:lineRule="auto"/>
        <w:jc w:val="left"/>
        <w:textAlignment w:val="center"/>
        <w:rPr>
          <w:rFonts w:ascii="宋体" w:hAnsi="宋体"/>
        </w:rPr>
      </w:pPr>
      <w:r>
        <w:rPr>
          <w:rFonts w:hint="eastAsia"/>
        </w:rPr>
        <w:t xml:space="preserve">1. </w:t>
      </w:r>
      <w:r>
        <w:rPr>
          <w:rFonts w:ascii="宋体" w:hAnsi="宋体"/>
        </w:rPr>
        <w:t>该照片拍摄地种植的主要粮食作物是（   ）</w:t>
      </w:r>
    </w:p>
    <w:p w14:paraId="77FDA6F7">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水稻</w:t>
      </w:r>
      <w:r>
        <w:rPr>
          <w:rFonts w:hint="eastAsia"/>
        </w:rPr>
        <w:tab/>
      </w:r>
      <w:r>
        <w:rPr>
          <w:rFonts w:hint="eastAsia"/>
        </w:rPr>
        <w:t xml:space="preserve">B. </w:t>
      </w:r>
      <w:r>
        <w:rPr>
          <w:rFonts w:ascii="宋体" w:hAnsi="宋体"/>
        </w:rPr>
        <w:t>小麦</w:t>
      </w:r>
      <w:r>
        <w:rPr>
          <w:rFonts w:hint="eastAsia"/>
        </w:rPr>
        <w:tab/>
      </w:r>
      <w:r>
        <w:rPr>
          <w:rFonts w:hint="eastAsia"/>
        </w:rPr>
        <w:t xml:space="preserve">C. </w:t>
      </w:r>
      <w:r>
        <w:rPr>
          <w:rFonts w:ascii="宋体" w:hAnsi="宋体"/>
        </w:rPr>
        <w:t>青稞</w:t>
      </w:r>
      <w:r>
        <w:rPr>
          <w:rFonts w:hint="eastAsia"/>
        </w:rPr>
        <w:tab/>
      </w:r>
      <w:r>
        <w:rPr>
          <w:rFonts w:hint="eastAsia"/>
        </w:rPr>
        <w:t xml:space="preserve">D. </w:t>
      </w:r>
      <w:r>
        <w:rPr>
          <w:rFonts w:ascii="宋体" w:hAnsi="宋体"/>
        </w:rPr>
        <w:t>小米</w:t>
      </w:r>
    </w:p>
    <w:p w14:paraId="6DAECDAA">
      <w:pPr>
        <w:spacing w:line="360" w:lineRule="auto"/>
        <w:jc w:val="left"/>
        <w:textAlignment w:val="center"/>
        <w:rPr>
          <w:rFonts w:ascii="宋体" w:hAnsi="宋体"/>
        </w:rPr>
      </w:pPr>
      <w:r>
        <w:rPr>
          <w:rFonts w:hint="eastAsia"/>
        </w:rPr>
        <w:t xml:space="preserve">2. </w:t>
      </w:r>
      <w:r>
        <w:rPr>
          <w:rFonts w:ascii="宋体" w:hAnsi="宋体"/>
        </w:rPr>
        <w:t>该照片拍摄地点可能位于（   ）</w:t>
      </w:r>
    </w:p>
    <w:p w14:paraId="74A72149">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柴达木盆地</w:t>
      </w:r>
      <w:r>
        <w:rPr>
          <w:rFonts w:hint="eastAsia"/>
        </w:rPr>
        <w:tab/>
      </w:r>
      <w:r>
        <w:rPr>
          <w:rFonts w:hint="eastAsia"/>
        </w:rPr>
        <w:t xml:space="preserve">B. </w:t>
      </w:r>
      <w:r>
        <w:rPr>
          <w:rFonts w:ascii="宋体" w:hAnsi="宋体"/>
        </w:rPr>
        <w:t>东北平原</w:t>
      </w:r>
      <w:r>
        <w:rPr>
          <w:rFonts w:hint="eastAsia"/>
        </w:rPr>
        <w:tab/>
      </w:r>
      <w:r>
        <w:rPr>
          <w:rFonts w:hint="eastAsia"/>
        </w:rPr>
        <w:t xml:space="preserve">C. </w:t>
      </w:r>
      <w:r>
        <w:rPr>
          <w:rFonts w:ascii="宋体" w:hAnsi="宋体"/>
        </w:rPr>
        <w:t>内蒙古高原</w:t>
      </w:r>
      <w:r>
        <w:rPr>
          <w:rFonts w:hint="eastAsia"/>
        </w:rPr>
        <w:tab/>
      </w:r>
      <w:r>
        <w:rPr>
          <w:rFonts w:hint="eastAsia"/>
        </w:rPr>
        <w:t xml:space="preserve">D. </w:t>
      </w:r>
      <w:r>
        <w:rPr>
          <w:rFonts w:ascii="宋体" w:hAnsi="宋体"/>
        </w:rPr>
        <w:t>江南丘陵</w:t>
      </w:r>
    </w:p>
    <w:p w14:paraId="67E7FF2D">
      <w:pPr>
        <w:spacing w:line="360" w:lineRule="auto"/>
        <w:textAlignment w:val="center"/>
        <w:rPr>
          <w:color w:val="000000"/>
        </w:rPr>
      </w:pPr>
      <w:r>
        <w:rPr>
          <w:color w:val="2E75B6"/>
        </w:rPr>
        <w:t>【答案】</w:t>
      </w:r>
      <w:r>
        <w:rPr>
          <w:color w:val="000000"/>
        </w:rPr>
        <w:t>1. A    2. D</w:t>
      </w:r>
    </w:p>
    <w:p w14:paraId="08FAF1DB">
      <w:pPr>
        <w:spacing w:line="360" w:lineRule="auto"/>
        <w:textAlignment w:val="center"/>
        <w:rPr>
          <w:color w:val="000000"/>
        </w:rPr>
      </w:pPr>
      <w:r>
        <w:rPr>
          <w:color w:val="2E75B6"/>
        </w:rPr>
        <w:t>【解析】</w:t>
      </w:r>
    </w:p>
    <w:p w14:paraId="1B02D09F">
      <w:pPr>
        <w:spacing w:line="360" w:lineRule="auto"/>
        <w:textAlignment w:val="center"/>
        <w:rPr>
          <w:color w:val="000000"/>
        </w:rPr>
      </w:pPr>
      <w:r>
        <w:rPr>
          <w:color w:val="000000"/>
        </w:rPr>
        <w:t>【1题详解】</w:t>
      </w:r>
    </w:p>
    <w:p w14:paraId="19E3102D">
      <w:pPr>
        <w:spacing w:line="360" w:lineRule="auto"/>
        <w:jc w:val="left"/>
        <w:textAlignment w:val="center"/>
        <w:rPr>
          <w:color w:val="000000"/>
        </w:rPr>
      </w:pPr>
      <w:r>
        <w:rPr>
          <w:color w:val="000000"/>
        </w:rPr>
        <w:t>由图可知，图中景观为梯田，该照片拍摄地种植的主要粮食作物是水稻，故A正确；小麦和小米、青稞是旱地粮食作物，故BCD错误。故选A。</w:t>
      </w:r>
    </w:p>
    <w:p w14:paraId="4AD78D8A">
      <w:pPr>
        <w:spacing w:line="360" w:lineRule="auto"/>
        <w:jc w:val="left"/>
        <w:textAlignment w:val="center"/>
        <w:rPr>
          <w:color w:val="000000"/>
        </w:rPr>
      </w:pPr>
      <w:r>
        <w:rPr>
          <w:color w:val="000000"/>
        </w:rPr>
        <w:t>【2题详解】</w:t>
      </w:r>
    </w:p>
    <w:p w14:paraId="3081E255">
      <w:pPr>
        <w:spacing w:line="360" w:lineRule="auto"/>
        <w:jc w:val="left"/>
        <w:textAlignment w:val="center"/>
        <w:rPr>
          <w:color w:val="000000"/>
        </w:rPr>
      </w:pPr>
      <w:r>
        <w:rPr>
          <w:color w:val="000000"/>
        </w:rPr>
        <w:t>该照片拍摄地点可能位于江南丘陵，江南丘陵位于我国南方地区，为水田农业区，故D正确；柴达木盆地位于青藏高原，气候高寒，不宜种植业，东北平原的耕地以旱地为主，内蒙古高原以草地为主，故ABC错误。故选D。</w:t>
      </w:r>
    </w:p>
    <w:p w14:paraId="3BE2D128">
      <w:pPr>
        <w:spacing w:line="360" w:lineRule="auto"/>
        <w:jc w:val="left"/>
        <w:textAlignment w:val="center"/>
        <w:rPr>
          <w:color w:val="000000"/>
        </w:rPr>
      </w:pPr>
      <w:r>
        <w:rPr>
          <w:color w:val="000000"/>
        </w:rPr>
        <w:t>【点睛】我国南方地区主要粮食作物和经济作物：1、粮食作物：主要种植水稻；2、经济作物：棉花、油菜、茶、竹、甘蔗、橡胶、柑橘、香蕉、菠萝等。三种常见的食材：莲藕、椰子、竹笋。</w:t>
      </w:r>
    </w:p>
    <w:p w14:paraId="65E533E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图示意甲、乙、丙、丁四地气候资料，读图完成下面小题。</w:t>
      </w:r>
    </w:p>
    <w:p w14:paraId="30E5249E">
      <w:pPr>
        <w:spacing w:line="360" w:lineRule="auto"/>
        <w:jc w:val="left"/>
        <w:textAlignment w:val="center"/>
        <w:rPr>
          <w:color w:val="000000"/>
        </w:rPr>
      </w:pPr>
      <w:r>
        <w:rPr>
          <w:color w:val="000000"/>
        </w:rPr>
        <w:drawing>
          <wp:inline distT="0" distB="0" distL="114300" distR="114300">
            <wp:extent cx="5238750" cy="1587500"/>
            <wp:effectExtent l="0" t="0" r="0" b="1270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1587788"/>
                    </a:xfrm>
                    <a:prstGeom prst="rect">
                      <a:avLst/>
                    </a:prstGeom>
                  </pic:spPr>
                </pic:pic>
              </a:graphicData>
            </a:graphic>
          </wp:inline>
        </w:drawing>
      </w:r>
    </w:p>
    <w:p w14:paraId="3A31C87A">
      <w:pPr>
        <w:spacing w:line="360" w:lineRule="auto"/>
        <w:jc w:val="left"/>
        <w:textAlignment w:val="center"/>
        <w:rPr>
          <w:rFonts w:ascii="宋体" w:hAnsi="宋体"/>
          <w:color w:val="000000"/>
        </w:rPr>
      </w:pPr>
      <w:r>
        <w:rPr>
          <w:color w:val="000000"/>
        </w:rPr>
        <w:t xml:space="preserve">3. </w:t>
      </w:r>
      <w:r>
        <w:rPr>
          <w:rFonts w:ascii="宋体" w:hAnsi="宋体"/>
          <w:color w:val="000000"/>
        </w:rPr>
        <w:t>气候特征为全年高温多雨的是（   ）</w:t>
      </w:r>
    </w:p>
    <w:p w14:paraId="51D257B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甲地</w:t>
      </w:r>
      <w:r>
        <w:rPr>
          <w:color w:val="000000"/>
        </w:rPr>
        <w:tab/>
      </w:r>
      <w:r>
        <w:rPr>
          <w:color w:val="000000"/>
        </w:rPr>
        <w:t xml:space="preserve">B. </w:t>
      </w:r>
      <w:r>
        <w:rPr>
          <w:rFonts w:ascii="宋体" w:hAnsi="宋体"/>
          <w:color w:val="000000"/>
        </w:rPr>
        <w:t>乙地</w:t>
      </w:r>
      <w:r>
        <w:rPr>
          <w:color w:val="000000"/>
        </w:rPr>
        <w:tab/>
      </w:r>
      <w:r>
        <w:rPr>
          <w:color w:val="000000"/>
        </w:rPr>
        <w:t xml:space="preserve">C. </w:t>
      </w:r>
      <w:r>
        <w:rPr>
          <w:rFonts w:ascii="宋体" w:hAnsi="宋体"/>
          <w:color w:val="000000"/>
        </w:rPr>
        <w:t>丙地</w:t>
      </w:r>
      <w:r>
        <w:rPr>
          <w:color w:val="000000"/>
        </w:rPr>
        <w:tab/>
      </w:r>
      <w:r>
        <w:rPr>
          <w:color w:val="000000"/>
        </w:rPr>
        <w:t xml:space="preserve">D. </w:t>
      </w:r>
      <w:r>
        <w:rPr>
          <w:rFonts w:ascii="宋体" w:hAnsi="宋体"/>
          <w:color w:val="000000"/>
        </w:rPr>
        <w:t>丁地</w:t>
      </w:r>
    </w:p>
    <w:p w14:paraId="198D2ADF">
      <w:pPr>
        <w:spacing w:line="360" w:lineRule="auto"/>
        <w:jc w:val="left"/>
        <w:textAlignment w:val="center"/>
        <w:rPr>
          <w:rFonts w:ascii="宋体" w:hAnsi="宋体"/>
          <w:color w:val="000000"/>
        </w:rPr>
      </w:pPr>
      <w:r>
        <w:rPr>
          <w:color w:val="000000"/>
        </w:rPr>
        <w:t xml:space="preserve">4. </w:t>
      </w:r>
      <w:r>
        <w:rPr>
          <w:rFonts w:ascii="宋体" w:hAnsi="宋体"/>
          <w:color w:val="000000"/>
        </w:rPr>
        <w:t>甲地典型的自然景观是（   ）</w:t>
      </w:r>
    </w:p>
    <w:p w14:paraId="42CF219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62050" cy="1200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162050" cy="12001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76325" cy="11620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76325" cy="1162050"/>
                    </a:xfrm>
                    <a:prstGeom prst="rect">
                      <a:avLst/>
                    </a:prstGeom>
                  </pic:spPr>
                </pic:pic>
              </a:graphicData>
            </a:graphic>
          </wp:inline>
        </w:drawing>
      </w:r>
    </w:p>
    <w:p w14:paraId="705466E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62050" cy="1162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162050" cy="11620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23950" cy="11525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123950" cy="1152525"/>
                    </a:xfrm>
                    <a:prstGeom prst="rect">
                      <a:avLst/>
                    </a:prstGeom>
                  </pic:spPr>
                </pic:pic>
              </a:graphicData>
            </a:graphic>
          </wp:inline>
        </w:drawing>
      </w:r>
    </w:p>
    <w:p w14:paraId="1236BB8A">
      <w:pPr>
        <w:spacing w:line="360" w:lineRule="auto"/>
        <w:textAlignment w:val="center"/>
        <w:rPr>
          <w:color w:val="000000"/>
        </w:rPr>
      </w:pPr>
      <w:r>
        <w:rPr>
          <w:color w:val="2E75B6"/>
        </w:rPr>
        <w:t>【答案】</w:t>
      </w:r>
      <w:r>
        <w:rPr>
          <w:color w:val="000000"/>
        </w:rPr>
        <w:t>3. B    4. A</w:t>
      </w:r>
    </w:p>
    <w:p w14:paraId="5F5165BC">
      <w:pPr>
        <w:spacing w:line="360" w:lineRule="auto"/>
        <w:textAlignment w:val="center"/>
        <w:rPr>
          <w:color w:val="000000"/>
        </w:rPr>
      </w:pPr>
      <w:r>
        <w:rPr>
          <w:color w:val="2E75B6"/>
        </w:rPr>
        <w:t>【解析】</w:t>
      </w:r>
    </w:p>
    <w:p w14:paraId="2F5E592C">
      <w:pPr>
        <w:spacing w:line="360" w:lineRule="auto"/>
        <w:textAlignment w:val="center"/>
        <w:rPr>
          <w:color w:val="000000"/>
        </w:rPr>
      </w:pPr>
      <w:r>
        <w:rPr>
          <w:color w:val="000000"/>
        </w:rPr>
        <w:t>【3题详解】</w:t>
      </w:r>
    </w:p>
    <w:p w14:paraId="20A9E401">
      <w:pPr>
        <w:spacing w:line="360" w:lineRule="auto"/>
        <w:jc w:val="left"/>
        <w:textAlignment w:val="center"/>
        <w:rPr>
          <w:color w:val="000000"/>
        </w:rPr>
      </w:pPr>
      <w:r>
        <w:rPr>
          <w:color w:val="000000"/>
        </w:rPr>
        <w:t>由图可知，图中气候特征为全年高温多雨的是乙地，为热带雨林气候，故B正确；甲地全年高温，干旱少雨，故A错误；丙地、丁地全年温和，夏季少雨，冬季多雨，故CD错误。故选B。</w:t>
      </w:r>
    </w:p>
    <w:p w14:paraId="2BBAF5E5">
      <w:pPr>
        <w:spacing w:line="360" w:lineRule="auto"/>
        <w:jc w:val="left"/>
        <w:textAlignment w:val="center"/>
        <w:rPr>
          <w:color w:val="000000"/>
        </w:rPr>
      </w:pPr>
      <w:r>
        <w:rPr>
          <w:color w:val="000000"/>
        </w:rPr>
        <w:t>【4题详解】</w:t>
      </w:r>
    </w:p>
    <w:p w14:paraId="6BA751C4">
      <w:pPr>
        <w:spacing w:line="360" w:lineRule="auto"/>
        <w:jc w:val="left"/>
        <w:textAlignment w:val="center"/>
        <w:rPr>
          <w:color w:val="000000"/>
        </w:rPr>
      </w:pPr>
      <w:r>
        <w:rPr>
          <w:color w:val="000000"/>
        </w:rPr>
        <w:t>由图可知，甲地为热带沙漠气候，典型的自然景观是沙漠、骆驼，故A正确；B图是热带草原景观，C地是北极自然景观，D是高原自然景观，故BCD错误。故选A。</w:t>
      </w:r>
    </w:p>
    <w:p w14:paraId="771EF7C0">
      <w:pPr>
        <w:spacing w:line="360" w:lineRule="auto"/>
        <w:jc w:val="left"/>
        <w:textAlignment w:val="center"/>
        <w:rPr>
          <w:color w:val="000000"/>
        </w:rPr>
      </w:pPr>
      <w:r>
        <w:rPr>
          <w:color w:val="000000"/>
        </w:rPr>
        <w:t>【点睛】不同地区的气温和降水情况不一样，气候就很不相同。有的地区终年炎热多雨；有的地区长冬无夏，终年寒冷；有的地区干旱少雨；有的地区冬季寒冷，降水稀少，夏季炎热，雨水集中。根据各地气候的差异，人们将气候分为不同类型。</w:t>
      </w:r>
    </w:p>
    <w:p w14:paraId="421A938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海南省甲海湾是我国主要的优质虾苗基地。图示意海南省，读图完成下面小题。</w:t>
      </w:r>
    </w:p>
    <w:p w14:paraId="752299C2">
      <w:pPr>
        <w:spacing w:line="360" w:lineRule="auto"/>
        <w:jc w:val="left"/>
        <w:textAlignment w:val="center"/>
        <w:rPr>
          <w:color w:val="000000"/>
        </w:rPr>
      </w:pPr>
      <w:r>
        <w:rPr>
          <w:color w:val="000000"/>
        </w:rPr>
        <w:drawing>
          <wp:inline distT="0" distB="0" distL="114300" distR="114300">
            <wp:extent cx="2933700" cy="2781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933700" cy="2781300"/>
                    </a:xfrm>
                    <a:prstGeom prst="rect">
                      <a:avLst/>
                    </a:prstGeom>
                  </pic:spPr>
                </pic:pic>
              </a:graphicData>
            </a:graphic>
          </wp:inline>
        </w:drawing>
      </w:r>
    </w:p>
    <w:p w14:paraId="38888DB8">
      <w:pPr>
        <w:spacing w:line="360" w:lineRule="auto"/>
        <w:jc w:val="left"/>
        <w:textAlignment w:val="center"/>
        <w:rPr>
          <w:rFonts w:ascii="宋体" w:hAnsi="宋体"/>
          <w:color w:val="000000"/>
        </w:rPr>
      </w:pPr>
      <w:r>
        <w:rPr>
          <w:color w:val="000000"/>
        </w:rPr>
        <w:t xml:space="preserve">5. </w:t>
      </w:r>
      <w:r>
        <w:rPr>
          <w:rFonts w:ascii="宋体" w:hAnsi="宋体"/>
          <w:color w:val="000000"/>
        </w:rPr>
        <w:t>海南省的简称是（   ）</w:t>
      </w:r>
    </w:p>
    <w:p w14:paraId="1D0DF796">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8"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琼</w:t>
      </w:r>
      <w:r>
        <w:rPr>
          <w:color w:val="000000"/>
        </w:rPr>
        <w:tab/>
      </w:r>
      <w:r>
        <w:rPr>
          <w:color w:val="000000"/>
        </w:rPr>
        <w:t xml:space="preserve">B. </w:t>
      </w:r>
      <w:r>
        <w:rPr>
          <w:rFonts w:ascii="宋体" w:hAnsi="宋体"/>
          <w:color w:val="000000"/>
        </w:rPr>
        <w:t>贵</w:t>
      </w:r>
      <w:r>
        <w:rPr>
          <w:color w:val="000000"/>
        </w:rPr>
        <w:tab/>
      </w:r>
      <w:r>
        <w:rPr>
          <w:color w:val="000000"/>
        </w:rPr>
        <w:t xml:space="preserve">C. </w:t>
      </w:r>
      <w:r>
        <w:rPr>
          <w:rFonts w:ascii="宋体" w:hAnsi="宋体"/>
          <w:color w:val="000000"/>
        </w:rPr>
        <w:t>闽</w:t>
      </w:r>
      <w:r>
        <w:rPr>
          <w:color w:val="000000"/>
        </w:rPr>
        <w:tab/>
      </w:r>
      <w:r>
        <w:rPr>
          <w:color w:val="000000"/>
        </w:rPr>
        <w:t xml:space="preserve">D. </w:t>
      </w:r>
      <w:r>
        <w:rPr>
          <w:rFonts w:ascii="宋体" w:hAnsi="宋体"/>
          <w:color w:val="000000"/>
        </w:rPr>
        <w:t>粤</w:t>
      </w:r>
    </w:p>
    <w:p w14:paraId="32EB040A">
      <w:pPr>
        <w:spacing w:line="360" w:lineRule="auto"/>
        <w:jc w:val="left"/>
        <w:textAlignment w:val="center"/>
        <w:rPr>
          <w:rFonts w:ascii="宋体" w:hAnsi="宋体"/>
          <w:color w:val="000000"/>
        </w:rPr>
      </w:pPr>
      <w:r>
        <w:rPr>
          <w:color w:val="000000"/>
        </w:rPr>
        <w:t xml:space="preserve">6. </w:t>
      </w:r>
      <w:r>
        <w:rPr>
          <w:rFonts w:ascii="宋体" w:hAnsi="宋体"/>
          <w:color w:val="000000"/>
        </w:rPr>
        <w:t>虾苗养殖属于（   ）</w:t>
      </w:r>
    </w:p>
    <w:p w14:paraId="6453F22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林业</w:t>
      </w:r>
      <w:r>
        <w:rPr>
          <w:color w:val="000000"/>
        </w:rPr>
        <w:tab/>
      </w:r>
      <w:r>
        <w:rPr>
          <w:color w:val="000000"/>
        </w:rPr>
        <w:t xml:space="preserve">B. </w:t>
      </w:r>
      <w:r>
        <w:rPr>
          <w:rFonts w:ascii="宋体" w:hAnsi="宋体"/>
          <w:color w:val="000000"/>
        </w:rPr>
        <w:t>渔业</w:t>
      </w:r>
      <w:r>
        <w:rPr>
          <w:color w:val="000000"/>
        </w:rPr>
        <w:tab/>
      </w:r>
      <w:r>
        <w:rPr>
          <w:color w:val="000000"/>
        </w:rPr>
        <w:t xml:space="preserve">C. </w:t>
      </w:r>
      <w:r>
        <w:rPr>
          <w:rFonts w:ascii="宋体" w:hAnsi="宋体"/>
          <w:color w:val="000000"/>
        </w:rPr>
        <w:t>种植业</w:t>
      </w:r>
      <w:r>
        <w:rPr>
          <w:color w:val="000000"/>
        </w:rPr>
        <w:tab/>
      </w:r>
      <w:r>
        <w:rPr>
          <w:color w:val="000000"/>
        </w:rPr>
        <w:t xml:space="preserve">D. </w:t>
      </w:r>
      <w:r>
        <w:rPr>
          <w:rFonts w:ascii="宋体" w:hAnsi="宋体"/>
          <w:color w:val="000000"/>
        </w:rPr>
        <w:t>畜牧业</w:t>
      </w:r>
    </w:p>
    <w:p w14:paraId="6A6D23F0">
      <w:pPr>
        <w:spacing w:line="360" w:lineRule="auto"/>
        <w:jc w:val="left"/>
        <w:textAlignment w:val="center"/>
        <w:rPr>
          <w:rFonts w:ascii="宋体" w:hAnsi="宋体"/>
          <w:color w:val="000000"/>
        </w:rPr>
      </w:pPr>
      <w:r>
        <w:rPr>
          <w:color w:val="000000"/>
        </w:rPr>
        <w:t xml:space="preserve">7. </w:t>
      </w:r>
      <w:r>
        <w:rPr>
          <w:rFonts w:ascii="宋体" w:hAnsi="宋体"/>
          <w:color w:val="000000"/>
        </w:rPr>
        <w:t>从甲海湾快速运输虾苗到辽宁大连某养虾基地，最佳的运输方式是（   ）</w:t>
      </w:r>
    </w:p>
    <w:p w14:paraId="17DDF87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铁路运输</w:t>
      </w:r>
      <w:r>
        <w:rPr>
          <w:color w:val="000000"/>
        </w:rPr>
        <w:tab/>
      </w:r>
      <w:r>
        <w:rPr>
          <w:color w:val="000000"/>
        </w:rPr>
        <w:t xml:space="preserve">B. </w:t>
      </w:r>
      <w:r>
        <w:rPr>
          <w:rFonts w:ascii="宋体" w:hAnsi="宋体"/>
          <w:color w:val="000000"/>
        </w:rPr>
        <w:t>公路运输</w:t>
      </w:r>
      <w:r>
        <w:rPr>
          <w:color w:val="000000"/>
        </w:rPr>
        <w:tab/>
      </w:r>
      <w:r>
        <w:rPr>
          <w:color w:val="000000"/>
        </w:rPr>
        <w:t xml:space="preserve">C. </w:t>
      </w:r>
      <w:r>
        <w:rPr>
          <w:rFonts w:ascii="宋体" w:hAnsi="宋体"/>
          <w:color w:val="000000"/>
        </w:rPr>
        <w:t>航空运输</w:t>
      </w:r>
      <w:r>
        <w:rPr>
          <w:color w:val="000000"/>
        </w:rPr>
        <w:tab/>
      </w:r>
      <w:r>
        <w:rPr>
          <w:color w:val="000000"/>
        </w:rPr>
        <w:t xml:space="preserve">D. </w:t>
      </w:r>
      <w:r>
        <w:rPr>
          <w:rFonts w:ascii="宋体" w:hAnsi="宋体"/>
          <w:color w:val="000000"/>
        </w:rPr>
        <w:t>水路运输</w:t>
      </w:r>
    </w:p>
    <w:p w14:paraId="3132AEFF">
      <w:pPr>
        <w:spacing w:line="360" w:lineRule="auto"/>
        <w:textAlignment w:val="center"/>
        <w:rPr>
          <w:color w:val="000000"/>
        </w:rPr>
      </w:pPr>
      <w:r>
        <w:rPr>
          <w:color w:val="2E75B6"/>
        </w:rPr>
        <w:t>【答案】</w:t>
      </w:r>
      <w:r>
        <w:rPr>
          <w:color w:val="000000"/>
        </w:rPr>
        <w:t>5. A    6. B    7. C</w:t>
      </w:r>
    </w:p>
    <w:p w14:paraId="6D11E5A2">
      <w:pPr>
        <w:spacing w:line="360" w:lineRule="auto"/>
        <w:textAlignment w:val="center"/>
        <w:rPr>
          <w:color w:val="000000"/>
        </w:rPr>
      </w:pPr>
      <w:r>
        <w:rPr>
          <w:color w:val="2E75B6"/>
        </w:rPr>
        <w:t>【解析】</w:t>
      </w:r>
    </w:p>
    <w:p w14:paraId="500C2624">
      <w:pPr>
        <w:spacing w:line="360" w:lineRule="auto"/>
        <w:textAlignment w:val="center"/>
        <w:rPr>
          <w:color w:val="000000"/>
        </w:rPr>
      </w:pPr>
      <w:r>
        <w:rPr>
          <w:color w:val="000000"/>
        </w:rPr>
        <w:t>【5题详解】</w:t>
      </w:r>
    </w:p>
    <w:p w14:paraId="7B502612">
      <w:pPr>
        <w:spacing w:line="360" w:lineRule="auto"/>
        <w:jc w:val="left"/>
        <w:textAlignment w:val="center"/>
        <w:rPr>
          <w:color w:val="000000"/>
        </w:rPr>
      </w:pPr>
      <w:r>
        <w:rPr>
          <w:color w:val="000000"/>
        </w:rPr>
        <w:t>海南省简称琼，贵是贵州省的简称，闽是福建省的简称，粤是广东省的简称，故A正确，BCD错误。故选A。</w:t>
      </w:r>
    </w:p>
    <w:p w14:paraId="5680C64C">
      <w:pPr>
        <w:spacing w:line="360" w:lineRule="auto"/>
        <w:jc w:val="left"/>
        <w:textAlignment w:val="center"/>
        <w:rPr>
          <w:color w:val="000000"/>
        </w:rPr>
      </w:pPr>
      <w:r>
        <w:rPr>
          <w:color w:val="000000"/>
        </w:rPr>
        <w:t>【6题详解】</w:t>
      </w:r>
    </w:p>
    <w:p w14:paraId="5B2D0698">
      <w:pPr>
        <w:spacing w:line="360" w:lineRule="auto"/>
        <w:jc w:val="left"/>
        <w:textAlignment w:val="center"/>
        <w:rPr>
          <w:color w:val="000000"/>
        </w:rPr>
      </w:pPr>
      <w:r>
        <w:rPr>
          <w:color w:val="000000"/>
        </w:rPr>
        <w:t>渔业是在水域中进行天然捕捞，或者人工养殖有价值的水生生物的生产部门，虾苗养殖属于渔业，故B正确；林业是种植、养育、保护、采伐林木以及对林产品进行采集和加工的农业生产部门，故A错误；种植业是在耕地上种植农作物的农业生产部门，故C错误；畜牧业是放牧牲畜、饲养牲畜来获得产品的农业生产部门。故D错误。故选B。</w:t>
      </w:r>
    </w:p>
    <w:p w14:paraId="7C0C8CD6">
      <w:pPr>
        <w:spacing w:line="360" w:lineRule="auto"/>
        <w:jc w:val="left"/>
        <w:textAlignment w:val="center"/>
        <w:rPr>
          <w:color w:val="000000"/>
        </w:rPr>
      </w:pPr>
      <w:r>
        <w:rPr>
          <w:color w:val="000000"/>
        </w:rPr>
        <w:t>【7题详解】</w:t>
      </w:r>
    </w:p>
    <w:p w14:paraId="55BEC0CB">
      <w:pPr>
        <w:spacing w:line="360" w:lineRule="auto"/>
        <w:jc w:val="left"/>
        <w:textAlignment w:val="center"/>
        <w:rPr>
          <w:color w:val="000000"/>
        </w:rPr>
      </w:pPr>
      <w:r>
        <w:rPr>
          <w:color w:val="000000"/>
        </w:rPr>
        <w:t>由图可知，从甲海湾快速运输虾苗到辽宁大连某养虾基地，最佳的运输方式是航空运输，因为虾苗为生鲜产品，需要尽快运往目的地，航空运输是速度最快的远距离运输方式，故C正确；从海南到辽宁距离遥远，铁路运输、公路运输、水路运输时间太长，虾苗易损失，故ABD错误。故选C。</w:t>
      </w:r>
    </w:p>
    <w:p w14:paraId="19C76DDF">
      <w:pPr>
        <w:spacing w:line="360" w:lineRule="auto"/>
        <w:jc w:val="left"/>
        <w:textAlignment w:val="center"/>
        <w:rPr>
          <w:color w:val="000000"/>
        </w:rPr>
      </w:pPr>
      <w:r>
        <w:rPr>
          <w:color w:val="000000"/>
        </w:rPr>
        <w:t>【点睛】选择交通运输方式应考虑的因素：（1）客运：应主要考虑出行目的、时间长短、价格等因素。（2）货运：应主要考虑货物本身性质、运输距离的远近、运输价格的高低、运输速度的快慢、运量的多少等。</w:t>
      </w:r>
    </w:p>
    <w:p w14:paraId="2D8E3B7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图示意福建某山区地形及登山路线，读图完成下面小题。</w:t>
      </w:r>
    </w:p>
    <w:p w14:paraId="2C4CD74A">
      <w:pPr>
        <w:spacing w:line="360" w:lineRule="auto"/>
        <w:jc w:val="left"/>
        <w:textAlignment w:val="center"/>
        <w:rPr>
          <w:color w:val="000000"/>
        </w:rPr>
      </w:pPr>
      <w:r>
        <w:rPr>
          <w:color w:val="000000"/>
        </w:rPr>
        <w:drawing>
          <wp:inline distT="0" distB="0" distL="114300" distR="114300">
            <wp:extent cx="2971800" cy="24193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971800" cy="2419350"/>
                    </a:xfrm>
                    <a:prstGeom prst="rect">
                      <a:avLst/>
                    </a:prstGeom>
                  </pic:spPr>
                </pic:pic>
              </a:graphicData>
            </a:graphic>
          </wp:inline>
        </w:drawing>
      </w:r>
    </w:p>
    <w:p w14:paraId="0442D6CD">
      <w:pPr>
        <w:spacing w:line="360" w:lineRule="auto"/>
        <w:jc w:val="left"/>
        <w:textAlignment w:val="center"/>
        <w:rPr>
          <w:rFonts w:ascii="宋体" w:hAnsi="宋体"/>
          <w:color w:val="000000"/>
        </w:rPr>
      </w:pPr>
      <w:r>
        <w:rPr>
          <w:color w:val="000000"/>
        </w:rPr>
        <w:t xml:space="preserve">8. </w:t>
      </w:r>
      <w:r>
        <w:rPr>
          <w:rFonts w:ascii="宋体" w:hAnsi="宋体"/>
          <w:color w:val="000000"/>
        </w:rPr>
        <w:t>该山区的最高峰位于图示区域的（   ）</w:t>
      </w:r>
    </w:p>
    <w:p w14:paraId="745A16A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东北部</w:t>
      </w:r>
      <w:r>
        <w:rPr>
          <w:color w:val="000000"/>
        </w:rPr>
        <w:tab/>
      </w:r>
      <w:r>
        <w:rPr>
          <w:color w:val="000000"/>
        </w:rPr>
        <w:t xml:space="preserve">B. </w:t>
      </w:r>
      <w:r>
        <w:rPr>
          <w:rFonts w:ascii="宋体" w:hAnsi="宋体"/>
          <w:color w:val="000000"/>
        </w:rPr>
        <w:t>西南部</w:t>
      </w:r>
      <w:r>
        <w:rPr>
          <w:color w:val="000000"/>
        </w:rPr>
        <w:tab/>
      </w:r>
      <w:r>
        <w:rPr>
          <w:color w:val="000000"/>
        </w:rPr>
        <w:t xml:space="preserve">C. </w:t>
      </w:r>
      <w:r>
        <w:rPr>
          <w:rFonts w:ascii="宋体" w:hAnsi="宋体"/>
          <w:color w:val="000000"/>
        </w:rPr>
        <w:t>西北部</w:t>
      </w:r>
      <w:r>
        <w:rPr>
          <w:color w:val="000000"/>
        </w:rPr>
        <w:tab/>
      </w:r>
      <w:r>
        <w:rPr>
          <w:color w:val="000000"/>
        </w:rPr>
        <w:t xml:space="preserve">D. </w:t>
      </w:r>
      <w:r>
        <w:rPr>
          <w:rFonts w:ascii="宋体" w:hAnsi="宋体"/>
          <w:color w:val="000000"/>
        </w:rPr>
        <w:t>东南部</w:t>
      </w:r>
    </w:p>
    <w:p w14:paraId="070B02BC">
      <w:pPr>
        <w:spacing w:line="360" w:lineRule="auto"/>
        <w:jc w:val="left"/>
        <w:textAlignment w:val="center"/>
        <w:rPr>
          <w:rFonts w:ascii="宋体" w:hAnsi="宋体"/>
          <w:color w:val="000000"/>
        </w:rPr>
      </w:pPr>
      <w:r>
        <w:rPr>
          <w:color w:val="000000"/>
        </w:rPr>
        <w:t xml:space="preserve">9. </w:t>
      </w:r>
      <w:r>
        <w:rPr>
          <w:rFonts w:ascii="宋体" w:hAnsi="宋体"/>
          <w:color w:val="000000"/>
        </w:rPr>
        <w:t>途经山谷和鞍部的登山路线是（   ）</w:t>
      </w:r>
    </w:p>
    <w:p w14:paraId="5D1AF61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w:t>
      </w:r>
      <w:r>
        <w:rPr>
          <w:color w:val="000000"/>
        </w:rPr>
        <w:tab/>
      </w:r>
      <w:r>
        <w:rPr>
          <w:color w:val="000000"/>
        </w:rPr>
        <w:t xml:space="preserve">B. </w:t>
      </w:r>
      <w:r>
        <w:rPr>
          <w:rFonts w:ascii="宋体" w:hAnsi="宋体"/>
          <w:color w:val="000000"/>
        </w:rPr>
        <w:t>乙</w:t>
      </w:r>
      <w:r>
        <w:rPr>
          <w:color w:val="000000"/>
        </w:rPr>
        <w:tab/>
      </w:r>
      <w:r>
        <w:rPr>
          <w:color w:val="000000"/>
        </w:rPr>
        <w:t xml:space="preserve">C. </w:t>
      </w:r>
      <w:r>
        <w:rPr>
          <w:rFonts w:ascii="宋体" w:hAnsi="宋体"/>
          <w:color w:val="000000"/>
        </w:rPr>
        <w:t>丙</w:t>
      </w:r>
      <w:r>
        <w:rPr>
          <w:color w:val="000000"/>
        </w:rPr>
        <w:tab/>
      </w:r>
      <w:r>
        <w:rPr>
          <w:color w:val="000000"/>
        </w:rPr>
        <w:t xml:space="preserve">D. </w:t>
      </w:r>
      <w:r>
        <w:rPr>
          <w:rFonts w:ascii="宋体" w:hAnsi="宋体"/>
          <w:color w:val="000000"/>
        </w:rPr>
        <w:t>丁</w:t>
      </w:r>
    </w:p>
    <w:p w14:paraId="12271333">
      <w:pPr>
        <w:spacing w:line="360" w:lineRule="auto"/>
        <w:jc w:val="left"/>
        <w:textAlignment w:val="center"/>
        <w:rPr>
          <w:rFonts w:ascii="宋体" w:hAnsi="宋体"/>
          <w:color w:val="000000"/>
        </w:rPr>
      </w:pPr>
      <w:r>
        <w:rPr>
          <w:color w:val="000000"/>
        </w:rPr>
        <w:t xml:space="preserve">10. </w:t>
      </w:r>
      <w:r>
        <w:rPr>
          <w:rFonts w:ascii="宋体" w:hAnsi="宋体"/>
          <w:color w:val="000000"/>
        </w:rPr>
        <w:t>6月份在该山区登山时应注意防范（   ）</w:t>
      </w:r>
    </w:p>
    <w:p w14:paraId="443A624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干旱</w:t>
      </w:r>
      <w:r>
        <w:rPr>
          <w:color w:val="000000"/>
        </w:rPr>
        <w:tab/>
      </w:r>
      <w:r>
        <w:rPr>
          <w:color w:val="000000"/>
        </w:rPr>
        <w:t xml:space="preserve">B. </w:t>
      </w:r>
      <w:r>
        <w:rPr>
          <w:rFonts w:ascii="宋体" w:hAnsi="宋体"/>
          <w:color w:val="000000"/>
        </w:rPr>
        <w:t>寒潮</w:t>
      </w:r>
      <w:r>
        <w:rPr>
          <w:color w:val="000000"/>
        </w:rPr>
        <w:tab/>
      </w:r>
      <w:r>
        <w:rPr>
          <w:color w:val="000000"/>
        </w:rPr>
        <w:t xml:space="preserve">C. </w:t>
      </w:r>
      <w:r>
        <w:rPr>
          <w:rFonts w:ascii="宋体" w:hAnsi="宋体"/>
          <w:color w:val="000000"/>
        </w:rPr>
        <w:t>泥石流</w:t>
      </w:r>
      <w:r>
        <w:rPr>
          <w:color w:val="000000"/>
        </w:rPr>
        <w:tab/>
      </w:r>
      <w:r>
        <w:rPr>
          <w:color w:val="000000"/>
        </w:rPr>
        <w:t xml:space="preserve">D. </w:t>
      </w:r>
      <w:r>
        <w:rPr>
          <w:rFonts w:ascii="宋体" w:hAnsi="宋体"/>
          <w:color w:val="000000"/>
        </w:rPr>
        <w:t>沙尘暴</w:t>
      </w:r>
    </w:p>
    <w:p w14:paraId="50ABF8E6">
      <w:pPr>
        <w:spacing w:line="360" w:lineRule="auto"/>
        <w:textAlignment w:val="center"/>
        <w:rPr>
          <w:color w:val="000000"/>
        </w:rPr>
      </w:pPr>
      <w:r>
        <w:rPr>
          <w:color w:val="2E75B6"/>
        </w:rPr>
        <w:t>【答案】</w:t>
      </w:r>
      <w:r>
        <w:rPr>
          <w:color w:val="000000"/>
        </w:rPr>
        <w:t>8</w:t>
      </w:r>
      <w:r>
        <w:rPr>
          <w:color w:val="000000"/>
          <w:position w:val="-22"/>
        </w:rPr>
        <w:drawing>
          <wp:inline distT="0" distB="0" distL="114300" distR="114300">
            <wp:extent cx="31750" cy="88900"/>
            <wp:effectExtent l="0" t="0" r="0" b="0"/>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8" cstate="print"/>
                    <a:stretch>
                      <a:fillRect/>
                    </a:stretch>
                  </pic:blipFill>
                  <pic:spPr>
                    <a:xfrm>
                      <a:off x="0" y="0"/>
                      <a:ext cx="31750" cy="88900"/>
                    </a:xfrm>
                    <a:prstGeom prst="rect">
                      <a:avLst/>
                    </a:prstGeom>
                  </pic:spPr>
                </pic:pic>
              </a:graphicData>
            </a:graphic>
          </wp:inline>
        </w:drawing>
      </w:r>
      <w:r>
        <w:rPr>
          <w:color w:val="000000"/>
        </w:rPr>
        <w:t xml:space="preserve"> C    9. D    10. C</w:t>
      </w:r>
    </w:p>
    <w:p w14:paraId="091C04AA">
      <w:pPr>
        <w:spacing w:line="360" w:lineRule="auto"/>
        <w:textAlignment w:val="center"/>
        <w:rPr>
          <w:color w:val="000000"/>
        </w:rPr>
      </w:pPr>
      <w:r>
        <w:rPr>
          <w:color w:val="2E75B6"/>
        </w:rPr>
        <w:t>【解析】</w:t>
      </w:r>
    </w:p>
    <w:p w14:paraId="1EE2656B">
      <w:pPr>
        <w:spacing w:line="360" w:lineRule="auto"/>
        <w:textAlignment w:val="center"/>
        <w:rPr>
          <w:color w:val="000000"/>
        </w:rPr>
      </w:pPr>
      <w:r>
        <w:rPr>
          <w:color w:val="000000"/>
        </w:rPr>
        <w:t>【8题详解】</w:t>
      </w:r>
    </w:p>
    <w:p w14:paraId="55F24BD3">
      <w:pPr>
        <w:spacing w:line="360" w:lineRule="auto"/>
        <w:jc w:val="left"/>
        <w:textAlignment w:val="center"/>
        <w:rPr>
          <w:color w:val="000000"/>
        </w:rPr>
      </w:pPr>
      <w:r>
        <w:rPr>
          <w:color w:val="000000"/>
        </w:rPr>
        <w:t>由图可知，按照图中的指向标可判断，该山区的最高峰海拔为1162米，位于图示区域的西北部，故C正确。故排除ABD，故选C。</w:t>
      </w:r>
    </w:p>
    <w:p w14:paraId="49FB497F">
      <w:pPr>
        <w:spacing w:line="360" w:lineRule="auto"/>
        <w:jc w:val="left"/>
        <w:textAlignment w:val="center"/>
        <w:rPr>
          <w:color w:val="000000"/>
        </w:rPr>
      </w:pPr>
      <w:r>
        <w:rPr>
          <w:color w:val="000000"/>
        </w:rPr>
        <w:t>【9题详解】</w:t>
      </w:r>
    </w:p>
    <w:p w14:paraId="769A1328">
      <w:pPr>
        <w:spacing w:line="360" w:lineRule="auto"/>
        <w:jc w:val="left"/>
        <w:textAlignment w:val="center"/>
        <w:rPr>
          <w:color w:val="000000"/>
        </w:rPr>
      </w:pPr>
      <w:r>
        <w:rPr>
          <w:color w:val="000000"/>
        </w:rPr>
        <w:t>两山头之间地势低洼处为鞍部，等高线往海拔高的方向凸出为山谷。由图可知，途经山谷和鞍部的登山路线是丁，故D正确；甲没有经过鞍部，乙、丙没有经过山谷，故ABC错误。故选D。</w:t>
      </w:r>
    </w:p>
    <w:p w14:paraId="61AD84C6">
      <w:pPr>
        <w:spacing w:line="360" w:lineRule="auto"/>
        <w:jc w:val="left"/>
        <w:textAlignment w:val="center"/>
        <w:rPr>
          <w:color w:val="000000"/>
        </w:rPr>
      </w:pPr>
      <w:r>
        <w:rPr>
          <w:color w:val="000000"/>
        </w:rPr>
        <w:t>【10题详解】</w:t>
      </w:r>
    </w:p>
    <w:p w14:paraId="7B8385C1">
      <w:pPr>
        <w:spacing w:line="360" w:lineRule="auto"/>
        <w:jc w:val="left"/>
        <w:textAlignment w:val="center"/>
        <w:rPr>
          <w:color w:val="000000"/>
        </w:rPr>
      </w:pPr>
      <w:r>
        <w:rPr>
          <w:color w:val="000000"/>
        </w:rPr>
        <w:t>由图可知，该区域为山地，夏季降水多时容易发生滑坡、泥石流等地质灾害。6月份降雨多，在该山区登山时应注意防范泥石流，故C正确；干旱主要发生在季风区，且不影响登山，故A错误；寒潮在冬季对我国影响的范围比较大，6月福建不受寒潮影响，故B错误；沙尘暴主要发生在西北和华北地区，主要发生在干旱的春季，故D错误。故选C。</w:t>
      </w:r>
    </w:p>
    <w:p w14:paraId="108A6486">
      <w:pPr>
        <w:spacing w:line="360" w:lineRule="auto"/>
        <w:jc w:val="left"/>
        <w:textAlignment w:val="center"/>
        <w:rPr>
          <w:color w:val="000000"/>
        </w:rPr>
      </w:pPr>
      <w:r>
        <w:rPr>
          <w:color w:val="000000"/>
        </w:rPr>
        <w:t>【点睛】我国在防灾减灾工作中所采取的具体措施主要体现在防灾和救灾两方面。1、防灾（1）运用遥感卫星等技术，能够比较精确地预报台风、寒潮等灾害。（2）为防御自然灾害，我国修建了大量的防灾工程。如北方地区为防御风沙灾害而营造的防护林；2、减灾（1）建设一大批救灾物资储备中心，以保证自然灾害发生时，能够及时供应救灾物资。（2）自然灾害发生时，及时调动救灾人员，有效减轻灾害损失。</w:t>
      </w:r>
    </w:p>
    <w:p w14:paraId="4D01FCE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古诗句“朝辞白帝彩云间，千里江陵一日还”，描述了长江干流某河段当时的特点。图示意长江流域，读图完成下面小题。</w:t>
      </w:r>
    </w:p>
    <w:p w14:paraId="02980838">
      <w:pPr>
        <w:spacing w:line="360" w:lineRule="auto"/>
        <w:jc w:val="left"/>
        <w:textAlignment w:val="center"/>
        <w:rPr>
          <w:color w:val="000000"/>
        </w:rPr>
      </w:pPr>
      <w:r>
        <w:rPr>
          <w:color w:val="000000"/>
        </w:rPr>
        <w:drawing>
          <wp:inline distT="0" distB="0" distL="114300" distR="114300">
            <wp:extent cx="5238750" cy="2640330"/>
            <wp:effectExtent l="0" t="0" r="0" b="762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2640820"/>
                    </a:xfrm>
                    <a:prstGeom prst="rect">
                      <a:avLst/>
                    </a:prstGeom>
                  </pic:spPr>
                </pic:pic>
              </a:graphicData>
            </a:graphic>
          </wp:inline>
        </w:drawing>
      </w:r>
    </w:p>
    <w:p w14:paraId="04993F9A">
      <w:pPr>
        <w:spacing w:line="360" w:lineRule="auto"/>
        <w:jc w:val="left"/>
        <w:textAlignment w:val="center"/>
        <w:rPr>
          <w:rFonts w:ascii="宋体" w:hAnsi="宋体"/>
          <w:color w:val="000000"/>
        </w:rPr>
      </w:pPr>
      <w:r>
        <w:rPr>
          <w:color w:val="000000"/>
        </w:rPr>
        <w:t xml:space="preserve">11. </w:t>
      </w:r>
      <w:r>
        <w:rPr>
          <w:rFonts w:ascii="宋体" w:hAnsi="宋体"/>
          <w:color w:val="000000"/>
        </w:rPr>
        <w:t>白帝城位于长江的（   ）</w:t>
      </w:r>
    </w:p>
    <w:p w14:paraId="4BD544E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源头</w:t>
      </w:r>
      <w:r>
        <w:rPr>
          <w:color w:val="000000"/>
        </w:rPr>
        <w:tab/>
      </w:r>
      <w:r>
        <w:rPr>
          <w:color w:val="000000"/>
        </w:rPr>
        <w:t xml:space="preserve">B. </w:t>
      </w:r>
      <w:r>
        <w:rPr>
          <w:rFonts w:ascii="宋体" w:hAnsi="宋体"/>
          <w:color w:val="000000"/>
        </w:rPr>
        <w:t>上游</w:t>
      </w:r>
      <w:r>
        <w:rPr>
          <w:color w:val="000000"/>
        </w:rPr>
        <w:tab/>
      </w:r>
      <w:r>
        <w:rPr>
          <w:color w:val="000000"/>
        </w:rPr>
        <w:t xml:space="preserve">C. </w:t>
      </w:r>
      <w:r>
        <w:rPr>
          <w:rFonts w:ascii="宋体" w:hAnsi="宋体"/>
          <w:color w:val="000000"/>
        </w:rPr>
        <w:t>中游</w:t>
      </w:r>
      <w:r>
        <w:rPr>
          <w:color w:val="000000"/>
        </w:rPr>
        <w:tab/>
      </w:r>
      <w:r>
        <w:rPr>
          <w:color w:val="000000"/>
        </w:rPr>
        <w:t xml:space="preserve">D. </w:t>
      </w:r>
      <w:r>
        <w:rPr>
          <w:rFonts w:ascii="宋体" w:hAnsi="宋体"/>
          <w:color w:val="000000"/>
        </w:rPr>
        <w:t>下游</w:t>
      </w:r>
    </w:p>
    <w:p w14:paraId="065309A0">
      <w:pPr>
        <w:spacing w:line="360" w:lineRule="auto"/>
        <w:jc w:val="left"/>
        <w:textAlignment w:val="center"/>
        <w:rPr>
          <w:rFonts w:ascii="宋体" w:hAnsi="宋体"/>
          <w:color w:val="000000"/>
        </w:rPr>
      </w:pPr>
      <w:r>
        <w:rPr>
          <w:color w:val="000000"/>
        </w:rPr>
        <w:t xml:space="preserve">12. </w:t>
      </w:r>
      <w:r>
        <w:rPr>
          <w:rFonts w:ascii="宋体" w:hAnsi="宋体"/>
          <w:color w:val="000000"/>
        </w:rPr>
        <w:t>古诗句反映长江此河段，当时（   ）</w:t>
      </w:r>
    </w:p>
    <w:p w14:paraId="242F0E4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水量大</w:t>
      </w:r>
      <w:r>
        <w:rPr>
          <w:color w:val="000000"/>
        </w:rPr>
        <w:tab/>
      </w:r>
      <w:r>
        <w:rPr>
          <w:color w:val="000000"/>
        </w:rPr>
        <w:t xml:space="preserve">B. </w:t>
      </w:r>
      <w:r>
        <w:rPr>
          <w:rFonts w:ascii="宋体" w:hAnsi="宋体"/>
          <w:color w:val="000000"/>
        </w:rPr>
        <w:t>汛期长</w:t>
      </w:r>
      <w:r>
        <w:rPr>
          <w:color w:val="000000"/>
        </w:rPr>
        <w:tab/>
      </w:r>
      <w:r>
        <w:rPr>
          <w:color w:val="000000"/>
        </w:rPr>
        <w:t xml:space="preserve">C. </w:t>
      </w:r>
      <w:r>
        <w:rPr>
          <w:rFonts w:ascii="宋体" w:hAnsi="宋体"/>
          <w:color w:val="000000"/>
        </w:rPr>
        <w:t>水位低</w:t>
      </w:r>
      <w:r>
        <w:rPr>
          <w:color w:val="000000"/>
        </w:rPr>
        <w:tab/>
      </w:r>
      <w:r>
        <w:rPr>
          <w:color w:val="000000"/>
        </w:rPr>
        <w:t xml:space="preserve">D. </w:t>
      </w:r>
      <w:r>
        <w:rPr>
          <w:rFonts w:ascii="宋体" w:hAnsi="宋体"/>
          <w:color w:val="000000"/>
        </w:rPr>
        <w:t>流速快</w:t>
      </w:r>
    </w:p>
    <w:p w14:paraId="4BB614BB">
      <w:pPr>
        <w:spacing w:line="360" w:lineRule="auto"/>
        <w:jc w:val="left"/>
        <w:textAlignment w:val="center"/>
        <w:rPr>
          <w:rFonts w:ascii="宋体" w:hAnsi="宋体"/>
          <w:color w:val="000000"/>
        </w:rPr>
      </w:pPr>
      <w:r>
        <w:rPr>
          <w:color w:val="000000"/>
        </w:rPr>
        <w:t xml:space="preserve">13. </w:t>
      </w:r>
      <w:r>
        <w:rPr>
          <w:rFonts w:ascii="宋体" w:hAnsi="宋体"/>
          <w:color w:val="000000"/>
        </w:rPr>
        <w:t>现今，对此河段水文特征变化产生影响的工程是（   ）</w:t>
      </w:r>
    </w:p>
    <w:p w14:paraId="617ED79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龙羊峡水电站</w:t>
      </w:r>
      <w:r>
        <w:rPr>
          <w:color w:val="000000"/>
        </w:rPr>
        <w:tab/>
      </w:r>
      <w:r>
        <w:rPr>
          <w:color w:val="000000"/>
        </w:rPr>
        <w:t xml:space="preserve">B. </w:t>
      </w:r>
      <w:r>
        <w:rPr>
          <w:rFonts w:ascii="宋体" w:hAnsi="宋体"/>
          <w:color w:val="000000"/>
        </w:rPr>
        <w:t>小浪底水利枢纽</w:t>
      </w:r>
      <w:r>
        <w:rPr>
          <w:color w:val="000000"/>
        </w:rPr>
        <w:tab/>
      </w:r>
      <w:r>
        <w:rPr>
          <w:color w:val="000000"/>
        </w:rPr>
        <w:t xml:space="preserve">C. </w:t>
      </w:r>
      <w:r>
        <w:rPr>
          <w:rFonts w:ascii="宋体" w:hAnsi="宋体"/>
          <w:color w:val="000000"/>
        </w:rPr>
        <w:t>三峡水利枢纽</w:t>
      </w:r>
      <w:r>
        <w:rPr>
          <w:color w:val="000000"/>
        </w:rPr>
        <w:tab/>
      </w:r>
      <w:r>
        <w:rPr>
          <w:color w:val="000000"/>
        </w:rPr>
        <w:t xml:space="preserve">D. </w:t>
      </w:r>
      <w:r>
        <w:rPr>
          <w:rFonts w:ascii="宋体" w:hAnsi="宋体"/>
          <w:color w:val="000000"/>
        </w:rPr>
        <w:t>丹江口水利枢纽</w:t>
      </w:r>
    </w:p>
    <w:p w14:paraId="3260D99F">
      <w:pPr>
        <w:spacing w:line="360" w:lineRule="auto"/>
        <w:textAlignment w:val="center"/>
        <w:rPr>
          <w:color w:val="000000"/>
        </w:rPr>
      </w:pPr>
      <w:r>
        <w:rPr>
          <w:color w:val="2E75B6"/>
        </w:rPr>
        <w:t>【答案】</w:t>
      </w:r>
      <w:r>
        <w:rPr>
          <w:color w:val="000000"/>
        </w:rPr>
        <w:t>11. B    12. D    13. C</w:t>
      </w:r>
    </w:p>
    <w:p w14:paraId="3309F235">
      <w:pPr>
        <w:spacing w:line="360" w:lineRule="auto"/>
        <w:textAlignment w:val="center"/>
        <w:rPr>
          <w:color w:val="000000"/>
        </w:rPr>
      </w:pPr>
      <w:r>
        <w:rPr>
          <w:color w:val="2E75B6"/>
        </w:rPr>
        <w:t>【解析】</w:t>
      </w:r>
    </w:p>
    <w:p w14:paraId="11F00FEC">
      <w:pPr>
        <w:spacing w:line="360" w:lineRule="auto"/>
        <w:textAlignment w:val="center"/>
        <w:rPr>
          <w:color w:val="000000"/>
        </w:rPr>
      </w:pPr>
      <w:r>
        <w:rPr>
          <w:color w:val="000000"/>
        </w:rPr>
        <w:t>【11题详解】</w:t>
      </w:r>
    </w:p>
    <w:p w14:paraId="5B7B4EBC">
      <w:pPr>
        <w:spacing w:line="360" w:lineRule="auto"/>
        <w:jc w:val="left"/>
        <w:textAlignment w:val="center"/>
        <w:rPr>
          <w:color w:val="000000"/>
        </w:rPr>
      </w:pPr>
      <w:r>
        <w:rPr>
          <w:color w:val="000000"/>
        </w:rPr>
        <w:t>长江上、中游的分界线是宜昌。由图可知，白帝城位于长江的上游，故B正确。故排除ACD，故选B。</w:t>
      </w:r>
    </w:p>
    <w:p w14:paraId="5B4A4532">
      <w:pPr>
        <w:spacing w:line="360" w:lineRule="auto"/>
        <w:jc w:val="left"/>
        <w:textAlignment w:val="center"/>
        <w:rPr>
          <w:color w:val="000000"/>
        </w:rPr>
      </w:pPr>
      <w:r>
        <w:rPr>
          <w:color w:val="000000"/>
        </w:rPr>
        <w:t>【12题详解】</w:t>
      </w:r>
    </w:p>
    <w:p w14:paraId="13FECD8F">
      <w:pPr>
        <w:spacing w:line="360" w:lineRule="auto"/>
        <w:jc w:val="left"/>
        <w:textAlignment w:val="center"/>
        <w:rPr>
          <w:color w:val="000000"/>
        </w:rPr>
      </w:pPr>
      <w:r>
        <w:rPr>
          <w:color w:val="000000"/>
        </w:rPr>
        <w:t>千里江陵一日还，古诗句反映长江此河段当时流速快，该段落差大，流速快，故D正确；行船速度快与水量、汛期、水位关系不大，故ABC错误。故选D。</w:t>
      </w:r>
    </w:p>
    <w:p w14:paraId="7C792035">
      <w:pPr>
        <w:spacing w:line="360" w:lineRule="auto"/>
        <w:jc w:val="left"/>
        <w:textAlignment w:val="center"/>
        <w:rPr>
          <w:color w:val="000000"/>
        </w:rPr>
      </w:pPr>
      <w:r>
        <w:rPr>
          <w:color w:val="000000"/>
        </w:rPr>
        <w:t>【13题详解】</w:t>
      </w:r>
    </w:p>
    <w:p w14:paraId="7EC052DA">
      <w:pPr>
        <w:spacing w:line="360" w:lineRule="auto"/>
        <w:jc w:val="left"/>
        <w:textAlignment w:val="center"/>
        <w:rPr>
          <w:color w:val="000000"/>
        </w:rPr>
      </w:pPr>
      <w:r>
        <w:rPr>
          <w:color w:val="000000"/>
        </w:rPr>
        <w:t>现今，对长江上游河段水文特征变化产生影响的工程是三峡水利枢纽，使上游水位升高，故C正确；龙羊峡水电站和小浪底水利枢纽使黄河上的水利工程，故AB错误；丹江口水库，位于汉江中上游，是国家南水北调中线工程水源地，对长江上游水文特征没有影响，故D错误。故选C。</w:t>
      </w:r>
    </w:p>
    <w:p w14:paraId="47D2B387">
      <w:pPr>
        <w:spacing w:line="360" w:lineRule="auto"/>
        <w:jc w:val="left"/>
        <w:textAlignment w:val="center"/>
        <w:rPr>
          <w:color w:val="000000"/>
        </w:rPr>
      </w:pPr>
      <w:r>
        <w:rPr>
          <w:color w:val="000000"/>
        </w:rPr>
        <w:t>【点睛】长江是我国的“水能宝库”，水能资源蕴藏量占全国的1/3，可开发利用的水能资源占全国的1/2。长江水能资源主要集中在上游河段； 自古以来，长江就是我国东西运输的大动脉。人们把长江称为“黄金水道”。</w:t>
      </w:r>
    </w:p>
    <w:p w14:paraId="7AC99D9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每年南极海域的暖季是南极磷虾的产卵期。几乎所有的南极动物都直接或间接依赖南极磷虾生存。图示意1996～2016年南极磷虾的平均密度分布，读图完成下面小题。</w:t>
      </w:r>
    </w:p>
    <w:p w14:paraId="57542965">
      <w:pPr>
        <w:spacing w:line="360" w:lineRule="auto"/>
        <w:jc w:val="left"/>
        <w:textAlignment w:val="center"/>
        <w:rPr>
          <w:color w:val="000000"/>
        </w:rPr>
      </w:pPr>
      <w:r>
        <w:rPr>
          <w:color w:val="000000"/>
        </w:rPr>
        <w:drawing>
          <wp:inline distT="0" distB="0" distL="114300" distR="114300">
            <wp:extent cx="3867150" cy="27527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867150" cy="2752725"/>
                    </a:xfrm>
                    <a:prstGeom prst="rect">
                      <a:avLst/>
                    </a:prstGeom>
                  </pic:spPr>
                </pic:pic>
              </a:graphicData>
            </a:graphic>
          </wp:inline>
        </w:drawing>
      </w:r>
    </w:p>
    <w:p w14:paraId="4F09FFCC">
      <w:pPr>
        <w:spacing w:line="360" w:lineRule="auto"/>
        <w:jc w:val="left"/>
        <w:textAlignment w:val="center"/>
        <w:rPr>
          <w:rFonts w:ascii="宋体" w:hAnsi="宋体"/>
          <w:color w:val="000000"/>
        </w:rPr>
      </w:pPr>
      <w:r>
        <w:rPr>
          <w:color w:val="000000"/>
        </w:rPr>
        <w:t xml:space="preserve">14. </w:t>
      </w:r>
      <w:r>
        <w:rPr>
          <w:rFonts w:ascii="宋体" w:hAnsi="宋体"/>
          <w:color w:val="000000"/>
        </w:rPr>
        <w:t>正值南极磷虾产卵期的月份是（   ）</w:t>
      </w:r>
    </w:p>
    <w:p w14:paraId="1103FFE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2月</w:t>
      </w:r>
      <w:r>
        <w:rPr>
          <w:color w:val="000000"/>
        </w:rPr>
        <w:tab/>
      </w:r>
      <w:r>
        <w:rPr>
          <w:color w:val="000000"/>
        </w:rPr>
        <w:t xml:space="preserve">B. </w:t>
      </w:r>
      <w:r>
        <w:rPr>
          <w:rFonts w:ascii="宋体" w:hAnsi="宋体"/>
          <w:color w:val="000000"/>
        </w:rPr>
        <w:t>5月</w:t>
      </w:r>
      <w:r>
        <w:rPr>
          <w:color w:val="000000"/>
        </w:rPr>
        <w:tab/>
      </w:r>
      <w:r>
        <w:rPr>
          <w:color w:val="000000"/>
        </w:rPr>
        <w:t xml:space="preserve">C. </w:t>
      </w:r>
      <w:r>
        <w:rPr>
          <w:rFonts w:ascii="宋体" w:hAnsi="宋体"/>
          <w:color w:val="000000"/>
        </w:rPr>
        <w:t>8月</w:t>
      </w:r>
      <w:r>
        <w:rPr>
          <w:color w:val="000000"/>
        </w:rPr>
        <w:tab/>
      </w:r>
      <w:r>
        <w:rPr>
          <w:color w:val="000000"/>
        </w:rPr>
        <w:t xml:space="preserve">D. </w:t>
      </w:r>
      <w:r>
        <w:rPr>
          <w:rFonts w:ascii="宋体" w:hAnsi="宋体"/>
          <w:color w:val="000000"/>
        </w:rPr>
        <w:t>10月</w:t>
      </w:r>
    </w:p>
    <w:p w14:paraId="1D5ADB2B">
      <w:pPr>
        <w:spacing w:line="360" w:lineRule="auto"/>
        <w:jc w:val="left"/>
        <w:textAlignment w:val="center"/>
        <w:rPr>
          <w:rFonts w:ascii="宋体" w:hAnsi="宋体"/>
          <w:color w:val="000000"/>
        </w:rPr>
      </w:pPr>
      <w:r>
        <w:rPr>
          <w:color w:val="000000"/>
        </w:rPr>
        <w:t xml:space="preserve">15. </w:t>
      </w:r>
      <w:r>
        <w:rPr>
          <w:rFonts w:ascii="宋体" w:hAnsi="宋体"/>
          <w:color w:val="000000"/>
        </w:rPr>
        <w:t>1996～2016年南极磷虾平均密度最低的海域扇区是（   ）</w:t>
      </w:r>
    </w:p>
    <w:p w14:paraId="2D54890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w:t>
      </w:r>
      <w:r>
        <w:rPr>
          <w:color w:val="000000"/>
        </w:rPr>
        <w:tab/>
      </w:r>
      <w:r>
        <w:rPr>
          <w:color w:val="000000"/>
        </w:rPr>
        <w:t xml:space="preserve">B. </w:t>
      </w:r>
      <w:r>
        <w:rPr>
          <w:rFonts w:ascii="宋体" w:hAnsi="宋体"/>
          <w:color w:val="000000"/>
        </w:rPr>
        <w:t>乙</w:t>
      </w:r>
      <w:r>
        <w:rPr>
          <w:color w:val="000000"/>
        </w:rPr>
        <w:tab/>
      </w:r>
      <w:r>
        <w:rPr>
          <w:color w:val="000000"/>
        </w:rPr>
        <w:t xml:space="preserve">C. </w:t>
      </w:r>
      <w:r>
        <w:rPr>
          <w:rFonts w:ascii="宋体" w:hAnsi="宋体"/>
          <w:color w:val="000000"/>
        </w:rPr>
        <w:t>丙</w:t>
      </w:r>
      <w:r>
        <w:rPr>
          <w:color w:val="000000"/>
        </w:rPr>
        <w:tab/>
      </w:r>
      <w:r>
        <w:rPr>
          <w:color w:val="000000"/>
        </w:rPr>
        <w:t xml:space="preserve">D. </w:t>
      </w:r>
      <w:r>
        <w:rPr>
          <w:rFonts w:ascii="宋体" w:hAnsi="宋体"/>
          <w:color w:val="000000"/>
        </w:rPr>
        <w:t>丁</w:t>
      </w:r>
    </w:p>
    <w:p w14:paraId="3F89F6E4">
      <w:pPr>
        <w:spacing w:line="360" w:lineRule="auto"/>
        <w:jc w:val="left"/>
        <w:textAlignment w:val="center"/>
        <w:rPr>
          <w:rFonts w:ascii="宋体" w:hAnsi="宋体"/>
          <w:color w:val="000000"/>
        </w:rPr>
      </w:pPr>
      <w:r>
        <w:rPr>
          <w:color w:val="000000"/>
        </w:rPr>
        <w:t xml:space="preserve">16. </w:t>
      </w:r>
      <w:r>
        <w:rPr>
          <w:rFonts w:ascii="宋体" w:hAnsi="宋体"/>
          <w:color w:val="000000"/>
        </w:rPr>
        <w:t>近年来，南极磷虾平均密度明显降低，带来的影响是（   ）</w:t>
      </w:r>
    </w:p>
    <w:p w14:paraId="09295A3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企鹅数量减少</w:t>
      </w:r>
      <w:r>
        <w:rPr>
          <w:color w:val="000000"/>
        </w:rPr>
        <w:tab/>
      </w:r>
      <w:r>
        <w:rPr>
          <w:color w:val="000000"/>
        </w:rPr>
        <w:t xml:space="preserve">B. </w:t>
      </w:r>
      <w:r>
        <w:rPr>
          <w:rFonts w:ascii="宋体" w:hAnsi="宋体"/>
          <w:color w:val="000000"/>
        </w:rPr>
        <w:t>生物种类增多</w:t>
      </w:r>
    </w:p>
    <w:p w14:paraId="6116BE4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海洋污染减轻</w:t>
      </w:r>
      <w:r>
        <w:rPr>
          <w:color w:val="000000"/>
        </w:rPr>
        <w:tab/>
      </w:r>
      <w:r>
        <w:rPr>
          <w:color w:val="000000"/>
        </w:rPr>
        <w:t xml:space="preserve">D. </w:t>
      </w:r>
      <w:r>
        <w:rPr>
          <w:rFonts w:ascii="宋体" w:hAnsi="宋体"/>
          <w:color w:val="000000"/>
        </w:rPr>
        <w:t>南极冰川面积扩大</w:t>
      </w:r>
    </w:p>
    <w:p w14:paraId="39E4610F">
      <w:pPr>
        <w:spacing w:line="360" w:lineRule="auto"/>
        <w:textAlignment w:val="center"/>
        <w:rPr>
          <w:color w:val="000000"/>
        </w:rPr>
      </w:pPr>
      <w:r>
        <w:rPr>
          <w:color w:val="2E75B6"/>
        </w:rPr>
        <w:t>【答案】</w:t>
      </w:r>
      <w:r>
        <w:rPr>
          <w:color w:val="000000"/>
        </w:rPr>
        <w:t>14. A    15. B    16. A</w:t>
      </w:r>
    </w:p>
    <w:p w14:paraId="4194669F">
      <w:pPr>
        <w:spacing w:line="360" w:lineRule="auto"/>
        <w:textAlignment w:val="center"/>
        <w:rPr>
          <w:color w:val="000000"/>
        </w:rPr>
      </w:pPr>
      <w:r>
        <w:rPr>
          <w:color w:val="2E75B6"/>
        </w:rPr>
        <w:t>【解析】</w:t>
      </w:r>
    </w:p>
    <w:p w14:paraId="49D5E051">
      <w:pPr>
        <w:spacing w:line="360" w:lineRule="auto"/>
        <w:textAlignment w:val="center"/>
        <w:rPr>
          <w:color w:val="000000"/>
        </w:rPr>
      </w:pPr>
      <w:r>
        <w:rPr>
          <w:color w:val="000000"/>
        </w:rPr>
        <w:t>【14题详解】</w:t>
      </w:r>
    </w:p>
    <w:p w14:paraId="50A0D594">
      <w:pPr>
        <w:spacing w:line="360" w:lineRule="auto"/>
        <w:jc w:val="left"/>
        <w:textAlignment w:val="center"/>
        <w:rPr>
          <w:color w:val="000000"/>
        </w:rPr>
      </w:pPr>
      <w:r>
        <w:rPr>
          <w:color w:val="000000"/>
        </w:rPr>
        <w:t>由题干可知，每年南极海域的暖季是南极磷虾的产卵期。南极地区每年分寒、暖两季，4-10月是寒季，11-3月是暖季。2月是南极的暖季，故A正确；5月、8月、10月是南极的寒季，故BCD错误。故选A。</w:t>
      </w:r>
    </w:p>
    <w:p w14:paraId="0DED8073">
      <w:pPr>
        <w:spacing w:line="360" w:lineRule="auto"/>
        <w:jc w:val="left"/>
        <w:textAlignment w:val="center"/>
        <w:rPr>
          <w:color w:val="000000"/>
        </w:rPr>
      </w:pPr>
      <w:r>
        <w:rPr>
          <w:color w:val="000000"/>
        </w:rPr>
        <w:t>【15题详解】</w:t>
      </w:r>
    </w:p>
    <w:p w14:paraId="6F7E49AC">
      <w:pPr>
        <w:spacing w:line="360" w:lineRule="auto"/>
        <w:jc w:val="left"/>
        <w:textAlignment w:val="center"/>
        <w:rPr>
          <w:color w:val="000000"/>
        </w:rPr>
      </w:pPr>
      <w:r>
        <w:rPr>
          <w:color w:val="000000"/>
        </w:rPr>
        <w:t>由图可知，1996～2016年南极磷虾平均密度最平均密度最高的海域扇区是丁海域扇区，其次是甲海域山区，然后是丙海域山区，乙太平洋海域山区平均密度最低，故B正确，ACD错误。故选B。</w:t>
      </w:r>
    </w:p>
    <w:p w14:paraId="5DFA7B28">
      <w:pPr>
        <w:spacing w:line="360" w:lineRule="auto"/>
        <w:jc w:val="left"/>
        <w:textAlignment w:val="center"/>
        <w:rPr>
          <w:color w:val="000000"/>
        </w:rPr>
      </w:pPr>
      <w:r>
        <w:rPr>
          <w:color w:val="000000"/>
        </w:rPr>
        <w:t>【16题详解】</w:t>
      </w:r>
    </w:p>
    <w:p w14:paraId="63187699">
      <w:pPr>
        <w:spacing w:line="360" w:lineRule="auto"/>
        <w:jc w:val="left"/>
        <w:textAlignment w:val="center"/>
        <w:rPr>
          <w:color w:val="000000"/>
        </w:rPr>
      </w:pPr>
      <w:r>
        <w:rPr>
          <w:color w:val="000000"/>
        </w:rPr>
        <w:t>近年来，南极磷虾平均密度明显降低，带来的影响是企鹅数量减少，因为几乎所有的南极动物都直接或间接依赖南极磷虾生存，故A正确；南极磷虾平均密度降低可能会减少生物种类，南极磷虾的多少与海洋污染、南极冰川面积无关，故BCD错误。故选A。</w:t>
      </w:r>
    </w:p>
    <w:p w14:paraId="05BF9F21">
      <w:pPr>
        <w:spacing w:line="360" w:lineRule="auto"/>
        <w:jc w:val="left"/>
        <w:textAlignment w:val="center"/>
        <w:rPr>
          <w:color w:val="000000"/>
        </w:rPr>
      </w:pPr>
      <w:r>
        <w:rPr>
          <w:color w:val="000000"/>
        </w:rPr>
        <w:t>【点睛】南极地区是地球上最冷</w:t>
      </w:r>
      <w:r>
        <w:rPr>
          <w:color w:val="00000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color w:val="000000"/>
        </w:rPr>
        <w:t>地区，即使在暖季(每年11月到次年3月)也十分寒冷。南极大陆素有“冰雪高原”之称，大部分地方覆盖着很厚的冰层，平均厚度2000多米。南极大陆附近海面上漂浮的冰山是该地区独特的自然景观，它是南极大陆冰川下滑崩裂漂浮入海形成的。</w:t>
      </w:r>
    </w:p>
    <w:p w14:paraId="3369E8E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图示意2021年我国四个省级行政区域人口出生率和死亡率，读图完成下面小题。</w:t>
      </w:r>
    </w:p>
    <w:p w14:paraId="7522A446">
      <w:pPr>
        <w:spacing w:line="360" w:lineRule="auto"/>
        <w:jc w:val="left"/>
        <w:textAlignment w:val="center"/>
        <w:rPr>
          <w:color w:val="000000"/>
        </w:rPr>
      </w:pPr>
      <w:r>
        <w:rPr>
          <w:color w:val="000000"/>
        </w:rPr>
        <w:drawing>
          <wp:inline distT="0" distB="0" distL="114300" distR="114300">
            <wp:extent cx="3324225" cy="23812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324225" cy="2381250"/>
                    </a:xfrm>
                    <a:prstGeom prst="rect">
                      <a:avLst/>
                    </a:prstGeom>
                  </pic:spPr>
                </pic:pic>
              </a:graphicData>
            </a:graphic>
          </wp:inline>
        </w:drawing>
      </w:r>
    </w:p>
    <w:p w14:paraId="0E4CCC00">
      <w:pPr>
        <w:spacing w:line="360" w:lineRule="auto"/>
        <w:jc w:val="left"/>
        <w:textAlignment w:val="center"/>
        <w:rPr>
          <w:rFonts w:ascii="宋体" w:hAnsi="宋体"/>
          <w:color w:val="000000"/>
        </w:rPr>
      </w:pPr>
      <w:r>
        <w:rPr>
          <w:color w:val="000000"/>
        </w:rPr>
        <w:t xml:space="preserve">17. </w:t>
      </w:r>
      <w:r>
        <w:rPr>
          <w:rFonts w:ascii="宋体" w:hAnsi="宋体"/>
          <w:color w:val="000000"/>
        </w:rPr>
        <w:t>人口自然增长率最低的省级行政区域是（   ）</w:t>
      </w:r>
    </w:p>
    <w:p w14:paraId="2459236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广东省</w:t>
      </w:r>
      <w:r>
        <w:rPr>
          <w:color w:val="000000"/>
        </w:rPr>
        <w:tab/>
      </w:r>
      <w:r>
        <w:rPr>
          <w:color w:val="000000"/>
        </w:rPr>
        <w:t xml:space="preserve">B. </w:t>
      </w:r>
      <w:r>
        <w:rPr>
          <w:rFonts w:ascii="宋体" w:hAnsi="宋体"/>
          <w:color w:val="000000"/>
        </w:rPr>
        <w:t>福建省</w:t>
      </w:r>
      <w:r>
        <w:rPr>
          <w:color w:val="000000"/>
        </w:rPr>
        <w:tab/>
      </w:r>
      <w:r>
        <w:rPr>
          <w:color w:val="000000"/>
        </w:rPr>
        <w:t xml:space="preserve">C. </w:t>
      </w:r>
      <w:r>
        <w:rPr>
          <w:rFonts w:ascii="宋体" w:hAnsi="宋体"/>
          <w:color w:val="000000"/>
        </w:rPr>
        <w:t>浙江省</w:t>
      </w:r>
      <w:r>
        <w:rPr>
          <w:color w:val="000000"/>
        </w:rPr>
        <w:tab/>
      </w:r>
      <w:r>
        <w:rPr>
          <w:color w:val="000000"/>
        </w:rPr>
        <w:t xml:space="preserve">D. </w:t>
      </w:r>
      <w:r>
        <w:rPr>
          <w:rFonts w:ascii="宋体" w:hAnsi="宋体"/>
          <w:color w:val="000000"/>
        </w:rPr>
        <w:t>辽宁省</w:t>
      </w:r>
    </w:p>
    <w:p w14:paraId="0064261F">
      <w:pPr>
        <w:spacing w:line="360" w:lineRule="auto"/>
        <w:jc w:val="left"/>
        <w:textAlignment w:val="center"/>
        <w:rPr>
          <w:rFonts w:ascii="宋体" w:hAnsi="宋体"/>
          <w:color w:val="000000"/>
        </w:rPr>
      </w:pPr>
      <w:r>
        <w:rPr>
          <w:color w:val="000000"/>
        </w:rPr>
        <w:t xml:space="preserve">18. </w:t>
      </w:r>
      <w:r>
        <w:rPr>
          <w:rFonts w:ascii="宋体" w:hAnsi="宋体"/>
          <w:color w:val="000000"/>
        </w:rPr>
        <w:t>人口自然增长率最高的省级行政区域，其人口增长带来的有利影响有（   ）</w:t>
      </w:r>
    </w:p>
    <w:p w14:paraId="64628D45">
      <w:pPr>
        <w:spacing w:line="360" w:lineRule="auto"/>
        <w:jc w:val="left"/>
        <w:textAlignment w:val="center"/>
        <w:rPr>
          <w:rFonts w:ascii="宋体" w:hAnsi="宋体"/>
          <w:color w:val="000000"/>
        </w:rPr>
      </w:pPr>
      <w:r>
        <w:rPr>
          <w:rFonts w:ascii="宋体" w:hAnsi="宋体"/>
          <w:color w:val="000000"/>
        </w:rPr>
        <w:t>①劳动力更充足②消费市场扩大</w:t>
      </w:r>
    </w:p>
    <w:p w14:paraId="5066FDF5">
      <w:pPr>
        <w:spacing w:line="360" w:lineRule="auto"/>
        <w:jc w:val="left"/>
        <w:textAlignment w:val="center"/>
        <w:rPr>
          <w:rFonts w:ascii="宋体" w:hAnsi="宋体"/>
          <w:color w:val="000000"/>
        </w:rPr>
      </w:pPr>
      <w:r>
        <w:rPr>
          <w:rFonts w:ascii="宋体" w:hAnsi="宋体"/>
          <w:color w:val="000000"/>
        </w:rPr>
        <w:t>③环境压力减轻④社会养老负担减轻</w:t>
      </w:r>
    </w:p>
    <w:p w14:paraId="35522DD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①②④</w:t>
      </w:r>
    </w:p>
    <w:p w14:paraId="7C041726">
      <w:pPr>
        <w:spacing w:line="360" w:lineRule="auto"/>
        <w:textAlignment w:val="center"/>
        <w:rPr>
          <w:color w:val="000000"/>
        </w:rPr>
      </w:pPr>
      <w:r>
        <w:rPr>
          <w:color w:val="2E75B6"/>
        </w:rPr>
        <w:t>【答案】</w:t>
      </w:r>
      <w:r>
        <w:rPr>
          <w:color w:val="000000"/>
        </w:rPr>
        <w:t>17. D    18. D</w:t>
      </w:r>
    </w:p>
    <w:p w14:paraId="01C8B5A7">
      <w:pPr>
        <w:spacing w:line="360" w:lineRule="auto"/>
        <w:textAlignment w:val="center"/>
        <w:rPr>
          <w:color w:val="000000"/>
        </w:rPr>
      </w:pPr>
      <w:r>
        <w:rPr>
          <w:color w:val="2E75B6"/>
        </w:rPr>
        <w:t>【解析】</w:t>
      </w:r>
    </w:p>
    <w:p w14:paraId="1523474A">
      <w:pPr>
        <w:spacing w:line="360" w:lineRule="auto"/>
        <w:textAlignment w:val="center"/>
        <w:rPr>
          <w:color w:val="000000"/>
        </w:rPr>
      </w:pPr>
      <w:r>
        <w:rPr>
          <w:color w:val="000000"/>
        </w:rPr>
        <w:t>【17题详解】</w:t>
      </w:r>
    </w:p>
    <w:p w14:paraId="0E914590">
      <w:pPr>
        <w:spacing w:line="360" w:lineRule="auto"/>
        <w:jc w:val="left"/>
        <w:textAlignment w:val="center"/>
        <w:rPr>
          <w:color w:val="000000"/>
        </w:rPr>
      </w:pPr>
      <w:r>
        <w:rPr>
          <w:color w:val="000000"/>
        </w:rPr>
        <w:t>人口</w:t>
      </w:r>
      <w:r>
        <w:rPr>
          <w:color w:val="000000"/>
        </w:rPr>
        <w:drawing>
          <wp:inline distT="0" distB="0" distL="114300" distR="114300">
            <wp:extent cx="133350" cy="177800"/>
            <wp:effectExtent l="0" t="0" r="0" b="13335"/>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color w:val="000000"/>
        </w:rPr>
        <w:t>自然增长率是由人口出生率减去人口死亡率，由图可以看出，图中四个省区中，人口增长最慢的是辽宁省，该省区死亡率大于出生率，说明人口出现了负增长，其余三个省区均是出生率大于死亡率，故ABC错误、D正确，故选D。</w:t>
      </w:r>
    </w:p>
    <w:p w14:paraId="78B9B927">
      <w:pPr>
        <w:spacing w:line="360" w:lineRule="auto"/>
        <w:jc w:val="left"/>
        <w:textAlignment w:val="center"/>
        <w:rPr>
          <w:color w:val="000000"/>
        </w:rPr>
      </w:pPr>
      <w:r>
        <w:rPr>
          <w:color w:val="000000"/>
        </w:rPr>
        <w:t>【18题详解】</w:t>
      </w:r>
    </w:p>
    <w:p w14:paraId="25264175">
      <w:pPr>
        <w:spacing w:line="360" w:lineRule="auto"/>
        <w:jc w:val="left"/>
        <w:textAlignment w:val="center"/>
        <w:rPr>
          <w:color w:val="000000"/>
        </w:rPr>
      </w:pPr>
      <w:r>
        <w:rPr>
          <w:color w:val="000000"/>
        </w:rPr>
        <w:t>读图可知，人口自然增长率最高的省级行政区时广东省，其人口增长会使劳动力更充足，消费市场扩大，社会养老负担减轻等，但也会使环境压力增大，故①②④正确，③错误。故选D。</w:t>
      </w:r>
    </w:p>
    <w:p w14:paraId="29BD4546">
      <w:pPr>
        <w:spacing w:line="360" w:lineRule="auto"/>
        <w:jc w:val="left"/>
        <w:textAlignment w:val="center"/>
        <w:rPr>
          <w:color w:val="000000"/>
        </w:rPr>
      </w:pPr>
      <w:r>
        <w:rPr>
          <w:color w:val="000000"/>
        </w:rPr>
        <w:t>【点睛】人口问题是人口过程中产生的各种矛盾的统称。泛指影响人口生存和发展的各种问题。包括人口自身的发展以及人口与社会、人口与经济、人口与自然相互作用过程中所产生的生存、发展问题。</w:t>
      </w:r>
    </w:p>
    <w:p w14:paraId="744F98C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近20年来，中国成为非洲重要的经济合作伙伴。图示意2017年非洲四个国家的中资企业数量，读图完成下面小题。</w:t>
      </w:r>
    </w:p>
    <w:p w14:paraId="60B53B60">
      <w:pPr>
        <w:spacing w:line="360" w:lineRule="auto"/>
        <w:jc w:val="left"/>
        <w:textAlignment w:val="center"/>
        <w:rPr>
          <w:color w:val="000000"/>
        </w:rPr>
      </w:pPr>
      <w:r>
        <w:rPr>
          <w:color w:val="000000"/>
        </w:rPr>
        <w:drawing>
          <wp:inline distT="0" distB="0" distL="114300" distR="114300">
            <wp:extent cx="3295650" cy="36290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295650" cy="3629025"/>
                    </a:xfrm>
                    <a:prstGeom prst="rect">
                      <a:avLst/>
                    </a:prstGeom>
                  </pic:spPr>
                </pic:pic>
              </a:graphicData>
            </a:graphic>
          </wp:inline>
        </w:drawing>
      </w:r>
    </w:p>
    <w:p w14:paraId="38AAD048">
      <w:pPr>
        <w:spacing w:line="360" w:lineRule="auto"/>
        <w:jc w:val="left"/>
        <w:textAlignment w:val="center"/>
        <w:rPr>
          <w:rFonts w:ascii="宋体" w:hAnsi="宋体"/>
          <w:color w:val="000000"/>
        </w:rPr>
      </w:pPr>
      <w:r>
        <w:rPr>
          <w:color w:val="000000"/>
        </w:rPr>
        <w:t xml:space="preserve">19. </w:t>
      </w:r>
      <w:r>
        <w:rPr>
          <w:rFonts w:ascii="宋体" w:hAnsi="宋体"/>
          <w:color w:val="000000"/>
        </w:rPr>
        <w:t>下列国家中，中资企业数量最多且临海的是（   ）</w:t>
      </w:r>
    </w:p>
    <w:p w14:paraId="4E7424F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南非</w:t>
      </w:r>
      <w:r>
        <w:rPr>
          <w:color w:val="000000"/>
        </w:rPr>
        <w:tab/>
      </w:r>
      <w:r>
        <w:rPr>
          <w:color w:val="000000"/>
        </w:rPr>
        <w:t xml:space="preserve">B. </w:t>
      </w:r>
      <w:r>
        <w:rPr>
          <w:rFonts w:ascii="宋体" w:hAnsi="宋体"/>
          <w:color w:val="000000"/>
        </w:rPr>
        <w:t>赞比亚</w:t>
      </w:r>
      <w:r>
        <w:rPr>
          <w:color w:val="000000"/>
        </w:rPr>
        <w:tab/>
      </w:r>
      <w:r>
        <w:rPr>
          <w:color w:val="000000"/>
        </w:rPr>
        <w:t xml:space="preserve">C. </w:t>
      </w:r>
      <w:r>
        <w:rPr>
          <w:rFonts w:ascii="宋体" w:hAnsi="宋体"/>
          <w:color w:val="000000"/>
        </w:rPr>
        <w:t>尼日利亚</w:t>
      </w:r>
      <w:r>
        <w:rPr>
          <w:color w:val="000000"/>
        </w:rPr>
        <w:tab/>
      </w:r>
      <w:r>
        <w:rPr>
          <w:color w:val="000000"/>
        </w:rPr>
        <w:t xml:space="preserve">D. </w:t>
      </w:r>
      <w:r>
        <w:rPr>
          <w:rFonts w:ascii="宋体" w:hAnsi="宋体"/>
          <w:color w:val="000000"/>
        </w:rPr>
        <w:t>坦桑尼亚</w:t>
      </w:r>
    </w:p>
    <w:p w14:paraId="0801CB82">
      <w:pPr>
        <w:spacing w:line="360" w:lineRule="auto"/>
        <w:jc w:val="left"/>
        <w:textAlignment w:val="center"/>
        <w:rPr>
          <w:rFonts w:ascii="宋体" w:hAnsi="宋体"/>
          <w:color w:val="000000"/>
        </w:rPr>
      </w:pPr>
      <w:r>
        <w:rPr>
          <w:color w:val="000000"/>
        </w:rPr>
        <w:t xml:space="preserve">20. </w:t>
      </w:r>
      <w:r>
        <w:rPr>
          <w:rFonts w:ascii="宋体" w:hAnsi="宋体"/>
          <w:color w:val="000000"/>
        </w:rPr>
        <w:t>中国制鞋、服装等企业到非洲投资建厂，主要是因为非洲（   ）</w:t>
      </w:r>
    </w:p>
    <w:p w14:paraId="76A0EA2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制造业水平高</w:t>
      </w:r>
      <w:r>
        <w:rPr>
          <w:color w:val="000000"/>
        </w:rPr>
        <w:tab/>
      </w:r>
      <w:r>
        <w:rPr>
          <w:color w:val="000000"/>
        </w:rPr>
        <w:t xml:space="preserve">B. </w:t>
      </w:r>
      <w:r>
        <w:rPr>
          <w:rFonts w:ascii="宋体" w:hAnsi="宋体"/>
          <w:color w:val="000000"/>
        </w:rPr>
        <w:t>劳动力工资水平低</w:t>
      </w:r>
    </w:p>
    <w:p w14:paraId="6DF33F0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劳动力素质高</w:t>
      </w:r>
      <w:r>
        <w:rPr>
          <w:color w:val="000000"/>
        </w:rPr>
        <w:tab/>
      </w:r>
      <w:r>
        <w:rPr>
          <w:color w:val="000000"/>
        </w:rPr>
        <w:t xml:space="preserve">D. </w:t>
      </w:r>
      <w:r>
        <w:rPr>
          <w:rFonts w:ascii="宋体" w:hAnsi="宋体"/>
          <w:color w:val="000000"/>
        </w:rPr>
        <w:t>现代交通运输发达</w:t>
      </w:r>
    </w:p>
    <w:p w14:paraId="7CFC5C27">
      <w:pPr>
        <w:spacing w:line="360" w:lineRule="auto"/>
        <w:textAlignment w:val="center"/>
        <w:rPr>
          <w:color w:val="000000"/>
        </w:rPr>
      </w:pPr>
      <w:r>
        <w:rPr>
          <w:color w:val="2E75B6"/>
        </w:rPr>
        <w:t>【答案】</w:t>
      </w:r>
      <w:r>
        <w:rPr>
          <w:color w:val="000000"/>
        </w:rPr>
        <w:t>19. C    20. B</w:t>
      </w:r>
    </w:p>
    <w:p w14:paraId="3BC45449">
      <w:pPr>
        <w:spacing w:line="360" w:lineRule="auto"/>
        <w:textAlignment w:val="center"/>
        <w:rPr>
          <w:color w:val="000000"/>
        </w:rPr>
      </w:pPr>
      <w:r>
        <w:rPr>
          <w:color w:val="2E75B6"/>
        </w:rPr>
        <w:t>【解析】</w:t>
      </w:r>
    </w:p>
    <w:p w14:paraId="08C8662F">
      <w:pPr>
        <w:spacing w:line="360" w:lineRule="auto"/>
        <w:textAlignment w:val="center"/>
        <w:rPr>
          <w:color w:val="000000"/>
        </w:rPr>
      </w:pPr>
      <w:r>
        <w:rPr>
          <w:color w:val="000000"/>
        </w:rPr>
        <w:t>【19题详解】</w:t>
      </w:r>
    </w:p>
    <w:p w14:paraId="57FB7349">
      <w:pPr>
        <w:spacing w:line="360" w:lineRule="auto"/>
        <w:jc w:val="left"/>
        <w:textAlignment w:val="center"/>
        <w:rPr>
          <w:color w:val="000000"/>
        </w:rPr>
      </w:pPr>
      <w:r>
        <w:rPr>
          <w:color w:val="000000"/>
        </w:rPr>
        <w:t>由图可知，中资企业数量最多且临海的是尼日利亚，有317个中资企业，故C正确；南非中资企业210个，故A错误；赞比亚中资企业198个，坦桑尼亚159个，赞比亚没有临海，故BD错误。故选C。</w:t>
      </w:r>
    </w:p>
    <w:p w14:paraId="09922D35">
      <w:pPr>
        <w:spacing w:line="360" w:lineRule="auto"/>
        <w:jc w:val="left"/>
        <w:textAlignment w:val="center"/>
        <w:rPr>
          <w:color w:val="000000"/>
        </w:rPr>
      </w:pPr>
      <w:r>
        <w:rPr>
          <w:color w:val="000000"/>
        </w:rPr>
        <w:t>【20题详解】</w:t>
      </w:r>
    </w:p>
    <w:p w14:paraId="132E9786">
      <w:pPr>
        <w:spacing w:line="360" w:lineRule="auto"/>
        <w:jc w:val="left"/>
        <w:textAlignment w:val="center"/>
        <w:rPr>
          <w:color w:val="000000"/>
        </w:rPr>
      </w:pPr>
      <w:r>
        <w:rPr>
          <w:color w:val="000000"/>
        </w:rPr>
        <w:t>中国制鞋、服装等企业到非洲投资建厂，主要是因为非洲劳动力工资水平低，故B正确；非洲主要出口矿产、木材、畜产或热带经济作物等初级农矿产品，大量进口机械、汽车等工业制成品。由于历史上长期受殖民主义者占领和掠夺，撒哈拉以南非洲的许多国家经济发展缓慢。故ACD错误。故选B。</w:t>
      </w:r>
    </w:p>
    <w:p w14:paraId="4A9FBD8D">
      <w:pPr>
        <w:spacing w:line="360" w:lineRule="auto"/>
        <w:jc w:val="left"/>
        <w:textAlignment w:val="center"/>
        <w:rPr>
          <w:color w:val="000000"/>
        </w:rPr>
      </w:pPr>
      <w:r>
        <w:rPr>
          <w:color w:val="000000"/>
        </w:rPr>
        <w:t>【点睛】撒哈拉以南非洲是矿产资源的宝库，不仅种类多，而且储量大。金刚石、黄金的储量和产量均居世界首位。石油、铀、铜、铁等矿产资源的储量也很大；撒哈拉以南非洲有丰富的生物资源，是咖啡、椰枣和油棕的原产地。</w:t>
      </w:r>
    </w:p>
    <w:p w14:paraId="15955E5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“中国人要把饭碗端在自己手里，而且要装自己的粮食。”图示意福建省2017～2021年粮食产量，读图完成下面小题。</w:t>
      </w:r>
    </w:p>
    <w:p w14:paraId="2E31DEC3">
      <w:pPr>
        <w:spacing w:line="360" w:lineRule="auto"/>
        <w:jc w:val="left"/>
        <w:textAlignment w:val="center"/>
        <w:rPr>
          <w:color w:val="000000"/>
        </w:rPr>
      </w:pPr>
      <w:r>
        <w:rPr>
          <w:color w:val="000000"/>
        </w:rPr>
        <w:drawing>
          <wp:inline distT="0" distB="0" distL="114300" distR="114300">
            <wp:extent cx="3362325" cy="24193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362325" cy="2419350"/>
                    </a:xfrm>
                    <a:prstGeom prst="rect">
                      <a:avLst/>
                    </a:prstGeom>
                  </pic:spPr>
                </pic:pic>
              </a:graphicData>
            </a:graphic>
          </wp:inline>
        </w:drawing>
      </w:r>
    </w:p>
    <w:p w14:paraId="12A9333C">
      <w:pPr>
        <w:spacing w:line="360" w:lineRule="auto"/>
        <w:jc w:val="left"/>
        <w:textAlignment w:val="center"/>
        <w:rPr>
          <w:rFonts w:ascii="宋体" w:hAnsi="宋体"/>
          <w:color w:val="000000"/>
        </w:rPr>
      </w:pPr>
      <w:r>
        <w:rPr>
          <w:color w:val="000000"/>
        </w:rPr>
        <w:t xml:space="preserve">21. </w:t>
      </w:r>
      <w:r>
        <w:rPr>
          <w:rFonts w:ascii="宋体" w:hAnsi="宋体"/>
          <w:color w:val="000000"/>
        </w:rPr>
        <w:t>与上一年相比，福建省粮食产量增长幅度最大的年份是（   ）</w:t>
      </w:r>
    </w:p>
    <w:p w14:paraId="6F4C382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2018年</w:t>
      </w:r>
      <w:r>
        <w:rPr>
          <w:color w:val="000000"/>
        </w:rPr>
        <w:tab/>
      </w:r>
      <w:r>
        <w:rPr>
          <w:color w:val="000000"/>
        </w:rPr>
        <w:t xml:space="preserve">B. </w:t>
      </w:r>
      <w:r>
        <w:rPr>
          <w:rFonts w:ascii="宋体" w:hAnsi="宋体"/>
          <w:color w:val="000000"/>
        </w:rPr>
        <w:t>2019年</w:t>
      </w:r>
      <w:r>
        <w:rPr>
          <w:color w:val="000000"/>
        </w:rPr>
        <w:tab/>
      </w:r>
      <w:r>
        <w:rPr>
          <w:color w:val="000000"/>
        </w:rPr>
        <w:t xml:space="preserve">C. </w:t>
      </w:r>
      <w:r>
        <w:rPr>
          <w:rFonts w:ascii="宋体" w:hAnsi="宋体"/>
          <w:color w:val="000000"/>
        </w:rPr>
        <w:t>2020年</w:t>
      </w:r>
      <w:r>
        <w:rPr>
          <w:color w:val="000000"/>
        </w:rPr>
        <w:tab/>
      </w:r>
      <w:r>
        <w:rPr>
          <w:color w:val="000000"/>
        </w:rPr>
        <w:t xml:space="preserve">D. </w:t>
      </w:r>
      <w:r>
        <w:rPr>
          <w:rFonts w:ascii="宋体" w:hAnsi="宋体"/>
          <w:color w:val="000000"/>
        </w:rPr>
        <w:t>2021年</w:t>
      </w:r>
    </w:p>
    <w:p w14:paraId="59E89356">
      <w:pPr>
        <w:spacing w:line="360" w:lineRule="auto"/>
        <w:jc w:val="left"/>
        <w:textAlignment w:val="center"/>
        <w:rPr>
          <w:rFonts w:ascii="宋体" w:hAnsi="宋体"/>
          <w:color w:val="000000"/>
        </w:rPr>
      </w:pPr>
      <w:r>
        <w:rPr>
          <w:color w:val="000000"/>
        </w:rPr>
        <w:t xml:space="preserve">22. </w:t>
      </w:r>
      <w:r>
        <w:rPr>
          <w:rFonts w:ascii="宋体" w:hAnsi="宋体"/>
          <w:color w:val="000000"/>
        </w:rPr>
        <w:t>保障我国粮食安全的主要措施有（   ）</w:t>
      </w:r>
    </w:p>
    <w:p w14:paraId="1641AB00">
      <w:pPr>
        <w:spacing w:line="360" w:lineRule="auto"/>
        <w:jc w:val="left"/>
        <w:textAlignment w:val="center"/>
        <w:rPr>
          <w:rFonts w:ascii="宋体" w:hAnsi="宋体"/>
          <w:color w:val="000000"/>
        </w:rPr>
      </w:pPr>
      <w:r>
        <w:rPr>
          <w:rFonts w:ascii="宋体" w:hAnsi="宋体"/>
          <w:color w:val="000000"/>
        </w:rPr>
        <w:t>①大量出口粮食②切实保护耕地③加大科技投入④鼓励农民种粮</w:t>
      </w:r>
    </w:p>
    <w:p w14:paraId="621F192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53F14A82">
      <w:pPr>
        <w:spacing w:line="360" w:lineRule="auto"/>
        <w:textAlignment w:val="center"/>
        <w:rPr>
          <w:color w:val="000000"/>
        </w:rPr>
      </w:pPr>
      <w:r>
        <w:rPr>
          <w:color w:val="2E75B6"/>
        </w:rPr>
        <w:t>【答案】</w:t>
      </w:r>
      <w:r>
        <w:rPr>
          <w:color w:val="000000"/>
        </w:rPr>
        <w:t>21. A    22. D</w:t>
      </w:r>
    </w:p>
    <w:p w14:paraId="1E37A371">
      <w:pPr>
        <w:spacing w:line="360" w:lineRule="auto"/>
        <w:textAlignment w:val="center"/>
        <w:rPr>
          <w:color w:val="000000"/>
        </w:rPr>
      </w:pPr>
      <w:r>
        <w:rPr>
          <w:color w:val="2E75B6"/>
        </w:rPr>
        <w:t>【解析】</w:t>
      </w:r>
    </w:p>
    <w:p w14:paraId="05E5E88E">
      <w:pPr>
        <w:spacing w:line="360" w:lineRule="auto"/>
        <w:textAlignment w:val="center"/>
        <w:rPr>
          <w:color w:val="000000"/>
        </w:rPr>
      </w:pPr>
      <w:r>
        <w:rPr>
          <w:color w:val="000000"/>
        </w:rPr>
        <w:t>【21题详解】</w:t>
      </w:r>
    </w:p>
    <w:p w14:paraId="00B96A32">
      <w:pPr>
        <w:spacing w:line="360" w:lineRule="auto"/>
        <w:jc w:val="left"/>
        <w:textAlignment w:val="center"/>
        <w:rPr>
          <w:color w:val="000000"/>
        </w:rPr>
      </w:pPr>
      <w:r>
        <w:rPr>
          <w:color w:val="000000"/>
        </w:rPr>
        <w:t>由图可知，与上一年相比，福建省粮食产量增长幅度最大的年份是2018年，增加约12万吨，且2017年基础产量低，增长幅度最大，故A正确；2019年产量下降，2020年增加约8万吨，2012年增加约4万吨，且后面的基础产量较高，增幅较小。故BCD错误。故选A。</w:t>
      </w:r>
    </w:p>
    <w:p w14:paraId="75E669C4">
      <w:pPr>
        <w:spacing w:line="360" w:lineRule="auto"/>
        <w:jc w:val="left"/>
        <w:textAlignment w:val="center"/>
        <w:rPr>
          <w:color w:val="000000"/>
        </w:rPr>
      </w:pPr>
      <w:r>
        <w:rPr>
          <w:color w:val="000000"/>
        </w:rPr>
        <w:t>【22题详解】</w:t>
      </w:r>
    </w:p>
    <w:p w14:paraId="46442A70">
      <w:pPr>
        <w:spacing w:line="360" w:lineRule="auto"/>
        <w:jc w:val="left"/>
        <w:textAlignment w:val="center"/>
        <w:rPr>
          <w:color w:val="000000"/>
        </w:rPr>
      </w:pPr>
      <w:r>
        <w:rPr>
          <w:color w:val="000000"/>
        </w:rPr>
        <w:t>保障我国粮食安全的主要措施有②切实保护耕地，保证粮食产量，③加大科技投入，增加粮食产量，④鼓励农民种粮，增加耕地利用率，故D正确；我国人口多，人均耕地不足，大量出口粮食不利于我国粮食安全，故①错误。故排除ABC，故选D。</w:t>
      </w:r>
    </w:p>
    <w:p w14:paraId="3B89365B">
      <w:pPr>
        <w:spacing w:line="360" w:lineRule="auto"/>
        <w:jc w:val="left"/>
        <w:textAlignment w:val="center"/>
        <w:rPr>
          <w:color w:val="000000"/>
        </w:rPr>
      </w:pPr>
      <w:r>
        <w:rPr>
          <w:color w:val="000000"/>
        </w:rPr>
        <w:t>【点睛】我国的土地政策——“十分珍惜、合理利用土地和切实保护耕地”。土地资源的保护措施：（1）制定法律、法规，加强土地资源的管理和保护；（2）在农耕区，加强农田基本建设和基本农田保护；（3）在牧区，建设人工草场，保护天然草场；（4）在易遭受风沙侵袭、水土流失严重地区，营造防护林，治理沙化、盐碱化。</w:t>
      </w:r>
    </w:p>
    <w:p w14:paraId="7C45239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神舟十四号载人飞船于北京时间2022年6月5日在甘肃酒泉卫星发射中心成功发射。据此完成下面小题。</w:t>
      </w:r>
    </w:p>
    <w:p w14:paraId="2511BB68">
      <w:pPr>
        <w:spacing w:line="360" w:lineRule="auto"/>
        <w:jc w:val="left"/>
        <w:textAlignment w:val="center"/>
        <w:rPr>
          <w:rFonts w:ascii="宋体" w:hAnsi="宋体"/>
          <w:color w:val="000000"/>
        </w:rPr>
      </w:pPr>
      <w:r>
        <w:rPr>
          <w:color w:val="000000"/>
        </w:rPr>
        <w:t xml:space="preserve">23. </w:t>
      </w:r>
      <w:r>
        <w:rPr>
          <w:rFonts w:ascii="宋体" w:hAnsi="宋体"/>
          <w:color w:val="000000"/>
        </w:rPr>
        <w:t>最适合飞船发射的天气对应的天气符号是（   ）</w:t>
      </w:r>
    </w:p>
    <w:p w14:paraId="3096222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333375" cy="2952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333375" cy="2952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381000" cy="3714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81000" cy="3714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419100" cy="3429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419100" cy="342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371475" cy="4095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71475" cy="409575"/>
                    </a:xfrm>
                    <a:prstGeom prst="rect">
                      <a:avLst/>
                    </a:prstGeom>
                  </pic:spPr>
                </pic:pic>
              </a:graphicData>
            </a:graphic>
          </wp:inline>
        </w:drawing>
      </w:r>
    </w:p>
    <w:p w14:paraId="041AA481">
      <w:pPr>
        <w:spacing w:line="360" w:lineRule="auto"/>
        <w:jc w:val="left"/>
        <w:textAlignment w:val="center"/>
        <w:rPr>
          <w:rFonts w:ascii="宋体" w:hAnsi="宋体"/>
          <w:color w:val="000000"/>
        </w:rPr>
      </w:pPr>
      <w:r>
        <w:rPr>
          <w:color w:val="000000"/>
        </w:rPr>
        <w:t xml:space="preserve">24. </w:t>
      </w:r>
      <w:r>
        <w:rPr>
          <w:rFonts w:ascii="宋体" w:hAnsi="宋体"/>
          <w:color w:val="000000"/>
        </w:rPr>
        <w:t>神舟十四号载人飞船发射时，福建正值（   ）</w:t>
      </w:r>
    </w:p>
    <w:p w14:paraId="7D0A6C7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春季</w:t>
      </w:r>
      <w:r>
        <w:rPr>
          <w:color w:val="000000"/>
        </w:rPr>
        <w:tab/>
      </w:r>
      <w:r>
        <w:rPr>
          <w:color w:val="000000"/>
        </w:rPr>
        <w:t xml:space="preserve">B. </w:t>
      </w:r>
      <w:r>
        <w:rPr>
          <w:rFonts w:ascii="宋体" w:hAnsi="宋体"/>
          <w:color w:val="000000"/>
        </w:rPr>
        <w:t>夏季</w:t>
      </w:r>
      <w:r>
        <w:rPr>
          <w:color w:val="000000"/>
        </w:rPr>
        <w:tab/>
      </w:r>
      <w:r>
        <w:rPr>
          <w:color w:val="000000"/>
        </w:rPr>
        <w:t xml:space="preserve">C. </w:t>
      </w:r>
      <w:r>
        <w:rPr>
          <w:rFonts w:ascii="宋体" w:hAnsi="宋体"/>
          <w:color w:val="000000"/>
        </w:rPr>
        <w:t>秋季</w:t>
      </w:r>
      <w:r>
        <w:rPr>
          <w:color w:val="000000"/>
        </w:rPr>
        <w:tab/>
      </w:r>
      <w:r>
        <w:rPr>
          <w:color w:val="000000"/>
        </w:rPr>
        <w:t xml:space="preserve">D. </w:t>
      </w:r>
      <w:r>
        <w:rPr>
          <w:rFonts w:ascii="宋体" w:hAnsi="宋体"/>
          <w:color w:val="000000"/>
        </w:rPr>
        <w:t>冬季</w:t>
      </w:r>
    </w:p>
    <w:p w14:paraId="6BBB1ADF">
      <w:pPr>
        <w:spacing w:line="360" w:lineRule="auto"/>
        <w:jc w:val="left"/>
        <w:textAlignment w:val="center"/>
        <w:rPr>
          <w:rFonts w:ascii="宋体" w:hAnsi="宋体"/>
          <w:color w:val="000000"/>
        </w:rPr>
      </w:pPr>
      <w:r>
        <w:rPr>
          <w:color w:val="000000"/>
        </w:rPr>
        <w:t xml:space="preserve">25. </w:t>
      </w:r>
      <w:r>
        <w:rPr>
          <w:rFonts w:ascii="宋体" w:hAnsi="宋体"/>
          <w:color w:val="000000"/>
        </w:rPr>
        <w:t>神舟十四号载人飞船发射当日，酒泉卫星发射中心旗杆正午影子（   ）</w:t>
      </w:r>
    </w:p>
    <w:p w14:paraId="75EA300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朝东</w:t>
      </w:r>
      <w:r>
        <w:rPr>
          <w:color w:val="000000"/>
        </w:rPr>
        <w:tab/>
      </w:r>
      <w:r>
        <w:rPr>
          <w:color w:val="000000"/>
        </w:rPr>
        <w:t xml:space="preserve">B. </w:t>
      </w:r>
      <w:r>
        <w:rPr>
          <w:rFonts w:ascii="宋体" w:hAnsi="宋体"/>
          <w:color w:val="000000"/>
        </w:rPr>
        <w:t>朝南</w:t>
      </w:r>
      <w:r>
        <w:rPr>
          <w:color w:val="000000"/>
        </w:rPr>
        <w:tab/>
      </w:r>
      <w:r>
        <w:rPr>
          <w:color w:val="000000"/>
        </w:rPr>
        <w:t xml:space="preserve">C. </w:t>
      </w:r>
      <w:r>
        <w:rPr>
          <w:rFonts w:ascii="宋体" w:hAnsi="宋体"/>
          <w:color w:val="000000"/>
        </w:rPr>
        <w:t>朝北</w:t>
      </w:r>
      <w:r>
        <w:rPr>
          <w:color w:val="000000"/>
        </w:rPr>
        <w:tab/>
      </w:r>
      <w:r>
        <w:rPr>
          <w:color w:val="000000"/>
        </w:rPr>
        <w:t xml:space="preserve">D. </w:t>
      </w:r>
      <w:r>
        <w:rPr>
          <w:rFonts w:ascii="宋体" w:hAnsi="宋体"/>
          <w:color w:val="000000"/>
        </w:rPr>
        <w:t>朝西</w:t>
      </w:r>
    </w:p>
    <w:p w14:paraId="73BEFBBE">
      <w:pPr>
        <w:spacing w:line="360" w:lineRule="auto"/>
        <w:textAlignment w:val="center"/>
        <w:rPr>
          <w:color w:val="000000"/>
        </w:rPr>
      </w:pPr>
      <w:r>
        <w:rPr>
          <w:color w:val="2E75B6"/>
        </w:rPr>
        <w:t>【答案】</w:t>
      </w:r>
      <w:r>
        <w:rPr>
          <w:color w:val="000000"/>
        </w:rPr>
        <w:t>23. B    24. B    25. C</w:t>
      </w:r>
    </w:p>
    <w:p w14:paraId="6221B90E">
      <w:pPr>
        <w:spacing w:line="360" w:lineRule="auto"/>
        <w:textAlignment w:val="center"/>
        <w:rPr>
          <w:color w:val="000000"/>
        </w:rPr>
      </w:pPr>
      <w:r>
        <w:rPr>
          <w:color w:val="2E75B6"/>
        </w:rPr>
        <w:t>【解析】</w:t>
      </w:r>
    </w:p>
    <w:p w14:paraId="537F70BD">
      <w:pPr>
        <w:spacing w:line="360" w:lineRule="auto"/>
        <w:textAlignment w:val="center"/>
        <w:rPr>
          <w:color w:val="000000"/>
        </w:rPr>
      </w:pPr>
      <w:r>
        <w:rPr>
          <w:color w:val="000000"/>
        </w:rPr>
        <w:t>【23题详解】</w:t>
      </w:r>
    </w:p>
    <w:p w14:paraId="151DBC18">
      <w:pPr>
        <w:spacing w:line="360" w:lineRule="auto"/>
        <w:jc w:val="left"/>
        <w:textAlignment w:val="center"/>
        <w:rPr>
          <w:color w:val="000000"/>
        </w:rPr>
      </w:pPr>
      <w:r>
        <w:rPr>
          <w:color w:val="000000"/>
        </w:rPr>
        <w:t>天气预报图上通常用专用的天气符号来表示某地天气状况，根据常见的天气符号判断，A为雾，B为晴，C为沙尘暴，D为台风，最适合飞船发射的天气是晴天，故B选项正确，ACD选项错误。故选B。</w:t>
      </w:r>
    </w:p>
    <w:p w14:paraId="4BBBEEA1">
      <w:pPr>
        <w:spacing w:line="360" w:lineRule="auto"/>
        <w:jc w:val="left"/>
        <w:textAlignment w:val="center"/>
        <w:rPr>
          <w:color w:val="000000"/>
        </w:rPr>
      </w:pPr>
      <w:r>
        <w:rPr>
          <w:color w:val="000000"/>
        </w:rPr>
        <w:t>【24题详解】</w:t>
      </w:r>
    </w:p>
    <w:p w14:paraId="0621B473">
      <w:pPr>
        <w:spacing w:line="360" w:lineRule="auto"/>
        <w:jc w:val="left"/>
        <w:textAlignment w:val="center"/>
        <w:rPr>
          <w:color w:val="000000"/>
        </w:rPr>
      </w:pPr>
      <w:r>
        <w:rPr>
          <w:color w:val="000000"/>
        </w:rPr>
        <w:t>地球公转过程中，地轴倾斜且空间指向保持不变，导致地球上同一地点在不同时间接收太阳光热不同，这样就产生了春夏秋冬的四季变化，北半球一般把3、4、5三个月划为春季；6、7、8三个月划为夏季；9、10、 11三个月划为秋季；12、 1、2三个月划为冬季；神舟十四号载人飞船发射时间为6月5日，处于北半球的夏季，故B选项正确, ACD选项错误。故选B。</w:t>
      </w:r>
    </w:p>
    <w:p w14:paraId="4044BEB5">
      <w:pPr>
        <w:spacing w:line="360" w:lineRule="auto"/>
        <w:jc w:val="left"/>
        <w:textAlignment w:val="center"/>
        <w:rPr>
          <w:color w:val="000000"/>
        </w:rPr>
      </w:pPr>
      <w:r>
        <w:rPr>
          <w:color w:val="000000"/>
        </w:rPr>
        <w:t>【25题详解】</w:t>
      </w:r>
    </w:p>
    <w:p w14:paraId="7A3E6903">
      <w:pPr>
        <w:spacing w:line="360" w:lineRule="auto"/>
        <w:jc w:val="left"/>
        <w:textAlignment w:val="center"/>
        <w:rPr>
          <w:color w:val="000000"/>
        </w:rPr>
      </w:pPr>
      <w:r>
        <w:rPr>
          <w:color w:val="000000"/>
        </w:rPr>
        <w:t>神舟十四号载人飞船发射时间为6月5日，处于北半球春分日(每年3月21 日前后)至夏至日(每年6月22日前后) 之间，太阳直射点处于北半球，且一直向北移动，北回归线及其以北地区正午太阳始终处于正南方，且高度将不断升高，所以酒泉卫星发射中心旗杆正午影子始终指向正北，且长度逐渐变短，故C选项正确，ABD选项错误。故选C。</w:t>
      </w:r>
    </w:p>
    <w:p w14:paraId="14755026">
      <w:pPr>
        <w:spacing w:line="360" w:lineRule="auto"/>
        <w:jc w:val="left"/>
        <w:textAlignment w:val="center"/>
        <w:rPr>
          <w:color w:val="000000"/>
        </w:rPr>
      </w:pPr>
      <w:r>
        <w:rPr>
          <w:color w:val="000000"/>
        </w:rPr>
        <w:t>【点睛】天气与气候都是表示某地区的大气运动状况，天气是多变的，不稳定的，天气与人们的生产生活密切相关。</w:t>
      </w:r>
    </w:p>
    <w:p w14:paraId="685C8031">
      <w:pPr>
        <w:spacing w:line="360" w:lineRule="auto"/>
        <w:jc w:val="left"/>
        <w:textAlignment w:val="center"/>
        <w:rPr>
          <w:rFonts w:ascii="宋体" w:hAnsi="宋体"/>
          <w:b/>
          <w:color w:val="000000"/>
          <w:sz w:val="24"/>
        </w:rPr>
      </w:pPr>
      <w:r>
        <w:rPr>
          <w:rFonts w:ascii="宋体" w:hAnsi="宋体"/>
          <w:b/>
          <w:color w:val="000000"/>
          <w:sz w:val="24"/>
        </w:rPr>
        <w:t>二、非选择题：本题共6小题，除特别标注外，每空1分，共50分。</w:t>
      </w:r>
    </w:p>
    <w:p w14:paraId="2B42DF86">
      <w:pPr>
        <w:spacing w:line="360" w:lineRule="auto"/>
        <w:jc w:val="left"/>
        <w:textAlignment w:val="center"/>
        <w:rPr>
          <w:rFonts w:ascii="宋体" w:hAnsi="宋体"/>
          <w:color w:val="000000"/>
        </w:rPr>
      </w:pPr>
      <w:r>
        <w:rPr>
          <w:color w:val="000000"/>
        </w:rPr>
        <w:t xml:space="preserve">26. </w:t>
      </w:r>
      <w:r>
        <w:rPr>
          <w:rFonts w:ascii="宋体" w:hAnsi="宋体"/>
          <w:color w:val="000000"/>
        </w:rPr>
        <w:t>福建省某中学“校园劳动实践场所”建设初见成效。图示意校园劳动实践场所分布，读图完成下列各题。</w:t>
      </w:r>
    </w:p>
    <w:p w14:paraId="73536022">
      <w:pPr>
        <w:spacing w:line="360" w:lineRule="auto"/>
        <w:jc w:val="left"/>
        <w:textAlignment w:val="center"/>
        <w:rPr>
          <w:color w:val="000000"/>
        </w:rPr>
      </w:pPr>
      <w:r>
        <w:rPr>
          <w:color w:val="000000"/>
        </w:rPr>
        <w:drawing>
          <wp:inline distT="0" distB="0" distL="114300" distR="114300">
            <wp:extent cx="5238750" cy="1824990"/>
            <wp:effectExtent l="0" t="0" r="0" b="381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5238750" cy="1825226"/>
                    </a:xfrm>
                    <a:prstGeom prst="rect">
                      <a:avLst/>
                    </a:prstGeom>
                  </pic:spPr>
                </pic:pic>
              </a:graphicData>
            </a:graphic>
          </wp:inline>
        </w:drawing>
      </w:r>
    </w:p>
    <w:p w14:paraId="6AD1DA63">
      <w:pPr>
        <w:spacing w:line="360" w:lineRule="auto"/>
        <w:jc w:val="left"/>
        <w:textAlignment w:val="center"/>
        <w:rPr>
          <w:rFonts w:ascii="宋体" w:hAnsi="宋体"/>
          <w:color w:val="000000"/>
        </w:rPr>
      </w:pPr>
      <w:r>
        <w:rPr>
          <w:color w:val="000000"/>
        </w:rPr>
        <w:t>（1）</w:t>
      </w:r>
      <w:r>
        <w:rPr>
          <w:rFonts w:ascii="宋体" w:hAnsi="宋体"/>
          <w:color w:val="000000"/>
        </w:rPr>
        <w:t>校园气象站的海拔范围是160米至</w:t>
      </w:r>
      <w:r>
        <w:rPr>
          <w:color w:val="000000"/>
        </w:rPr>
        <w:t>____</w:t>
      </w:r>
      <w:r>
        <w:rPr>
          <w:rFonts w:ascii="宋体" w:hAnsi="宋体"/>
          <w:color w:val="000000"/>
        </w:rPr>
        <w:t>米。教学楼到气象站的道路在图上距离为5厘米，实地距离为</w:t>
      </w:r>
      <w:r>
        <w:rPr>
          <w:color w:val="000000"/>
        </w:rPr>
        <w:t>____</w:t>
      </w:r>
      <w:r>
        <w:rPr>
          <w:rFonts w:ascii="宋体" w:hAnsi="宋体"/>
          <w:color w:val="000000"/>
        </w:rPr>
        <w:t>米。通过观测发现一天中最高气温出现在</w:t>
      </w:r>
      <w:r>
        <w:rPr>
          <w:color w:val="000000"/>
        </w:rPr>
        <w:t>____</w:t>
      </w:r>
      <w:r>
        <w:rPr>
          <w:rFonts w:ascii="宋体" w:hAnsi="宋体"/>
          <w:color w:val="000000"/>
        </w:rPr>
        <w:t>时左右。</w:t>
      </w:r>
    </w:p>
    <w:p w14:paraId="5DEFA53E">
      <w:pPr>
        <w:spacing w:line="360" w:lineRule="auto"/>
        <w:jc w:val="left"/>
        <w:textAlignment w:val="center"/>
        <w:rPr>
          <w:rFonts w:ascii="宋体" w:hAnsi="宋体"/>
          <w:color w:val="000000"/>
        </w:rPr>
      </w:pPr>
      <w:r>
        <w:rPr>
          <w:color w:val="000000"/>
        </w:rPr>
        <w:t>（2）</w:t>
      </w:r>
      <w:r>
        <w:rPr>
          <w:rFonts w:ascii="宋体" w:hAnsi="宋体"/>
          <w:color w:val="000000"/>
        </w:rPr>
        <w:t>AB两块菜园，在施肥、浇水等相同的情况下，同一品种喜光蔬菜长势更好的是</w:t>
      </w:r>
      <w:r>
        <w:rPr>
          <w:color w:val="000000"/>
        </w:rPr>
        <w:t>____</w:t>
      </w:r>
      <w:r>
        <w:rPr>
          <w:rFonts w:ascii="宋体" w:hAnsi="宋体"/>
          <w:color w:val="000000"/>
        </w:rPr>
        <w:t>菜园，原因是</w:t>
      </w:r>
      <w:r>
        <w:rPr>
          <w:color w:val="000000"/>
        </w:rPr>
        <w:t>____</w:t>
      </w:r>
      <w:r>
        <w:rPr>
          <w:rFonts w:ascii="宋体" w:hAnsi="宋体"/>
          <w:color w:val="000000"/>
        </w:rPr>
        <w:t>。</w:t>
      </w:r>
    </w:p>
    <w:p w14:paraId="675DE00E">
      <w:pPr>
        <w:spacing w:line="360" w:lineRule="auto"/>
        <w:jc w:val="left"/>
        <w:textAlignment w:val="center"/>
        <w:rPr>
          <w:rFonts w:ascii="宋体" w:hAnsi="宋体"/>
          <w:color w:val="000000"/>
        </w:rPr>
      </w:pPr>
      <w:r>
        <w:rPr>
          <w:color w:val="000000"/>
        </w:rPr>
        <w:t>（3）</w:t>
      </w:r>
      <w:r>
        <w:rPr>
          <w:rFonts w:ascii="宋体" w:hAnsi="宋体"/>
          <w:color w:val="000000"/>
        </w:rPr>
        <w:t>学校计划在甲乙丙三地块上建小花园、水土保持园、家兔饲养园。①甲、乙、丙三地块，实际面积最小的是</w:t>
      </w:r>
      <w:r>
        <w:rPr>
          <w:color w:val="000000"/>
        </w:rPr>
        <w:t>____</w:t>
      </w:r>
      <w:r>
        <w:rPr>
          <w:rFonts w:ascii="宋体" w:hAnsi="宋体"/>
          <w:color w:val="000000"/>
        </w:rPr>
        <w:t>地块。②水土保持园建在乙地块，理由是</w:t>
      </w:r>
      <w:r>
        <w:rPr>
          <w:color w:val="000000"/>
        </w:rPr>
        <w:t>____</w:t>
      </w:r>
      <w:r>
        <w:rPr>
          <w:rFonts w:ascii="宋体" w:hAnsi="宋体"/>
          <w:color w:val="000000"/>
        </w:rPr>
        <w:t>。③从环境卫生的角度考虑，甲和丙宜建家兔饲养园的是</w:t>
      </w:r>
      <w:r>
        <w:rPr>
          <w:color w:val="000000"/>
        </w:rPr>
        <w:t>____</w:t>
      </w:r>
      <w:r>
        <w:rPr>
          <w:rFonts w:ascii="宋体" w:hAnsi="宋体"/>
          <w:color w:val="000000"/>
        </w:rPr>
        <w:t>地块，理由是</w:t>
      </w:r>
      <w:r>
        <w:rPr>
          <w:color w:val="000000"/>
        </w:rPr>
        <w:t>____</w:t>
      </w:r>
      <w:r>
        <w:rPr>
          <w:rFonts w:ascii="宋体" w:hAnsi="宋体"/>
          <w:color w:val="000000"/>
        </w:rPr>
        <w:t>。</w:t>
      </w:r>
    </w:p>
    <w:p w14:paraId="70FBE3C3">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165</w:t>
      </w:r>
      <w:r>
        <w:rPr>
          <w:color w:val="000000"/>
        </w:rPr>
        <w:t xml:space="preserve">    ②. </w:t>
      </w:r>
      <w:r>
        <w:rPr>
          <w:rFonts w:ascii="宋体" w:hAnsi="宋体"/>
          <w:color w:val="000000"/>
        </w:rPr>
        <w:t>500</w:t>
      </w:r>
      <w:r>
        <w:rPr>
          <w:color w:val="000000"/>
        </w:rPr>
        <w:t xml:space="preserve">    ③. </w:t>
      </w:r>
      <w:r>
        <w:rPr>
          <w:rFonts w:ascii="宋体" w:hAnsi="宋体"/>
          <w:color w:val="000000"/>
        </w:rPr>
        <w:t>14</w:t>
      </w:r>
      <w:r>
        <w:rPr>
          <w:color w:val="000000"/>
        </w:rPr>
        <w:t xml:space="preserve">    </w:t>
      </w:r>
    </w:p>
    <w:p w14:paraId="0DBBC1D5">
      <w:pPr>
        <w:spacing w:line="360" w:lineRule="auto"/>
        <w:textAlignment w:val="center"/>
        <w:rPr>
          <w:rFonts w:ascii="宋体" w:hAnsi="宋体"/>
          <w:color w:val="000000"/>
        </w:rPr>
      </w:pPr>
      <w:r>
        <w:rPr>
          <w:color w:val="000000"/>
        </w:rPr>
        <w:t xml:space="preserve">（2）    ①. </w:t>
      </w:r>
      <w:r>
        <w:rPr>
          <w:rFonts w:ascii="宋体" w:hAnsi="宋体"/>
          <w:color w:val="000000"/>
        </w:rPr>
        <w:t>A</w:t>
      </w:r>
      <w:r>
        <w:rPr>
          <w:color w:val="000000"/>
        </w:rPr>
        <w:t xml:space="preserve">    ②. </w:t>
      </w:r>
      <w:r>
        <w:rPr>
          <w:rFonts w:ascii="宋体" w:hAnsi="宋体"/>
          <w:color w:val="000000"/>
        </w:rPr>
        <w:t>A菜园东侧和南侧没有建筑物等遮挡阳光</w:t>
      </w:r>
      <w:r>
        <w:rPr>
          <w:color w:val="000000"/>
        </w:rPr>
        <w:t xml:space="preserve">    </w:t>
      </w:r>
    </w:p>
    <w:p w14:paraId="72086FB7">
      <w:pPr>
        <w:spacing w:line="360" w:lineRule="auto"/>
        <w:textAlignment w:val="center"/>
        <w:rPr>
          <w:rFonts w:ascii="宋体" w:hAnsi="宋体"/>
          <w:color w:val="000000"/>
        </w:rPr>
      </w:pPr>
      <w:r>
        <w:rPr>
          <w:color w:val="000000"/>
        </w:rPr>
        <w:t xml:space="preserve">（3）    ①. </w:t>
      </w:r>
      <w:r>
        <w:rPr>
          <w:rFonts w:ascii="宋体" w:hAnsi="宋体"/>
          <w:color w:val="000000"/>
        </w:rPr>
        <w:t>甲</w:t>
      </w:r>
      <w:r>
        <w:rPr>
          <w:color w:val="000000"/>
        </w:rPr>
        <w:t xml:space="preserve">    ②. </w:t>
      </w:r>
      <w:r>
        <w:rPr>
          <w:rFonts w:ascii="宋体" w:hAnsi="宋体"/>
          <w:color w:val="000000"/>
        </w:rPr>
        <w:t>乙地块等高线最密集，坡度最陡，建水土保持园有利于保持水土</w:t>
      </w:r>
      <w:r>
        <w:rPr>
          <w:color w:val="000000"/>
        </w:rPr>
        <w:t xml:space="preserve">    ③. </w:t>
      </w:r>
      <w:r>
        <w:rPr>
          <w:rFonts w:ascii="宋体" w:hAnsi="宋体"/>
          <w:color w:val="000000"/>
        </w:rPr>
        <w:t>丙</w:t>
      </w:r>
      <w:r>
        <w:rPr>
          <w:color w:val="000000"/>
        </w:rPr>
        <w:t xml:space="preserve">    ④. </w:t>
      </w:r>
      <w:r>
        <w:rPr>
          <w:rFonts w:ascii="宋体" w:hAnsi="宋体"/>
          <w:color w:val="000000"/>
        </w:rPr>
        <w:t>丙地块离宿舍楼更远，更卫生</w:t>
      </w:r>
    </w:p>
    <w:p w14:paraId="62616D29">
      <w:pPr>
        <w:spacing w:line="360" w:lineRule="auto"/>
        <w:textAlignment w:val="center"/>
        <w:rPr>
          <w:color w:val="000000"/>
        </w:rPr>
      </w:pPr>
      <w:r>
        <w:rPr>
          <w:color w:val="2E75B6"/>
        </w:rPr>
        <w:t>【解析】</w:t>
      </w:r>
    </w:p>
    <w:p w14:paraId="1D7D6DE3">
      <w:pPr>
        <w:spacing w:line="360" w:lineRule="auto"/>
        <w:jc w:val="left"/>
        <w:textAlignment w:val="center"/>
        <w:rPr>
          <w:color w:val="000000"/>
        </w:rPr>
      </w:pPr>
      <w:r>
        <w:rPr>
          <w:color w:val="000000"/>
        </w:rPr>
        <w:t>【分析】本大题以福建省某中学校园劳动实践场所分布图为材料，设置了3个问题，涉及海拔高度、比例尺、气温、农业生长条件等内容，考查学生对相关知识的掌握程度。</w:t>
      </w:r>
    </w:p>
    <w:p w14:paraId="02AEA2D7">
      <w:pPr>
        <w:spacing w:line="360" w:lineRule="auto"/>
        <w:jc w:val="left"/>
        <w:textAlignment w:val="center"/>
        <w:rPr>
          <w:color w:val="000000"/>
        </w:rPr>
      </w:pPr>
      <w:r>
        <w:rPr>
          <w:color w:val="000000"/>
        </w:rPr>
        <w:t>【小问1详解】</w:t>
      </w:r>
    </w:p>
    <w:p w14:paraId="6E133689">
      <w:pPr>
        <w:spacing w:line="360" w:lineRule="auto"/>
        <w:jc w:val="left"/>
        <w:textAlignment w:val="center"/>
        <w:rPr>
          <w:color w:val="000000"/>
        </w:rPr>
      </w:pPr>
      <w:r>
        <w:rPr>
          <w:color w:val="000000"/>
        </w:rPr>
        <w:t>由图可知，图中等高距为5米，校园气象站的海拔范围是160米至165米；由图可知图中比例尺为1厘米代表实际距离100米，教学楼到气象站的道路在图上距离为5厘米，实地距离为500米。一天中最高气温出现在14时左右。</w:t>
      </w:r>
    </w:p>
    <w:p w14:paraId="01BD50EB">
      <w:pPr>
        <w:spacing w:line="360" w:lineRule="auto"/>
        <w:jc w:val="left"/>
        <w:textAlignment w:val="center"/>
        <w:rPr>
          <w:color w:val="000000"/>
        </w:rPr>
      </w:pPr>
      <w:r>
        <w:rPr>
          <w:color w:val="000000"/>
        </w:rPr>
        <w:t>【小问2详解】</w:t>
      </w:r>
    </w:p>
    <w:p w14:paraId="46B9C5C9">
      <w:pPr>
        <w:spacing w:line="360" w:lineRule="auto"/>
        <w:jc w:val="left"/>
        <w:textAlignment w:val="center"/>
        <w:rPr>
          <w:color w:val="000000"/>
        </w:rPr>
      </w:pPr>
      <w:r>
        <w:rPr>
          <w:color w:val="000000"/>
        </w:rPr>
        <w:t>由图可知，AB两块菜园，在施肥、浇水等相同的情况下，同一品种喜光蔬菜长势更好的是A菜园，原因是A菜园北侧有宿舍楼，不影响阳光，东侧和南侧没有建筑物等遮挡阳光，B菜园东侧教学楼和南侧宿舍遮挡了阳光。</w:t>
      </w:r>
    </w:p>
    <w:p w14:paraId="65DA7A40">
      <w:pPr>
        <w:spacing w:line="360" w:lineRule="auto"/>
        <w:jc w:val="left"/>
        <w:textAlignment w:val="center"/>
        <w:rPr>
          <w:color w:val="000000"/>
        </w:rPr>
      </w:pPr>
      <w:r>
        <w:rPr>
          <w:color w:val="000000"/>
        </w:rPr>
        <w:t>【小问3详解】</w:t>
      </w:r>
    </w:p>
    <w:p w14:paraId="08FF0A37">
      <w:pPr>
        <w:spacing w:line="360" w:lineRule="auto"/>
        <w:jc w:val="left"/>
        <w:textAlignment w:val="center"/>
        <w:rPr>
          <w:color w:val="000000"/>
        </w:rPr>
      </w:pPr>
      <w:r>
        <w:rPr>
          <w:color w:val="000000"/>
        </w:rPr>
        <w:t>学校计划在甲乙丙三地块上建小花园、水土保持园、家兔饲养园。①由图可知，甲、乙、丙三地块，实际面积最小的是甲地块，原因是甲、乙、丙三地块在图上面积相差不大，但甲图为放大图，比例尺较大，表示的实际范围较小；②水土保持园建在乙地块，理由是乙地块等高线最密集，坡度最陡，建水土保持园有利于保持水土，防止水土流失；③从环境卫生的角度考虑，甲和丙宜建家兔饲养园的是丙地块，理由是丙地块离宿舍楼更远，更卫生，甲地块就在宿舍楼旁，建家兔饲养园容易污染环境，不卫生。</w:t>
      </w:r>
    </w:p>
    <w:p w14:paraId="5999BE32">
      <w:pPr>
        <w:spacing w:line="360" w:lineRule="auto"/>
        <w:jc w:val="left"/>
        <w:textAlignment w:val="center"/>
        <w:rPr>
          <w:rFonts w:ascii="宋体" w:hAnsi="宋体"/>
          <w:color w:val="000000"/>
        </w:rPr>
      </w:pPr>
      <w:r>
        <w:rPr>
          <w:color w:val="000000"/>
        </w:rPr>
        <w:t xml:space="preserve">27. </w:t>
      </w:r>
      <w:r>
        <w:rPr>
          <w:rFonts w:ascii="宋体" w:hAnsi="宋体"/>
          <w:color w:val="000000"/>
        </w:rPr>
        <w:t>“沧海桑田”是指海陆变迁。科学家考察喜马拉雅山脉时，发现岩石中含有鱼、海螺等古生物化石。图示意六大板块分布及中国西部，读图完成下列各题。</w:t>
      </w:r>
    </w:p>
    <w:p w14:paraId="21A03510">
      <w:pPr>
        <w:spacing w:line="360" w:lineRule="auto"/>
        <w:jc w:val="left"/>
        <w:textAlignment w:val="center"/>
        <w:rPr>
          <w:color w:val="000000"/>
        </w:rPr>
      </w:pPr>
      <w:r>
        <w:rPr>
          <w:color w:val="000000"/>
        </w:rPr>
        <w:drawing>
          <wp:inline distT="0" distB="0" distL="114300" distR="114300">
            <wp:extent cx="5238750" cy="2336800"/>
            <wp:effectExtent l="0" t="0" r="0" b="635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5238750" cy="2337153"/>
                    </a:xfrm>
                    <a:prstGeom prst="rect">
                      <a:avLst/>
                    </a:prstGeom>
                  </pic:spPr>
                </pic:pic>
              </a:graphicData>
            </a:graphic>
          </wp:inline>
        </w:drawing>
      </w:r>
    </w:p>
    <w:p w14:paraId="672FD820">
      <w:pPr>
        <w:spacing w:line="360" w:lineRule="auto"/>
        <w:jc w:val="left"/>
        <w:textAlignment w:val="center"/>
        <w:rPr>
          <w:rFonts w:ascii="宋体" w:hAnsi="宋体"/>
          <w:color w:val="000000"/>
        </w:rPr>
      </w:pPr>
      <w:r>
        <w:rPr>
          <w:color w:val="000000"/>
        </w:rPr>
        <w:t>（1）</w:t>
      </w:r>
      <w:r>
        <w:rPr>
          <w:rFonts w:ascii="宋体" w:hAnsi="宋体"/>
          <w:color w:val="000000"/>
        </w:rPr>
        <w:t>喜马拉雅山脉岩石中的鱼、海螺等古生物化石，说明喜马拉雅山地区曾经是</w:t>
      </w:r>
      <w:r>
        <w:rPr>
          <w:color w:val="000000"/>
        </w:rPr>
        <w:t>____</w:t>
      </w:r>
      <w:r>
        <w:rPr>
          <w:rFonts w:ascii="宋体" w:hAnsi="宋体"/>
          <w:color w:val="000000"/>
        </w:rPr>
        <w:t>。</w:t>
      </w:r>
    </w:p>
    <w:p w14:paraId="7FF8E536">
      <w:pPr>
        <w:spacing w:line="360" w:lineRule="auto"/>
        <w:jc w:val="left"/>
        <w:textAlignment w:val="center"/>
        <w:rPr>
          <w:rFonts w:ascii="宋体" w:hAnsi="宋体"/>
          <w:color w:val="000000"/>
        </w:rPr>
      </w:pPr>
      <w:r>
        <w:rPr>
          <w:color w:val="000000"/>
        </w:rPr>
        <w:t>（2）</w:t>
      </w:r>
      <w:r>
        <w:rPr>
          <w:rFonts w:ascii="宋体" w:hAnsi="宋体"/>
          <w:color w:val="000000"/>
        </w:rPr>
        <w:t>从板块运动的角度推测，喜马拉雅山脉主要是印度洋板块与</w:t>
      </w:r>
      <w:r>
        <w:rPr>
          <w:color w:val="000000"/>
        </w:rPr>
        <w:t>____</w:t>
      </w:r>
      <w:r>
        <w:rPr>
          <w:rFonts w:ascii="宋体" w:hAnsi="宋体"/>
          <w:color w:val="000000"/>
        </w:rPr>
        <w:t>碰撞挤压而形成的，在这两大板块交界处地壳比较</w:t>
      </w:r>
      <w:r>
        <w:rPr>
          <w:color w:val="000000"/>
        </w:rPr>
        <w:t>____</w:t>
      </w:r>
      <w:r>
        <w:rPr>
          <w:rFonts w:ascii="宋体" w:hAnsi="宋体"/>
          <w:color w:val="000000"/>
        </w:rPr>
        <w:t>，还形成了世界主要的火山、</w:t>
      </w:r>
      <w:r>
        <w:rPr>
          <w:color w:val="000000"/>
        </w:rPr>
        <w:t>____</w:t>
      </w:r>
      <w:r>
        <w:rPr>
          <w:rFonts w:ascii="宋体" w:hAnsi="宋体"/>
          <w:color w:val="000000"/>
        </w:rPr>
        <w:t>带。</w:t>
      </w:r>
    </w:p>
    <w:p w14:paraId="11F193F2">
      <w:pPr>
        <w:spacing w:line="360" w:lineRule="auto"/>
        <w:jc w:val="left"/>
        <w:textAlignment w:val="center"/>
        <w:rPr>
          <w:rFonts w:ascii="宋体" w:hAnsi="宋体"/>
          <w:color w:val="000000"/>
        </w:rPr>
      </w:pPr>
      <w:r>
        <w:rPr>
          <w:color w:val="000000"/>
        </w:rPr>
        <w:t>（3）</w:t>
      </w:r>
      <w:r>
        <w:rPr>
          <w:rFonts w:ascii="宋体" w:hAnsi="宋体"/>
          <w:color w:val="000000"/>
        </w:rPr>
        <w:t>板块运动形成了帕米尔高原和甲地形区，甲地形区是</w:t>
      </w:r>
      <w:r>
        <w:rPr>
          <w:color w:val="000000"/>
        </w:rPr>
        <w:t>____</w:t>
      </w:r>
      <w:r>
        <w:rPr>
          <w:rFonts w:ascii="宋体" w:hAnsi="宋体"/>
          <w:color w:val="000000"/>
        </w:rPr>
        <w:t>。</w:t>
      </w:r>
    </w:p>
    <w:p w14:paraId="3EBAAF67">
      <w:pPr>
        <w:spacing w:line="360" w:lineRule="auto"/>
        <w:jc w:val="left"/>
        <w:textAlignment w:val="center"/>
        <w:rPr>
          <w:rFonts w:ascii="宋体" w:hAnsi="宋体"/>
          <w:color w:val="000000"/>
        </w:rPr>
      </w:pPr>
      <w:r>
        <w:rPr>
          <w:color w:val="000000"/>
        </w:rPr>
        <w:t>（4）</w:t>
      </w:r>
      <w:r>
        <w:rPr>
          <w:rFonts w:ascii="宋体" w:hAnsi="宋体"/>
          <w:color w:val="000000"/>
        </w:rPr>
        <w:t>来自印度洋的</w:t>
      </w:r>
      <w:r>
        <w:rPr>
          <w:color w:val="000000"/>
        </w:rPr>
        <w:t>____</w:t>
      </w:r>
      <w:r>
        <w:rPr>
          <w:rFonts w:ascii="宋体" w:hAnsi="宋体"/>
          <w:color w:val="000000"/>
        </w:rPr>
        <w:t>季风受喜马拉雅山脉阻挡抬升，使南坡的降水量</w:t>
      </w:r>
      <w:r>
        <w:rPr>
          <w:color w:val="000000"/>
        </w:rPr>
        <w:t>____</w:t>
      </w:r>
      <w:r>
        <w:rPr>
          <w:rFonts w:ascii="宋体" w:hAnsi="宋体"/>
          <w:color w:val="000000"/>
        </w:rPr>
        <w:t>于北坡。</w:t>
      </w:r>
    </w:p>
    <w:p w14:paraId="7575571F">
      <w:pPr>
        <w:spacing w:line="360" w:lineRule="auto"/>
        <w:jc w:val="left"/>
        <w:textAlignment w:val="center"/>
        <w:rPr>
          <w:rFonts w:ascii="宋体" w:hAnsi="宋体"/>
          <w:color w:val="000000"/>
        </w:rPr>
      </w:pPr>
      <w:r>
        <w:rPr>
          <w:color w:val="000000"/>
        </w:rPr>
        <w:t>（5）</w:t>
      </w:r>
      <w:r>
        <w:rPr>
          <w:rFonts w:ascii="宋体" w:hAnsi="宋体"/>
          <w:color w:val="000000"/>
        </w:rPr>
        <w:t>简要分析塔里木盆地气候极端干旱的主要原因。</w:t>
      </w:r>
    </w:p>
    <w:p w14:paraId="2A46089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海洋</w:t>
      </w:r>
      <w:r>
        <w:rPr>
          <w:color w:val="000000"/>
        </w:rPr>
        <w:t xml:space="preserve">    （2）    ①. </w:t>
      </w:r>
      <w:r>
        <w:rPr>
          <w:rFonts w:ascii="宋体" w:hAnsi="宋体"/>
          <w:color w:val="000000"/>
        </w:rPr>
        <w:t>亚欧板块</w:t>
      </w:r>
      <w:r>
        <w:rPr>
          <w:color w:val="000000"/>
        </w:rPr>
        <w:t xml:space="preserve">    ②. </w:t>
      </w:r>
      <w:r>
        <w:rPr>
          <w:rFonts w:ascii="宋体" w:hAnsi="宋体"/>
          <w:color w:val="000000"/>
        </w:rPr>
        <w:t>活跃</w:t>
      </w:r>
      <w:r>
        <w:rPr>
          <w:color w:val="000000"/>
        </w:rPr>
        <w:t xml:space="preserve">    ③. </w:t>
      </w:r>
      <w:r>
        <w:rPr>
          <w:rFonts w:ascii="宋体" w:hAnsi="宋体"/>
          <w:color w:val="000000"/>
        </w:rPr>
        <w:t>地震</w:t>
      </w:r>
      <w:r>
        <w:rPr>
          <w:color w:val="000000"/>
        </w:rPr>
        <w:t xml:space="preserve">    </w:t>
      </w:r>
    </w:p>
    <w:p w14:paraId="0711DC70">
      <w:pPr>
        <w:spacing w:line="360" w:lineRule="auto"/>
        <w:textAlignment w:val="center"/>
        <w:rPr>
          <w:rFonts w:ascii="宋体" w:hAnsi="宋体"/>
          <w:color w:val="000000"/>
        </w:rPr>
      </w:pPr>
      <w:r>
        <w:rPr>
          <w:color w:val="000000"/>
        </w:rPr>
        <w:t>（3）</w:t>
      </w:r>
      <w:r>
        <w:rPr>
          <w:rFonts w:ascii="宋体" w:hAnsi="宋体"/>
          <w:color w:val="000000"/>
        </w:rPr>
        <w:t>青藏高原</w:t>
      </w:r>
      <w:r>
        <w:rPr>
          <w:color w:val="000000"/>
        </w:rPr>
        <w:t xml:space="preserve">    （4）    ①. </w:t>
      </w:r>
      <w:r>
        <w:rPr>
          <w:rFonts w:ascii="宋体" w:hAnsi="宋体"/>
          <w:color w:val="000000"/>
        </w:rPr>
        <w:t>西南</w:t>
      </w:r>
      <w:r>
        <w:rPr>
          <w:color w:val="000000"/>
        </w:rPr>
        <w:t xml:space="preserve">    ②. </w:t>
      </w:r>
      <w:r>
        <w:rPr>
          <w:rFonts w:ascii="宋体" w:hAnsi="宋体"/>
          <w:color w:val="000000"/>
        </w:rPr>
        <w:t>多</w:t>
      </w:r>
      <w:r>
        <w:rPr>
          <w:color w:val="000000"/>
        </w:rPr>
        <w:t xml:space="preserve">    </w:t>
      </w:r>
    </w:p>
    <w:p w14:paraId="68D42853">
      <w:pPr>
        <w:spacing w:line="360" w:lineRule="auto"/>
        <w:textAlignment w:val="center"/>
        <w:rPr>
          <w:rFonts w:ascii="宋体" w:hAnsi="宋体"/>
          <w:color w:val="000000"/>
        </w:rPr>
      </w:pPr>
      <w:r>
        <w:rPr>
          <w:color w:val="000000"/>
        </w:rPr>
        <w:t>（5）</w:t>
      </w:r>
      <w:r>
        <w:rPr>
          <w:rFonts w:ascii="宋体" w:hAnsi="宋体"/>
          <w:color w:val="000000"/>
        </w:rPr>
        <w:t>远离海洋（深居内陆）；周围有高大山脉的阻挡，来自海洋的水汽不容易到达。</w:t>
      </w:r>
    </w:p>
    <w:p w14:paraId="2100F060">
      <w:pPr>
        <w:spacing w:line="360" w:lineRule="auto"/>
        <w:textAlignment w:val="center"/>
        <w:rPr>
          <w:color w:val="000000"/>
        </w:rPr>
      </w:pPr>
      <w:r>
        <w:rPr>
          <w:color w:val="2E75B6"/>
        </w:rPr>
        <w:t>【解析】</w:t>
      </w:r>
    </w:p>
    <w:p w14:paraId="2947C940">
      <w:pPr>
        <w:spacing w:line="360" w:lineRule="auto"/>
        <w:jc w:val="left"/>
        <w:textAlignment w:val="center"/>
        <w:rPr>
          <w:color w:val="000000"/>
        </w:rPr>
      </w:pPr>
      <w:r>
        <w:rPr>
          <w:color w:val="000000"/>
        </w:rPr>
        <w:t>【分析】本题以喜马拉雅山发现海洋生物化石为材料，涉及到板块的运动、海陆变迁及塔里木盆地.的降水特点，结合所学知识点理解解答即可。</w:t>
      </w:r>
    </w:p>
    <w:p w14:paraId="01B154C6">
      <w:pPr>
        <w:spacing w:line="360" w:lineRule="auto"/>
        <w:jc w:val="left"/>
        <w:textAlignment w:val="center"/>
        <w:rPr>
          <w:color w:val="000000"/>
        </w:rPr>
      </w:pPr>
      <w:r>
        <w:rPr>
          <w:color w:val="000000"/>
        </w:rPr>
        <w:t>【小问1详解】</w:t>
      </w:r>
    </w:p>
    <w:p w14:paraId="5BB2A5B8">
      <w:pPr>
        <w:spacing w:line="360" w:lineRule="auto"/>
        <w:jc w:val="left"/>
        <w:textAlignment w:val="center"/>
        <w:rPr>
          <w:color w:val="000000"/>
        </w:rPr>
      </w:pPr>
      <w:r>
        <w:rPr>
          <w:color w:val="000000"/>
        </w:rPr>
        <w:t>喜马拉雅山脉岩石中的鱼、海螺等古生物化石，说明喜马拉雅山地区曾经是海洋，属于海陆变迁现象。</w:t>
      </w:r>
    </w:p>
    <w:p w14:paraId="4E76E7F6">
      <w:pPr>
        <w:spacing w:line="360" w:lineRule="auto"/>
        <w:jc w:val="left"/>
        <w:textAlignment w:val="center"/>
        <w:rPr>
          <w:color w:val="000000"/>
        </w:rPr>
      </w:pPr>
      <w:r>
        <w:rPr>
          <w:color w:val="000000"/>
        </w:rPr>
        <w:t>【小问2详解】</w:t>
      </w:r>
    </w:p>
    <w:p w14:paraId="071A93E8">
      <w:pPr>
        <w:spacing w:line="360" w:lineRule="auto"/>
        <w:jc w:val="left"/>
        <w:textAlignment w:val="center"/>
        <w:rPr>
          <w:color w:val="000000"/>
        </w:rPr>
      </w:pPr>
      <w:r>
        <w:rPr>
          <w:color w:val="000000"/>
        </w:rPr>
        <w:t>从板块运动的角度推测，喜马拉雅山脉主要是印度洋板块与亚欧板块碰撞挤压而形成的，在这两大板块交界处地壳比较活跃，还形成了世界主要的火山、地震带。</w:t>
      </w:r>
    </w:p>
    <w:p w14:paraId="1CB1DA36">
      <w:pPr>
        <w:spacing w:line="360" w:lineRule="auto"/>
        <w:jc w:val="left"/>
        <w:textAlignment w:val="center"/>
        <w:rPr>
          <w:color w:val="000000"/>
        </w:rPr>
      </w:pPr>
      <w:r>
        <w:rPr>
          <w:color w:val="000000"/>
        </w:rPr>
        <w:t>【小问3详解】</w:t>
      </w:r>
    </w:p>
    <w:p w14:paraId="35384771">
      <w:pPr>
        <w:spacing w:line="360" w:lineRule="auto"/>
        <w:jc w:val="left"/>
        <w:textAlignment w:val="center"/>
        <w:rPr>
          <w:color w:val="000000"/>
        </w:rPr>
      </w:pPr>
      <w:r>
        <w:rPr>
          <w:color w:val="000000"/>
        </w:rPr>
        <w:t>板块运动形成了帕米尔高原和甲地形区，甲地形区是青藏高原，该高原是世界上平均海拔最高的高原。</w:t>
      </w:r>
    </w:p>
    <w:p w14:paraId="3AA932C1">
      <w:pPr>
        <w:spacing w:line="360" w:lineRule="auto"/>
        <w:jc w:val="left"/>
        <w:textAlignment w:val="center"/>
        <w:rPr>
          <w:color w:val="000000"/>
        </w:rPr>
      </w:pPr>
      <w:r>
        <w:rPr>
          <w:color w:val="000000"/>
        </w:rPr>
        <w:t>【小问4详解】</w:t>
      </w:r>
    </w:p>
    <w:p w14:paraId="4208C78B">
      <w:pPr>
        <w:spacing w:line="360" w:lineRule="auto"/>
        <w:jc w:val="left"/>
        <w:textAlignment w:val="center"/>
        <w:rPr>
          <w:color w:val="000000"/>
        </w:rPr>
      </w:pPr>
      <w:r>
        <w:rPr>
          <w:color w:val="000000"/>
        </w:rPr>
        <w:t>来自印度洋的西南季风受喜马拉雅山脉阻挡抬升，使南坡的降水量多于北坡。</w:t>
      </w:r>
    </w:p>
    <w:p w14:paraId="76DC5153">
      <w:pPr>
        <w:spacing w:line="360" w:lineRule="auto"/>
        <w:jc w:val="left"/>
        <w:textAlignment w:val="center"/>
        <w:rPr>
          <w:color w:val="000000"/>
        </w:rPr>
      </w:pPr>
      <w:r>
        <w:rPr>
          <w:color w:val="000000"/>
        </w:rPr>
        <w:t>【小问5详解】</w:t>
      </w:r>
    </w:p>
    <w:p w14:paraId="356AB3DC">
      <w:pPr>
        <w:spacing w:line="360" w:lineRule="auto"/>
        <w:jc w:val="left"/>
        <w:textAlignment w:val="center"/>
        <w:rPr>
          <w:color w:val="000000"/>
        </w:rPr>
      </w:pPr>
      <w:r>
        <w:rPr>
          <w:color w:val="000000"/>
        </w:rPr>
        <w:t>新疆塔里木盆地位置远离海洋，深居亚欧大陆腹地，加上周围高山环绕，海洋水汽不易到达，干旱少雨，气温的年较差和日较差都很大，属于典型的温带大陆性气候。盆地内部因蒸发强烈，地表水难以保存，沙漠、戈壁广布。</w:t>
      </w:r>
    </w:p>
    <w:p w14:paraId="76175474">
      <w:pPr>
        <w:spacing w:line="360" w:lineRule="auto"/>
        <w:jc w:val="left"/>
        <w:textAlignment w:val="center"/>
        <w:rPr>
          <w:rFonts w:ascii="宋体" w:hAnsi="宋体"/>
          <w:color w:val="000000"/>
        </w:rPr>
      </w:pPr>
      <w:r>
        <w:rPr>
          <w:color w:val="000000"/>
        </w:rPr>
        <w:t xml:space="preserve">28. </w:t>
      </w:r>
      <w:r>
        <w:rPr>
          <w:rFonts w:ascii="宋体" w:hAnsi="宋体"/>
          <w:color w:val="000000"/>
        </w:rPr>
        <w:t>图示意美国本土纽约至旧金山的铁路干线，读图完成下列各题。</w:t>
      </w:r>
    </w:p>
    <w:p w14:paraId="4600825A">
      <w:pPr>
        <w:spacing w:line="360" w:lineRule="auto"/>
        <w:jc w:val="left"/>
        <w:textAlignment w:val="center"/>
        <w:rPr>
          <w:color w:val="000000"/>
        </w:rPr>
      </w:pPr>
      <w:r>
        <w:rPr>
          <w:color w:val="000000"/>
        </w:rPr>
        <w:drawing>
          <wp:inline distT="0" distB="0" distL="114300" distR="114300">
            <wp:extent cx="5238750" cy="2526030"/>
            <wp:effectExtent l="0" t="0" r="0" b="762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5238750" cy="2526615"/>
                    </a:xfrm>
                    <a:prstGeom prst="rect">
                      <a:avLst/>
                    </a:prstGeom>
                  </pic:spPr>
                </pic:pic>
              </a:graphicData>
            </a:graphic>
          </wp:inline>
        </w:drawing>
      </w:r>
    </w:p>
    <w:p w14:paraId="43132C92">
      <w:pPr>
        <w:spacing w:line="360" w:lineRule="auto"/>
        <w:jc w:val="left"/>
        <w:textAlignment w:val="center"/>
        <w:rPr>
          <w:rFonts w:ascii="宋体" w:hAnsi="宋体"/>
          <w:color w:val="000000"/>
        </w:rPr>
      </w:pPr>
      <w:r>
        <w:rPr>
          <w:color w:val="000000"/>
        </w:rPr>
        <w:t>（1）</w:t>
      </w:r>
      <w:r>
        <w:rPr>
          <w:rFonts w:ascii="宋体" w:hAnsi="宋体"/>
          <w:color w:val="000000"/>
        </w:rPr>
        <w:t>该铁路干线横穿的大洲是</w:t>
      </w:r>
      <w:r>
        <w:rPr>
          <w:color w:val="000000"/>
        </w:rPr>
        <w:t>____</w:t>
      </w:r>
      <w:r>
        <w:rPr>
          <w:rFonts w:ascii="宋体" w:hAnsi="宋体"/>
          <w:color w:val="000000"/>
        </w:rPr>
        <w:t>，该铁路干线的延伸方向大致是</w:t>
      </w:r>
      <w:r>
        <w:rPr>
          <w:color w:val="000000"/>
        </w:rPr>
        <w:t>____</w:t>
      </w:r>
      <w:r>
        <w:rPr>
          <w:rFonts w:ascii="宋体" w:hAnsi="宋体"/>
          <w:color w:val="000000"/>
        </w:rPr>
        <w:t>。旧金山濒临的大洋是</w:t>
      </w:r>
      <w:r>
        <w:rPr>
          <w:color w:val="000000"/>
        </w:rPr>
        <w:t>____</w:t>
      </w:r>
      <w:r>
        <w:rPr>
          <w:rFonts w:ascii="宋体" w:hAnsi="宋体"/>
          <w:color w:val="000000"/>
        </w:rPr>
        <w:t>。</w:t>
      </w:r>
    </w:p>
    <w:p w14:paraId="23C6D683">
      <w:pPr>
        <w:spacing w:line="360" w:lineRule="auto"/>
        <w:jc w:val="left"/>
        <w:textAlignment w:val="center"/>
        <w:rPr>
          <w:rFonts w:ascii="宋体" w:hAnsi="宋体"/>
          <w:color w:val="000000"/>
        </w:rPr>
      </w:pPr>
      <w:r>
        <w:rPr>
          <w:color w:val="000000"/>
        </w:rPr>
        <w:t>（2）</w:t>
      </w:r>
      <w:r>
        <w:rPr>
          <w:rFonts w:ascii="宋体" w:hAnsi="宋体"/>
          <w:color w:val="000000"/>
        </w:rPr>
        <w:t>从地势倾斜和地势起伏状况，描述该铁路干线经过地区的地势特点</w:t>
      </w:r>
      <w:r>
        <w:rPr>
          <w:color w:val="000000"/>
        </w:rPr>
        <w:t>____</w:t>
      </w:r>
      <w:r>
        <w:rPr>
          <w:rFonts w:ascii="宋体" w:hAnsi="宋体"/>
          <w:color w:val="000000"/>
        </w:rPr>
        <w:t>、</w:t>
      </w:r>
      <w:r>
        <w:rPr>
          <w:color w:val="000000"/>
        </w:rPr>
        <w:t>____</w:t>
      </w:r>
      <w:r>
        <w:rPr>
          <w:rFonts w:ascii="宋体" w:hAnsi="宋体"/>
          <w:color w:val="000000"/>
        </w:rPr>
        <w:t>。</w:t>
      </w:r>
    </w:p>
    <w:p w14:paraId="761BFF03">
      <w:pPr>
        <w:spacing w:line="360" w:lineRule="auto"/>
        <w:jc w:val="left"/>
        <w:textAlignment w:val="center"/>
        <w:rPr>
          <w:rFonts w:ascii="宋体" w:hAnsi="宋体"/>
          <w:color w:val="000000"/>
        </w:rPr>
      </w:pPr>
      <w:r>
        <w:rPr>
          <w:color w:val="000000"/>
        </w:rPr>
        <w:t>（3）</w:t>
      </w:r>
      <w:r>
        <w:rPr>
          <w:rFonts w:ascii="宋体" w:hAnsi="宋体"/>
          <w:color w:val="000000"/>
        </w:rPr>
        <w:t>甲地地形类型以</w:t>
      </w:r>
      <w:r>
        <w:rPr>
          <w:color w:val="000000"/>
        </w:rPr>
        <w:t>____</w:t>
      </w:r>
      <w:r>
        <w:rPr>
          <w:rFonts w:ascii="宋体" w:hAnsi="宋体"/>
          <w:color w:val="000000"/>
        </w:rPr>
        <w:t>为主。从地形角度考虑，甲、乙两地铁路建设成本更低的是</w:t>
      </w:r>
      <w:r>
        <w:rPr>
          <w:color w:val="000000"/>
        </w:rPr>
        <w:t>____</w:t>
      </w:r>
      <w:r>
        <w:rPr>
          <w:rFonts w:ascii="宋体" w:hAnsi="宋体"/>
          <w:color w:val="000000"/>
        </w:rPr>
        <w:t>。</w:t>
      </w:r>
    </w:p>
    <w:p w14:paraId="5938BD9F">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北美洲</w:t>
      </w:r>
      <w:r>
        <w:rPr>
          <w:color w:val="000000"/>
        </w:rPr>
        <w:t xml:space="preserve">    ②. </w:t>
      </w:r>
      <w:r>
        <w:rPr>
          <w:rFonts w:ascii="宋体" w:hAnsi="宋体"/>
          <w:color w:val="000000"/>
        </w:rPr>
        <w:t>东西向</w:t>
      </w:r>
      <w:r>
        <w:rPr>
          <w:color w:val="000000"/>
        </w:rPr>
        <w:t xml:space="preserve">    ③. </w:t>
      </w:r>
      <w:r>
        <w:rPr>
          <w:rFonts w:ascii="宋体" w:hAnsi="宋体"/>
          <w:color w:val="000000"/>
        </w:rPr>
        <w:t>太平洋</w:t>
      </w:r>
      <w:r>
        <w:rPr>
          <w:color w:val="000000"/>
        </w:rPr>
        <w:t xml:space="preserve">    </w:t>
      </w:r>
    </w:p>
    <w:p w14:paraId="5CCC0C73">
      <w:pPr>
        <w:spacing w:line="360" w:lineRule="auto"/>
        <w:textAlignment w:val="center"/>
        <w:rPr>
          <w:rFonts w:ascii="宋体" w:hAnsi="宋体"/>
          <w:color w:val="000000"/>
        </w:rPr>
      </w:pPr>
      <w:r>
        <w:rPr>
          <w:color w:val="000000"/>
        </w:rPr>
        <w:t xml:space="preserve">（2）    ①. </w:t>
      </w:r>
      <w:r>
        <w:rPr>
          <w:rFonts w:ascii="宋体" w:hAnsi="宋体"/>
          <w:color w:val="000000"/>
        </w:rPr>
        <w:t>东、西两侧高，中部低</w:t>
      </w:r>
      <w:r>
        <w:rPr>
          <w:color w:val="000000"/>
        </w:rPr>
        <w:t xml:space="preserve">    ②. </w:t>
      </w:r>
      <w:r>
        <w:rPr>
          <w:rFonts w:ascii="宋体" w:hAnsi="宋体"/>
          <w:color w:val="000000"/>
        </w:rPr>
        <w:t>地势起伏大</w:t>
      </w:r>
      <w:r>
        <w:rPr>
          <w:color w:val="000000"/>
        </w:rPr>
        <w:t xml:space="preserve">    </w:t>
      </w:r>
    </w:p>
    <w:p w14:paraId="601C00CC">
      <w:pPr>
        <w:spacing w:line="360" w:lineRule="auto"/>
        <w:textAlignment w:val="center"/>
        <w:rPr>
          <w:rFonts w:ascii="宋体" w:hAnsi="宋体"/>
          <w:color w:val="000000"/>
        </w:rPr>
      </w:pPr>
      <w:r>
        <w:rPr>
          <w:color w:val="000000"/>
        </w:rPr>
        <w:t xml:space="preserve">（3）    ①. </w:t>
      </w:r>
      <w:r>
        <w:rPr>
          <w:rFonts w:ascii="宋体" w:hAnsi="宋体"/>
          <w:color w:val="000000"/>
        </w:rPr>
        <w:t>山地</w:t>
      </w:r>
      <w:r>
        <w:rPr>
          <w:color w:val="000000"/>
        </w:rPr>
        <w:t xml:space="preserve">    ②. </w:t>
      </w:r>
      <w:r>
        <w:rPr>
          <w:rFonts w:ascii="宋体" w:hAnsi="宋体"/>
          <w:color w:val="000000"/>
        </w:rPr>
        <w:t>乙地</w:t>
      </w:r>
    </w:p>
    <w:p w14:paraId="180DFBC4">
      <w:pPr>
        <w:spacing w:line="360" w:lineRule="auto"/>
        <w:textAlignment w:val="center"/>
        <w:rPr>
          <w:color w:val="000000"/>
        </w:rPr>
      </w:pPr>
      <w:r>
        <w:rPr>
          <w:color w:val="2E75B6"/>
        </w:rPr>
        <w:t>【解析】</w:t>
      </w:r>
    </w:p>
    <w:p w14:paraId="6EC6924E">
      <w:pPr>
        <w:spacing w:line="360" w:lineRule="auto"/>
        <w:jc w:val="left"/>
        <w:textAlignment w:val="center"/>
        <w:rPr>
          <w:color w:val="000000"/>
        </w:rPr>
      </w:pPr>
      <w:r>
        <w:rPr>
          <w:color w:val="000000"/>
        </w:rPr>
        <w:t>【分析】本大题以美国本土纽约至旧金山的铁路干线图为材料，设置了3个问题，涉及美国的位置、城市、地势、地形、交通、方向的判断等内容，考查学生对相关知识的掌握程度。</w:t>
      </w:r>
    </w:p>
    <w:p w14:paraId="4195F421">
      <w:pPr>
        <w:spacing w:line="360" w:lineRule="auto"/>
        <w:jc w:val="left"/>
        <w:textAlignment w:val="center"/>
        <w:rPr>
          <w:color w:val="000000"/>
        </w:rPr>
      </w:pPr>
      <w:r>
        <w:rPr>
          <w:color w:val="000000"/>
        </w:rPr>
        <w:t>【小问1详解】</w:t>
      </w:r>
    </w:p>
    <w:p w14:paraId="120142DB">
      <w:pPr>
        <w:spacing w:line="360" w:lineRule="auto"/>
        <w:jc w:val="left"/>
        <w:textAlignment w:val="center"/>
        <w:rPr>
          <w:color w:val="000000"/>
        </w:rPr>
      </w:pPr>
      <w:r>
        <w:rPr>
          <w:color w:val="000000"/>
        </w:rPr>
        <w:t>由图可知，该铁路连接纽约和旧金山，干线横穿的大洲是北美洲，该铁路干线的延伸方向大致是东西走向。旧金山濒临的大洋是世界上最大最深的洋太平洋。</w:t>
      </w:r>
    </w:p>
    <w:p w14:paraId="017AE3AC">
      <w:pPr>
        <w:spacing w:line="360" w:lineRule="auto"/>
        <w:jc w:val="left"/>
        <w:textAlignment w:val="center"/>
        <w:rPr>
          <w:color w:val="000000"/>
        </w:rPr>
      </w:pPr>
      <w:r>
        <w:rPr>
          <w:color w:val="000000"/>
        </w:rPr>
        <w:t>【小问2详解】</w:t>
      </w:r>
    </w:p>
    <w:p w14:paraId="0625EA77">
      <w:pPr>
        <w:spacing w:line="360" w:lineRule="auto"/>
        <w:jc w:val="left"/>
        <w:textAlignment w:val="center"/>
        <w:rPr>
          <w:color w:val="000000"/>
        </w:rPr>
      </w:pPr>
      <w:r>
        <w:rPr>
          <w:color w:val="000000"/>
        </w:rPr>
        <w:t>美国地形特征为，西部是高大的山系，中部是平原，东部是山脉，由图可知，该铁路干线经过地区的地势特点为东西两侧高、中部低，地势起伏大。</w:t>
      </w:r>
    </w:p>
    <w:p w14:paraId="297781E5">
      <w:pPr>
        <w:spacing w:line="360" w:lineRule="auto"/>
        <w:jc w:val="left"/>
        <w:textAlignment w:val="center"/>
        <w:rPr>
          <w:color w:val="000000"/>
        </w:rPr>
      </w:pPr>
      <w:r>
        <w:rPr>
          <w:color w:val="000000"/>
        </w:rPr>
        <w:t>【小问3详解】</w:t>
      </w:r>
    </w:p>
    <w:p w14:paraId="0C7D728E">
      <w:pPr>
        <w:spacing w:line="360" w:lineRule="auto"/>
        <w:jc w:val="left"/>
        <w:textAlignment w:val="center"/>
        <w:rPr>
          <w:color w:val="000000"/>
        </w:rPr>
      </w:pPr>
      <w:r>
        <w:rPr>
          <w:color w:val="000000"/>
        </w:rPr>
        <w:t>由图可知，甲地海拔主要为1000米——2000米以上，地形类型以山地为主。从地形角度考虑，甲、乙两地铁路建设成本更低的是乙地。乙地是平原，地势低缓，工程难度小，建设成本低。</w:t>
      </w:r>
    </w:p>
    <w:p w14:paraId="6B14AA57">
      <w:pPr>
        <w:spacing w:line="360" w:lineRule="auto"/>
        <w:jc w:val="left"/>
        <w:textAlignment w:val="center"/>
        <w:rPr>
          <w:rFonts w:ascii="宋体" w:hAnsi="宋体"/>
          <w:color w:val="000000"/>
        </w:rPr>
      </w:pPr>
      <w:r>
        <w:rPr>
          <w:color w:val="000000"/>
        </w:rPr>
        <w:t xml:space="preserve">29. </w:t>
      </w:r>
      <w:r>
        <w:rPr>
          <w:rFonts w:ascii="宋体" w:hAnsi="宋体"/>
          <w:color w:val="000000"/>
        </w:rPr>
        <w:t>甲河流域农牧历史悠久，由于过垦过牧，生态环境破坏严重，经济发展受到影响。如今经过综合治理，生态环境不断改善，人们生活逐渐富裕起来。图示意甲河在陕西省的位置，读图完成下列各题。</w:t>
      </w:r>
    </w:p>
    <w:p w14:paraId="20333090">
      <w:pPr>
        <w:spacing w:line="360" w:lineRule="auto"/>
        <w:jc w:val="left"/>
        <w:textAlignment w:val="center"/>
        <w:rPr>
          <w:color w:val="000000"/>
        </w:rPr>
      </w:pPr>
      <w:r>
        <w:rPr>
          <w:color w:val="000000"/>
        </w:rPr>
        <w:drawing>
          <wp:inline distT="0" distB="0" distL="114300" distR="114300">
            <wp:extent cx="2571750" cy="2876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2571750" cy="2876550"/>
                    </a:xfrm>
                    <a:prstGeom prst="rect">
                      <a:avLst/>
                    </a:prstGeom>
                  </pic:spPr>
                </pic:pic>
              </a:graphicData>
            </a:graphic>
          </wp:inline>
        </w:drawing>
      </w:r>
    </w:p>
    <w:p w14:paraId="67374270">
      <w:pPr>
        <w:spacing w:line="360" w:lineRule="auto"/>
        <w:jc w:val="left"/>
        <w:textAlignment w:val="center"/>
        <w:rPr>
          <w:rFonts w:ascii="宋体" w:hAnsi="宋体"/>
          <w:color w:val="000000"/>
        </w:rPr>
      </w:pPr>
      <w:r>
        <w:rPr>
          <w:color w:val="000000"/>
        </w:rPr>
        <w:t>（1）</w:t>
      </w:r>
      <w:r>
        <w:rPr>
          <w:rFonts w:ascii="宋体" w:hAnsi="宋体"/>
          <w:color w:val="000000"/>
        </w:rPr>
        <w:t>甲河流域水土流失严重的主要原因是：黄土土质</w:t>
      </w:r>
      <w:r>
        <w:rPr>
          <w:color w:val="000000"/>
        </w:rPr>
        <w:t>____</w:t>
      </w:r>
      <w:r>
        <w:rPr>
          <w:rFonts w:ascii="宋体" w:hAnsi="宋体"/>
          <w:color w:val="000000"/>
        </w:rPr>
        <w:t>，降水集中于</w:t>
      </w:r>
      <w:r>
        <w:rPr>
          <w:color w:val="000000"/>
        </w:rPr>
        <w:t>____</w:t>
      </w:r>
      <w:r>
        <w:rPr>
          <w:rFonts w:ascii="宋体" w:hAnsi="宋体"/>
          <w:color w:val="000000"/>
        </w:rPr>
        <w:t>季，且多暴雨，植被</w:t>
      </w:r>
      <w:r>
        <w:rPr>
          <w:color w:val="000000"/>
        </w:rPr>
        <w:t>____</w:t>
      </w:r>
      <w:r>
        <w:rPr>
          <w:rFonts w:ascii="宋体" w:hAnsi="宋体"/>
          <w:color w:val="000000"/>
        </w:rPr>
        <w:t>。</w:t>
      </w:r>
    </w:p>
    <w:p w14:paraId="7898DE38">
      <w:pPr>
        <w:spacing w:line="360" w:lineRule="auto"/>
        <w:jc w:val="left"/>
        <w:textAlignment w:val="center"/>
        <w:rPr>
          <w:rFonts w:ascii="宋体" w:hAnsi="宋体"/>
          <w:color w:val="000000"/>
        </w:rPr>
      </w:pPr>
      <w:r>
        <w:rPr>
          <w:color w:val="000000"/>
        </w:rPr>
        <w:t>（2）</w:t>
      </w:r>
      <w:r>
        <w:rPr>
          <w:rFonts w:ascii="宋体" w:hAnsi="宋体"/>
          <w:color w:val="000000"/>
        </w:rPr>
        <w:t>昔日，甲河流域人口快速增长，加剧了该地区生态环境的持续恶化。将下列备选项的序号填在生态环境持续恶化关联图的相应位置。</w:t>
      </w:r>
    </w:p>
    <w:p w14:paraId="129EABCA">
      <w:pPr>
        <w:spacing w:line="360" w:lineRule="auto"/>
        <w:jc w:val="left"/>
        <w:textAlignment w:val="center"/>
        <w:rPr>
          <w:rFonts w:ascii="宋体" w:hAnsi="宋体"/>
          <w:color w:val="000000"/>
        </w:rPr>
      </w:pPr>
      <w:r>
        <w:rPr>
          <w:rFonts w:ascii="宋体" w:hAnsi="宋体"/>
          <w:color w:val="000000"/>
        </w:rPr>
        <w:t>备选项：①粮食产量下降②生态环境恶化，自然灾害频繁③人均耕地减少，粮食需求增加</w:t>
      </w:r>
    </w:p>
    <w:p w14:paraId="7BD855B2">
      <w:pPr>
        <w:spacing w:line="360" w:lineRule="auto"/>
        <w:jc w:val="left"/>
        <w:textAlignment w:val="center"/>
        <w:rPr>
          <w:color w:val="000000"/>
        </w:rPr>
      </w:pPr>
      <w:r>
        <w:rPr>
          <w:color w:val="000000"/>
        </w:rPr>
        <w:drawing>
          <wp:inline distT="0" distB="0" distL="114300" distR="114300">
            <wp:extent cx="5114925" cy="8286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5114925" cy="828675"/>
                    </a:xfrm>
                    <a:prstGeom prst="rect">
                      <a:avLst/>
                    </a:prstGeom>
                  </pic:spPr>
                </pic:pic>
              </a:graphicData>
            </a:graphic>
          </wp:inline>
        </w:drawing>
      </w:r>
    </w:p>
    <w:p w14:paraId="54F37D4D">
      <w:pPr>
        <w:spacing w:line="360" w:lineRule="auto"/>
        <w:jc w:val="left"/>
        <w:textAlignment w:val="center"/>
        <w:rPr>
          <w:rFonts w:eastAsia="Times New Roman" w:cs="Times New Roman"/>
          <w:color w:val="000000"/>
        </w:rPr>
      </w:pPr>
      <w:r>
        <w:rPr>
          <w:rFonts w:eastAsia="Times New Roman" w:cs="Times New Roman"/>
          <w:color w:val="000000"/>
        </w:rPr>
        <w:t>a</w:t>
      </w:r>
      <w:r>
        <w:rPr>
          <w:color w:val="000000"/>
        </w:rPr>
        <w:t>________</w:t>
      </w:r>
      <w:r>
        <w:rPr>
          <w:rFonts w:ascii="宋体" w:hAnsi="宋体"/>
          <w:color w:val="000000"/>
        </w:rPr>
        <w:t>，</w:t>
      </w:r>
      <w:r>
        <w:rPr>
          <w:rFonts w:eastAsia="Times New Roman" w:cs="Times New Roman"/>
          <w:color w:val="000000"/>
        </w:rPr>
        <w:t>b</w:t>
      </w:r>
      <w:r>
        <w:rPr>
          <w:color w:val="000000"/>
        </w:rPr>
        <w:t>________</w:t>
      </w:r>
      <w:r>
        <w:rPr>
          <w:rFonts w:ascii="宋体" w:hAnsi="宋体"/>
          <w:color w:val="000000"/>
        </w:rPr>
        <w:t>，</w:t>
      </w:r>
      <w:r>
        <w:rPr>
          <w:rFonts w:eastAsia="Times New Roman" w:cs="Times New Roman"/>
          <w:color w:val="000000"/>
        </w:rPr>
        <w:t>c</w:t>
      </w:r>
      <w:r>
        <w:rPr>
          <w:color w:val="000000"/>
        </w:rPr>
        <w:t>________</w:t>
      </w:r>
    </w:p>
    <w:p w14:paraId="6C589464">
      <w:pPr>
        <w:spacing w:line="360" w:lineRule="auto"/>
        <w:jc w:val="left"/>
        <w:textAlignment w:val="center"/>
        <w:rPr>
          <w:rFonts w:ascii="宋体" w:hAnsi="宋体"/>
          <w:color w:val="000000"/>
        </w:rPr>
      </w:pPr>
      <w:r>
        <w:rPr>
          <w:color w:val="000000"/>
        </w:rPr>
        <w:t>（3）</w:t>
      </w:r>
      <w:r>
        <w:rPr>
          <w:rFonts w:ascii="宋体" w:hAnsi="宋体"/>
          <w:color w:val="000000"/>
        </w:rPr>
        <w:t>如今，甲河流域经过综合治理，生态环境得到改善。将下列治理措施的备选项序号填在图中相应的位置。</w:t>
      </w:r>
    </w:p>
    <w:p w14:paraId="0EC1D26F">
      <w:pPr>
        <w:spacing w:line="360" w:lineRule="auto"/>
        <w:jc w:val="left"/>
        <w:textAlignment w:val="center"/>
        <w:rPr>
          <w:rFonts w:ascii="宋体" w:hAnsi="宋体"/>
          <w:color w:val="000000"/>
        </w:rPr>
      </w:pPr>
      <w:r>
        <w:rPr>
          <w:rFonts w:ascii="宋体" w:hAnsi="宋体"/>
          <w:color w:val="000000"/>
        </w:rPr>
        <w:t>备选项：①修建水平梯田、建设林果基地②植树造林、种草③打坝淤地</w:t>
      </w:r>
    </w:p>
    <w:p w14:paraId="633F655D">
      <w:pPr>
        <w:spacing w:line="360" w:lineRule="auto"/>
        <w:jc w:val="left"/>
        <w:textAlignment w:val="center"/>
        <w:rPr>
          <w:color w:val="000000"/>
        </w:rPr>
      </w:pPr>
      <w:r>
        <w:rPr>
          <w:color w:val="000000"/>
        </w:rPr>
        <w:drawing>
          <wp:inline distT="0" distB="0" distL="114300" distR="114300">
            <wp:extent cx="4400550" cy="16478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4400550" cy="1647825"/>
                    </a:xfrm>
                    <a:prstGeom prst="rect">
                      <a:avLst/>
                    </a:prstGeom>
                  </pic:spPr>
                </pic:pic>
              </a:graphicData>
            </a:graphic>
          </wp:inline>
        </w:drawing>
      </w:r>
    </w:p>
    <w:p w14:paraId="0CDD791A">
      <w:pPr>
        <w:spacing w:line="360" w:lineRule="auto"/>
        <w:jc w:val="left"/>
        <w:textAlignment w:val="center"/>
        <w:rPr>
          <w:rFonts w:eastAsia="Times New Roman" w:cs="Times New Roman"/>
          <w:color w:val="000000"/>
        </w:rPr>
      </w:pPr>
      <w:r>
        <w:rPr>
          <w:rFonts w:eastAsia="Times New Roman" w:cs="Times New Roman"/>
          <w:color w:val="000000"/>
        </w:rPr>
        <w:t>a</w:t>
      </w:r>
      <w:r>
        <w:rPr>
          <w:color w:val="000000"/>
        </w:rPr>
        <w:t>________</w:t>
      </w:r>
      <w:r>
        <w:rPr>
          <w:rFonts w:ascii="宋体" w:hAnsi="宋体"/>
          <w:color w:val="000000"/>
        </w:rPr>
        <w:t>，</w:t>
      </w:r>
      <w:r>
        <w:rPr>
          <w:rFonts w:eastAsia="Times New Roman" w:cs="Times New Roman"/>
          <w:color w:val="000000"/>
        </w:rPr>
        <w:t>b</w:t>
      </w:r>
      <w:r>
        <w:rPr>
          <w:color w:val="000000"/>
        </w:rPr>
        <w:t>________</w:t>
      </w:r>
      <w:r>
        <w:rPr>
          <w:rFonts w:ascii="宋体" w:hAnsi="宋体"/>
          <w:color w:val="000000"/>
        </w:rPr>
        <w:t>，</w:t>
      </w:r>
      <w:r>
        <w:rPr>
          <w:rFonts w:eastAsia="Times New Roman" w:cs="Times New Roman"/>
          <w:color w:val="000000"/>
        </w:rPr>
        <w:t>c</w:t>
      </w:r>
      <w:r>
        <w:rPr>
          <w:color w:val="000000"/>
        </w:rPr>
        <w:t>________</w:t>
      </w:r>
    </w:p>
    <w:p w14:paraId="35204E7E">
      <w:pPr>
        <w:spacing w:line="360" w:lineRule="auto"/>
        <w:textAlignment w:val="center"/>
        <w:rPr>
          <w:color w:val="000000"/>
        </w:rPr>
      </w:pPr>
      <w:r>
        <w:rPr>
          <w:color w:val="2E75B6"/>
        </w:rPr>
        <w:t>【答案】</w:t>
      </w:r>
      <w:r>
        <w:rPr>
          <w:color w:val="000000"/>
        </w:rPr>
        <w:t xml:space="preserve">（1）    ①. 疏松    ②. 夏    ③. 稀少    </w:t>
      </w:r>
    </w:p>
    <w:p w14:paraId="57DC81C5">
      <w:pPr>
        <w:spacing w:line="360" w:lineRule="auto"/>
        <w:textAlignment w:val="center"/>
        <w:rPr>
          <w:color w:val="000000"/>
        </w:rPr>
      </w:pPr>
      <w:r>
        <w:rPr>
          <w:color w:val="000000"/>
        </w:rPr>
        <w:t xml:space="preserve">（2）    ①. ③    ②. ①    ③. ②    </w:t>
      </w:r>
    </w:p>
    <w:p w14:paraId="1E2FBC71">
      <w:pPr>
        <w:spacing w:line="360" w:lineRule="auto"/>
        <w:textAlignment w:val="center"/>
        <w:rPr>
          <w:color w:val="000000"/>
        </w:rPr>
      </w:pPr>
      <w:r>
        <w:rPr>
          <w:color w:val="000000"/>
        </w:rPr>
        <w:t>（3）    ①. ①    ②. ③    ③. ②</w:t>
      </w:r>
    </w:p>
    <w:p w14:paraId="0B589D76">
      <w:pPr>
        <w:spacing w:line="360" w:lineRule="auto"/>
        <w:textAlignment w:val="center"/>
        <w:rPr>
          <w:color w:val="000000"/>
        </w:rPr>
      </w:pPr>
      <w:r>
        <w:rPr>
          <w:color w:val="2E75B6"/>
        </w:rPr>
        <w:t>【解析】</w:t>
      </w:r>
    </w:p>
    <w:p w14:paraId="416CB5CB">
      <w:pPr>
        <w:spacing w:line="360" w:lineRule="auto"/>
        <w:jc w:val="left"/>
        <w:textAlignment w:val="center"/>
        <w:rPr>
          <w:color w:val="000000"/>
        </w:rPr>
      </w:pPr>
      <w:r>
        <w:rPr>
          <w:color w:val="000000"/>
        </w:rPr>
        <w:t>【分析】本大题以陕西省示意图为材料，设置了3个问题，涉及黄土高原的水土流失、气候、植被、生态环境与治理等内容，考查学生对相关知识的掌握程度。</w:t>
      </w:r>
    </w:p>
    <w:p w14:paraId="383F2D1D">
      <w:pPr>
        <w:spacing w:line="360" w:lineRule="auto"/>
        <w:jc w:val="left"/>
        <w:textAlignment w:val="center"/>
        <w:rPr>
          <w:color w:val="000000"/>
        </w:rPr>
      </w:pPr>
      <w:r>
        <w:rPr>
          <w:color w:val="000000"/>
        </w:rPr>
        <w:t>【小问1详解】</w:t>
      </w:r>
    </w:p>
    <w:p w14:paraId="27905412">
      <w:pPr>
        <w:spacing w:line="360" w:lineRule="auto"/>
        <w:jc w:val="left"/>
        <w:textAlignment w:val="center"/>
        <w:rPr>
          <w:color w:val="000000"/>
        </w:rPr>
      </w:pPr>
      <w:r>
        <w:rPr>
          <w:color w:val="000000"/>
        </w:rPr>
        <w:t>由图可知，甲河流域位于黄土高原，水土流失严重的主要原因是：黄土土质疏松，降水集中于夏季，且多暴雨，水土流失严重，植被稀少。</w:t>
      </w:r>
    </w:p>
    <w:p w14:paraId="10B65AE5">
      <w:pPr>
        <w:spacing w:line="360" w:lineRule="auto"/>
        <w:jc w:val="left"/>
        <w:textAlignment w:val="center"/>
        <w:rPr>
          <w:color w:val="000000"/>
        </w:rPr>
      </w:pPr>
      <w:r>
        <w:rPr>
          <w:color w:val="000000"/>
        </w:rPr>
        <w:t>【小问2详解】</w:t>
      </w:r>
    </w:p>
    <w:p w14:paraId="0820A8D5">
      <w:pPr>
        <w:spacing w:line="360" w:lineRule="auto"/>
        <w:jc w:val="left"/>
        <w:textAlignment w:val="center"/>
        <w:rPr>
          <w:color w:val="000000"/>
        </w:rPr>
      </w:pPr>
      <w:r>
        <w:rPr>
          <w:color w:val="000000"/>
        </w:rPr>
        <w:t xml:space="preserve"> 人口快速增长，导致③人均耕地减少，粮食需求增加，所以开垦荒地，增加粮食产量，造成②生态环境恶化，自然灾害频发，农作物产量下降，导致①粮食产量下降，粮食供应不足，又继续开垦荒地，劳动力需求增加，形成恶性循环。 故a③，b①，c②。</w:t>
      </w:r>
    </w:p>
    <w:p w14:paraId="597BBE26">
      <w:pPr>
        <w:spacing w:line="360" w:lineRule="auto"/>
        <w:jc w:val="left"/>
        <w:textAlignment w:val="center"/>
        <w:rPr>
          <w:color w:val="000000"/>
        </w:rPr>
      </w:pPr>
      <w:r>
        <w:rPr>
          <w:color w:val="000000"/>
        </w:rPr>
        <w:t>【小问3详解】</w:t>
      </w:r>
    </w:p>
    <w:p w14:paraId="25448006">
      <w:pPr>
        <w:spacing w:line="360" w:lineRule="auto"/>
        <w:jc w:val="left"/>
        <w:textAlignment w:val="center"/>
        <w:rPr>
          <w:color w:val="000000"/>
        </w:rPr>
      </w:pPr>
      <w:r>
        <w:rPr>
          <w:color w:val="000000"/>
        </w:rPr>
        <w:t>黄土高原的治理措施：a缓坡可以采取①修建水平梯田、建设林果基地，保持水土，减少水土流失；b沟谷可以③打坝淤地，防止泥土随着雨水冲走；c陡坡位置采取②植树造林、种草，增加植被以防止水土流失。</w:t>
      </w:r>
    </w:p>
    <w:p w14:paraId="70B57A03">
      <w:pPr>
        <w:spacing w:line="360" w:lineRule="auto"/>
        <w:jc w:val="left"/>
        <w:textAlignment w:val="center"/>
        <w:rPr>
          <w:rFonts w:ascii="宋体" w:hAnsi="宋体"/>
          <w:color w:val="000000"/>
        </w:rPr>
      </w:pPr>
      <w:r>
        <w:rPr>
          <w:color w:val="000000"/>
        </w:rPr>
        <w:t xml:space="preserve">30. </w:t>
      </w:r>
      <w:r>
        <w:rPr>
          <w:rFonts w:ascii="宋体" w:hAnsi="宋体"/>
          <w:color w:val="000000"/>
        </w:rPr>
        <w:t>甘蔗喜高温、对水分有较高的要求。我国是世界第三大蔗糖生产国，广西壮族自治区是我国蔗糖业的龙头。左图示意2016年广西壮族自治区主要蔗糖产业分布，右图示意南宁气候资料，读图完成下列各题。</w:t>
      </w:r>
    </w:p>
    <w:p w14:paraId="57B02FDA">
      <w:pPr>
        <w:spacing w:line="360" w:lineRule="auto"/>
        <w:jc w:val="left"/>
        <w:textAlignment w:val="center"/>
        <w:rPr>
          <w:color w:val="000000"/>
        </w:rPr>
      </w:pPr>
      <w:r>
        <w:rPr>
          <w:color w:val="000000"/>
        </w:rPr>
        <w:drawing>
          <wp:inline distT="0" distB="0" distL="114300" distR="114300">
            <wp:extent cx="5210175" cy="199072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5210175" cy="1990725"/>
                    </a:xfrm>
                    <a:prstGeom prst="rect">
                      <a:avLst/>
                    </a:prstGeom>
                  </pic:spPr>
                </pic:pic>
              </a:graphicData>
            </a:graphic>
          </wp:inline>
        </w:drawing>
      </w:r>
    </w:p>
    <w:p w14:paraId="5E28197E">
      <w:pPr>
        <w:spacing w:line="360" w:lineRule="auto"/>
        <w:jc w:val="left"/>
        <w:textAlignment w:val="center"/>
        <w:rPr>
          <w:rFonts w:ascii="宋体" w:hAnsi="宋体"/>
          <w:color w:val="000000"/>
        </w:rPr>
      </w:pPr>
      <w:r>
        <w:rPr>
          <w:color w:val="000000"/>
        </w:rPr>
        <w:t>（1）</w:t>
      </w:r>
      <w:r>
        <w:rPr>
          <w:rFonts w:ascii="宋体" w:hAnsi="宋体"/>
          <w:color w:val="000000"/>
        </w:rPr>
        <w:t>说明广西种植甘蔗具有的纬度位置优越性</w:t>
      </w:r>
      <w:r>
        <w:rPr>
          <w:color w:val="000000"/>
        </w:rPr>
        <w:t>____</w:t>
      </w:r>
      <w:r>
        <w:rPr>
          <w:rFonts w:ascii="宋体" w:hAnsi="宋体"/>
          <w:color w:val="000000"/>
        </w:rPr>
        <w:t>。</w:t>
      </w:r>
    </w:p>
    <w:p w14:paraId="2A16259E">
      <w:pPr>
        <w:spacing w:line="360" w:lineRule="auto"/>
        <w:jc w:val="left"/>
        <w:textAlignment w:val="center"/>
        <w:rPr>
          <w:rFonts w:ascii="宋体" w:hAnsi="宋体"/>
          <w:color w:val="000000"/>
        </w:rPr>
      </w:pPr>
      <w:r>
        <w:rPr>
          <w:color w:val="000000"/>
        </w:rPr>
        <w:t>（2）</w:t>
      </w:r>
      <w:r>
        <w:rPr>
          <w:rFonts w:ascii="宋体" w:hAnsi="宋体"/>
          <w:color w:val="000000"/>
        </w:rPr>
        <w:t>从水热条件看，甘蔗产地5-9月的气候特征是</w:t>
      </w:r>
      <w:r>
        <w:rPr>
          <w:color w:val="000000"/>
        </w:rPr>
        <w:t>____</w:t>
      </w:r>
      <w:r>
        <w:rPr>
          <w:rFonts w:ascii="宋体" w:hAnsi="宋体"/>
          <w:color w:val="000000"/>
        </w:rPr>
        <w:t>。</w:t>
      </w:r>
    </w:p>
    <w:p w14:paraId="48837700">
      <w:pPr>
        <w:spacing w:line="360" w:lineRule="auto"/>
        <w:jc w:val="left"/>
        <w:textAlignment w:val="center"/>
        <w:rPr>
          <w:rFonts w:ascii="宋体" w:hAnsi="宋体"/>
          <w:color w:val="000000"/>
        </w:rPr>
      </w:pPr>
      <w:r>
        <w:rPr>
          <w:color w:val="000000"/>
        </w:rPr>
        <w:t>（3）</w:t>
      </w:r>
      <w:r>
        <w:rPr>
          <w:rFonts w:ascii="宋体" w:hAnsi="宋体"/>
          <w:color w:val="000000"/>
        </w:rPr>
        <w:t>归纳广西主要蔗糖产业的分布特点</w:t>
      </w:r>
      <w:r>
        <w:rPr>
          <w:color w:val="000000"/>
        </w:rPr>
        <w:t>____</w:t>
      </w:r>
      <w:r>
        <w:rPr>
          <w:rFonts w:ascii="宋体" w:hAnsi="宋体"/>
          <w:color w:val="000000"/>
        </w:rPr>
        <w:t>。</w:t>
      </w:r>
    </w:p>
    <w:p w14:paraId="7FA7D0F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广西制糖工业在注重经济效益的同时，着力推进绿色生产，充分利用生产过程中产生的废弃物，作为生产原料或能源再利用。如①将制糖产生的蔗渣用于发电、造纸。②将制糖产生的滤泥作为甘蔗种植的肥料。</w:t>
      </w:r>
    </w:p>
    <w:p w14:paraId="3A456FFC">
      <w:pPr>
        <w:spacing w:line="360" w:lineRule="auto"/>
        <w:jc w:val="left"/>
        <w:textAlignment w:val="center"/>
        <w:rPr>
          <w:rFonts w:ascii="宋体" w:hAnsi="宋体"/>
          <w:color w:val="000000"/>
        </w:rPr>
      </w:pPr>
      <w:r>
        <w:rPr>
          <w:color w:val="000000"/>
        </w:rPr>
        <w:t>（4）</w:t>
      </w:r>
      <w:r>
        <w:rPr>
          <w:rFonts w:ascii="宋体" w:hAnsi="宋体"/>
          <w:color w:val="000000"/>
        </w:rPr>
        <w:t>任选材料中的一例，说明这种综合利用废弃物带来的经济效益和环境效益。</w:t>
      </w:r>
    </w:p>
    <w:p w14:paraId="17C4EB0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广西大部分位于22°～26°N的低纬度地区，北回归线穿过中部，位于热带、北温带南部地区，热量丰富，有利于甘蔗的生长。</w:t>
      </w:r>
      <w:r>
        <w:rPr>
          <w:color w:val="000000"/>
        </w:rPr>
        <w:t xml:space="preserve">    </w:t>
      </w:r>
    </w:p>
    <w:p w14:paraId="643A3FC1">
      <w:pPr>
        <w:spacing w:line="360" w:lineRule="auto"/>
        <w:textAlignment w:val="center"/>
        <w:rPr>
          <w:rFonts w:ascii="宋体" w:hAnsi="宋体"/>
          <w:color w:val="000000"/>
        </w:rPr>
      </w:pPr>
      <w:r>
        <w:rPr>
          <w:color w:val="000000"/>
        </w:rPr>
        <w:t>（2）</w:t>
      </w:r>
      <w:r>
        <w:rPr>
          <w:rFonts w:ascii="宋体" w:hAnsi="宋体"/>
          <w:color w:val="000000"/>
        </w:rPr>
        <w:t>高温多雨</w:t>
      </w:r>
      <w:r>
        <w:rPr>
          <w:color w:val="000000"/>
        </w:rPr>
        <w:t xml:space="preserve">    （3）</w:t>
      </w:r>
      <w:r>
        <w:rPr>
          <w:rFonts w:ascii="宋体" w:hAnsi="宋体"/>
          <w:color w:val="000000"/>
        </w:rPr>
        <w:t>集中分布于中部和南部</w:t>
      </w:r>
      <w:r>
        <w:rPr>
          <w:color w:val="000000"/>
        </w:rPr>
        <w:t xml:space="preserve">    </w:t>
      </w:r>
    </w:p>
    <w:p w14:paraId="76E9E728">
      <w:pPr>
        <w:spacing w:line="360" w:lineRule="auto"/>
        <w:textAlignment w:val="center"/>
        <w:rPr>
          <w:rFonts w:ascii="宋体" w:hAnsi="宋体"/>
          <w:color w:val="000000"/>
        </w:rPr>
      </w:pPr>
      <w:r>
        <w:rPr>
          <w:color w:val="000000"/>
        </w:rPr>
        <w:t>（4）</w:t>
      </w:r>
      <w:r>
        <w:rPr>
          <w:rFonts w:ascii="宋体" w:hAnsi="宋体"/>
          <w:color w:val="000000"/>
        </w:rPr>
        <w:t>蔗渣；经济效益：蔗渣再利用，可以用来发电和造纸，变废为宝，降低生产成本。环境效益：蔗渣再利用，节能减排，减少废弃物污染，保护环境；少占土地。</w:t>
      </w:r>
    </w:p>
    <w:p w14:paraId="5EE1F442">
      <w:pPr>
        <w:spacing w:line="360" w:lineRule="auto"/>
        <w:textAlignment w:val="center"/>
        <w:rPr>
          <w:color w:val="000000"/>
        </w:rPr>
      </w:pPr>
      <w:r>
        <w:rPr>
          <w:color w:val="2E75B6"/>
        </w:rPr>
        <w:t>【解析】</w:t>
      </w:r>
    </w:p>
    <w:p w14:paraId="0633D4C2">
      <w:pPr>
        <w:spacing w:line="360" w:lineRule="auto"/>
        <w:jc w:val="left"/>
        <w:textAlignment w:val="center"/>
        <w:rPr>
          <w:color w:val="000000"/>
        </w:rPr>
      </w:pPr>
      <w:r>
        <w:rPr>
          <w:color w:val="000000"/>
        </w:rPr>
        <w:t>【分析】本大题以广西壮族自治区主要蔗糖产业分布和南宁气候资料图为材料，设置了4个问题，涉及我南方地区的农作物、气候、农业发展、环境保护等内容，考查学生对相关知识的掌握程度。</w:t>
      </w:r>
    </w:p>
    <w:p w14:paraId="072FC963">
      <w:pPr>
        <w:spacing w:line="360" w:lineRule="auto"/>
        <w:jc w:val="left"/>
        <w:textAlignment w:val="center"/>
        <w:rPr>
          <w:color w:val="000000"/>
        </w:rPr>
      </w:pPr>
      <w:r>
        <w:rPr>
          <w:color w:val="000000"/>
        </w:rPr>
        <w:t>【小问1详解】</w:t>
      </w:r>
    </w:p>
    <w:p w14:paraId="662E28A6">
      <w:pPr>
        <w:spacing w:line="360" w:lineRule="auto"/>
        <w:jc w:val="left"/>
        <w:textAlignment w:val="center"/>
        <w:rPr>
          <w:color w:val="000000"/>
        </w:rPr>
      </w:pPr>
      <w:r>
        <w:rPr>
          <w:color w:val="000000"/>
        </w:rPr>
        <w:t>甘蔗喜高温，由图可知，广西大部分位于22°～26°N的低纬度地区，北回归线穿过中部，位于热带、北温带南部地区，纬度低，热量丰富，有利于甘蔗的生长。</w:t>
      </w:r>
    </w:p>
    <w:p w14:paraId="3D9E32CF">
      <w:pPr>
        <w:spacing w:line="360" w:lineRule="auto"/>
        <w:jc w:val="left"/>
        <w:textAlignment w:val="center"/>
        <w:rPr>
          <w:color w:val="000000"/>
        </w:rPr>
      </w:pPr>
      <w:r>
        <w:rPr>
          <w:color w:val="000000"/>
        </w:rPr>
        <w:t>【小问2详解】</w:t>
      </w:r>
    </w:p>
    <w:p w14:paraId="23C0746B">
      <w:pPr>
        <w:spacing w:line="360" w:lineRule="auto"/>
        <w:jc w:val="left"/>
        <w:textAlignment w:val="center"/>
        <w:rPr>
          <w:color w:val="000000"/>
        </w:rPr>
      </w:pPr>
      <w:r>
        <w:rPr>
          <w:color w:val="000000"/>
        </w:rPr>
        <w:t>由图可知，南宁冬季最低均温约12°C，夏季最高均温约29°C，夏季多雨，冬季少雨。从水热条件看，甘蔗产地5-9月的气候特征是高温多雨。</w:t>
      </w:r>
    </w:p>
    <w:p w14:paraId="351099D1">
      <w:pPr>
        <w:spacing w:line="360" w:lineRule="auto"/>
        <w:jc w:val="left"/>
        <w:textAlignment w:val="center"/>
        <w:rPr>
          <w:color w:val="000000"/>
        </w:rPr>
      </w:pPr>
      <w:r>
        <w:rPr>
          <w:color w:val="000000"/>
        </w:rPr>
        <w:t>【小问3详解】</w:t>
      </w:r>
    </w:p>
    <w:p w14:paraId="11DD231F">
      <w:pPr>
        <w:spacing w:line="360" w:lineRule="auto"/>
        <w:jc w:val="left"/>
        <w:textAlignment w:val="center"/>
        <w:rPr>
          <w:color w:val="000000"/>
        </w:rPr>
      </w:pPr>
      <w:r>
        <w:rPr>
          <w:color w:val="000000"/>
        </w:rPr>
        <w:t>甘蔗喜高温、对水分有较高的要求。由图可知，广西主要蔗糖产业集中分布于中部和南部水热条件最丰富的地区。</w:t>
      </w:r>
    </w:p>
    <w:p w14:paraId="131AF698">
      <w:pPr>
        <w:spacing w:line="360" w:lineRule="auto"/>
        <w:jc w:val="left"/>
        <w:textAlignment w:val="center"/>
        <w:rPr>
          <w:color w:val="000000"/>
        </w:rPr>
      </w:pPr>
      <w:r>
        <w:rPr>
          <w:color w:val="000000"/>
        </w:rPr>
        <w:t>【小问4详解】</w:t>
      </w:r>
    </w:p>
    <w:p w14:paraId="2B79306B">
      <w:pPr>
        <w:spacing w:line="360" w:lineRule="auto"/>
        <w:jc w:val="left"/>
        <w:textAlignment w:val="center"/>
        <w:rPr>
          <w:color w:val="000000"/>
        </w:rPr>
      </w:pPr>
      <w:r>
        <w:rPr>
          <w:color w:val="000000"/>
        </w:rPr>
        <w:t>由材料可知，①将制糖产生</w:t>
      </w:r>
      <w:r>
        <w:rPr>
          <w:color w:val="00000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color w:val="000000"/>
        </w:rPr>
        <w:t>蔗渣作为生产原料，用于发电、造纸。带来的经济效益，变废为宝，降低生产成本；②将制糖产生的滤泥作为甘蔗种植的肥料，绿色无污染，带来环境效益；蔗渣再利用，节能减排，减少废弃物污染，保护环境；少占土地。实现经济效益和环境效益的统一。</w:t>
      </w:r>
    </w:p>
    <w:p w14:paraId="2D00C836">
      <w:pPr>
        <w:spacing w:line="360" w:lineRule="auto"/>
        <w:jc w:val="left"/>
        <w:textAlignment w:val="center"/>
        <w:rPr>
          <w:rFonts w:ascii="宋体" w:hAnsi="宋体"/>
          <w:color w:val="000000"/>
        </w:rPr>
      </w:pPr>
      <w:r>
        <w:rPr>
          <w:color w:val="000000"/>
        </w:rPr>
        <w:t xml:space="preserve">31. </w:t>
      </w:r>
      <w:r>
        <w:rPr>
          <w:rFonts w:ascii="宋体" w:hAnsi="宋体"/>
          <w:color w:val="000000"/>
        </w:rPr>
        <w:t>“青山不墨千秋画，绿水无弦万古琴”。为了青山常在，东北甲林场积极探索“从伐木取材到生态建设的转型”之路。图示意甲林场所在省级行政区域的气温、降水和地形分布，读图完成下列各题。</w:t>
      </w:r>
    </w:p>
    <w:p w14:paraId="53A61C97">
      <w:pPr>
        <w:spacing w:line="360" w:lineRule="auto"/>
        <w:jc w:val="left"/>
        <w:textAlignment w:val="center"/>
        <w:rPr>
          <w:color w:val="000000"/>
        </w:rPr>
      </w:pPr>
      <w:r>
        <w:rPr>
          <w:color w:val="000000"/>
        </w:rPr>
        <w:drawing>
          <wp:inline distT="0" distB="0" distL="114300" distR="114300">
            <wp:extent cx="3124200" cy="28860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3124200" cy="2886075"/>
                    </a:xfrm>
                    <a:prstGeom prst="rect">
                      <a:avLst/>
                    </a:prstGeom>
                  </pic:spPr>
                </pic:pic>
              </a:graphicData>
            </a:graphic>
          </wp:inline>
        </w:drawing>
      </w:r>
    </w:p>
    <w:p w14:paraId="44DEE8CB">
      <w:pPr>
        <w:spacing w:line="360" w:lineRule="auto"/>
        <w:jc w:val="left"/>
        <w:textAlignment w:val="center"/>
        <w:rPr>
          <w:rFonts w:ascii="宋体" w:hAnsi="宋体"/>
          <w:color w:val="000000"/>
        </w:rPr>
      </w:pPr>
      <w:r>
        <w:rPr>
          <w:color w:val="000000"/>
        </w:rPr>
        <w:t>（1）</w:t>
      </w:r>
      <w:r>
        <w:rPr>
          <w:rFonts w:ascii="宋体" w:hAnsi="宋体"/>
          <w:color w:val="000000"/>
        </w:rPr>
        <w:t>该省级行政区域是</w:t>
      </w:r>
      <w:r>
        <w:rPr>
          <w:color w:val="000000"/>
        </w:rPr>
        <w:t>____</w:t>
      </w:r>
      <w:r>
        <w:rPr>
          <w:rFonts w:ascii="宋体" w:hAnsi="宋体"/>
          <w:color w:val="000000"/>
        </w:rPr>
        <w:t>。甲林场的土地利用类型以</w:t>
      </w:r>
      <w:r>
        <w:rPr>
          <w:color w:val="000000"/>
        </w:rPr>
        <w:t>____</w:t>
      </w:r>
      <w:r>
        <w:rPr>
          <w:rFonts w:ascii="宋体" w:hAnsi="宋体"/>
          <w:color w:val="000000"/>
        </w:rPr>
        <w:t>为主。</w:t>
      </w:r>
    </w:p>
    <w:p w14:paraId="68ACE4DB">
      <w:pPr>
        <w:spacing w:line="360" w:lineRule="auto"/>
        <w:jc w:val="left"/>
        <w:textAlignment w:val="center"/>
        <w:rPr>
          <w:rFonts w:ascii="宋体" w:hAnsi="宋体"/>
          <w:color w:val="000000"/>
        </w:rPr>
      </w:pPr>
      <w:r>
        <w:rPr>
          <w:color w:val="000000"/>
        </w:rPr>
        <w:t>（2）</w:t>
      </w:r>
      <w:r>
        <w:rPr>
          <w:rFonts w:ascii="宋体" w:hAnsi="宋体"/>
          <w:color w:val="000000"/>
        </w:rPr>
        <w:t>“青山不墨”是指青翠的山岭不是笔墨丹青画出来的，而是森林为其着墨。从资源可否再生和可否更新角度看，森林属于</w:t>
      </w:r>
      <w:r>
        <w:rPr>
          <w:color w:val="000000"/>
        </w:rPr>
        <w:t>____</w:t>
      </w:r>
      <w:r>
        <w:rPr>
          <w:rFonts w:ascii="宋体" w:hAnsi="宋体"/>
          <w:color w:val="000000"/>
        </w:rPr>
        <w:t>资源。</w:t>
      </w:r>
    </w:p>
    <w:p w14:paraId="75257F3F">
      <w:pPr>
        <w:spacing w:line="360" w:lineRule="auto"/>
        <w:jc w:val="left"/>
        <w:textAlignment w:val="center"/>
        <w:rPr>
          <w:rFonts w:ascii="宋体" w:hAnsi="宋体"/>
          <w:color w:val="000000"/>
        </w:rPr>
      </w:pPr>
      <w:r>
        <w:rPr>
          <w:color w:val="000000"/>
        </w:rPr>
        <w:t>（3）</w:t>
      </w:r>
      <w:r>
        <w:rPr>
          <w:rFonts w:ascii="宋体" w:hAnsi="宋体"/>
          <w:color w:val="000000"/>
        </w:rPr>
        <w:t>森林具有调节气候、</w:t>
      </w:r>
      <w:r>
        <w:rPr>
          <w:color w:val="000000"/>
        </w:rPr>
        <w:t>____</w:t>
      </w:r>
      <w:r>
        <w:rPr>
          <w:rFonts w:ascii="宋体" w:hAnsi="宋体"/>
          <w:color w:val="000000"/>
        </w:rPr>
        <w:t>等生态环境效益。</w:t>
      </w:r>
    </w:p>
    <w:p w14:paraId="6D54F653">
      <w:pPr>
        <w:spacing w:line="360" w:lineRule="auto"/>
        <w:jc w:val="left"/>
        <w:textAlignment w:val="center"/>
        <w:rPr>
          <w:rFonts w:ascii="宋体" w:hAnsi="宋体"/>
          <w:color w:val="000000"/>
        </w:rPr>
      </w:pPr>
      <w:r>
        <w:rPr>
          <w:color w:val="000000"/>
        </w:rPr>
        <w:t>（4）</w:t>
      </w:r>
      <w:r>
        <w:rPr>
          <w:rFonts w:ascii="宋体" w:hAnsi="宋体"/>
          <w:color w:val="000000"/>
        </w:rPr>
        <w:t>甲林场所在地的气候类型是</w:t>
      </w:r>
      <w:r>
        <w:rPr>
          <w:color w:val="000000"/>
        </w:rPr>
        <w:t>____</w:t>
      </w:r>
      <w:r>
        <w:rPr>
          <w:rFonts w:ascii="宋体" w:hAnsi="宋体"/>
          <w:color w:val="000000"/>
        </w:rPr>
        <w:t>，夏季温暖，年降水量较</w:t>
      </w:r>
      <w:r>
        <w:rPr>
          <w:color w:val="000000"/>
        </w:rPr>
        <w:t>____</w:t>
      </w:r>
      <w:r>
        <w:rPr>
          <w:rFonts w:ascii="宋体" w:hAnsi="宋体"/>
          <w:color w:val="000000"/>
        </w:rPr>
        <w:t>，有利于森林生长；年平均气温</w:t>
      </w:r>
      <w:r>
        <w:rPr>
          <w:color w:val="000000"/>
        </w:rPr>
        <w:t>____</w:t>
      </w:r>
      <w:r>
        <w:rPr>
          <w:rFonts w:ascii="宋体" w:hAnsi="宋体"/>
          <w:color w:val="000000"/>
        </w:rPr>
        <w:t>，树木生长速度慢，成材时间长。</w:t>
      </w:r>
    </w:p>
    <w:p w14:paraId="55A5522A">
      <w:pPr>
        <w:spacing w:line="360" w:lineRule="auto"/>
        <w:jc w:val="left"/>
        <w:textAlignment w:val="center"/>
        <w:rPr>
          <w:rFonts w:ascii="宋体" w:hAnsi="宋体"/>
          <w:color w:val="000000"/>
        </w:rPr>
      </w:pPr>
      <w:r>
        <w:rPr>
          <w:color w:val="000000"/>
        </w:rPr>
        <w:t>（5）</w:t>
      </w:r>
      <w:r>
        <w:rPr>
          <w:rFonts w:ascii="宋体" w:hAnsi="宋体"/>
          <w:color w:val="000000"/>
        </w:rPr>
        <w:t>为了“青山不墨千秋画”，甲林场加强林场生态建设。开发冰雪旅游是甲林场转型举措之一，从气候、地形角度简要分析甲林场发展冰雪旅游的优势。</w:t>
      </w:r>
    </w:p>
    <w:p w14:paraId="349DDB20">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黑龙江省</w:t>
      </w:r>
      <w:r>
        <w:rPr>
          <w:color w:val="000000"/>
        </w:rPr>
        <w:t xml:space="preserve">    ②. </w:t>
      </w:r>
      <w:r>
        <w:rPr>
          <w:rFonts w:ascii="宋体" w:hAnsi="宋体"/>
          <w:color w:val="000000"/>
        </w:rPr>
        <w:t>林地</w:t>
      </w:r>
      <w:r>
        <w:rPr>
          <w:color w:val="000000"/>
        </w:rPr>
        <w:t xml:space="preserve">    </w:t>
      </w:r>
    </w:p>
    <w:p w14:paraId="4DA2C203">
      <w:pPr>
        <w:spacing w:line="360" w:lineRule="auto"/>
        <w:textAlignment w:val="center"/>
        <w:rPr>
          <w:rFonts w:ascii="宋体" w:hAnsi="宋体"/>
          <w:color w:val="000000"/>
        </w:rPr>
      </w:pPr>
      <w:r>
        <w:rPr>
          <w:color w:val="000000"/>
        </w:rPr>
        <w:t>（2）</w:t>
      </w:r>
      <w:r>
        <w:rPr>
          <w:rFonts w:ascii="宋体" w:hAnsi="宋体"/>
          <w:color w:val="000000"/>
        </w:rPr>
        <w:t>可再生</w:t>
      </w:r>
      <w:r>
        <w:rPr>
          <w:color w:val="000000"/>
        </w:rPr>
        <w:t xml:space="preserve">    （3）</w:t>
      </w:r>
      <w:r>
        <w:rPr>
          <w:rFonts w:ascii="宋体" w:hAnsi="宋体"/>
          <w:color w:val="000000"/>
        </w:rPr>
        <w:t>涵养水源</w:t>
      </w:r>
      <w:r>
        <w:rPr>
          <w:color w:val="000000"/>
        </w:rPr>
        <w:t xml:space="preserve">    </w:t>
      </w:r>
    </w:p>
    <w:p w14:paraId="52A83182">
      <w:pPr>
        <w:spacing w:line="360" w:lineRule="auto"/>
        <w:textAlignment w:val="center"/>
        <w:rPr>
          <w:rFonts w:ascii="宋体" w:hAnsi="宋体"/>
          <w:color w:val="000000"/>
        </w:rPr>
      </w:pPr>
      <w:r>
        <w:rPr>
          <w:color w:val="000000"/>
        </w:rPr>
        <w:t xml:space="preserve">（4）    ①. </w:t>
      </w:r>
      <w:r>
        <w:rPr>
          <w:rFonts w:ascii="宋体" w:hAnsi="宋体"/>
          <w:color w:val="000000"/>
        </w:rPr>
        <w:t>温带季风气候</w:t>
      </w:r>
      <w:r>
        <w:rPr>
          <w:color w:val="000000"/>
        </w:rPr>
        <w:t xml:space="preserve">    ②. </w:t>
      </w:r>
      <w:r>
        <w:rPr>
          <w:rFonts w:ascii="宋体" w:hAnsi="宋体"/>
          <w:color w:val="000000"/>
        </w:rPr>
        <w:t>丰富</w:t>
      </w:r>
      <w:r>
        <w:rPr>
          <w:color w:val="000000"/>
        </w:rPr>
        <w:t xml:space="preserve">    ③. </w:t>
      </w:r>
      <w:r>
        <w:rPr>
          <w:rFonts w:ascii="宋体" w:hAnsi="宋体"/>
          <w:color w:val="000000"/>
        </w:rPr>
        <w:t>低</w:t>
      </w:r>
      <w:r>
        <w:rPr>
          <w:color w:val="000000"/>
        </w:rPr>
        <w:t xml:space="preserve">    </w:t>
      </w:r>
    </w:p>
    <w:p w14:paraId="237A21C4">
      <w:pPr>
        <w:spacing w:line="360" w:lineRule="auto"/>
        <w:textAlignment w:val="center"/>
        <w:rPr>
          <w:rFonts w:ascii="宋体" w:hAnsi="宋体"/>
          <w:color w:val="000000"/>
        </w:rPr>
      </w:pPr>
      <w:r>
        <w:rPr>
          <w:color w:val="000000"/>
        </w:rPr>
        <w:t>（5）</w:t>
      </w:r>
      <w:r>
        <w:rPr>
          <w:rFonts w:ascii="宋体" w:hAnsi="宋体"/>
          <w:color w:val="000000"/>
        </w:rPr>
        <w:t>冬季寒冷而漫长，冰雪资源丰富；山地为滑雪场的建设提供理想的地形条件。</w:t>
      </w:r>
    </w:p>
    <w:p w14:paraId="58F66A45">
      <w:pPr>
        <w:spacing w:line="360" w:lineRule="auto"/>
        <w:textAlignment w:val="center"/>
        <w:rPr>
          <w:color w:val="000000"/>
        </w:rPr>
      </w:pPr>
      <w:r>
        <w:rPr>
          <w:color w:val="2E75B6"/>
        </w:rPr>
        <w:t>【解析】</w:t>
      </w:r>
    </w:p>
    <w:p w14:paraId="46A8A628">
      <w:pPr>
        <w:spacing w:line="360" w:lineRule="auto"/>
        <w:jc w:val="left"/>
        <w:textAlignment w:val="center"/>
        <w:rPr>
          <w:color w:val="000000"/>
        </w:rPr>
      </w:pPr>
      <w:r>
        <w:rPr>
          <w:color w:val="000000"/>
        </w:rPr>
        <w:t>【分析】本大题以我国东北某林场所在省级行政区域的气温、降水和地形分布图为材料，设置了5个问题，涉及我国行政区的名称、土地利用类型、资源分类、生态保护、东北的气候、东北的旅游等内容，考查学生对相关知识的掌握程度。</w:t>
      </w:r>
    </w:p>
    <w:p w14:paraId="45F531FF">
      <w:pPr>
        <w:spacing w:line="360" w:lineRule="auto"/>
        <w:jc w:val="left"/>
        <w:textAlignment w:val="center"/>
        <w:rPr>
          <w:color w:val="000000"/>
        </w:rPr>
      </w:pPr>
      <w:r>
        <w:rPr>
          <w:color w:val="000000"/>
        </w:rPr>
        <w:t>【小问1详解】</w:t>
      </w:r>
    </w:p>
    <w:p w14:paraId="069A63F1">
      <w:pPr>
        <w:spacing w:line="360" w:lineRule="auto"/>
        <w:jc w:val="left"/>
        <w:textAlignment w:val="center"/>
        <w:rPr>
          <w:color w:val="000000"/>
        </w:rPr>
      </w:pPr>
      <w:r>
        <w:rPr>
          <w:color w:val="000000"/>
        </w:rPr>
        <w:t>由图可知，该省级行政区域位于我国最北部，是黑龙江省。甲林场是小兴安岭，土地利用类型以林地为主。</w:t>
      </w:r>
    </w:p>
    <w:p w14:paraId="103C818C">
      <w:pPr>
        <w:spacing w:line="360" w:lineRule="auto"/>
        <w:jc w:val="left"/>
        <w:textAlignment w:val="center"/>
        <w:rPr>
          <w:color w:val="000000"/>
        </w:rPr>
      </w:pPr>
      <w:r>
        <w:rPr>
          <w:color w:val="000000"/>
        </w:rPr>
        <w:t>【小问2详解】</w:t>
      </w:r>
    </w:p>
    <w:p w14:paraId="786238B6">
      <w:pPr>
        <w:spacing w:line="360" w:lineRule="auto"/>
        <w:jc w:val="left"/>
        <w:textAlignment w:val="center"/>
        <w:rPr>
          <w:color w:val="000000"/>
        </w:rPr>
      </w:pPr>
      <w:r>
        <w:rPr>
          <w:color w:val="000000"/>
        </w:rPr>
        <w:t>可再生资源是指可以被人类开发利用后可以继续利用的资源或者在短时期内可以再生，或是可以循环使用的自然资源；不可再生资源是是指人类开发利用后，在相当长的时间内，不能再生的自然资源。从资源可否再生和可否更新角度看，森林属于可再生资源。</w:t>
      </w:r>
    </w:p>
    <w:p w14:paraId="022557E3">
      <w:pPr>
        <w:spacing w:line="360" w:lineRule="auto"/>
        <w:jc w:val="left"/>
        <w:textAlignment w:val="center"/>
        <w:rPr>
          <w:color w:val="000000"/>
        </w:rPr>
      </w:pPr>
      <w:r>
        <w:rPr>
          <w:color w:val="000000"/>
        </w:rPr>
        <w:t>【小问3详解】</w:t>
      </w:r>
    </w:p>
    <w:p w14:paraId="4759E888">
      <w:pPr>
        <w:spacing w:line="360" w:lineRule="auto"/>
        <w:jc w:val="left"/>
        <w:textAlignment w:val="center"/>
        <w:rPr>
          <w:color w:val="000000"/>
        </w:rPr>
      </w:pPr>
      <w:r>
        <w:rPr>
          <w:color w:val="000000"/>
        </w:rPr>
        <w:t>森林具有调节气候、涵养水源、净化空气、保护生物多样性等生态环境效益。</w:t>
      </w:r>
    </w:p>
    <w:p w14:paraId="7EE72F2C">
      <w:pPr>
        <w:spacing w:line="360" w:lineRule="auto"/>
        <w:jc w:val="left"/>
        <w:textAlignment w:val="center"/>
        <w:rPr>
          <w:color w:val="000000"/>
        </w:rPr>
      </w:pPr>
      <w:r>
        <w:rPr>
          <w:color w:val="000000"/>
        </w:rPr>
        <w:t>【小问4详解】</w:t>
      </w:r>
    </w:p>
    <w:p w14:paraId="011BE9C4">
      <w:pPr>
        <w:spacing w:line="360" w:lineRule="auto"/>
        <w:jc w:val="left"/>
        <w:textAlignment w:val="center"/>
        <w:rPr>
          <w:color w:val="000000"/>
        </w:rPr>
      </w:pPr>
      <w:r>
        <w:rPr>
          <w:color w:val="000000"/>
        </w:rPr>
        <w:t>甲林场所在地的气候类型是温带季风气候，雨热同期，夏季温暖，年降水量较丰富，有利于森林生长；纬度较高，年平均气温低，树木生长速度慢，成材时间长。</w:t>
      </w:r>
    </w:p>
    <w:p w14:paraId="5C633808">
      <w:pPr>
        <w:spacing w:line="360" w:lineRule="auto"/>
        <w:jc w:val="left"/>
        <w:textAlignment w:val="center"/>
        <w:rPr>
          <w:color w:val="000000"/>
        </w:rPr>
      </w:pPr>
      <w:r>
        <w:rPr>
          <w:color w:val="000000"/>
        </w:rPr>
        <w:t>【小问5详解】</w:t>
      </w:r>
    </w:p>
    <w:p w14:paraId="3915320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开发冰雪旅游是甲林场转型举措之一。由图可知，甲小兴安岭林场纬度较高，冬季寒冷而漫长，冰雪资源丰富，冰期长，适合冰雪旅游；小兴安岭是山地，地势起伏大，为滑雪场的建设提供理想的地形条件。</w:t>
      </w:r>
    </w:p>
    <w:p w14:paraId="76E5DE9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54A0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69F43">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E0B9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E9CE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EEB69">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115A9"/>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36DB9"/>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C26269"/>
    <w:rsid w:val="38274566"/>
    <w:rsid w:val="42694E81"/>
    <w:rsid w:val="4D55385B"/>
    <w:rsid w:val="6E8C1A0B"/>
    <w:rsid w:val="6ECD00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39F46-6D87-472C-A286-42BD74ECE98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9907</Words>
  <Characters>10460</Characters>
  <Lines>80</Lines>
  <Paragraphs>22</Paragraphs>
  <TotalTime>0</TotalTime>
  <ScaleCrop>false</ScaleCrop>
  <LinksUpToDate>false</LinksUpToDate>
  <CharactersWithSpaces>11074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2022-07-28T18:20:00Z</dcterms:created>
  <dc:creator>学科网试题生产平台</dc:creator>
  <dc:description>3010524293292032</dc:description>
  <cp:lastModifiedBy>上帝掷骰子吗</cp:lastModifiedBy>
  <dcterms:modified xsi:type="dcterms:W3CDTF">2024-07-20T15:50:42Z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F930421A11894F4EB9F636613F64C05C</vt:lpwstr>
  </property>
</Properties>
</file>