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AC5DA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12268200</wp:posOffset>
            </wp:positionV>
            <wp:extent cx="368300" cy="279400"/>
            <wp:effectExtent l="0" t="0" r="12700" b="635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沈阳市2022年初中学业水平考试</w:t>
      </w:r>
    </w:p>
    <w:p w14:paraId="71BD2444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地理试题</w:t>
      </w:r>
    </w:p>
    <w:p w14:paraId="6CF7241C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一、单项选择题。</w:t>
      </w:r>
    </w:p>
    <w:p w14:paraId="0C06D66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大自然赠予我们多彩的世界，同学们要善于感知、观察地理事物的变化。沈阳市某中学地理社团开展正午旗杆影子长度的观测活动，并绘制了沈阳市二分二至日正午旗杆影子长度示意图。读图完成下面小题。</w:t>
      </w:r>
    </w:p>
    <w:p w14:paraId="3CDC7AF3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3143250" cy="1628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ECB95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观察旗杆影子长短变化的最佳天气是（   ）</w:t>
      </w:r>
    </w:p>
    <w:p w14:paraId="230A85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590550" cy="6096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381000" cy="714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800100" cy="5048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742950" cy="361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2F516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在利于观测的天气条件下，沈阳正午旗杆影子最长的是（   ）</w:t>
      </w:r>
    </w:p>
    <w:p w14:paraId="3667A3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春分日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夏至日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秋分日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冬至日</w:t>
      </w:r>
    </w:p>
    <w:p w14:paraId="2FB3BFD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沈阳市某中学地理社团到郊外参加了“增体能、拾垃圾、爱家乡”的志愿者登山活动。据此完成下面小题。</w:t>
      </w:r>
    </w:p>
    <w:p w14:paraId="0DC2BE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09975" cy="15811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45F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3. 同学们在学校集合后，去郊外最适宜的交通运输方式是（   ）</w:t>
      </w:r>
    </w:p>
    <w:p w14:paraId="04D1CA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公路运输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铁路运输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水路运输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航空运输</w:t>
      </w:r>
    </w:p>
    <w:p w14:paraId="3E76B4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4. 同学们成功登上山峰后，分四组下山，沿途拾垃圾，其中坡度最缓的下山路线是（   ）</w:t>
      </w:r>
    </w:p>
    <w:p w14:paraId="46E4A0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7441FCC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“安得广厦千万间，大庇天下寒士俱欢颜……”同学们学习了杜甫的诗词后，想要游览四川省成都市的杜甫草堂。据此完成下面小题。</w:t>
      </w:r>
    </w:p>
    <w:p w14:paraId="1DE972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90775" cy="1790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764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5. 同学们想要查找杜甫草堂的位置，应选择的地图是（   ）</w:t>
      </w:r>
    </w:p>
    <w:p w14:paraId="4C20AF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成都市地形分布图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成都市气候分布图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成都市河流分布图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成都市旅游资源分布图</w:t>
      </w:r>
    </w:p>
    <w:p w14:paraId="6A5873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水榭在浣花祠的（   ）</w:t>
      </w:r>
    </w:p>
    <w:p w14:paraId="0E2792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东北方向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西北方向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东南方向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西南方向</w:t>
      </w:r>
    </w:p>
    <w:p w14:paraId="313C170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读日本主要岛屿分布示意图，完成下面小题。</w:t>
      </w:r>
    </w:p>
    <w:p w14:paraId="0D0307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95525" cy="24003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DA7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东京的经纬度位置最接近（   ）</w:t>
      </w:r>
    </w:p>
    <w:p w14:paraId="0113A7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（36°S，140°W）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（36°S，140°E）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（36°N，140°W）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（36°N，140°E）</w:t>
      </w:r>
    </w:p>
    <w:p w14:paraId="0ED0FA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关于日本位置和组成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叙述，正确的是（   ）</w:t>
      </w:r>
    </w:p>
    <w:p w14:paraId="3C7F57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深居内陆的国家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东部濒临日本海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最大岛屿是本州岛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九州岛的纬度最高</w:t>
      </w:r>
    </w:p>
    <w:p w14:paraId="2230842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读中国主要大型水电站分布示意图，完成下面小题。</w:t>
      </w:r>
    </w:p>
    <w:p w14:paraId="13B4C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4217035"/>
            <wp:effectExtent l="0" t="0" r="0" b="1206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21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10C04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9. 我国大型水电站分布最多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河流是（   ）</w:t>
      </w:r>
    </w:p>
    <w:p w14:paraId="78E80B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黄河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淮河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长江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珠江</w:t>
      </w:r>
    </w:p>
    <w:p w14:paraId="45E286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10. 水能资源最丰富的地区分布在（   ）</w:t>
      </w:r>
    </w:p>
    <w:p w14:paraId="32FAF3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河流发源地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河流下游地区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阶梯交界处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地势平缓地区</w:t>
      </w:r>
    </w:p>
    <w:p w14:paraId="44BE31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2022年3月22日是第三十届“世界水日”，提倡人们珍惜水资源。下列有利于节约用水的做法是（   ）</w:t>
      </w:r>
    </w:p>
    <w:p w14:paraId="0A28F2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781300" cy="21717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619250" cy="2190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FD1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009900" cy="21621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629025" cy="2047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47A9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读黄土高原分布示意图，完成下面小题。</w:t>
      </w:r>
    </w:p>
    <w:p w14:paraId="51286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6573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9DA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关于黄土高原自然环境的叙述，正确的是（   ）</w:t>
      </w:r>
    </w:p>
    <w:p w14:paraId="49C15E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以湿润区为主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以热带季风气候为主</w:t>
      </w:r>
    </w:p>
    <w:p w14:paraId="1E2142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河流冬季有结冰现象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主要植被为常绿阔叶林</w:t>
      </w:r>
    </w:p>
    <w:p w14:paraId="5934C9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黄土高原地理环境独特，当地人因地制宜建造的特有传统民居是（   ）</w:t>
      </w:r>
    </w:p>
    <w:p w14:paraId="5AD74B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66825" cy="962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66800" cy="9620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4FF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95400" cy="990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33500" cy="9810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4ADD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台湾省物产富饶。读台湾省部分农产品分布示意图，完成下面小题。</w:t>
      </w:r>
    </w:p>
    <w:p w14:paraId="5B37F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3543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0C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台湾岛地处大陆架边缘，基部与大陆相连。几百万年前，地壳运动，部分陆地下沉，海水进入，台湾海峡形成。下列实例与此海陆变迁结果一致的是（   ）</w:t>
      </w:r>
    </w:p>
    <w:p w14:paraId="458F58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香港填海造陆，修建香港机场</w:t>
      </w:r>
    </w:p>
    <w:p w14:paraId="25F700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喜马拉雅山发现海洋生物化石</w:t>
      </w:r>
    </w:p>
    <w:p w14:paraId="6705AD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荷兰建造围海大坝，扩大陆地面积</w:t>
      </w:r>
    </w:p>
    <w:p w14:paraId="55035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我国东部海域海底发现水井等人类活动遗迹</w:t>
      </w:r>
    </w:p>
    <w:p w14:paraId="4BA8F8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台湾省的美誉与其盛产作物搭配准确的是（   ）</w:t>
      </w:r>
    </w:p>
    <w:p w14:paraId="40AC48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东方甜岛——甘蔗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水果之乡——苹果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植物王国——桉树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海上米仓——青稞</w:t>
      </w:r>
    </w:p>
    <w:p w14:paraId="3DDE32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图中景观在西北地区分布面积最大的区域是（   ）</w:t>
      </w:r>
    </w:p>
    <w:p w14:paraId="7B65D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52675" cy="16954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4838700" cy="20859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C52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丁</w:t>
      </w:r>
    </w:p>
    <w:p w14:paraId="713B1577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二、综合题。</w:t>
      </w:r>
    </w:p>
    <w:p w14:paraId="699EBE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文化区是指有共同文化属性的人群所占据的地区，在政治、社会和经济等方面具有统一性。不同文化区的文化差异主要在建筑、习俗、艺术、饮食等方面。读世界不同文化区分布示意图，回答下列问题。</w:t>
      </w:r>
    </w:p>
    <w:p w14:paraId="27523F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24425" cy="32194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764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（1）位于东亚文化区的中国，历史悠久、传统节日众多。如端午节，人们插艾草、绑五彩绳，在河流众多的________（填四大地理区域名称），还常有赛龙舟活动。</w:t>
      </w:r>
    </w:p>
    <w:p w14:paraId="469BDE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（2）东南亚文化区细甸仰光的大金塔是_______（填宗教名称）的代表建筑之一。</w:t>
      </w:r>
    </w:p>
    <w:p w14:paraId="44AA8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71575" cy="14001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56D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（3）南亚文化区的印度利用英语普及、人力资源丰富等优势，每年承接全球服务外包市场近1/2的业务，被形象地称为“_________”。</w:t>
      </w:r>
    </w:p>
    <w:p w14:paraId="539980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（4）西亚—北非文化区的一些国家，受当地气候影响，夜晚人们常把床铺安放在屋顶上。读该区域“某地多年平均各月气温和降水量”，可知当地的主要气候类型是_____________。</w:t>
      </w:r>
    </w:p>
    <w:p w14:paraId="64DF7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0225" cy="17335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562225" cy="2190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DB0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（5）在西欧文化区，人们餐桌上常见牛排、奶油、奶酪等食品。这种饮食结构与当地发达的________（填农业部门）有着密切的关系。</w:t>
      </w:r>
    </w:p>
    <w:p w14:paraId="3912D9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（6）撒哈拉以南非洲文化区是_________种人的故乡，他们有着多种多样的风俗习惯。</w:t>
      </w:r>
    </w:p>
    <w:p w14:paraId="0D35F5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（7）澳大利亚—新西兰文化区的澳大利亚被称为“世界活化石博物馆”，如图中特有动物_______是动物界的跳远名将。</w:t>
      </w:r>
    </w:p>
    <w:p w14:paraId="3770D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0175" cy="9525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AA5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（8）拉丁美洲文化区的巴西，主要位于五带中的________带。这里人们热情奔放、文化多元。</w:t>
      </w:r>
    </w:p>
    <w:p w14:paraId="092463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区域对比是地理学习的重要方法。读俄罗斯示意图和美国本土示意图，回答下列问题。</w:t>
      </w:r>
    </w:p>
    <w:p w14:paraId="051D2C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57700" cy="2495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4867275" cy="338137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FAE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（1）认地理位置：俄罗斯地跨亚、欧两个大洲，亚洲与欧洲的分界线是_______山脉、乌拉尔河、里海、大高加索山脉、黑海、土耳其海峡；美国本土所处的大洲是________。</w:t>
      </w:r>
    </w:p>
    <w:p w14:paraId="435EA6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（2）识自然环境：俄罗斯的母亲河——伏尔加河，自北向南注入世界最大的内陆湖泊——里海，属于____（填“内流河”或“外流河”）；美国中部的平原分布着世界第四长河——_________。</w:t>
      </w:r>
    </w:p>
    <w:p w14:paraId="1E1A76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鉴经济发展：近十几年来，俄罗斯大量出口油气资源，石油、天然气资源属于_____（填“可再生资源”或“非可再生资源”）。目前俄罗斯已将高新技术领域作为国家经济新的发展方向；美国兴起最早、规模最大的高新技术产业中心是位于太平洋沿岸________（填城市名称）东南的“硅谷”。</w:t>
      </w:r>
    </w:p>
    <w:p w14:paraId="43BBE8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跟着书本去旅行——让我们暑假一起从沈阳出发，体验不同线路的特色游！读中国旅游线路体验示意图，回答下列问题。</w:t>
      </w:r>
    </w:p>
    <w:p w14:paraId="4B4DD9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57625" cy="32194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4FC24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（1）滨海行：去濒临_______（填海域名称）的辽宁营口市，在海滩堆沙戏水。</w:t>
      </w:r>
    </w:p>
    <w:p w14:paraId="799A7D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（2）文化行：去北京参观的多所大学和各类博物馆，体现了北京是全国的______中心。然后去长江三角洲地区，看到当地传统民居屋顶坡度较大（如图），这反映了当地降水量较______的特征。</w:t>
      </w:r>
    </w:p>
    <w:p w14:paraId="72211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90725" cy="1619250"/>
            <wp:effectExtent l="0" t="0" r="9525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73C53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（3）山区行：去位于__________（填地形区）的贵州贵阳市，这里景色多姿多彩。</w:t>
      </w:r>
    </w:p>
    <w:p w14:paraId="63C783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（4）高原行：去青藏高原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拉萨市，是沈阳的同学们在夏季避暑的一个不错选择。拉萨的夏季气候凉爽，主要是受__________（填影响因素）的影响。</w:t>
      </w:r>
    </w:p>
    <w:p w14:paraId="237BE7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读中国工业基地分布示意图和辽宁省主要城市工业结构图，回答下列问题。</w:t>
      </w:r>
    </w:p>
    <w:p w14:paraId="57751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66975" cy="31527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924175" cy="3086100"/>
            <wp:effectExtent l="0" t="0" r="9525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8B1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（1）甲工业基地是我国最大的重工业基地——__________（填工业基地名称），其中鞍山市比例最大的工业部门是__________。</w:t>
      </w:r>
    </w:p>
    <w:p w14:paraId="0754CA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（2）北京位于乙工业基地，有我国首个国家级高新技术产业开发区——中关村。读下图中信息可知，中关村高新技术产业发展的优势有_______（写出一条即可）。</w:t>
      </w:r>
    </w:p>
    <w:p w14:paraId="7E5C76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85975" cy="15049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881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（3）丙工业基地主要位于长江三角洲地区，这里形成了我国最大的城市群——_________。</w:t>
      </w:r>
    </w:p>
    <w:p w14:paraId="538F3FEC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（4）丁工业基地紧邻港澳，位于我国__________（填省级行政区域名称）</w:t>
      </w:r>
    </w:p>
    <w:p w14:paraId="1C265A7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7391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268B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2B35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7C53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0B0F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27F41"/>
    <w:rsid w:val="00C321EB"/>
    <w:rsid w:val="00CA4A07"/>
    <w:rsid w:val="00D51257"/>
    <w:rsid w:val="00D634C2"/>
    <w:rsid w:val="00D756B6"/>
    <w:rsid w:val="00D77F6E"/>
    <w:rsid w:val="00DA0796"/>
    <w:rsid w:val="00DA5448"/>
    <w:rsid w:val="00DB5007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DB7B13"/>
    <w:rsid w:val="38274566"/>
    <w:rsid w:val="58FA026B"/>
    <w:rsid w:val="5E723E57"/>
    <w:rsid w:val="77EA5283"/>
    <w:rsid w:val="7DED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7" Type="http://schemas.openxmlformats.org/officeDocument/2006/relationships/fontTable" Target="fontTable.xml"/><Relationship Id="rId46" Type="http://schemas.openxmlformats.org/officeDocument/2006/relationships/customXml" Target="../customXml/item1.xml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B5812-0C7E-45D6-BC5C-0643BF15E5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2420</Words>
  <Characters>2705</Characters>
  <Lines>21</Lines>
  <Paragraphs>6</Paragraphs>
  <TotalTime>0</TotalTime>
  <ScaleCrop>false</ScaleCrop>
  <LinksUpToDate>false</LinksUpToDate>
  <CharactersWithSpaces>2879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2022-07-27T20:40:00Z</dcterms:created>
  <dc:creator>学科网试题生产平台</dc:creator>
  <dc:description>3028715322499072</dc:description>
  <cp:lastModifiedBy>上帝掷骰子吗</cp:lastModifiedBy>
  <dcterms:modified xsi:type="dcterms:W3CDTF">2024-07-20T15:50:45Z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9FF3208BF93C480CA3DBC59761F15BD8</vt:lpwstr>
  </property>
</Properties>
</file>