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C944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11150600</wp:posOffset>
            </wp:positionV>
            <wp:extent cx="457200" cy="419100"/>
            <wp:effectExtent l="0" t="0" r="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2022年牡丹江市初中毕业学业考试</w:t>
      </w:r>
    </w:p>
    <w:p w14:paraId="1A59C38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4994497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一、单项选择题（请将正确答案的代表字母填入答题卡内。本题25小题，每小题2分，共50分）</w:t>
      </w:r>
    </w:p>
    <w:p w14:paraId="56C6E3A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地球仪和地图是学习地理的重要工具，有关它们特点的描述正确的是（   ）</w:t>
      </w:r>
    </w:p>
    <w:p w14:paraId="0DAE7F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地球仪方便携带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地图种类单一</w:t>
      </w:r>
    </w:p>
    <w:p w14:paraId="0186C7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地球仪便于演示地球运动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地图内容详略与比例尺无关</w:t>
      </w:r>
    </w:p>
    <w:p w14:paraId="21B50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下图记录了太阳环行在地平线上，终日不落的现象，夜晚零时太阳高度最低。对此现象的解释正确的是（   ）</w:t>
      </w:r>
    </w:p>
    <w:p w14:paraId="77768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67050" cy="1847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99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该现象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极昼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只发生在南极地区</w:t>
      </w:r>
    </w:p>
    <w:p w14:paraId="7CE1AE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此时该地气温在一年中最低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该地当日昼短夜长</w:t>
      </w:r>
    </w:p>
    <w:p w14:paraId="29A80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下列现象与四季变化成因相同的是（   ）</w:t>
      </w:r>
    </w:p>
    <w:p w14:paraId="66D4F3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时间差异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昼夜长短变化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昼夜更替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太阳东升西落</w:t>
      </w:r>
    </w:p>
    <w:p w14:paraId="0A9FBF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下列不能体现乡村与城市差异的是（   ）</w:t>
      </w:r>
    </w:p>
    <w:p w14:paraId="4B8FF0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生产方式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景观特色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规模大小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气候条件</w:t>
      </w:r>
    </w:p>
    <w:p w14:paraId="7525F7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关于日本工业发展，叙述正确的是（   ）</w:t>
      </w:r>
    </w:p>
    <w:p w14:paraId="3A3660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海岸线曲折，多优良港湾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劳动力充足、价格低廉</w:t>
      </w:r>
    </w:p>
    <w:p w14:paraId="0A5528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资源丰富，便于原料出口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经济发达，国内消费市场大</w:t>
      </w:r>
    </w:p>
    <w:p w14:paraId="31C87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印度积极推行“绿色革命”的主要目的是（   ）</w:t>
      </w:r>
    </w:p>
    <w:p w14:paraId="0BD045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提高森林的覆盖率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减少洪涝灾害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加强对草原的保护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提高粮食产量</w:t>
      </w:r>
    </w:p>
    <w:p w14:paraId="3FF153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下列表述能正确反映俄罗斯国情的是（   ）</w:t>
      </w:r>
    </w:p>
    <w:p w14:paraId="1884BA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矿产资源匮乏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重工业发达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民族构成单一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人口密度大</w:t>
      </w:r>
    </w:p>
    <w:p w14:paraId="0DFE33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关于美国经济发展，叙述不正确的是（   ）</w:t>
      </w:r>
    </w:p>
    <w:p w14:paraId="17B573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耕地狭小，制约农业发展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东北部农业以乳畜业为主</w:t>
      </w:r>
    </w:p>
    <w:p w14:paraId="74CBBE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农业生产实现了机械化和专业化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信息技术产业对其经济发展贡献最大</w:t>
      </w:r>
    </w:p>
    <w:p w14:paraId="5DDA9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中东地区常见的地表景观是（   ）</w:t>
      </w:r>
    </w:p>
    <w:p w14:paraId="64DF80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00200" cy="1381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85925" cy="1343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12F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590675" cy="1343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00175" cy="1209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27E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关于欧洲西部的描述，正确的是（   ）</w:t>
      </w:r>
    </w:p>
    <w:p w14:paraId="13E6C6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稻花飘香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牧草多汁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椰风海韵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海岸平直</w:t>
      </w:r>
    </w:p>
    <w:p w14:paraId="7D5018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关于南极地区说法正确的是（   ）</w:t>
      </w:r>
    </w:p>
    <w:p w14:paraId="0BC687E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垃圾必须就地掩埋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我国黄河科考站位于南极点附近</w:t>
      </w:r>
    </w:p>
    <w:p w14:paraId="4E81B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淡水资源储量大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常住居民是印第安人</w:t>
      </w:r>
    </w:p>
    <w:p w14:paraId="102DF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横断山区“一山有四季，十里不同天”特点形成的主要原因是（   ）</w:t>
      </w:r>
    </w:p>
    <w:p w14:paraId="5A51F3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纬度位置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地形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人类活动</w:t>
      </w:r>
    </w:p>
    <w:p w14:paraId="17684C5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钓鱼岛及其附属岛屿自古以来就是中国的神圣领土，读钓鱼岛等高线地形图，完成下面小题。</w:t>
      </w:r>
    </w:p>
    <w:p w14:paraId="02FE0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003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0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37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钓鱼岛上最高山峰的海拔H约为（   ）</w:t>
      </w:r>
    </w:p>
    <w:p w14:paraId="4E2378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250米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200米≤H＜250米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300米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300米≤H＜350米</w:t>
      </w:r>
    </w:p>
    <w:p w14:paraId="33BD13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钓鱼岛及其附属岛屿周边海域是我国领海，领海范围是从领海基线起算，向海上延伸（   ）</w:t>
      </w:r>
    </w:p>
    <w:p w14:paraId="76A92F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8海里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12海里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15海里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20海里</w:t>
      </w:r>
    </w:p>
    <w:p w14:paraId="1E1A9C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牡丹江市某中学生对家乡的土地利用提出如下看法，其中不合理的是（   ）</w:t>
      </w:r>
    </w:p>
    <w:p w14:paraId="31E3AE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山地发展林业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江河发展淡水养殖业</w:t>
      </w:r>
    </w:p>
    <w:p w14:paraId="611CF5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平原发展种植业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较陡的丘陵地区开发梯田</w:t>
      </w:r>
    </w:p>
    <w:p w14:paraId="54BC7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下列黄土地貌中农业较发达、人口集中的是（   ）</w:t>
      </w:r>
    </w:p>
    <w:p w14:paraId="0FA171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573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47800" cy="11049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68D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66850" cy="1114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47800" cy="10953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E3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下列语句中，描述西北地区景观的是（   ）</w:t>
      </w:r>
    </w:p>
    <w:p w14:paraId="62F3F0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碧海蓝天，峡湾幽深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远看是山，近看是川</w:t>
      </w:r>
    </w:p>
    <w:p w14:paraId="4A8818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辽阔草原，雄浑大漠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山青水秀，河湖密布</w:t>
      </w:r>
    </w:p>
    <w:p w14:paraId="4206B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下列对青藏地区的描述，不正确的是（   ）</w:t>
      </w:r>
    </w:p>
    <w:p w14:paraId="1D81EC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地高天寒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沃野千里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雪山连绵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空气稀薄</w:t>
      </w:r>
    </w:p>
    <w:p w14:paraId="49E90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下列景观反映了黄土风情的是（   ）</w:t>
      </w:r>
    </w:p>
    <w:p w14:paraId="11276D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29552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343150" cy="15621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D2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390775" cy="1590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314575" cy="15430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838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2021年我国地表水优良水体比例为84.9%，水环境各项指标已经接近或者达到中等发达国家水平。下列行为有利于改善地表水水质的是（   ）</w:t>
      </w:r>
    </w:p>
    <w:p w14:paraId="0499F9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污水处理，达标排放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家庭过量使用清洁剂</w:t>
      </w:r>
    </w:p>
    <w:p w14:paraId="03FF4A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加大农药、化肥使用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生活废水直接排入河湖</w:t>
      </w:r>
    </w:p>
    <w:p w14:paraId="68960D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下列措施有利于防灾减灾的是（   ）</w:t>
      </w:r>
    </w:p>
    <w:p w14:paraId="41BCB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①营造防护林②兴修水利工程③运用遥感技术④围湖造田</w:t>
      </w:r>
    </w:p>
    <w:p w14:paraId="32B964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354D7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北京的传统民居是（   ）</w:t>
      </w:r>
    </w:p>
    <w:p w14:paraId="14C33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764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43100" cy="13525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6AB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8120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90725" cy="13906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20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关于我国香港、澳门特别行政区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说法，正确的是（   ）</w:t>
      </w:r>
    </w:p>
    <w:p w14:paraId="73CF4C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濒临东海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资金短缺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能源丰富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地狭人稠</w:t>
      </w:r>
    </w:p>
    <w:p w14:paraId="38EFB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近年来，我国高新技术产业发展迅猛，其最主要的影响因素是（   ）</w:t>
      </w:r>
    </w:p>
    <w:p w14:paraId="6234CC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科技人才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自然资源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交通运输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市场需求</w:t>
      </w:r>
    </w:p>
    <w:p w14:paraId="03B4E6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下列做法属于践行低碳生活的是（   ）</w:t>
      </w:r>
    </w:p>
    <w:p w14:paraId="51DB3A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就餐时只用一次性餐具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夏季空调温度设置过低</w:t>
      </w:r>
    </w:p>
    <w:p w14:paraId="19C0A0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使用节能、节水器具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日常出行选择开车或打车</w:t>
      </w:r>
    </w:p>
    <w:p w14:paraId="74F464E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二、综合题（本题6小题，共50分）</w:t>
      </w:r>
    </w:p>
    <w:p w14:paraId="5D7A1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某中学地理学习小组开展了有关巴西人地关系的研究性学习，请你帮助他们完成研究内容。</w:t>
      </w:r>
    </w:p>
    <w:p w14:paraId="5CAD1EF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研究方向：巴西自然环境与人类生产、生活的关系</w:t>
      </w:r>
    </w:p>
    <w:p w14:paraId="70AE4FC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研究思路：查找信息——分析联系——得出结论</w:t>
      </w:r>
    </w:p>
    <w:p w14:paraId="59159E0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研究内容：相关资料：</w:t>
      </w:r>
    </w:p>
    <w:p w14:paraId="6D3FA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2371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8B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（1）由于特殊的纬度位置，巴西具有种植____带农作物得天独厚的自然条件。</w:t>
      </w:r>
    </w:p>
    <w:p w14:paraId="2D1BC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（2）巴西有较丰富的矿产资源，一方面为各类工业发展奠定了良好的物质基础，另一方面又影响了工业的____。</w:t>
      </w:r>
    </w:p>
    <w:p w14:paraId="4631B5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（3）流经巴西北部的亚马孙河是世界上流域面积最广、水量最大的河流，其干流虽具有良好的通航条件，但该地区人口数量____，航运需求相对____。</w:t>
      </w:r>
    </w:p>
    <w:p w14:paraId="425390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（4）图中伊泰普水电站是世界第二大水电站，与我国长江三峡工程相似，具有____和____等综合效益。</w:t>
      </w:r>
    </w:p>
    <w:p w14:paraId="678C43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（5）亚马孙热带雨林遭受了严重破坏，人们应如何保护热带雨林？</w:t>
      </w:r>
    </w:p>
    <w:p w14:paraId="638427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图中非洲所属半岛的区域被称为非洲之角，非洲之角国家积极参与我国“一带一路”建设。读图，回答问题。</w:t>
      </w:r>
    </w:p>
    <w:p w14:paraId="47B1B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90975" cy="22669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C3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（1）非洲之角被誉为全球战略要地之一，试描述其海陆位置，并简要分析该地地理位置的重要性。</w:t>
      </w:r>
    </w:p>
    <w:p w14:paraId="66E298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（2）图中甲河流受____影响，流向大致为____，该河流干流主要流经热带草原气候区，河流径流量季节变化____。</w:t>
      </w:r>
    </w:p>
    <w:p w14:paraId="07765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（3）非洲之角国家土地荒漠化较严重，在发展过程中面临着人口、粮食与____问题。</w:t>
      </w:r>
    </w:p>
    <w:p w14:paraId="47019A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（4）近年来，中国为非洲之角国家建造了桥梁、公路、铁路等基础设施，促进了其交通运输业的发展，该产业被形象地比喻为“____”。</w:t>
      </w:r>
    </w:p>
    <w:p w14:paraId="54274E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东南亚与我国山水相连，其独特的自然、人文环境，为双边贸易往来提供了便利条件。读图，回答问题，</w:t>
      </w:r>
    </w:p>
    <w:p w14:paraId="2AC3B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3190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4BA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（1）从距离看，东南亚北部主要与我国广西、____两省区陆上相接，距离近，路途短。</w:t>
      </w:r>
    </w:p>
    <w:p w14:paraId="268081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（2）从语言文化看，东南亚是世界上华人、华侨分布最____的地区，语言沟通障碍小。</w:t>
      </w:r>
    </w:p>
    <w:p w14:paraId="6482AA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（3）从交通运输看，图中流经国家最多的河流是____，为相关国家提供了便利的水路运输；同时东南亚较为完善的____运输网络，进一步加强了各国的贸易往来。</w:t>
      </w:r>
    </w:p>
    <w:p w14:paraId="2439B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经济看，东南亚气候湿热，粮食作物以____为主：东南亚有着许多热带景观，吸引了大量的中国游客，促进了当地____业的发展：随着制造业水平的逐步提高，我国已成为世界第一大货物出口国，因此被称为“____”，双边经济的互补性促进了贸易的发展。</w:t>
      </w:r>
    </w:p>
    <w:p w14:paraId="02837D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结合图文资料，回答问题。</w:t>
      </w:r>
    </w:p>
    <w:p w14:paraId="5F8262F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材料：上世纪80年代，原本是上海科研院所、高校、国企等单位的技术人员，在星期日这一天，被长江三角洲地区众多乡镇企业当“财神”一样请去做技术指导，这些人被当地称为“星期日工程师”。</w:t>
      </w:r>
    </w:p>
    <w:p w14:paraId="6F3E0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48025" cy="23622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F97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（1）“星期日工程师”现象体现出上海对长江三角洲地区起到了____作用，在这个过程中，工程师将____扩散到了周边城市。</w:t>
      </w:r>
    </w:p>
    <w:p w14:paraId="1F0D24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（2）目前，越来越多的上海白领居住在周边城市，借助发达的____，往返于居住地与上海之间，就像生活在同一座城市一样，该现象被称为“____”。图中距离上海市最近的城市是____。</w:t>
      </w:r>
    </w:p>
    <w:p w14:paraId="73D5E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（3）2020年末，上海市人口已超2488万，是我国的特大城市。在今后的城市发展中，上海市需要解决因人口过多带来的主要问题有____、____等。</w:t>
      </w:r>
    </w:p>
    <w:p w14:paraId="49D53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（4）长江三角洲地区自古以来就是我国著名的“鱼米之乡”，其优越的自然条件主要表现在____、____等方面。</w:t>
      </w:r>
    </w:p>
    <w:p w14:paraId="526F4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“民以食为天”，农业历来被认为是“安天下、稳民心”的战略产业。我国地域辽阔，农业生产和分布存在明显地域差异。读我国部分地区农业分布图，回答问题。</w:t>
      </w:r>
    </w:p>
    <w:p w14:paraId="0E654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00550" cy="1876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3C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（1）图示区域东部位于我国季风区，该区域发展种植业的有利气候条件是____。</w:t>
      </w:r>
    </w:p>
    <w:p w14:paraId="0B06A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（2）华北平原降水量较少，尤其是春季冬小麦生长需水量大，容易发生____灾害，为了解决华北平原缺水问题，我国修建了____工程，从长远来看，发展____农业，才是这里农业持续发展的必由之路。</w:t>
      </w:r>
    </w:p>
    <w:p w14:paraId="2E184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（3）图中甲地位于甘肃河西走廊，距海遥远，发展小麦种植业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水源主要来自____，形成了特色鲜明的____农业。</w:t>
      </w:r>
    </w:p>
    <w:p w14:paraId="5E0A9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（4）从南北方向看，我国粮食作物呈现出____的分布特点；从东西方向看，我国农业生产类型呈现出____的分布特点。</w:t>
      </w:r>
    </w:p>
    <w:p w14:paraId="7F00D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（5）造成我国农业生产和分布地域差异的最主要影响因素是____。</w:t>
      </w:r>
    </w:p>
    <w:p w14:paraId="6F150B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辽阔的地域、浩瀚的林海、密集的江河、肥沃的土地、富饶的资源构成了黑龙江省绚丽多彩的画卷。读图并结合相关文字描述，回答问题。</w:t>
      </w:r>
    </w:p>
    <w:p w14:paraId="1F422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86100" cy="30765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B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（1）“大小兴安岭携手创造了一片森林的海洋”，体现了林地分布的主要地形类型是____。</w:t>
      </w:r>
    </w:p>
    <w:p w14:paraId="6A05F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（2）“大片的湿地进入我们的视野，它们占据了黑龙江省面积的十分之一”，我省面积最大的湿地主要分布在____（地形区）；“湿地不乏迷人的风情，也盛产生命的奇迹”体现了湿地具有的生态功能是____。</w:t>
      </w:r>
    </w:p>
    <w:p w14:paraId="646064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（3）“黑龙江拥有200多条支流，这些河流紧密配合，冲积出了肥沃的平原，也塑造了黑龙江省的底色”，据图分析塑造松嫩平原的河流是____和____。</w:t>
      </w:r>
    </w:p>
    <w:p w14:paraId="0D52F9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（4）“肥沃的黑土地，创造农业奇迹”，体现出影响农业生产的因素是____。</w:t>
      </w:r>
    </w:p>
    <w:p w14:paraId="4008D19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（5）“滑雪是黑龙江人热衷的冬日游戏”，根据图上信息，简要分析我省开展冰雪运动的优越自然条件。</w:t>
      </w:r>
    </w:p>
    <w:p w14:paraId="00D8721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F4CD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FFA6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AB6B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E2E6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7780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0E55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86B52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285303"/>
    <w:rsid w:val="30DD492C"/>
    <w:rsid w:val="38274566"/>
    <w:rsid w:val="43F07B51"/>
    <w:rsid w:val="6DB4554A"/>
    <w:rsid w:val="7763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96DE8-9EF5-4D07-8C5E-4CCBA242ED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3257</Words>
  <Characters>3571</Characters>
  <Lines>28</Lines>
  <Paragraphs>7</Paragraphs>
  <TotalTime>0</TotalTime>
  <ScaleCrop>false</ScaleCrop>
  <LinksUpToDate>false</LinksUpToDate>
  <CharactersWithSpaces>3839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2022-07-19T21:20:00Z</dcterms:created>
  <dc:creator>学科网试题生产平台</dc:creator>
  <dc:description>3022984472895488</dc:description>
  <cp:lastModifiedBy>上帝掷骰子吗</cp:lastModifiedBy>
  <dcterms:modified xsi:type="dcterms:W3CDTF">2024-07-20T15:50:53Z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39B1E0E61C8A46CBB8766AC3A90539BA</vt:lpwstr>
  </property>
</Properties>
</file>