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4DD258F">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11734800</wp:posOffset>
            </wp:positionH>
            <wp:positionV relativeFrom="topMargin">
              <wp:posOffset>12407900</wp:posOffset>
            </wp:positionV>
            <wp:extent cx="495300" cy="406400"/>
            <wp:effectExtent l="0" t="0" r="0" b="12700"/>
            <wp:wrapNone/>
            <wp:docPr id="100030" name="图片 1000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0" name="图片 100030"/>
                    <pic:cNvPicPr>
                      <a:picLocks noChangeAspect="1"/>
                    </pic:cNvPicPr>
                  </pic:nvPicPr>
                  <pic:blipFill>
                    <a:blip r:embed="rId10"/>
                    <a:stretch>
                      <a:fillRect/>
                    </a:stretch>
                  </pic:blipFill>
                  <pic:spPr>
                    <a:xfrm>
                      <a:off x="0" y="0"/>
                      <a:ext cx="495300" cy="406400"/>
                    </a:xfrm>
                    <a:prstGeom prst="rect">
                      <a:avLst/>
                    </a:prstGeom>
                  </pic:spPr>
                </pic:pic>
              </a:graphicData>
            </a:graphic>
          </wp:anchor>
        </w:drawing>
      </w:r>
      <w:r>
        <w:rPr>
          <w:rFonts w:ascii="宋体" w:hAnsi="宋体" w:eastAsia="宋体" w:cs="宋体"/>
          <w:b/>
          <w:color w:val="auto"/>
          <w:sz w:val="32"/>
        </w:rPr>
        <w:t>2023年上海市初中学业水平考试</w:t>
      </w:r>
    </w:p>
    <w:p w14:paraId="73CC9DA7">
      <w:pPr>
        <w:spacing w:line="360" w:lineRule="auto"/>
        <w:jc w:val="center"/>
      </w:pPr>
      <w:r>
        <w:rPr>
          <w:rFonts w:ascii="宋体" w:hAnsi="宋体" w:eastAsia="宋体" w:cs="宋体"/>
          <w:b/>
          <w:color w:val="auto"/>
          <w:sz w:val="32"/>
        </w:rPr>
        <w:t>地理试卷（开卷）</w:t>
      </w:r>
    </w:p>
    <w:p w14:paraId="4659CAB2">
      <w:pPr>
        <w:spacing w:line="360" w:lineRule="auto"/>
        <w:jc w:val="left"/>
      </w:pPr>
      <w:r>
        <w:rPr>
          <w:rFonts w:ascii="宋体" w:hAnsi="宋体" w:eastAsia="宋体" w:cs="宋体"/>
          <w:b/>
          <w:color w:val="auto"/>
          <w:sz w:val="24"/>
        </w:rPr>
        <w:t>一、选择题（共10分，每小题2分，每小题只有一个正确答案）</w:t>
      </w:r>
    </w:p>
    <w:p w14:paraId="62A15C37">
      <w:pPr>
        <w:spacing w:line="360" w:lineRule="auto"/>
        <w:jc w:val="left"/>
      </w:pPr>
      <w:r>
        <w:rPr>
          <w:color w:val="auto"/>
        </w:rPr>
        <w:t xml:space="preserve">1. </w:t>
      </w:r>
      <w:r>
        <w:rPr>
          <w:rFonts w:ascii="宋体" w:hAnsi="宋体" w:eastAsia="宋体" w:cs="宋体"/>
          <w:color w:val="auto"/>
        </w:rPr>
        <w:t>下列国家中，独占一块大陆的是（   ）</w:t>
      </w:r>
    </w:p>
    <w:p w14:paraId="052995A0">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俄罗斯</w:t>
      </w:r>
      <w:r>
        <w:tab/>
      </w:r>
      <w:r>
        <w:t xml:space="preserve">B. </w:t>
      </w:r>
      <w:r>
        <w:rPr>
          <w:rFonts w:ascii="宋体" w:hAnsi="宋体" w:eastAsia="宋体" w:cs="宋体"/>
          <w:color w:val="auto"/>
        </w:rPr>
        <w:t>美国</w:t>
      </w:r>
      <w:r>
        <w:tab/>
      </w:r>
      <w:r>
        <w:t xml:space="preserve">C. </w:t>
      </w:r>
      <w:r>
        <w:rPr>
          <w:rFonts w:ascii="宋体" w:hAnsi="宋体" w:eastAsia="宋体" w:cs="宋体"/>
          <w:color w:val="auto"/>
        </w:rPr>
        <w:t>印度</w:t>
      </w:r>
      <w:r>
        <w:tab/>
      </w:r>
      <w:r>
        <w:t xml:space="preserve">D. </w:t>
      </w:r>
      <w:r>
        <w:rPr>
          <w:rFonts w:ascii="宋体" w:hAnsi="宋体" w:eastAsia="宋体" w:cs="宋体"/>
          <w:color w:val="auto"/>
        </w:rPr>
        <w:t>澳大利亚</w:t>
      </w:r>
    </w:p>
    <w:p w14:paraId="3FC72D24">
      <w:pPr>
        <w:spacing w:line="360" w:lineRule="auto"/>
        <w:jc w:val="left"/>
        <w:textAlignment w:val="center"/>
        <w:rPr>
          <w:color w:val="000000"/>
        </w:rPr>
      </w:pPr>
      <w:r>
        <w:rPr>
          <w:color w:val="000000"/>
        </w:rPr>
        <w:t xml:space="preserve">2. </w:t>
      </w:r>
      <w:r>
        <w:rPr>
          <w:rFonts w:ascii="宋体" w:hAnsi="宋体" w:eastAsia="宋体" w:cs="宋体"/>
          <w:color w:val="000000"/>
        </w:rPr>
        <w:t>我国四大盆地中，有天府之国之称是（   ）</w:t>
      </w:r>
    </w:p>
    <w:p w14:paraId="7CF7C25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准噶尔盆地</w:t>
      </w:r>
      <w:r>
        <w:rPr>
          <w:color w:val="000000"/>
        </w:rPr>
        <w:tab/>
      </w:r>
      <w:r>
        <w:rPr>
          <w:color w:val="000000"/>
        </w:rPr>
        <w:t xml:space="preserve">B. </w:t>
      </w:r>
      <w:r>
        <w:rPr>
          <w:rFonts w:ascii="宋体" w:hAnsi="宋体" w:eastAsia="宋体" w:cs="宋体"/>
          <w:color w:val="000000"/>
        </w:rPr>
        <w:t>塔里木盆地</w:t>
      </w:r>
      <w:r>
        <w:rPr>
          <w:color w:val="000000"/>
        </w:rPr>
        <w:tab/>
      </w:r>
      <w:r>
        <w:rPr>
          <w:color w:val="000000"/>
        </w:rPr>
        <w:t xml:space="preserve">C. </w:t>
      </w:r>
      <w:r>
        <w:rPr>
          <w:rFonts w:ascii="宋体" w:hAnsi="宋体" w:eastAsia="宋体" w:cs="宋体"/>
          <w:color w:val="000000"/>
        </w:rPr>
        <w:t>四川盆地</w:t>
      </w:r>
      <w:r>
        <w:rPr>
          <w:color w:val="000000"/>
        </w:rPr>
        <w:tab/>
      </w:r>
      <w:r>
        <w:rPr>
          <w:color w:val="000000"/>
        </w:rPr>
        <w:t xml:space="preserve">D. </w:t>
      </w:r>
      <w:r>
        <w:rPr>
          <w:rFonts w:ascii="宋体" w:hAnsi="宋体" w:eastAsia="宋体" w:cs="宋体"/>
          <w:color w:val="000000"/>
        </w:rPr>
        <w:t>柴达木盆地</w:t>
      </w:r>
    </w:p>
    <w:p w14:paraId="512794DB">
      <w:pPr>
        <w:spacing w:line="360" w:lineRule="auto"/>
        <w:jc w:val="left"/>
        <w:textAlignment w:val="center"/>
        <w:rPr>
          <w:color w:val="000000"/>
        </w:rPr>
      </w:pPr>
      <w:r>
        <w:rPr>
          <w:color w:val="000000"/>
        </w:rPr>
        <w:t xml:space="preserve">3. </w:t>
      </w:r>
      <w:r>
        <w:rPr>
          <w:rFonts w:ascii="宋体" w:hAnsi="宋体" w:eastAsia="宋体" w:cs="宋体"/>
          <w:color w:val="000000"/>
        </w:rPr>
        <w:t>美国是世界上最大的农产品出口国，但有些农产品高度依赖进口。下列农产品中，美国全部依靠进口的是（   ）</w:t>
      </w:r>
    </w:p>
    <w:p w14:paraId="03A07EB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咖啡</w:t>
      </w:r>
      <w:r>
        <w:rPr>
          <w:color w:val="000000"/>
        </w:rPr>
        <w:tab/>
      </w:r>
      <w:r>
        <w:rPr>
          <w:color w:val="000000"/>
        </w:rPr>
        <w:t xml:space="preserve">B. </w:t>
      </w:r>
      <w:r>
        <w:rPr>
          <w:rFonts w:ascii="宋体" w:hAnsi="宋体" w:eastAsia="宋体" w:cs="宋体"/>
          <w:color w:val="000000"/>
        </w:rPr>
        <w:t>牛肉</w:t>
      </w:r>
      <w:r>
        <w:rPr>
          <w:color w:val="000000"/>
        </w:rPr>
        <w:tab/>
      </w:r>
      <w:r>
        <w:rPr>
          <w:color w:val="000000"/>
        </w:rPr>
        <w:t xml:space="preserve">C. </w:t>
      </w:r>
      <w:r>
        <w:rPr>
          <w:rFonts w:ascii="宋体" w:hAnsi="宋体" w:eastAsia="宋体" w:cs="宋体"/>
          <w:color w:val="000000"/>
        </w:rPr>
        <w:t>玉米</w:t>
      </w:r>
      <w:r>
        <w:rPr>
          <w:color w:val="000000"/>
        </w:rPr>
        <w:tab/>
      </w:r>
      <w:r>
        <w:rPr>
          <w:color w:val="000000"/>
        </w:rPr>
        <w:t xml:space="preserve">D. </w:t>
      </w:r>
      <w:r>
        <w:rPr>
          <w:rFonts w:ascii="宋体" w:hAnsi="宋体" w:eastAsia="宋体" w:cs="宋体"/>
          <w:color w:val="000000"/>
        </w:rPr>
        <w:t>棉花</w:t>
      </w:r>
    </w:p>
    <w:p w14:paraId="3A3BE373">
      <w:pPr>
        <w:spacing w:line="360" w:lineRule="auto"/>
        <w:jc w:val="left"/>
        <w:textAlignment w:val="center"/>
        <w:rPr>
          <w:color w:val="000000"/>
        </w:rPr>
      </w:pPr>
      <w:r>
        <w:rPr>
          <w:color w:val="000000"/>
        </w:rPr>
        <w:t xml:space="preserve">4. </w:t>
      </w:r>
      <w:r>
        <w:rPr>
          <w:rFonts w:ascii="宋体" w:hAnsi="宋体" w:eastAsia="宋体" w:cs="宋体"/>
          <w:color w:val="000000"/>
        </w:rPr>
        <w:t>具有“河街相邻”“小桥流水人家”典型景观的古镇，主要位于我国的（   ）</w:t>
      </w:r>
    </w:p>
    <w:p w14:paraId="3A817CC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辽中南地区</w:t>
      </w:r>
      <w:r>
        <w:rPr>
          <w:color w:val="000000"/>
        </w:rPr>
        <w:tab/>
      </w:r>
      <w:r>
        <w:rPr>
          <w:color w:val="000000"/>
        </w:rPr>
        <w:t xml:space="preserve">B. </w:t>
      </w:r>
      <w:r>
        <w:rPr>
          <w:rFonts w:ascii="宋体" w:hAnsi="宋体" w:eastAsia="宋体" w:cs="宋体"/>
          <w:color w:val="000000"/>
        </w:rPr>
        <w:t>河西走廊地区</w:t>
      </w:r>
      <w:r>
        <w:rPr>
          <w:color w:val="000000"/>
        </w:rPr>
        <w:tab/>
      </w:r>
      <w:r>
        <w:rPr>
          <w:color w:val="000000"/>
        </w:rPr>
        <w:t xml:space="preserve">C. </w:t>
      </w:r>
      <w:r>
        <w:rPr>
          <w:rFonts w:ascii="宋体" w:hAnsi="宋体" w:eastAsia="宋体" w:cs="宋体"/>
          <w:color w:val="000000"/>
        </w:rPr>
        <w:t>沪宁杭地区</w:t>
      </w:r>
      <w:r>
        <w:rPr>
          <w:color w:val="000000"/>
        </w:rPr>
        <w:tab/>
      </w:r>
      <w:r>
        <w:rPr>
          <w:color w:val="000000"/>
        </w:rPr>
        <w:t xml:space="preserve">D. </w:t>
      </w:r>
      <w:r>
        <w:rPr>
          <w:rFonts w:ascii="宋体" w:hAnsi="宋体" w:eastAsia="宋体" w:cs="宋体"/>
          <w:color w:val="000000"/>
        </w:rPr>
        <w:t>成渝地区</w:t>
      </w:r>
    </w:p>
    <w:p w14:paraId="009FD8CE">
      <w:pPr>
        <w:spacing w:line="360" w:lineRule="auto"/>
        <w:jc w:val="left"/>
        <w:textAlignment w:val="center"/>
        <w:rPr>
          <w:color w:val="000000"/>
        </w:rPr>
      </w:pPr>
      <w:r>
        <w:rPr>
          <w:color w:val="000000"/>
        </w:rPr>
        <w:t xml:space="preserve">5. </w:t>
      </w:r>
      <w:r>
        <w:rPr>
          <w:rFonts w:ascii="宋体" w:hAnsi="宋体" w:eastAsia="宋体" w:cs="宋体"/>
          <w:color w:val="000000"/>
        </w:rPr>
        <w:t>下列城市中，位于北回归线以南、有太阳直射现象的是（   ）</w:t>
      </w:r>
    </w:p>
    <w:p w14:paraId="14D7623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哈尔滨</w:t>
      </w:r>
      <w:r>
        <w:rPr>
          <w:color w:val="000000"/>
        </w:rPr>
        <w:tab/>
      </w:r>
      <w:r>
        <w:rPr>
          <w:color w:val="000000"/>
        </w:rPr>
        <w:t xml:space="preserve">B. </w:t>
      </w:r>
      <w:r>
        <w:rPr>
          <w:rFonts w:ascii="宋体" w:hAnsi="宋体" w:eastAsia="宋体" w:cs="宋体"/>
          <w:color w:val="000000"/>
        </w:rPr>
        <w:t>北京</w:t>
      </w:r>
      <w:r>
        <w:rPr>
          <w:color w:val="000000"/>
        </w:rPr>
        <w:tab/>
      </w:r>
      <w:r>
        <w:rPr>
          <w:color w:val="000000"/>
        </w:rPr>
        <w:t xml:space="preserve">C. </w:t>
      </w:r>
      <w:r>
        <w:rPr>
          <w:rFonts w:ascii="宋体" w:hAnsi="宋体" w:eastAsia="宋体" w:cs="宋体"/>
          <w:color w:val="000000"/>
        </w:rPr>
        <w:t>上海</w:t>
      </w:r>
      <w:r>
        <w:rPr>
          <w:color w:val="000000"/>
        </w:rPr>
        <w:tab/>
      </w:r>
      <w:r>
        <w:rPr>
          <w:color w:val="000000"/>
        </w:rPr>
        <w:t xml:space="preserve">D. </w:t>
      </w:r>
      <w:r>
        <w:rPr>
          <w:rFonts w:ascii="宋体" w:hAnsi="宋体" w:eastAsia="宋体" w:cs="宋体"/>
          <w:color w:val="000000"/>
        </w:rPr>
        <w:t>海口</w:t>
      </w:r>
    </w:p>
    <w:p w14:paraId="18B2DE3E">
      <w:pPr>
        <w:spacing w:line="360" w:lineRule="auto"/>
        <w:jc w:val="left"/>
        <w:textAlignment w:val="center"/>
        <w:rPr>
          <w:color w:val="000000"/>
        </w:rPr>
      </w:pPr>
      <w:r>
        <w:rPr>
          <w:rFonts w:ascii="宋体" w:hAnsi="宋体" w:eastAsia="宋体" w:cs="宋体"/>
          <w:b/>
          <w:color w:val="000000"/>
          <w:sz w:val="24"/>
        </w:rPr>
        <w:t>二、综合题。</w:t>
      </w:r>
    </w:p>
    <w:p w14:paraId="616DACA6">
      <w:pPr>
        <w:spacing w:line="360" w:lineRule="auto"/>
        <w:jc w:val="left"/>
        <w:textAlignment w:val="center"/>
        <w:rPr>
          <w:color w:val="000000"/>
        </w:rPr>
      </w:pPr>
      <w:r>
        <w:rPr>
          <w:color w:val="000000"/>
        </w:rPr>
        <w:t xml:space="preserve">6. </w:t>
      </w:r>
      <w:r>
        <w:rPr>
          <w:rFonts w:ascii="宋体" w:hAnsi="宋体" w:eastAsia="宋体" w:cs="宋体"/>
          <w:color w:val="000000"/>
        </w:rPr>
        <w:t>国际可再生能源机构发布的《可再生能源前景：中国》书中，对2030年世界可再生能源的应用进行了展望。读图回答。</w:t>
      </w:r>
    </w:p>
    <w:p w14:paraId="24BBF186">
      <w:pPr>
        <w:spacing w:line="360" w:lineRule="auto"/>
        <w:jc w:val="left"/>
        <w:textAlignment w:val="center"/>
        <w:rPr>
          <w:color w:val="000000"/>
        </w:rPr>
      </w:pPr>
      <w:r>
        <w:rPr>
          <w:color w:val="000000"/>
        </w:rPr>
        <w:drawing>
          <wp:inline distT="0" distB="0" distL="114300" distR="114300">
            <wp:extent cx="5238750" cy="3272790"/>
            <wp:effectExtent l="0" t="0" r="0" b="381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5238750" cy="3273107"/>
                    </a:xfrm>
                    <a:prstGeom prst="rect">
                      <a:avLst/>
                    </a:prstGeom>
                  </pic:spPr>
                </pic:pic>
              </a:graphicData>
            </a:graphic>
          </wp:inline>
        </w:drawing>
      </w:r>
    </w:p>
    <w:p w14:paraId="71A21F25">
      <w:pPr>
        <w:spacing w:line="360" w:lineRule="auto"/>
        <w:jc w:val="left"/>
        <w:textAlignment w:val="center"/>
        <w:rPr>
          <w:color w:val="000000"/>
        </w:rPr>
      </w:pPr>
      <w:r>
        <w:rPr>
          <w:color w:val="000000"/>
        </w:rPr>
        <w:t>（1）</w:t>
      </w:r>
      <w:r>
        <w:rPr>
          <w:rFonts w:ascii="宋体" w:hAnsi="宋体" w:eastAsia="宋体" w:cs="宋体"/>
          <w:color w:val="000000"/>
        </w:rPr>
        <w:t>图中可再生能源应用量在世界占比最高的国家名称是</w:t>
      </w:r>
      <w:r>
        <w:rPr>
          <w:color w:val="000000"/>
        </w:rPr>
        <w:t>____</w:t>
      </w:r>
      <w:r>
        <w:rPr>
          <w:rFonts w:ascii="宋体" w:hAnsi="宋体" w:eastAsia="宋体" w:cs="宋体"/>
          <w:color w:val="000000"/>
        </w:rPr>
        <w:t>。</w:t>
      </w:r>
    </w:p>
    <w:p w14:paraId="67525FB7">
      <w:pPr>
        <w:spacing w:line="360" w:lineRule="auto"/>
        <w:jc w:val="left"/>
        <w:textAlignment w:val="center"/>
        <w:rPr>
          <w:color w:val="000000"/>
        </w:rPr>
      </w:pPr>
      <w:r>
        <w:rPr>
          <w:color w:val="000000"/>
        </w:rPr>
        <w:t>（2）</w:t>
      </w:r>
      <w:r>
        <w:rPr>
          <w:rFonts w:ascii="宋体" w:hAnsi="宋体" w:eastAsia="宋体" w:cs="宋体"/>
          <w:color w:val="000000"/>
        </w:rPr>
        <w:t>排名前六的国家中，</w:t>
      </w:r>
      <w:r>
        <w:rPr>
          <w:color w:val="000000"/>
        </w:rPr>
        <w:t>____</w:t>
      </w:r>
      <w:r>
        <w:rPr>
          <w:rFonts w:ascii="宋体" w:hAnsi="宋体" w:eastAsia="宋体" w:cs="宋体"/>
          <w:color w:val="000000"/>
        </w:rPr>
        <w:t>洲国家最多，合计占比</w:t>
      </w:r>
      <w:r>
        <w:rPr>
          <w:color w:val="000000"/>
        </w:rPr>
        <w:t>____</w:t>
      </w:r>
      <w:r>
        <w:rPr>
          <w:rFonts w:ascii="宋体" w:hAnsi="宋体" w:eastAsia="宋体" w:cs="宋体"/>
          <w:color w:val="000000"/>
        </w:rPr>
        <w:t>%。</w:t>
      </w:r>
    </w:p>
    <w:p w14:paraId="3778BB36">
      <w:pPr>
        <w:spacing w:line="360" w:lineRule="auto"/>
        <w:jc w:val="left"/>
        <w:textAlignment w:val="center"/>
        <w:rPr>
          <w:color w:val="000000"/>
        </w:rPr>
      </w:pPr>
      <w:r>
        <w:rPr>
          <w:color w:val="000000"/>
        </w:rPr>
        <w:t>（3）</w:t>
      </w:r>
      <w:r>
        <w:rPr>
          <w:rFonts w:ascii="宋体" w:hAnsi="宋体" w:eastAsia="宋体" w:cs="宋体"/>
          <w:color w:val="000000"/>
        </w:rPr>
        <w:t>排名前六的国家中，经济最发达的能源消费大国是</w:t>
      </w:r>
      <w:r>
        <w:rPr>
          <w:color w:val="000000"/>
        </w:rPr>
        <w:t>____</w:t>
      </w:r>
      <w:r>
        <w:rPr>
          <w:rFonts w:ascii="宋体" w:hAnsi="宋体" w:eastAsia="宋体" w:cs="宋体"/>
          <w:color w:val="000000"/>
        </w:rPr>
        <w:t>；地处南美洲，大量利用甘蔗生产酒精代替石油能源的国家名称是</w:t>
      </w:r>
      <w:r>
        <w:rPr>
          <w:color w:val="000000"/>
        </w:rPr>
        <w:t>____</w:t>
      </w:r>
      <w:r>
        <w:rPr>
          <w:rFonts w:ascii="宋体" w:hAnsi="宋体" w:eastAsia="宋体" w:cs="宋体"/>
          <w:color w:val="000000"/>
        </w:rPr>
        <w:t>。</w:t>
      </w:r>
    </w:p>
    <w:p w14:paraId="3725809D">
      <w:pPr>
        <w:spacing w:line="360" w:lineRule="auto"/>
        <w:jc w:val="left"/>
        <w:textAlignment w:val="center"/>
        <w:rPr>
          <w:color w:val="000000"/>
        </w:rPr>
      </w:pPr>
      <w:r>
        <w:rPr>
          <w:color w:val="000000"/>
        </w:rPr>
        <w:t>（4）</w:t>
      </w:r>
      <w:r>
        <w:rPr>
          <w:rFonts w:ascii="宋体" w:hAnsi="宋体" w:eastAsia="宋体" w:cs="宋体"/>
          <w:color w:val="000000"/>
        </w:rPr>
        <w:t>可再生能源应用量在世界占比3%</w:t>
      </w:r>
      <w:r>
        <w:rPr>
          <w:rFonts w:ascii="宋体" w:hAnsi="宋体" w:eastAsia="宋体" w:cs="宋体"/>
          <w:color w:val="000000"/>
          <w:position w:val="0"/>
        </w:rPr>
        <w:drawing>
          <wp:inline distT="0" distB="0" distL="114300" distR="114300">
            <wp:extent cx="133350" cy="177800"/>
            <wp:effectExtent l="0" t="0" r="0" b="13335"/>
            <wp:docPr id="100035" name="图片 100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国家中，赤道穿过的群岛国家是</w:t>
      </w:r>
      <w:r>
        <w:rPr>
          <w:color w:val="000000"/>
        </w:rPr>
        <w:t>____</w:t>
      </w:r>
      <w:r>
        <w:rPr>
          <w:rFonts w:ascii="宋体" w:hAnsi="宋体" w:eastAsia="宋体" w:cs="宋体"/>
          <w:color w:val="000000"/>
        </w:rPr>
        <w:t>。</w:t>
      </w:r>
    </w:p>
    <w:p w14:paraId="25D02375">
      <w:pPr>
        <w:spacing w:line="360" w:lineRule="auto"/>
        <w:jc w:val="left"/>
        <w:textAlignment w:val="center"/>
        <w:rPr>
          <w:color w:val="000000"/>
        </w:rPr>
      </w:pPr>
      <w:r>
        <w:rPr>
          <w:color w:val="000000"/>
        </w:rPr>
        <w:t>（5）</w:t>
      </w:r>
      <w:r>
        <w:rPr>
          <w:rFonts w:ascii="宋体" w:hAnsi="宋体" w:eastAsia="宋体" w:cs="宋体"/>
          <w:color w:val="000000"/>
        </w:rPr>
        <w:t>简述我国大力发展可再生能源的意义。</w:t>
      </w:r>
      <w:r>
        <w:rPr>
          <w:color w:val="000000"/>
        </w:rPr>
        <w:t>____</w:t>
      </w:r>
      <w:r>
        <w:rPr>
          <w:rFonts w:ascii="宋体" w:hAnsi="宋体" w:eastAsia="宋体" w:cs="宋体"/>
          <w:color w:val="000000"/>
        </w:rPr>
        <w:t>。</w:t>
      </w:r>
    </w:p>
    <w:p w14:paraId="4D88EC3F">
      <w:pPr>
        <w:spacing w:line="360" w:lineRule="auto"/>
        <w:jc w:val="left"/>
        <w:textAlignment w:val="center"/>
        <w:rPr>
          <w:color w:val="000000"/>
        </w:rPr>
      </w:pPr>
      <w:r>
        <w:rPr>
          <w:color w:val="000000"/>
        </w:rPr>
        <w:t xml:space="preserve">7. </w:t>
      </w:r>
      <w:r>
        <w:rPr>
          <w:rFonts w:ascii="宋体" w:hAnsi="宋体" w:eastAsia="宋体" w:cs="宋体"/>
          <w:color w:val="000000"/>
        </w:rPr>
        <w:t>新疆维吾尔自治区是我国重要的棉花产区，读图回答。</w:t>
      </w:r>
    </w:p>
    <w:p w14:paraId="4D525AAB">
      <w:pPr>
        <w:spacing w:line="360" w:lineRule="auto"/>
        <w:jc w:val="left"/>
        <w:textAlignment w:val="center"/>
        <w:rPr>
          <w:color w:val="000000"/>
        </w:rPr>
      </w:pPr>
      <w:r>
        <w:rPr>
          <w:color w:val="000000"/>
        </w:rPr>
        <w:drawing>
          <wp:inline distT="0" distB="0" distL="114300" distR="114300">
            <wp:extent cx="3152775" cy="278130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3152775" cy="2781300"/>
                    </a:xfrm>
                    <a:prstGeom prst="rect">
                      <a:avLst/>
                    </a:prstGeom>
                  </pic:spPr>
                </pic:pic>
              </a:graphicData>
            </a:graphic>
          </wp:inline>
        </w:drawing>
      </w:r>
      <w:r>
        <w:rPr>
          <w:color w:val="000000"/>
        </w:rPr>
        <w:t xml:space="preserve">  </w:t>
      </w:r>
    </w:p>
    <w:p w14:paraId="58913929">
      <w:pPr>
        <w:spacing w:line="360" w:lineRule="auto"/>
        <w:jc w:val="left"/>
        <w:textAlignment w:val="center"/>
        <w:rPr>
          <w:color w:val="000000"/>
        </w:rPr>
      </w:pPr>
      <w:r>
        <w:rPr>
          <w:rFonts w:ascii="宋体" w:hAnsi="宋体" w:eastAsia="宋体" w:cs="宋体"/>
          <w:color w:val="000000"/>
        </w:rPr>
        <w:t>2022年我国棉花总产量</w:t>
      </w:r>
    </w:p>
    <w:tbl>
      <w:tblPr>
        <w:tblStyle w:val="4"/>
        <w:tblW w:w="679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397"/>
        <w:gridCol w:w="3398"/>
      </w:tblGrid>
      <w:tr w14:paraId="6FD7E5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30" w:hRule="atLeast"/>
        </w:trPr>
        <w:tc>
          <w:tcPr>
            <w:tcW w:w="34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EFAB9F2">
            <w:pPr>
              <w:spacing w:line="360" w:lineRule="auto"/>
              <w:jc w:val="left"/>
              <w:textAlignment w:val="center"/>
              <w:rPr>
                <w:color w:val="000000"/>
              </w:rPr>
            </w:pPr>
            <w:r>
              <w:rPr>
                <w:rFonts w:ascii="宋体" w:hAnsi="宋体" w:eastAsia="宋体" w:cs="宋体"/>
                <w:color w:val="000000"/>
              </w:rPr>
              <w:t>产区</w:t>
            </w:r>
          </w:p>
        </w:tc>
        <w:tc>
          <w:tcPr>
            <w:tcW w:w="34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255533">
            <w:pPr>
              <w:spacing w:line="360" w:lineRule="auto"/>
              <w:jc w:val="left"/>
              <w:textAlignment w:val="center"/>
              <w:rPr>
                <w:color w:val="000000"/>
              </w:rPr>
            </w:pPr>
            <w:r>
              <w:rPr>
                <w:rFonts w:ascii="宋体" w:hAnsi="宋体" w:eastAsia="宋体" w:cs="宋体"/>
                <w:color w:val="000000"/>
              </w:rPr>
              <w:t>总产量（万吨）</w:t>
            </w:r>
          </w:p>
        </w:tc>
      </w:tr>
      <w:tr w14:paraId="37B3E8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4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4A89883">
            <w:pPr>
              <w:spacing w:line="360" w:lineRule="auto"/>
              <w:jc w:val="left"/>
              <w:textAlignment w:val="center"/>
              <w:rPr>
                <w:color w:val="000000"/>
              </w:rPr>
            </w:pPr>
            <w:r>
              <w:rPr>
                <w:rFonts w:ascii="宋体" w:hAnsi="宋体" w:eastAsia="宋体" w:cs="宋体"/>
                <w:color w:val="000000"/>
              </w:rPr>
              <w:t>新疆</w:t>
            </w:r>
          </w:p>
        </w:tc>
        <w:tc>
          <w:tcPr>
            <w:tcW w:w="34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905ECC">
            <w:pPr>
              <w:spacing w:line="360" w:lineRule="auto"/>
              <w:jc w:val="left"/>
              <w:textAlignment w:val="center"/>
              <w:rPr>
                <w:color w:val="000000"/>
              </w:rPr>
            </w:pPr>
            <w:r>
              <w:rPr>
                <w:rFonts w:ascii="宋体" w:hAnsi="宋体" w:eastAsia="宋体" w:cs="宋体"/>
                <w:color w:val="000000"/>
              </w:rPr>
              <w:t>539.1</w:t>
            </w:r>
          </w:p>
        </w:tc>
      </w:tr>
      <w:tr w14:paraId="694B49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4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D31E139">
            <w:pPr>
              <w:spacing w:line="360" w:lineRule="auto"/>
              <w:jc w:val="left"/>
              <w:textAlignment w:val="center"/>
              <w:rPr>
                <w:color w:val="000000"/>
              </w:rPr>
            </w:pPr>
            <w:r>
              <w:rPr>
                <w:rFonts w:ascii="宋体" w:hAnsi="宋体" w:eastAsia="宋体" w:cs="宋体"/>
                <w:color w:val="000000"/>
              </w:rPr>
              <w:t>其他省区</w:t>
            </w:r>
          </w:p>
        </w:tc>
        <w:tc>
          <w:tcPr>
            <w:tcW w:w="34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6E12810">
            <w:pPr>
              <w:spacing w:line="360" w:lineRule="auto"/>
              <w:jc w:val="left"/>
              <w:textAlignment w:val="center"/>
              <w:rPr>
                <w:color w:val="000000"/>
              </w:rPr>
            </w:pPr>
            <w:r>
              <w:rPr>
                <w:rFonts w:ascii="宋体" w:hAnsi="宋体" w:eastAsia="宋体" w:cs="宋体"/>
                <w:color w:val="000000"/>
              </w:rPr>
              <w:t>58.6</w:t>
            </w:r>
          </w:p>
        </w:tc>
      </w:tr>
      <w:tr w14:paraId="622E10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4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88A0F63">
            <w:pPr>
              <w:spacing w:line="360" w:lineRule="auto"/>
              <w:jc w:val="left"/>
              <w:textAlignment w:val="center"/>
              <w:rPr>
                <w:color w:val="000000"/>
              </w:rPr>
            </w:pPr>
            <w:r>
              <w:rPr>
                <w:rFonts w:ascii="宋体" w:hAnsi="宋体" w:eastAsia="宋体" w:cs="宋体"/>
                <w:color w:val="000000"/>
              </w:rPr>
              <w:t>合计</w:t>
            </w:r>
          </w:p>
        </w:tc>
        <w:tc>
          <w:tcPr>
            <w:tcW w:w="34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645A8BF">
            <w:pPr>
              <w:spacing w:line="360" w:lineRule="auto"/>
              <w:jc w:val="left"/>
              <w:textAlignment w:val="center"/>
              <w:rPr>
                <w:color w:val="000000"/>
              </w:rPr>
            </w:pPr>
            <w:r>
              <w:rPr>
                <w:rFonts w:ascii="宋体" w:hAnsi="宋体" w:eastAsia="宋体" w:cs="宋体"/>
                <w:color w:val="000000"/>
              </w:rPr>
              <w:t>597.7</w:t>
            </w:r>
          </w:p>
        </w:tc>
      </w:tr>
    </w:tbl>
    <w:p w14:paraId="5006D310">
      <w:pPr>
        <w:spacing w:line="360" w:lineRule="auto"/>
        <w:jc w:val="left"/>
        <w:textAlignment w:val="center"/>
        <w:rPr>
          <w:color w:val="000000"/>
        </w:rPr>
      </w:pPr>
    </w:p>
    <w:p w14:paraId="7661D537">
      <w:pPr>
        <w:spacing w:line="360" w:lineRule="auto"/>
        <w:jc w:val="left"/>
        <w:textAlignment w:val="center"/>
        <w:rPr>
          <w:color w:val="000000"/>
        </w:rPr>
      </w:pPr>
      <w:r>
        <w:rPr>
          <w:color w:val="000000"/>
        </w:rPr>
        <w:t>（1）</w:t>
      </w:r>
      <w:r>
        <w:rPr>
          <w:rFonts w:ascii="宋体" w:hAnsi="宋体" w:eastAsia="宋体" w:cs="宋体"/>
          <w:color w:val="000000"/>
        </w:rPr>
        <w:t>新疆棉花产量约占全国总产量的</w:t>
      </w:r>
      <w:r>
        <w:rPr>
          <w:color w:val="000000"/>
        </w:rPr>
        <w:t>____</w:t>
      </w:r>
      <w:r>
        <w:rPr>
          <w:rFonts w:ascii="宋体" w:hAnsi="宋体" w:eastAsia="宋体" w:cs="宋体"/>
          <w:color w:val="000000"/>
        </w:rPr>
        <w:t>%。</w:t>
      </w:r>
    </w:p>
    <w:p w14:paraId="2A623E10">
      <w:pPr>
        <w:spacing w:line="360" w:lineRule="auto"/>
        <w:jc w:val="left"/>
        <w:textAlignment w:val="center"/>
        <w:rPr>
          <w:color w:val="000000"/>
        </w:rPr>
      </w:pPr>
      <w:r>
        <w:rPr>
          <w:color w:val="000000"/>
        </w:rPr>
        <w:t>（2）</w:t>
      </w:r>
      <w:r>
        <w:rPr>
          <w:rFonts w:ascii="宋体" w:hAnsi="宋体" w:eastAsia="宋体" w:cs="宋体"/>
          <w:color w:val="000000"/>
        </w:rPr>
        <w:t>根据棉花的生长习性，在“气候描述”中，勾选符合新疆产棉区棉花生长的气候条件。</w:t>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047"/>
        <w:gridCol w:w="1939"/>
      </w:tblGrid>
      <w:tr w14:paraId="49A749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BCE9C7F">
            <w:pPr>
              <w:spacing w:line="360" w:lineRule="auto"/>
              <w:jc w:val="left"/>
              <w:textAlignment w:val="center"/>
              <w:rPr>
                <w:color w:val="000000"/>
              </w:rPr>
            </w:pPr>
            <w:r>
              <w:rPr>
                <w:rFonts w:ascii="宋体" w:hAnsi="宋体" w:eastAsia="宋体" w:cs="宋体"/>
                <w:color w:val="000000"/>
              </w:rPr>
              <w:t>棉花是喜光、喜温作物，充足的光照和热量有利于其生长，生长期需要足够的水分，而成熟采摘时则需要晴朗少雨的天气。</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0E2BFE7">
            <w:pPr>
              <w:spacing w:line="360" w:lineRule="auto"/>
              <w:jc w:val="left"/>
              <w:textAlignment w:val="center"/>
              <w:rPr>
                <w:color w:val="000000"/>
              </w:rPr>
            </w:pPr>
            <w:r>
              <w:rPr>
                <w:rFonts w:ascii="宋体" w:hAnsi="宋体" w:eastAsia="宋体" w:cs="宋体"/>
                <w:color w:val="000000"/>
              </w:rPr>
              <w:t>气候描述</w:t>
            </w:r>
          </w:p>
          <w:p w14:paraId="17C7535C">
            <w:pPr>
              <w:spacing w:line="360" w:lineRule="auto"/>
              <w:jc w:val="left"/>
              <w:textAlignment w:val="center"/>
              <w:rPr>
                <w:color w:val="000000"/>
              </w:rPr>
            </w:pPr>
            <w:r>
              <w:rPr>
                <w:rFonts w:ascii="宋体" w:hAnsi="宋体" w:eastAsia="宋体" w:cs="宋体"/>
                <w:color w:val="000000"/>
              </w:rPr>
              <w:t>□晴天较多，光照条件好</w:t>
            </w:r>
          </w:p>
          <w:p w14:paraId="310E5121">
            <w:pPr>
              <w:spacing w:line="360" w:lineRule="auto"/>
              <w:jc w:val="left"/>
              <w:textAlignment w:val="center"/>
              <w:rPr>
                <w:color w:val="000000"/>
              </w:rPr>
            </w:pPr>
            <w:r>
              <w:rPr>
                <w:rFonts w:ascii="宋体" w:hAnsi="宋体" w:eastAsia="宋体" w:cs="宋体"/>
                <w:color w:val="000000"/>
              </w:rPr>
              <w:t>□气候湿润，年降水量多</w:t>
            </w:r>
          </w:p>
          <w:p w14:paraId="6E2D441B">
            <w:pPr>
              <w:spacing w:line="360" w:lineRule="auto"/>
              <w:jc w:val="left"/>
              <w:textAlignment w:val="center"/>
              <w:rPr>
                <w:color w:val="000000"/>
              </w:rPr>
            </w:pPr>
            <w:r>
              <w:rPr>
                <w:rFonts w:ascii="宋体" w:hAnsi="宋体" w:eastAsia="宋体" w:cs="宋体"/>
                <w:color w:val="000000"/>
              </w:rPr>
              <w:t>□夏季高温，热量较充足</w:t>
            </w:r>
          </w:p>
        </w:tc>
      </w:tr>
    </w:tbl>
    <w:p w14:paraId="6FA6A1D2">
      <w:pPr>
        <w:spacing w:line="360" w:lineRule="auto"/>
        <w:jc w:val="left"/>
        <w:textAlignment w:val="center"/>
        <w:rPr>
          <w:color w:val="000000"/>
        </w:rPr>
      </w:pPr>
    </w:p>
    <w:p w14:paraId="364C4A6E">
      <w:pPr>
        <w:spacing w:line="360" w:lineRule="auto"/>
        <w:jc w:val="left"/>
        <w:textAlignment w:val="center"/>
        <w:rPr>
          <w:color w:val="000000"/>
        </w:rPr>
      </w:pPr>
      <w:r>
        <w:rPr>
          <w:color w:val="000000"/>
        </w:rPr>
        <w:t>（3）</w:t>
      </w:r>
      <w:r>
        <w:rPr>
          <w:rFonts w:ascii="宋体" w:hAnsi="宋体" w:eastAsia="宋体" w:cs="宋体"/>
          <w:color w:val="000000"/>
        </w:rPr>
        <w:t>南疆的棉花产区主要集中在</w:t>
      </w:r>
      <w:r>
        <w:rPr>
          <w:color w:val="000000"/>
        </w:rPr>
        <w:t>____</w:t>
      </w:r>
      <w:r>
        <w:rPr>
          <w:rFonts w:ascii="宋体" w:hAnsi="宋体" w:eastAsia="宋体" w:cs="宋体"/>
          <w:color w:val="000000"/>
        </w:rPr>
        <w:t>盆地边缘，北疆的棉花产区主要集中在</w:t>
      </w:r>
      <w:r>
        <w:rPr>
          <w:color w:val="000000"/>
        </w:rPr>
        <w:t>____</w:t>
      </w:r>
      <w:r>
        <w:rPr>
          <w:rFonts w:ascii="宋体" w:hAnsi="宋体" w:eastAsia="宋体" w:cs="宋体"/>
          <w:color w:val="000000"/>
        </w:rPr>
        <w:t>山脉的山麓地带。这些棉花产区所需的水源主要来自</w:t>
      </w:r>
      <w:r>
        <w:rPr>
          <w:color w:val="000000"/>
        </w:rPr>
        <w:t>____</w:t>
      </w:r>
      <w:r>
        <w:rPr>
          <w:rFonts w:ascii="宋体" w:hAnsi="宋体" w:eastAsia="宋体" w:cs="宋体"/>
          <w:color w:val="000000"/>
        </w:rPr>
        <w:t>和山区降水。</w:t>
      </w:r>
    </w:p>
    <w:p w14:paraId="09776EEB">
      <w:pPr>
        <w:spacing w:line="360" w:lineRule="auto"/>
        <w:jc w:val="left"/>
        <w:textAlignment w:val="center"/>
        <w:rPr>
          <w:color w:val="000000"/>
        </w:rPr>
      </w:pPr>
      <w:r>
        <w:rPr>
          <w:color w:val="000000"/>
        </w:rPr>
        <w:t>（4）</w:t>
      </w:r>
      <w:r>
        <w:rPr>
          <w:rFonts w:ascii="宋体" w:hAnsi="宋体" w:eastAsia="宋体" w:cs="宋体"/>
          <w:color w:val="000000"/>
        </w:rPr>
        <w:t>新疆棉花播种每年4月自南向北拉开序幕，形成了棉花春播“南早北晚”</w:t>
      </w:r>
      <w:r>
        <w:rPr>
          <w:rFonts w:ascii="宋体" w:hAnsi="宋体" w:eastAsia="宋体" w:cs="宋体"/>
          <w:color w:val="000000"/>
          <w:position w:val="0"/>
        </w:rPr>
        <w:drawing>
          <wp:inline distT="0" distB="0" distL="114300" distR="114300">
            <wp:extent cx="133350" cy="177800"/>
            <wp:effectExtent l="0" t="0" r="0" b="13335"/>
            <wp:docPr id="100031" name="图片 100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现象，其主要影响因素是</w:t>
      </w:r>
      <w:r>
        <w:rPr>
          <w:color w:val="000000"/>
        </w:rPr>
        <w:t>____</w:t>
      </w:r>
      <w:r>
        <w:rPr>
          <w:rFonts w:ascii="宋体" w:hAnsi="宋体" w:eastAsia="宋体" w:cs="宋体"/>
          <w:color w:val="000000"/>
        </w:rPr>
        <w:t>（纬度/地形）。</w:t>
      </w:r>
    </w:p>
    <w:p w14:paraId="56241E7B">
      <w:pPr>
        <w:spacing w:line="360" w:lineRule="auto"/>
        <w:jc w:val="left"/>
        <w:textAlignment w:val="center"/>
        <w:rPr>
          <w:color w:val="000000"/>
        </w:rPr>
      </w:pPr>
      <w:r>
        <w:rPr>
          <w:color w:val="000000"/>
        </w:rPr>
        <w:t>（5）</w:t>
      </w:r>
      <w:r>
        <w:rPr>
          <w:rFonts w:ascii="宋体" w:hAnsi="宋体" w:eastAsia="宋体" w:cs="宋体"/>
          <w:color w:val="000000"/>
        </w:rPr>
        <w:t>每年棉花采收后，大量棉花秸秆通过下图所示方式加以利用，说明这种利用方式具有的优点</w:t>
      </w:r>
      <w:r>
        <w:rPr>
          <w:color w:val="000000"/>
        </w:rPr>
        <w:t>____</w:t>
      </w:r>
      <w:r>
        <w:rPr>
          <w:rFonts w:ascii="宋体" w:hAnsi="宋体" w:eastAsia="宋体" w:cs="宋体"/>
          <w:color w:val="000000"/>
        </w:rPr>
        <w:t>。</w:t>
      </w:r>
    </w:p>
    <w:p w14:paraId="3BC8BB14">
      <w:pPr>
        <w:spacing w:line="360" w:lineRule="auto"/>
        <w:jc w:val="left"/>
        <w:textAlignment w:val="center"/>
        <w:rPr>
          <w:color w:val="000000"/>
        </w:rPr>
      </w:pPr>
      <w:r>
        <w:rPr>
          <w:color w:val="000000"/>
        </w:rPr>
        <w:drawing>
          <wp:inline distT="0" distB="0" distL="114300" distR="114300">
            <wp:extent cx="4724400" cy="109537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4724400" cy="1095375"/>
                    </a:xfrm>
                    <a:prstGeom prst="rect">
                      <a:avLst/>
                    </a:prstGeom>
                  </pic:spPr>
                </pic:pic>
              </a:graphicData>
            </a:graphic>
          </wp:inline>
        </w:drawing>
      </w:r>
      <w:r>
        <w:rPr>
          <w:color w:val="000000"/>
        </w:rPr>
        <w:t xml:space="preserve">  </w:t>
      </w:r>
    </w:p>
    <w:p w14:paraId="4755D962">
      <w:pPr>
        <w:spacing w:line="360" w:lineRule="auto"/>
        <w:jc w:val="left"/>
        <w:textAlignment w:val="center"/>
        <w:rPr>
          <w:color w:val="000000"/>
        </w:rPr>
      </w:pPr>
      <w:r>
        <w:rPr>
          <w:color w:val="000000"/>
        </w:rPr>
        <w:t xml:space="preserve">8. </w:t>
      </w:r>
      <w:r>
        <w:rPr>
          <w:rFonts w:ascii="宋体" w:hAnsi="宋体" w:eastAsia="宋体" w:cs="宋体"/>
          <w:color w:val="000000"/>
        </w:rPr>
        <w:t>我国黔东南苗族侗族自治州每年举办的乡村篮球赛事，被誉为“村BA”。读图文材料回答。</w:t>
      </w:r>
    </w:p>
    <w:p w14:paraId="2846490F">
      <w:pPr>
        <w:spacing w:line="360" w:lineRule="auto"/>
        <w:ind w:firstLine="420"/>
        <w:jc w:val="both"/>
        <w:textAlignment w:val="center"/>
        <w:rPr>
          <w:color w:val="000000"/>
        </w:rPr>
      </w:pPr>
      <w:r>
        <w:rPr>
          <w:rFonts w:ascii="楷体" w:hAnsi="楷体" w:eastAsia="楷体" w:cs="楷体"/>
          <w:color w:val="000000"/>
        </w:rPr>
        <w:t>今年“村BA”篮球总决赛于3月27日在台江县落幕。比赛场地依山搭建，参赛选手都是当地村民，奖品是鲟鱼、麻鸭等当地土特产。</w:t>
      </w:r>
    </w:p>
    <w:p w14:paraId="77583567">
      <w:pPr>
        <w:spacing w:line="360" w:lineRule="auto"/>
        <w:jc w:val="left"/>
        <w:textAlignment w:val="center"/>
        <w:rPr>
          <w:color w:val="000000"/>
        </w:rPr>
      </w:pPr>
      <w:r>
        <w:rPr>
          <w:color w:val="000000"/>
        </w:rPr>
        <w:drawing>
          <wp:inline distT="0" distB="0" distL="114300" distR="114300">
            <wp:extent cx="5019675" cy="300990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5019675" cy="3009900"/>
                    </a:xfrm>
                    <a:prstGeom prst="rect">
                      <a:avLst/>
                    </a:prstGeom>
                  </pic:spPr>
                </pic:pic>
              </a:graphicData>
            </a:graphic>
          </wp:inline>
        </w:drawing>
      </w:r>
    </w:p>
    <w:p w14:paraId="499547C9">
      <w:pPr>
        <w:spacing w:line="360" w:lineRule="auto"/>
        <w:jc w:val="left"/>
        <w:textAlignment w:val="center"/>
        <w:rPr>
          <w:color w:val="000000"/>
        </w:rPr>
      </w:pPr>
      <w:r>
        <w:rPr>
          <w:color w:val="000000"/>
        </w:rPr>
        <w:t>（1）</w:t>
      </w:r>
      <w:r>
        <w:rPr>
          <w:rFonts w:ascii="宋体" w:hAnsi="宋体" w:eastAsia="宋体" w:cs="宋体"/>
          <w:color w:val="000000"/>
        </w:rPr>
        <w:t>举办今年赛事的台江县位于</w:t>
      </w:r>
      <w:r>
        <w:rPr>
          <w:color w:val="000000"/>
        </w:rPr>
        <w:t>____</w:t>
      </w:r>
      <w:r>
        <w:rPr>
          <w:rFonts w:ascii="宋体" w:hAnsi="宋体" w:eastAsia="宋体" w:cs="宋体"/>
          <w:color w:val="000000"/>
        </w:rPr>
        <w:t>省，地处我国地势的第</w:t>
      </w:r>
      <w:r>
        <w:rPr>
          <w:color w:val="000000"/>
        </w:rPr>
        <w:t>____</w:t>
      </w:r>
      <w:r>
        <w:rPr>
          <w:rFonts w:ascii="宋体" w:hAnsi="宋体" w:eastAsia="宋体" w:cs="宋体"/>
          <w:color w:val="000000"/>
        </w:rPr>
        <w:t>级阶梯。</w:t>
      </w:r>
    </w:p>
    <w:p w14:paraId="223BD1FC">
      <w:pPr>
        <w:spacing w:line="360" w:lineRule="auto"/>
        <w:jc w:val="left"/>
        <w:textAlignment w:val="center"/>
        <w:rPr>
          <w:color w:val="000000"/>
        </w:rPr>
      </w:pPr>
      <w:r>
        <w:rPr>
          <w:color w:val="000000"/>
        </w:rPr>
        <w:t>（2）</w:t>
      </w:r>
      <w:r>
        <w:rPr>
          <w:rFonts w:ascii="宋体" w:hAnsi="宋体" w:eastAsia="宋体" w:cs="宋体"/>
          <w:color w:val="000000"/>
        </w:rPr>
        <w:t>“村BA”篮球赛事源于当地少数民族为庆祝粮食丰收而举行的“吃新节”。当地的主要粮食作物是</w:t>
      </w:r>
      <w:r>
        <w:rPr>
          <w:color w:val="000000"/>
        </w:rPr>
        <w:t>____</w:t>
      </w:r>
      <w:r>
        <w:rPr>
          <w:rFonts w:ascii="宋体" w:hAnsi="宋体" w:eastAsia="宋体" w:cs="宋体"/>
          <w:color w:val="000000"/>
        </w:rPr>
        <w:t>（水稻/青稞）。</w:t>
      </w:r>
    </w:p>
    <w:p w14:paraId="52975887">
      <w:pPr>
        <w:spacing w:line="360" w:lineRule="auto"/>
        <w:jc w:val="left"/>
        <w:textAlignment w:val="center"/>
        <w:rPr>
          <w:color w:val="000000"/>
        </w:rPr>
      </w:pPr>
      <w:r>
        <w:rPr>
          <w:color w:val="000000"/>
        </w:rPr>
        <w:t>（3）</w:t>
      </w:r>
      <w:r>
        <w:rPr>
          <w:rFonts w:ascii="宋体" w:hAnsi="宋体" w:eastAsia="宋体" w:cs="宋体"/>
          <w:color w:val="000000"/>
        </w:rPr>
        <w:t>赛场边的吊脚楼是当地特色民居。影响其呈阶梯状依山而建的主要因素是（   ）</w:t>
      </w:r>
    </w:p>
    <w:p w14:paraId="4A11087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气温</w:t>
      </w:r>
      <w:r>
        <w:rPr>
          <w:color w:val="000000"/>
        </w:rPr>
        <w:tab/>
      </w:r>
      <w:r>
        <w:rPr>
          <w:color w:val="000000"/>
        </w:rPr>
        <w:t xml:space="preserve">B. </w:t>
      </w:r>
      <w:r>
        <w:rPr>
          <w:rFonts w:ascii="宋体" w:hAnsi="宋体" w:eastAsia="宋体" w:cs="宋体"/>
          <w:color w:val="000000"/>
        </w:rPr>
        <w:t>降水</w:t>
      </w:r>
      <w:r>
        <w:rPr>
          <w:color w:val="000000"/>
        </w:rPr>
        <w:tab/>
      </w:r>
      <w:r>
        <w:rPr>
          <w:color w:val="000000"/>
        </w:rPr>
        <w:t xml:space="preserve">C. </w:t>
      </w:r>
      <w:r>
        <w:rPr>
          <w:rFonts w:ascii="宋体" w:hAnsi="宋体" w:eastAsia="宋体" w:cs="宋体"/>
          <w:color w:val="000000"/>
        </w:rPr>
        <w:t>地形</w:t>
      </w:r>
      <w:r>
        <w:rPr>
          <w:color w:val="000000"/>
        </w:rPr>
        <w:tab/>
      </w:r>
      <w:r>
        <w:rPr>
          <w:color w:val="000000"/>
        </w:rPr>
        <w:t xml:space="preserve">D. </w:t>
      </w:r>
      <w:r>
        <w:rPr>
          <w:rFonts w:ascii="宋体" w:hAnsi="宋体" w:eastAsia="宋体" w:cs="宋体"/>
          <w:color w:val="000000"/>
        </w:rPr>
        <w:t>河流</w:t>
      </w:r>
    </w:p>
    <w:p w14:paraId="509A6844">
      <w:pPr>
        <w:spacing w:line="360" w:lineRule="auto"/>
        <w:jc w:val="left"/>
        <w:textAlignment w:val="center"/>
        <w:rPr>
          <w:color w:val="000000"/>
        </w:rPr>
      </w:pPr>
      <w:r>
        <w:rPr>
          <w:color w:val="000000"/>
        </w:rPr>
        <w:t>（4）</w:t>
      </w:r>
      <w:r>
        <w:rPr>
          <w:rFonts w:ascii="宋体" w:hAnsi="宋体" w:eastAsia="宋体" w:cs="宋体"/>
          <w:color w:val="000000"/>
        </w:rPr>
        <w:t>比赛中场休息时，生活在这里的苗族、侗族等少数民族会进行民族歌舞表演。我国民族分布具有的特点是</w:t>
      </w:r>
      <w:r>
        <w:rPr>
          <w:color w:val="000000"/>
        </w:rPr>
        <w:t>____</w:t>
      </w:r>
      <w:r>
        <w:rPr>
          <w:rFonts w:ascii="宋体" w:hAnsi="宋体" w:eastAsia="宋体" w:cs="宋体"/>
          <w:color w:val="000000"/>
        </w:rPr>
        <w:t>。</w:t>
      </w:r>
    </w:p>
    <w:p w14:paraId="585EB24F">
      <w:pPr>
        <w:spacing w:line="360" w:lineRule="auto"/>
        <w:jc w:val="left"/>
        <w:textAlignment w:val="center"/>
        <w:rPr>
          <w:color w:val="000000"/>
        </w:rPr>
      </w:pPr>
      <w:r>
        <w:rPr>
          <w:color w:val="000000"/>
        </w:rPr>
        <w:t>（5）</w:t>
      </w:r>
      <w:r>
        <w:rPr>
          <w:rFonts w:ascii="宋体" w:hAnsi="宋体" w:eastAsia="宋体" w:cs="宋体"/>
          <w:color w:val="000000"/>
        </w:rPr>
        <w:t>赛后奖品中的鲟鱼属于冷水鱼，一般生活在北方水域。请将下列自然条件的数码代号，填入合适的框内，以说明鲟鱼在台江县也能养殖的原因。</w:t>
      </w:r>
    </w:p>
    <w:p w14:paraId="01A09965">
      <w:pPr>
        <w:spacing w:line="360" w:lineRule="auto"/>
        <w:jc w:val="left"/>
        <w:textAlignment w:val="center"/>
        <w:rPr>
          <w:color w:val="000000"/>
        </w:rPr>
      </w:pPr>
      <w:r>
        <w:rPr>
          <w:rFonts w:ascii="宋体" w:hAnsi="宋体" w:eastAsia="宋体" w:cs="宋体"/>
          <w:color w:val="000000"/>
        </w:rPr>
        <w:t>①常年水温较低②冬无严寒，夏无酷暑，降水较多③优质的冷水资源</w:t>
      </w:r>
    </w:p>
    <w:p w14:paraId="52CBA806">
      <w:pPr>
        <w:spacing w:line="360" w:lineRule="auto"/>
        <w:jc w:val="left"/>
        <w:textAlignment w:val="center"/>
        <w:rPr>
          <w:color w:val="000000"/>
        </w:rPr>
      </w:pPr>
      <w:r>
        <w:rPr>
          <w:color w:val="000000"/>
        </w:rPr>
        <w:drawing>
          <wp:inline distT="0" distB="0" distL="114300" distR="114300">
            <wp:extent cx="5238750" cy="1327150"/>
            <wp:effectExtent l="0" t="0" r="0" b="635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5238750" cy="1327628"/>
                    </a:xfrm>
                    <a:prstGeom prst="rect">
                      <a:avLst/>
                    </a:prstGeom>
                  </pic:spPr>
                </pic:pic>
              </a:graphicData>
            </a:graphic>
          </wp:inline>
        </w:drawing>
      </w:r>
    </w:p>
    <w:p w14:paraId="4FAE68E5">
      <w:pPr>
        <w:spacing w:line="360" w:lineRule="auto"/>
        <w:jc w:val="left"/>
        <w:textAlignment w:val="center"/>
        <w:rPr>
          <w:color w:val="000000"/>
        </w:rPr>
      </w:pPr>
      <w:r>
        <w:rPr>
          <w:color w:val="000000"/>
        </w:rPr>
        <w:t xml:space="preserve">9. </w:t>
      </w:r>
      <w:r>
        <w:rPr>
          <w:rFonts w:ascii="宋体" w:hAnsi="宋体" w:eastAsia="宋体" w:cs="宋体"/>
          <w:color w:val="000000"/>
        </w:rPr>
        <w:t>印度和埃及都是历史悠久的传统农业国。填表比较两国位置、气候以及农业的共同点和差异性。</w:t>
      </w:r>
    </w:p>
    <w:p w14:paraId="27EF63F6">
      <w:pPr>
        <w:spacing w:line="360" w:lineRule="auto"/>
        <w:jc w:val="left"/>
        <w:textAlignment w:val="center"/>
        <w:rPr>
          <w:color w:val="000000"/>
        </w:rPr>
      </w:pPr>
      <w:r>
        <w:rPr>
          <w:color w:val="000000"/>
        </w:rPr>
        <w:drawing>
          <wp:inline distT="0" distB="0" distL="114300" distR="114300">
            <wp:extent cx="3152775" cy="199072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3152775" cy="1990725"/>
                    </a:xfrm>
                    <a:prstGeom prst="rect">
                      <a:avLst/>
                    </a:prstGeom>
                  </pic:spPr>
                </pic:pic>
              </a:graphicData>
            </a:graphic>
          </wp:inline>
        </w:drawing>
      </w:r>
      <w:r>
        <w:rPr>
          <w:color w:val="000000"/>
        </w:rPr>
        <w:t xml:space="preserve">  </w:t>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731"/>
        <w:gridCol w:w="4452"/>
        <w:gridCol w:w="4803"/>
      </w:tblGrid>
      <w:tr w14:paraId="40E573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FC323FB">
            <w:pPr>
              <w:spacing w:line="360" w:lineRule="auto"/>
              <w:jc w:val="left"/>
              <w:textAlignment w:val="center"/>
              <w:rPr>
                <w:color w:val="000000"/>
              </w:rPr>
            </w:pPr>
            <w:r>
              <w:rPr>
                <w:rFonts w:ascii="宋体" w:hAnsi="宋体" w:eastAsia="宋体" w:cs="宋体"/>
                <w:color w:val="000000"/>
              </w:rPr>
              <w:t>比较项</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B902505">
            <w:pPr>
              <w:spacing w:line="360" w:lineRule="auto"/>
              <w:jc w:val="left"/>
              <w:textAlignment w:val="center"/>
              <w:rPr>
                <w:color w:val="000000"/>
              </w:rPr>
            </w:pPr>
            <w:r>
              <w:rPr>
                <w:rFonts w:ascii="宋体" w:hAnsi="宋体" w:eastAsia="宋体" w:cs="宋体"/>
                <w:color w:val="000000"/>
              </w:rPr>
              <w:t>印度</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D2E3C46">
            <w:pPr>
              <w:spacing w:line="360" w:lineRule="auto"/>
              <w:jc w:val="left"/>
              <w:textAlignment w:val="center"/>
              <w:rPr>
                <w:color w:val="000000"/>
              </w:rPr>
            </w:pPr>
            <w:r>
              <w:rPr>
                <w:rFonts w:ascii="宋体" w:hAnsi="宋体" w:eastAsia="宋体" w:cs="宋体"/>
                <w:color w:val="000000"/>
              </w:rPr>
              <w:t>埃及</w:t>
            </w:r>
          </w:p>
        </w:tc>
      </w:tr>
      <w:tr w14:paraId="6521DC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6728431">
            <w:pPr>
              <w:spacing w:line="360" w:lineRule="auto"/>
              <w:jc w:val="left"/>
              <w:textAlignment w:val="center"/>
              <w:rPr>
                <w:color w:val="000000"/>
              </w:rPr>
            </w:pPr>
            <w:r>
              <w:rPr>
                <w:rFonts w:ascii="宋体" w:hAnsi="宋体" w:eastAsia="宋体" w:cs="宋体"/>
                <w:color w:val="000000"/>
              </w:rPr>
              <w:t>位置</w:t>
            </w:r>
          </w:p>
        </w:tc>
        <w:tc>
          <w:tcPr>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666A1C1">
            <w:pPr>
              <w:spacing w:line="360" w:lineRule="auto"/>
              <w:jc w:val="left"/>
              <w:textAlignment w:val="center"/>
              <w:rPr>
                <w:color w:val="000000"/>
              </w:rPr>
            </w:pPr>
            <w:r>
              <w:rPr>
                <w:rFonts w:ascii="宋体" w:hAnsi="宋体" w:eastAsia="宋体" w:cs="宋体"/>
                <w:color w:val="000000"/>
              </w:rPr>
              <w:t>地处五带中的热带和①</w:t>
            </w:r>
            <w:r>
              <w:rPr>
                <w:color w:val="000000"/>
              </w:rPr>
              <w:t>____</w:t>
            </w:r>
            <w:r>
              <w:rPr>
                <w:rFonts w:ascii="宋体" w:hAnsi="宋体" w:eastAsia="宋体" w:cs="宋体"/>
                <w:color w:val="000000"/>
              </w:rPr>
              <w:t>带</w:t>
            </w:r>
          </w:p>
        </w:tc>
      </w:tr>
      <w:tr w14:paraId="038FBB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vMerge w:val="continue"/>
            <w:tcBorders>
              <w:top w:val="single" w:color="000000" w:sz="6" w:space="0"/>
              <w:left w:val="single" w:color="000000" w:sz="6" w:space="0"/>
              <w:bottom w:val="single" w:color="000000" w:sz="6" w:space="0"/>
              <w:right w:val="single" w:color="000000" w:sz="6" w:space="0"/>
            </w:tcBorders>
          </w:tcPr>
          <w:p w14:paraId="5102A6A6">
            <w:pPr>
              <w:spacing w:line="360" w:lineRule="auto"/>
              <w:jc w:val="left"/>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F7F2670">
            <w:pPr>
              <w:spacing w:line="360" w:lineRule="auto"/>
              <w:jc w:val="left"/>
              <w:textAlignment w:val="center"/>
              <w:rPr>
                <w:color w:val="000000"/>
              </w:rPr>
            </w:pPr>
            <w:r>
              <w:rPr>
                <w:rFonts w:ascii="宋体" w:hAnsi="宋体" w:eastAsia="宋体" w:cs="宋体"/>
                <w:color w:val="000000"/>
              </w:rPr>
              <w:t>位于亚洲②</w:t>
            </w:r>
            <w:r>
              <w:rPr>
                <w:color w:val="000000"/>
              </w:rPr>
              <w:t>____</w:t>
            </w:r>
            <w:r>
              <w:rPr>
                <w:rFonts w:ascii="宋体" w:hAnsi="宋体" w:eastAsia="宋体" w:cs="宋体"/>
                <w:color w:val="000000"/>
              </w:rPr>
              <w:t>部</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51FB5FF">
            <w:pPr>
              <w:spacing w:line="360" w:lineRule="auto"/>
              <w:jc w:val="left"/>
              <w:textAlignment w:val="center"/>
              <w:rPr>
                <w:color w:val="000000"/>
              </w:rPr>
            </w:pPr>
            <w:r>
              <w:rPr>
                <w:rFonts w:ascii="宋体" w:hAnsi="宋体" w:eastAsia="宋体" w:cs="宋体"/>
                <w:color w:val="000000"/>
              </w:rPr>
              <w:t>跨③</w:t>
            </w:r>
            <w:r>
              <w:rPr>
                <w:color w:val="000000"/>
              </w:rPr>
              <w:t>____</w:t>
            </w:r>
            <w:r>
              <w:rPr>
                <w:rFonts w:ascii="宋体" w:hAnsi="宋体" w:eastAsia="宋体" w:cs="宋体"/>
                <w:color w:val="000000"/>
              </w:rPr>
              <w:t>两洲</w:t>
            </w:r>
          </w:p>
        </w:tc>
      </w:tr>
      <w:tr w14:paraId="254FF9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E06C206">
            <w:pPr>
              <w:spacing w:line="360" w:lineRule="auto"/>
              <w:jc w:val="left"/>
              <w:textAlignment w:val="center"/>
              <w:rPr>
                <w:color w:val="000000"/>
              </w:rPr>
            </w:pPr>
            <w:r>
              <w:rPr>
                <w:rFonts w:ascii="宋体" w:hAnsi="宋体" w:eastAsia="宋体" w:cs="宋体"/>
                <w:color w:val="000000"/>
              </w:rPr>
              <w:t>气候</w:t>
            </w:r>
          </w:p>
        </w:tc>
        <w:tc>
          <w:tcPr>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5D878FB">
            <w:pPr>
              <w:spacing w:line="360" w:lineRule="auto"/>
              <w:jc w:val="left"/>
              <w:textAlignment w:val="center"/>
              <w:rPr>
                <w:color w:val="000000"/>
              </w:rPr>
            </w:pPr>
            <w:r>
              <w:rPr>
                <w:rFonts w:ascii="宋体" w:hAnsi="宋体" w:eastAsia="宋体" w:cs="宋体"/>
                <w:color w:val="000000"/>
              </w:rPr>
              <w:t>热带气候分布面积广</w:t>
            </w:r>
          </w:p>
        </w:tc>
      </w:tr>
      <w:tr w14:paraId="7852E7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vMerge w:val="continue"/>
            <w:tcBorders>
              <w:top w:val="single" w:color="000000" w:sz="6" w:space="0"/>
              <w:left w:val="single" w:color="000000" w:sz="6" w:space="0"/>
              <w:bottom w:val="single" w:color="000000" w:sz="6" w:space="0"/>
              <w:right w:val="single" w:color="000000" w:sz="6" w:space="0"/>
            </w:tcBorders>
          </w:tcPr>
          <w:p w14:paraId="7E06EC8A">
            <w:pPr>
              <w:spacing w:line="360" w:lineRule="auto"/>
              <w:jc w:val="left"/>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8225EBB">
            <w:pPr>
              <w:spacing w:line="360" w:lineRule="auto"/>
              <w:jc w:val="left"/>
              <w:textAlignment w:val="center"/>
              <w:rPr>
                <w:color w:val="000000"/>
              </w:rPr>
            </w:pPr>
            <w:r>
              <w:rPr>
                <w:rFonts w:ascii="宋体" w:hAnsi="宋体" w:eastAsia="宋体" w:cs="宋体"/>
                <w:color w:val="000000"/>
              </w:rPr>
              <w:t>热带季风气候为主，旱雨季分明</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1181BA8">
            <w:pPr>
              <w:spacing w:line="360" w:lineRule="auto"/>
              <w:jc w:val="left"/>
              <w:textAlignment w:val="center"/>
              <w:rPr>
                <w:color w:val="000000"/>
              </w:rPr>
            </w:pPr>
            <w:r>
              <w:rPr>
                <w:rFonts w:ascii="宋体" w:hAnsi="宋体" w:eastAsia="宋体" w:cs="宋体"/>
                <w:color w:val="000000"/>
              </w:rPr>
              <w:t>④</w:t>
            </w:r>
            <w:r>
              <w:rPr>
                <w:color w:val="000000"/>
              </w:rPr>
              <w:t>____</w:t>
            </w:r>
            <w:r>
              <w:rPr>
                <w:rFonts w:ascii="宋体" w:hAnsi="宋体" w:eastAsia="宋体" w:cs="宋体"/>
                <w:color w:val="000000"/>
              </w:rPr>
              <w:t>气候类型</w:t>
            </w:r>
            <w:r>
              <w:rPr>
                <w:rFonts w:ascii="宋体" w:hAnsi="宋体" w:eastAsia="宋体" w:cs="宋体"/>
                <w:color w:val="000000"/>
                <w:position w:val="0"/>
              </w:rPr>
              <w:drawing>
                <wp:inline distT="0" distB="0" distL="114300" distR="114300">
                  <wp:extent cx="158750" cy="190500"/>
                  <wp:effectExtent l="0" t="0" r="0" b="0"/>
                  <wp:docPr id="100037" name="图片 1000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pic:cNvPicPr>
                            <a:picLocks noChangeAspect="1"/>
                          </pic:cNvPicPr>
                        </pic:nvPicPr>
                        <pic:blipFill>
                          <a:blip r:embed="rId18"/>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主，全年炎热少雨</w:t>
            </w:r>
          </w:p>
        </w:tc>
      </w:tr>
      <w:tr w14:paraId="172DE5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E9B62B">
            <w:pPr>
              <w:spacing w:line="360" w:lineRule="auto"/>
              <w:jc w:val="left"/>
              <w:textAlignment w:val="center"/>
              <w:rPr>
                <w:color w:val="000000"/>
              </w:rPr>
            </w:pPr>
            <w:r>
              <w:rPr>
                <w:rFonts w:ascii="宋体" w:hAnsi="宋体" w:eastAsia="宋体" w:cs="宋体"/>
                <w:color w:val="000000"/>
              </w:rPr>
              <w:t>农业</w:t>
            </w:r>
          </w:p>
        </w:tc>
        <w:tc>
          <w:tcPr>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66E259B">
            <w:pPr>
              <w:spacing w:line="360" w:lineRule="auto"/>
              <w:jc w:val="left"/>
              <w:textAlignment w:val="center"/>
              <w:rPr>
                <w:color w:val="000000"/>
              </w:rPr>
            </w:pPr>
            <w:r>
              <w:rPr>
                <w:rFonts w:ascii="宋体" w:hAnsi="宋体" w:eastAsia="宋体" w:cs="宋体"/>
                <w:color w:val="000000"/>
              </w:rPr>
              <w:t>传统农业国</w:t>
            </w:r>
          </w:p>
        </w:tc>
      </w:tr>
      <w:tr w14:paraId="1BCD77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vMerge w:val="continue"/>
            <w:tcBorders>
              <w:top w:val="single" w:color="000000" w:sz="6" w:space="0"/>
              <w:left w:val="single" w:color="000000" w:sz="6" w:space="0"/>
              <w:bottom w:val="single" w:color="000000" w:sz="6" w:space="0"/>
              <w:right w:val="single" w:color="000000" w:sz="6" w:space="0"/>
            </w:tcBorders>
          </w:tcPr>
          <w:p w14:paraId="46A3A548">
            <w:pPr>
              <w:spacing w:line="360" w:lineRule="auto"/>
              <w:jc w:val="left"/>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13815FF">
            <w:pPr>
              <w:spacing w:line="360" w:lineRule="auto"/>
              <w:jc w:val="left"/>
              <w:textAlignment w:val="center"/>
              <w:rPr>
                <w:color w:val="000000"/>
              </w:rPr>
            </w:pPr>
            <w:r>
              <w:rPr>
                <w:rFonts w:ascii="宋体" w:hAnsi="宋体" w:eastAsia="宋体" w:cs="宋体"/>
                <w:color w:val="000000"/>
              </w:rPr>
              <w:t>⑤</w:t>
            </w:r>
            <w:r>
              <w:rPr>
                <w:color w:val="000000"/>
              </w:rPr>
              <w:t>____</w:t>
            </w:r>
            <w:r>
              <w:rPr>
                <w:rFonts w:ascii="宋体" w:hAnsi="宋体" w:eastAsia="宋体" w:cs="宋体"/>
                <w:color w:val="000000"/>
              </w:rPr>
              <w:t>（耕地/林地）面积居世界首位，是世界重要的产粮国之一</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43E3EB6">
            <w:pPr>
              <w:spacing w:line="360" w:lineRule="auto"/>
              <w:jc w:val="left"/>
              <w:textAlignment w:val="center"/>
              <w:rPr>
                <w:color w:val="000000"/>
              </w:rPr>
            </w:pPr>
            <w:r>
              <w:rPr>
                <w:rFonts w:ascii="宋体" w:hAnsi="宋体" w:eastAsia="宋体" w:cs="宋体"/>
                <w:color w:val="000000"/>
              </w:rPr>
              <w:t>耕地主要分布在⑥</w:t>
            </w:r>
            <w:r>
              <w:rPr>
                <w:color w:val="000000"/>
              </w:rPr>
              <w:t>____</w:t>
            </w:r>
            <w:r>
              <w:rPr>
                <w:rFonts w:ascii="宋体" w:hAnsi="宋体" w:eastAsia="宋体" w:cs="宋体"/>
                <w:color w:val="000000"/>
              </w:rPr>
              <w:t>河两岸；是世界上重要的长绒棉生产和出口大国</w:t>
            </w:r>
          </w:p>
        </w:tc>
      </w:tr>
      <w:tr w14:paraId="7E61C7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gridSpan w:val="3"/>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874F229">
            <w:pPr>
              <w:spacing w:line="360" w:lineRule="auto"/>
              <w:jc w:val="left"/>
              <w:textAlignment w:val="center"/>
              <w:rPr>
                <w:color w:val="000000"/>
              </w:rPr>
            </w:pPr>
            <w:r>
              <w:rPr>
                <w:rFonts w:ascii="宋体" w:hAnsi="宋体" w:eastAsia="宋体" w:cs="宋体"/>
                <w:color w:val="000000"/>
              </w:rPr>
              <w:t>两个国家发展农业的条件，还有很多项目可以比较。请再举出一个比较项目：⑦</w:t>
            </w:r>
            <w:r>
              <w:rPr>
                <w:color w:val="000000"/>
              </w:rPr>
              <w:t>____</w:t>
            </w:r>
          </w:p>
        </w:tc>
      </w:tr>
    </w:tbl>
    <w:p w14:paraId="3236607C">
      <w:pPr>
        <w:spacing w:line="360" w:lineRule="auto"/>
        <w:jc w:val="left"/>
        <w:textAlignment w:val="center"/>
        <w:rPr>
          <w:color w:val="000000"/>
        </w:rPr>
      </w:pPr>
    </w:p>
    <w:p w14:paraId="1C9E84F2">
      <w:pPr>
        <w:spacing w:line="360" w:lineRule="auto"/>
        <w:jc w:val="left"/>
        <w:textAlignment w:val="center"/>
        <w:rPr>
          <w:color w:val="000000"/>
        </w:rPr>
      </w:pPr>
      <w:r>
        <w:rPr>
          <w:color w:val="000000"/>
        </w:rPr>
        <w:t xml:space="preserve">10. </w:t>
      </w:r>
      <w:r>
        <w:rPr>
          <w:rFonts w:ascii="宋体" w:hAnsi="宋体" w:eastAsia="宋体" w:cs="宋体"/>
          <w:color w:val="000000"/>
        </w:rPr>
        <w:t>智利是世界上领土最狭长的国家，读图回答。</w:t>
      </w:r>
    </w:p>
    <w:p w14:paraId="46F51C45">
      <w:pPr>
        <w:spacing w:line="360" w:lineRule="auto"/>
        <w:jc w:val="left"/>
        <w:textAlignment w:val="center"/>
        <w:rPr>
          <w:color w:val="000000"/>
        </w:rPr>
      </w:pPr>
      <w:r>
        <w:rPr>
          <w:color w:val="000000"/>
        </w:rPr>
        <w:drawing>
          <wp:inline distT="0" distB="0" distL="114300" distR="114300">
            <wp:extent cx="4657725" cy="32385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4657725" cy="3238500"/>
                    </a:xfrm>
                    <a:prstGeom prst="rect">
                      <a:avLst/>
                    </a:prstGeom>
                  </pic:spPr>
                </pic:pic>
              </a:graphicData>
            </a:graphic>
          </wp:inline>
        </w:drawing>
      </w:r>
    </w:p>
    <w:p w14:paraId="20FACFE1">
      <w:pPr>
        <w:spacing w:line="360" w:lineRule="auto"/>
        <w:jc w:val="left"/>
        <w:textAlignment w:val="center"/>
        <w:rPr>
          <w:color w:val="000000"/>
        </w:rPr>
      </w:pPr>
      <w:r>
        <w:rPr>
          <w:color w:val="000000"/>
        </w:rPr>
        <w:t>（1）</w:t>
      </w:r>
      <w:r>
        <w:rPr>
          <w:rFonts w:ascii="宋体" w:hAnsi="宋体" w:eastAsia="宋体" w:cs="宋体"/>
          <w:color w:val="000000"/>
        </w:rPr>
        <w:t>智利位于</w:t>
      </w:r>
      <w:r>
        <w:rPr>
          <w:color w:val="000000"/>
        </w:rPr>
        <w:t>____</w:t>
      </w:r>
      <w:r>
        <w:rPr>
          <w:rFonts w:ascii="宋体" w:hAnsi="宋体" w:eastAsia="宋体" w:cs="宋体"/>
          <w:color w:val="000000"/>
        </w:rPr>
        <w:t>山脉</w:t>
      </w:r>
      <w:r>
        <w:rPr>
          <w:rFonts w:ascii="宋体" w:hAnsi="宋体" w:eastAsia="宋体" w:cs="宋体"/>
          <w:color w:val="000000"/>
          <w:position w:val="0"/>
        </w:rPr>
        <w:drawing>
          <wp:inline distT="0" distB="0" distL="114300" distR="114300">
            <wp:extent cx="133350" cy="177800"/>
            <wp:effectExtent l="0" t="0" r="0" b="0"/>
            <wp:docPr id="100039" name="图片 100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西麓，领土最南端的纬度约57°S，最北端的纬度约</w:t>
      </w:r>
      <w:r>
        <w:rPr>
          <w:color w:val="000000"/>
        </w:rPr>
        <w:t>____</w:t>
      </w:r>
      <w:r>
        <w:rPr>
          <w:rFonts w:ascii="宋体" w:hAnsi="宋体" w:eastAsia="宋体" w:cs="宋体"/>
          <w:color w:val="000000"/>
        </w:rPr>
        <w:t>。</w:t>
      </w:r>
    </w:p>
    <w:p w14:paraId="38D0A09B">
      <w:pPr>
        <w:spacing w:line="360" w:lineRule="auto"/>
        <w:jc w:val="left"/>
        <w:textAlignment w:val="center"/>
        <w:rPr>
          <w:color w:val="000000"/>
        </w:rPr>
      </w:pPr>
      <w:r>
        <w:rPr>
          <w:color w:val="000000"/>
        </w:rPr>
        <w:t>（2）</w:t>
      </w:r>
      <w:r>
        <w:rPr>
          <w:rFonts w:ascii="宋体" w:hAnsi="宋体" w:eastAsia="宋体" w:cs="宋体"/>
          <w:color w:val="000000"/>
        </w:rPr>
        <w:t>智利主要的气候类型，按纬度由低到高分布依次是：</w:t>
      </w:r>
      <w:r>
        <w:rPr>
          <w:color w:val="000000"/>
        </w:rPr>
        <w:t>____</w:t>
      </w:r>
      <w:r>
        <w:rPr>
          <w:rFonts w:ascii="宋体" w:hAnsi="宋体" w:eastAsia="宋体" w:cs="宋体"/>
          <w:color w:val="000000"/>
        </w:rPr>
        <w:t>气候→</w:t>
      </w:r>
      <w:r>
        <w:rPr>
          <w:color w:val="000000"/>
        </w:rPr>
        <w:t>____</w:t>
      </w:r>
      <w:r>
        <w:rPr>
          <w:rFonts w:ascii="宋体" w:hAnsi="宋体" w:eastAsia="宋体" w:cs="宋体"/>
          <w:color w:val="000000"/>
        </w:rPr>
        <w:t>气候→</w:t>
      </w:r>
      <w:r>
        <w:rPr>
          <w:color w:val="000000"/>
        </w:rPr>
        <w:t>____</w:t>
      </w:r>
      <w:r>
        <w:rPr>
          <w:rFonts w:ascii="宋体" w:hAnsi="宋体" w:eastAsia="宋体" w:cs="宋体"/>
          <w:color w:val="000000"/>
        </w:rPr>
        <w:t>气候。</w:t>
      </w:r>
    </w:p>
    <w:p w14:paraId="32AF17C3">
      <w:pPr>
        <w:spacing w:line="360" w:lineRule="auto"/>
        <w:jc w:val="left"/>
        <w:textAlignment w:val="center"/>
        <w:rPr>
          <w:color w:val="000000"/>
        </w:rPr>
      </w:pPr>
      <w:r>
        <w:rPr>
          <w:color w:val="000000"/>
        </w:rPr>
        <w:t>（3）</w:t>
      </w:r>
      <w:r>
        <w:rPr>
          <w:rFonts w:ascii="宋体" w:hAnsi="宋体" w:eastAsia="宋体" w:cs="宋体"/>
          <w:color w:val="000000"/>
        </w:rPr>
        <w:t>智利是世界上多火山、地震的国家，地处</w:t>
      </w:r>
      <w:r>
        <w:rPr>
          <w:color w:val="000000"/>
        </w:rPr>
        <w:t>____</w:t>
      </w:r>
      <w:r>
        <w:rPr>
          <w:rFonts w:ascii="宋体" w:hAnsi="宋体" w:eastAsia="宋体" w:cs="宋体"/>
          <w:color w:val="000000"/>
        </w:rPr>
        <w:t>板块和美洲板块交界处。</w:t>
      </w:r>
    </w:p>
    <w:p w14:paraId="6523AC5D">
      <w:pPr>
        <w:spacing w:line="360" w:lineRule="auto"/>
        <w:jc w:val="left"/>
        <w:textAlignment w:val="center"/>
        <w:rPr>
          <w:color w:val="000000"/>
        </w:rPr>
      </w:pPr>
      <w:r>
        <w:rPr>
          <w:color w:val="000000"/>
        </w:rPr>
        <w:t>（4）</w:t>
      </w:r>
      <w:r>
        <w:rPr>
          <w:rFonts w:ascii="宋体" w:hAnsi="宋体" w:eastAsia="宋体" w:cs="宋体"/>
          <w:color w:val="000000"/>
        </w:rPr>
        <w:t>智利出产的水果车厘子春节期间大量运往我国销售。从季节上看，该国此时处于</w:t>
      </w:r>
      <w:r>
        <w:rPr>
          <w:color w:val="000000"/>
        </w:rPr>
        <w:t>____</w:t>
      </w:r>
      <w:r>
        <w:rPr>
          <w:rFonts w:ascii="宋体" w:hAnsi="宋体" w:eastAsia="宋体" w:cs="宋体"/>
          <w:color w:val="000000"/>
        </w:rPr>
        <w:t>（夏/冬）季。</w:t>
      </w:r>
    </w:p>
    <w:p w14:paraId="45A92FDD">
      <w:pPr>
        <w:spacing w:line="360" w:lineRule="auto"/>
        <w:jc w:val="left"/>
        <w:textAlignment w:val="center"/>
        <w:rPr>
          <w:color w:val="000000"/>
        </w:rPr>
      </w:pPr>
      <w:r>
        <w:rPr>
          <w:color w:val="000000"/>
        </w:rPr>
        <w:t>（5）</w:t>
      </w:r>
      <w:r>
        <w:rPr>
          <w:rFonts w:ascii="宋体" w:hAnsi="宋体" w:eastAsia="宋体" w:cs="宋体"/>
          <w:color w:val="000000"/>
        </w:rPr>
        <w:t>智利的车厘子通过多种交通方式运往我国，你认为最合适的运输方式是</w:t>
      </w:r>
      <w:r>
        <w:rPr>
          <w:color w:val="000000"/>
        </w:rPr>
        <w:t>____</w:t>
      </w:r>
      <w:r>
        <w:rPr>
          <w:rFonts w:ascii="宋体" w:hAnsi="宋体" w:eastAsia="宋体" w:cs="宋体"/>
          <w:color w:val="000000"/>
        </w:rPr>
        <w:t>，理由是</w:t>
      </w:r>
      <w:r>
        <w:rPr>
          <w:color w:val="000000"/>
        </w:rPr>
        <w:t>____</w:t>
      </w:r>
      <w:r>
        <w:rPr>
          <w:rFonts w:ascii="宋体" w:hAnsi="宋体" w:eastAsia="宋体" w:cs="宋体"/>
          <w:color w:val="000000"/>
        </w:rPr>
        <w:t>。</w:t>
      </w:r>
    </w:p>
    <w:p w14:paraId="4EE95336">
      <w:pPr>
        <w:spacing w:line="360" w:lineRule="auto"/>
        <w:jc w:val="left"/>
        <w:textAlignment w:val="center"/>
        <w:rPr>
          <w:color w:val="000000"/>
        </w:rPr>
      </w:pPr>
      <w:r>
        <w:rPr>
          <w:color w:val="000000"/>
        </w:rPr>
        <w:t xml:space="preserve">11. </w:t>
      </w:r>
      <w:r>
        <w:rPr>
          <w:rFonts w:ascii="宋体" w:hAnsi="宋体" w:eastAsia="宋体" w:cs="宋体"/>
          <w:color w:val="000000"/>
        </w:rPr>
        <w:t>小华同学计划暑假期间与父母一起沿219国道自驾游，出发前对沿途的地理环境进行了资料检索。请填写相关内容，帮助小华完善资料。</w:t>
      </w:r>
    </w:p>
    <w:p w14:paraId="061AAD4A">
      <w:pPr>
        <w:spacing w:line="360" w:lineRule="auto"/>
        <w:jc w:val="left"/>
        <w:textAlignment w:val="center"/>
        <w:rPr>
          <w:color w:val="000000"/>
        </w:rPr>
      </w:pPr>
      <w:r>
        <w:rPr>
          <w:color w:val="000000"/>
        </w:rPr>
        <w:drawing>
          <wp:inline distT="0" distB="0" distL="114300" distR="114300">
            <wp:extent cx="3248025" cy="397192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3248025" cy="3971925"/>
                    </a:xfrm>
                    <a:prstGeom prst="rect">
                      <a:avLst/>
                    </a:prstGeom>
                  </pic:spPr>
                </pic:pic>
              </a:graphicData>
            </a:graphic>
          </wp:inline>
        </w:drawing>
      </w:r>
      <w:r>
        <w:rPr>
          <w:color w:val="000000"/>
        </w:rPr>
        <w:drawing>
          <wp:inline distT="0" distB="0" distL="114300" distR="114300">
            <wp:extent cx="3219450" cy="261937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3219450" cy="2619375"/>
                    </a:xfrm>
                    <a:prstGeom prst="rect">
                      <a:avLst/>
                    </a:prstGeom>
                  </pic:spPr>
                </pic:pic>
              </a:graphicData>
            </a:graphic>
          </wp:inline>
        </w:drawing>
      </w:r>
      <w:r>
        <w:rPr>
          <w:color w:val="000000"/>
        </w:rPr>
        <w:t xml:space="preserve">  </w:t>
      </w:r>
    </w:p>
    <w:p w14:paraId="723173D7">
      <w:pPr>
        <w:spacing w:line="360" w:lineRule="auto"/>
        <w:jc w:val="left"/>
        <w:textAlignment w:val="center"/>
        <w:rPr>
          <w:color w:val="000000"/>
        </w:rPr>
      </w:pPr>
      <w:r>
        <w:rPr>
          <w:color w:val="000000"/>
        </w:rPr>
        <w:t>（1）</w:t>
      </w:r>
      <w:r>
        <w:rPr>
          <w:rFonts w:ascii="宋体" w:hAnsi="宋体" w:eastAsia="宋体" w:cs="宋体"/>
          <w:color w:val="000000"/>
        </w:rPr>
        <w:t>小华一家计划从东兴出发，依次经过北回归线穿越的</w:t>
      </w:r>
      <w:r>
        <w:rPr>
          <w:color w:val="000000"/>
        </w:rPr>
        <w:t>____</w:t>
      </w:r>
      <w:r>
        <w:rPr>
          <w:rFonts w:ascii="宋体" w:hAnsi="宋体" w:eastAsia="宋体" w:cs="宋体"/>
          <w:color w:val="000000"/>
        </w:rPr>
        <w:t>自治区和云南省，然后再前往位于“世界屋脊”的西藏自治区和地形特点为“三山夹两盆”的</w:t>
      </w:r>
      <w:r>
        <w:rPr>
          <w:color w:val="000000"/>
        </w:rPr>
        <w:t>____</w:t>
      </w:r>
      <w:r>
        <w:rPr>
          <w:rFonts w:ascii="宋体" w:hAnsi="宋体" w:eastAsia="宋体" w:cs="宋体"/>
          <w:color w:val="000000"/>
        </w:rPr>
        <w:t>自治区。</w:t>
      </w:r>
    </w:p>
    <w:p w14:paraId="7C3A1602">
      <w:pPr>
        <w:spacing w:line="360" w:lineRule="auto"/>
        <w:jc w:val="left"/>
        <w:textAlignment w:val="center"/>
        <w:rPr>
          <w:color w:val="000000"/>
        </w:rPr>
      </w:pPr>
      <w:r>
        <w:rPr>
          <w:color w:val="000000"/>
        </w:rPr>
        <w:t>（2）</w:t>
      </w:r>
      <w:r>
        <w:rPr>
          <w:rFonts w:ascii="宋体" w:hAnsi="宋体" w:eastAsia="宋体" w:cs="宋体"/>
          <w:color w:val="000000"/>
        </w:rPr>
        <w:t>补充完成小华整理的表格资料。</w:t>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966"/>
        <w:gridCol w:w="2270"/>
        <w:gridCol w:w="6750"/>
      </w:tblGrid>
      <w:tr w14:paraId="27BC4A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37C894C">
            <w:pPr>
              <w:spacing w:line="360" w:lineRule="auto"/>
              <w:jc w:val="left"/>
              <w:textAlignment w:val="center"/>
              <w:rPr>
                <w:color w:val="000000"/>
              </w:rPr>
            </w:pPr>
            <w:r>
              <w:rPr>
                <w:rFonts w:ascii="宋体" w:hAnsi="宋体" w:eastAsia="宋体" w:cs="宋体"/>
                <w:color w:val="000000"/>
              </w:rPr>
              <w:t>自然条件</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31986C3">
            <w:pPr>
              <w:spacing w:line="360" w:lineRule="auto"/>
              <w:jc w:val="left"/>
              <w:textAlignment w:val="center"/>
              <w:rPr>
                <w:color w:val="000000"/>
              </w:rPr>
            </w:pPr>
            <w:r>
              <w:rPr>
                <w:rFonts w:ascii="宋体" w:hAnsi="宋体" w:eastAsia="宋体" w:cs="宋体"/>
                <w:color w:val="000000"/>
              </w:rPr>
              <w:t>查阅的主要地图</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6CAEDE9">
            <w:pPr>
              <w:spacing w:line="360" w:lineRule="auto"/>
              <w:jc w:val="left"/>
              <w:textAlignment w:val="center"/>
              <w:rPr>
                <w:color w:val="000000"/>
              </w:rPr>
            </w:pPr>
            <w:r>
              <w:rPr>
                <w:rFonts w:ascii="宋体" w:hAnsi="宋体" w:eastAsia="宋体" w:cs="宋体"/>
                <w:color w:val="000000"/>
              </w:rPr>
              <w:t>219国道沿线的主要地理事物</w:t>
            </w:r>
          </w:p>
        </w:tc>
      </w:tr>
      <w:tr w14:paraId="6CB95F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7C08C38">
            <w:pPr>
              <w:spacing w:line="360" w:lineRule="auto"/>
              <w:jc w:val="left"/>
              <w:textAlignment w:val="center"/>
              <w:rPr>
                <w:color w:val="000000"/>
              </w:rPr>
            </w:pPr>
            <w:r>
              <w:rPr>
                <w:rFonts w:ascii="宋体" w:hAnsi="宋体" w:eastAsia="宋体" w:cs="宋体"/>
                <w:color w:val="000000"/>
              </w:rPr>
              <w:t>主要地形</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9331D55">
            <w:pPr>
              <w:spacing w:line="360" w:lineRule="auto"/>
              <w:jc w:val="left"/>
              <w:textAlignment w:val="center"/>
              <w:rPr>
                <w:color w:val="000000"/>
              </w:rPr>
            </w:pPr>
            <w:r>
              <w:rPr>
                <w:rFonts w:ascii="宋体" w:hAnsi="宋体" w:eastAsia="宋体" w:cs="宋体"/>
                <w:color w:val="000000"/>
              </w:rPr>
              <w:t>《①</w:t>
            </w:r>
            <w:r>
              <w:rPr>
                <w:color w:val="000000"/>
              </w:rPr>
              <w:t>____</w:t>
            </w:r>
            <w:r>
              <w:rPr>
                <w:rFonts w:ascii="宋体" w:hAnsi="宋体" w:eastAsia="宋体" w:cs="宋体"/>
                <w:color w:val="000000"/>
              </w:rPr>
              <w:t>》等地图</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D8D1FD6">
            <w:pPr>
              <w:spacing w:line="360" w:lineRule="auto"/>
              <w:jc w:val="left"/>
              <w:textAlignment w:val="center"/>
              <w:rPr>
                <w:color w:val="000000"/>
              </w:rPr>
            </w:pPr>
            <w:r>
              <w:rPr>
                <w:rFonts w:ascii="宋体" w:hAnsi="宋体" w:eastAsia="宋体" w:cs="宋体"/>
                <w:color w:val="000000"/>
              </w:rPr>
              <w:t>两广丘陵、云贵高原、横断山脉、青藏高原、喜马拉雅山脉、昆仑山脉、帕米尔高原、塔里木盆地、天山山脉、准噶尔盆地、阿尔泰山等</w:t>
            </w:r>
          </w:p>
        </w:tc>
      </w:tr>
      <w:tr w14:paraId="783220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1F29C32">
            <w:pPr>
              <w:spacing w:line="360" w:lineRule="auto"/>
              <w:jc w:val="left"/>
              <w:textAlignment w:val="center"/>
              <w:rPr>
                <w:color w:val="000000"/>
              </w:rPr>
            </w:pPr>
            <w:r>
              <w:rPr>
                <w:rFonts w:ascii="宋体" w:hAnsi="宋体" w:eastAsia="宋体" w:cs="宋体"/>
                <w:color w:val="000000"/>
              </w:rPr>
              <w:t>主要气候类型</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A09CB2E">
            <w:pPr>
              <w:spacing w:line="360" w:lineRule="auto"/>
              <w:jc w:val="left"/>
              <w:textAlignment w:val="center"/>
              <w:rPr>
                <w:color w:val="000000"/>
              </w:rPr>
            </w:pPr>
            <w:r>
              <w:rPr>
                <w:rFonts w:ascii="宋体" w:hAnsi="宋体" w:eastAsia="宋体" w:cs="宋体"/>
                <w:color w:val="000000"/>
              </w:rPr>
              <w:t>《②</w:t>
            </w:r>
            <w:r>
              <w:rPr>
                <w:color w:val="000000"/>
              </w:rPr>
              <w:t>____</w:t>
            </w:r>
            <w:r>
              <w:rPr>
                <w:rFonts w:ascii="宋体" w:hAnsi="宋体" w:eastAsia="宋体" w:cs="宋体"/>
                <w:color w:val="000000"/>
              </w:rPr>
              <w:t>》等地图</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9863856">
            <w:pPr>
              <w:spacing w:line="360" w:lineRule="auto"/>
              <w:jc w:val="left"/>
              <w:textAlignment w:val="center"/>
              <w:rPr>
                <w:color w:val="000000"/>
              </w:rPr>
            </w:pPr>
            <w:r>
              <w:rPr>
                <w:rFonts w:ascii="宋体" w:hAnsi="宋体" w:eastAsia="宋体" w:cs="宋体"/>
                <w:color w:val="000000"/>
              </w:rPr>
              <w:t>亚热带季风气候、热带季风气候、高原山地气候、温带大陆性气候</w:t>
            </w:r>
          </w:p>
        </w:tc>
      </w:tr>
      <w:tr w14:paraId="28F81A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20B50E2">
            <w:pPr>
              <w:spacing w:line="360" w:lineRule="auto"/>
              <w:jc w:val="left"/>
              <w:textAlignment w:val="center"/>
              <w:rPr>
                <w:color w:val="000000"/>
              </w:rPr>
            </w:pPr>
            <w:r>
              <w:rPr>
                <w:rFonts w:ascii="宋体" w:hAnsi="宋体" w:eastAsia="宋体" w:cs="宋体"/>
                <w:color w:val="000000"/>
              </w:rPr>
              <w:t>主要河流</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95CBA7">
            <w:pPr>
              <w:spacing w:line="360" w:lineRule="auto"/>
              <w:jc w:val="left"/>
              <w:textAlignment w:val="center"/>
              <w:rPr>
                <w:color w:val="000000"/>
              </w:rPr>
            </w:pPr>
            <w:r>
              <w:rPr>
                <w:rFonts w:ascii="宋体" w:hAnsi="宋体" w:eastAsia="宋体" w:cs="宋体"/>
                <w:color w:val="000000"/>
              </w:rPr>
              <w:t>《中国水系》《中国地形》等地图</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B839EB8">
            <w:pPr>
              <w:spacing w:line="360" w:lineRule="auto"/>
              <w:jc w:val="left"/>
              <w:textAlignment w:val="center"/>
              <w:rPr>
                <w:color w:val="000000"/>
              </w:rPr>
            </w:pPr>
            <w:r>
              <w:rPr>
                <w:rFonts w:ascii="宋体" w:hAnsi="宋体" w:eastAsia="宋体" w:cs="宋体"/>
                <w:color w:val="000000"/>
              </w:rPr>
              <w:t>澜沧江、怒江、雅鲁藏布江、③</w:t>
            </w:r>
            <w:r>
              <w:rPr>
                <w:color w:val="000000"/>
              </w:rPr>
              <w:t>____</w:t>
            </w:r>
            <w:r>
              <w:rPr>
                <w:rFonts w:ascii="宋体" w:hAnsi="宋体" w:eastAsia="宋体" w:cs="宋体"/>
                <w:color w:val="000000"/>
              </w:rPr>
              <w:t>河（我国最大内流河）、额尔齐斯河</w:t>
            </w:r>
          </w:p>
        </w:tc>
      </w:tr>
    </w:tbl>
    <w:p w14:paraId="1A2841AD">
      <w:pPr>
        <w:spacing w:line="360" w:lineRule="auto"/>
        <w:jc w:val="left"/>
        <w:textAlignment w:val="center"/>
        <w:rPr>
          <w:color w:val="000000"/>
        </w:rPr>
      </w:pPr>
    </w:p>
    <w:p w14:paraId="709662B9">
      <w:pPr>
        <w:spacing w:line="360" w:lineRule="auto"/>
        <w:jc w:val="left"/>
        <w:textAlignment w:val="center"/>
        <w:rPr>
          <w:color w:val="000000"/>
        </w:rPr>
      </w:pPr>
      <w:r>
        <w:rPr>
          <w:color w:val="000000"/>
        </w:rPr>
        <w:t>（3）</w:t>
      </w:r>
      <w:r>
        <w:rPr>
          <w:rFonts w:ascii="宋体" w:hAnsi="宋体" w:eastAsia="宋体" w:cs="宋体"/>
          <w:color w:val="000000"/>
        </w:rPr>
        <w:t>在219国道云南段，小华一家可以看到</w:t>
      </w:r>
      <w:r>
        <w:rPr>
          <w:rFonts w:ascii="宋体" w:hAnsi="宋体" w:eastAsia="宋体" w:cs="宋体"/>
          <w:color w:val="000000"/>
          <w:position w:val="0"/>
        </w:rPr>
        <w:drawing>
          <wp:inline distT="0" distB="0" distL="114300" distR="114300">
            <wp:extent cx="133350" cy="177800"/>
            <wp:effectExtent l="0" t="0" r="0" b="0"/>
            <wp:docPr id="100033" name="图片 100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自然景观是（   ）</w:t>
      </w:r>
    </w:p>
    <w:p w14:paraId="141A12FF">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2200275" cy="113347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2200275" cy="1133475"/>
                    </a:xfrm>
                    <a:prstGeom prst="rect">
                      <a:avLst/>
                    </a:prstGeom>
                  </pic:spPr>
                </pic:pic>
              </a:graphicData>
            </a:graphic>
          </wp:inline>
        </w:drawing>
      </w:r>
      <w:r>
        <w:rPr>
          <w:color w:val="000000"/>
        </w:rPr>
        <w:t xml:space="preserve">  </w:t>
      </w:r>
      <w:r>
        <w:rPr>
          <w:color w:val="000000"/>
        </w:rPr>
        <w:tab/>
      </w:r>
      <w:r>
        <w:rPr>
          <w:color w:val="000000"/>
        </w:rPr>
        <w:t xml:space="preserve">B. </w:t>
      </w:r>
      <w:r>
        <w:rPr>
          <w:color w:val="000000"/>
        </w:rPr>
        <w:drawing>
          <wp:inline distT="0" distB="0" distL="114300" distR="114300">
            <wp:extent cx="1704975" cy="158115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1704975" cy="1581150"/>
                    </a:xfrm>
                    <a:prstGeom prst="rect">
                      <a:avLst/>
                    </a:prstGeom>
                  </pic:spPr>
                </pic:pic>
              </a:graphicData>
            </a:graphic>
          </wp:inline>
        </w:drawing>
      </w:r>
      <w:r>
        <w:rPr>
          <w:color w:val="000000"/>
        </w:rPr>
        <w:t xml:space="preserve">  </w:t>
      </w:r>
    </w:p>
    <w:p w14:paraId="3292A8F0">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2038350" cy="152400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2038350" cy="1524000"/>
                    </a:xfrm>
                    <a:prstGeom prst="rect">
                      <a:avLst/>
                    </a:prstGeom>
                  </pic:spPr>
                </pic:pic>
              </a:graphicData>
            </a:graphic>
          </wp:inline>
        </w:drawing>
      </w:r>
      <w:r>
        <w:rPr>
          <w:color w:val="000000"/>
        </w:rPr>
        <w:t xml:space="preserve">  </w:t>
      </w:r>
      <w:r>
        <w:rPr>
          <w:color w:val="000000"/>
        </w:rPr>
        <w:tab/>
      </w:r>
      <w:r>
        <w:rPr>
          <w:color w:val="000000"/>
        </w:rPr>
        <w:t xml:space="preserve">D. </w:t>
      </w:r>
      <w:r>
        <w:rPr>
          <w:color w:val="000000"/>
        </w:rPr>
        <w:drawing>
          <wp:inline distT="0" distB="0" distL="114300" distR="114300">
            <wp:extent cx="1990725" cy="154305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1990725" cy="1543050"/>
                    </a:xfrm>
                    <a:prstGeom prst="rect">
                      <a:avLst/>
                    </a:prstGeom>
                  </pic:spPr>
                </pic:pic>
              </a:graphicData>
            </a:graphic>
          </wp:inline>
        </w:drawing>
      </w:r>
      <w:r>
        <w:rPr>
          <w:color w:val="000000"/>
        </w:rPr>
        <w:t xml:space="preserve">  </w:t>
      </w:r>
    </w:p>
    <w:p w14:paraId="7A04A102">
      <w:pPr>
        <w:spacing w:line="360" w:lineRule="auto"/>
        <w:jc w:val="left"/>
        <w:textAlignment w:val="center"/>
        <w:rPr>
          <w:color w:val="000000"/>
        </w:rPr>
      </w:pPr>
      <w:r>
        <w:rPr>
          <w:color w:val="000000"/>
        </w:rPr>
        <w:t>（4）</w:t>
      </w:r>
      <w:r>
        <w:rPr>
          <w:rFonts w:ascii="宋体" w:hAnsi="宋体" w:eastAsia="宋体" w:cs="宋体"/>
          <w:color w:val="000000"/>
        </w:rPr>
        <w:t>小华准备携带途经西藏段时需要用到的物品。他最有可能携带的物品是</w:t>
      </w:r>
      <w:r>
        <w:rPr>
          <w:color w:val="000000"/>
        </w:rPr>
        <w:t>____</w:t>
      </w:r>
      <w:r>
        <w:rPr>
          <w:rFonts w:ascii="宋体" w:hAnsi="宋体" w:eastAsia="宋体" w:cs="宋体"/>
          <w:color w:val="000000"/>
        </w:rPr>
        <w:t>，理由是</w:t>
      </w:r>
      <w:r>
        <w:rPr>
          <w:color w:val="000000"/>
        </w:rPr>
        <w:t>____</w:t>
      </w:r>
      <w:r>
        <w:rPr>
          <w:rFonts w:ascii="宋体" w:hAnsi="宋体" w:eastAsia="宋体" w:cs="宋体"/>
          <w:color w:val="000000"/>
        </w:rPr>
        <w:t>。</w:t>
      </w:r>
    </w:p>
    <w:p w14:paraId="10875240">
      <w:pPr>
        <w:spacing w:line="360" w:lineRule="auto"/>
        <w:jc w:val="left"/>
        <w:textAlignment w:val="center"/>
        <w:rPr>
          <w:color w:val="000000"/>
        </w:rPr>
      </w:pPr>
      <w:r>
        <w:rPr>
          <w:color w:val="000000"/>
        </w:rPr>
        <w:t>（5）</w:t>
      </w:r>
      <w:r>
        <w:rPr>
          <w:rFonts w:ascii="宋体" w:hAnsi="宋体" w:eastAsia="宋体" w:cs="宋体"/>
          <w:color w:val="000000"/>
        </w:rPr>
        <w:t>219国道经过了我国四大牧区中的西藏牧区和</w:t>
      </w:r>
      <w:r>
        <w:rPr>
          <w:color w:val="000000"/>
        </w:rPr>
        <w:t>____</w:t>
      </w:r>
      <w:r>
        <w:rPr>
          <w:rFonts w:ascii="宋体" w:hAnsi="宋体" w:eastAsia="宋体" w:cs="宋体"/>
          <w:color w:val="000000"/>
        </w:rPr>
        <w:t>牧区，沿途可见一望无际的草原和成群的牛羊。</w:t>
      </w:r>
    </w:p>
    <w:p w14:paraId="0E6C3097">
      <w:pPr>
        <w:spacing w:line="360" w:lineRule="auto"/>
        <w:jc w:val="left"/>
        <w:textAlignment w:val="center"/>
        <w:rPr>
          <w:color w:val="000000"/>
        </w:rPr>
      </w:pPr>
      <w:r>
        <w:rPr>
          <w:color w:val="000000"/>
        </w:rPr>
        <w:t>（6）</w:t>
      </w:r>
      <w:r>
        <w:rPr>
          <w:rFonts w:ascii="宋体" w:hAnsi="宋体" w:eastAsia="宋体" w:cs="宋体"/>
          <w:color w:val="000000"/>
        </w:rPr>
        <w:t>在219国道终点喀纳斯地区，可以欣赏到我国唯一注入</w:t>
      </w:r>
      <w:r>
        <w:rPr>
          <w:color w:val="000000"/>
        </w:rPr>
        <w:t>____</w:t>
      </w:r>
      <w:r>
        <w:rPr>
          <w:rFonts w:ascii="宋体" w:hAnsi="宋体" w:eastAsia="宋体" w:cs="宋体"/>
          <w:color w:val="000000"/>
        </w:rPr>
        <w:t>洋的河流额尔齐斯河的风光。</w:t>
      </w:r>
    </w:p>
    <w:p w14:paraId="7211BEEA">
      <w:pPr>
        <w:spacing w:line="360" w:lineRule="auto"/>
        <w:jc w:val="left"/>
        <w:textAlignment w:val="center"/>
        <w:rPr>
          <w:color w:val="000000"/>
        </w:rPr>
      </w:pPr>
      <w:r>
        <w:rPr>
          <w:color w:val="000000"/>
        </w:rPr>
        <w:t xml:space="preserve">12. </w:t>
      </w:r>
      <w:r>
        <w:rPr>
          <w:rFonts w:ascii="宋体" w:hAnsi="宋体" w:eastAsia="宋体" w:cs="宋体"/>
          <w:color w:val="000000"/>
        </w:rPr>
        <w:t>每年6月5日的“世界环境日”，是联合国为鼓励全球居民提高环保意识和采取环保行动而设立的节日。请从“世界环境日”海报的画面中，找出反映人类为保护地球环境所采取的积极措施。（至少写出3条）</w:t>
      </w:r>
    </w:p>
    <w:p w14:paraId="001585FF">
      <w:pPr>
        <w:spacing w:line="360" w:lineRule="auto"/>
        <w:jc w:val="left"/>
        <w:textAlignment w:val="center"/>
        <w:rPr>
          <w:color w:val="000000"/>
        </w:rPr>
      </w:pPr>
      <w:r>
        <w:rPr>
          <w:color w:val="000000"/>
        </w:rPr>
        <w:drawing>
          <wp:inline distT="0" distB="0" distL="114300" distR="114300">
            <wp:extent cx="2228850" cy="228600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2228850" cy="2286000"/>
                    </a:xfrm>
                    <a:prstGeom prst="rect">
                      <a:avLst/>
                    </a:prstGeom>
                  </pic:spPr>
                </pic:pic>
              </a:graphicData>
            </a:graphic>
          </wp:inline>
        </w:drawing>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7FD604">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8D72E0">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CFA7A5">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5E592E">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6106E1">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5043BA2"/>
    <w:rsid w:val="18811490"/>
    <w:rsid w:val="334C66E4"/>
    <w:rsid w:val="38274566"/>
    <w:rsid w:val="4A6978AD"/>
    <w:rsid w:val="64FA6E36"/>
    <w:rsid w:val="75D2353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8" Type="http://schemas.openxmlformats.org/officeDocument/2006/relationships/fontTable" Target="fontTable.xml"/><Relationship Id="rId27" Type="http://schemas.openxmlformats.org/officeDocument/2006/relationships/customXml" Target="../customXml/item1.xml"/><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wmf"/><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9</Pages>
  <Words>2269</Words>
  <Characters>2477</Characters>
  <Lines>0</Lines>
  <Paragraphs>0</Paragraphs>
  <TotalTime>4</TotalTime>
  <ScaleCrop>false</ScaleCrop>
  <LinksUpToDate>false</LinksUpToDate>
  <CharactersWithSpaces>2574</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2023-06-21T23:27:00Z</dcterms:created>
  <dc:creator>学科网试题生产平台</dc:creator>
  <dc:description>3264315769520128</dc:description>
  <cp:lastModifiedBy>上帝掷骰子吗</cp:lastModifiedBy>
  <dcterms:modified xsi:type="dcterms:W3CDTF">2024-07-20T15:50:56Z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FB0D587F8D154B4AA0682A8810FA4762_12</vt:lpwstr>
  </property>
</Properties>
</file>