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B1FD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11645900</wp:posOffset>
            </wp:positionV>
            <wp:extent cx="406400" cy="469900"/>
            <wp:effectExtent l="0" t="0" r="12700" b="635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a:stretch>
                      <a:fillRect/>
                    </a:stretch>
                  </pic:blipFill>
                  <pic:spPr>
                    <a:xfrm>
                      <a:off x="0" y="0"/>
                      <a:ext cx="406400" cy="469900"/>
                    </a:xfrm>
                    <a:prstGeom prst="rect">
                      <a:avLst/>
                    </a:prstGeom>
                  </pic:spPr>
                </pic:pic>
              </a:graphicData>
            </a:graphic>
          </wp:anchor>
        </w:drawing>
      </w:r>
      <w:r>
        <w:rPr>
          <w:rFonts w:ascii="宋体" w:hAnsi="宋体" w:eastAsia="宋体" w:cs="宋体"/>
          <w:b/>
          <w:color w:val="auto"/>
          <w:sz w:val="32"/>
        </w:rPr>
        <w:t>2023年天津市初中学业考查试卷</w:t>
      </w:r>
    </w:p>
    <w:p w14:paraId="6A50CD3B">
      <w:pPr>
        <w:spacing w:line="360" w:lineRule="auto"/>
        <w:jc w:val="center"/>
      </w:pPr>
      <w:r>
        <w:rPr>
          <w:rFonts w:ascii="宋体" w:hAnsi="宋体" w:eastAsia="宋体" w:cs="宋体"/>
          <w:b/>
          <w:color w:val="auto"/>
          <w:sz w:val="32"/>
        </w:rPr>
        <w:t>地理</w:t>
      </w:r>
    </w:p>
    <w:p w14:paraId="2FEBCE98">
      <w:pPr>
        <w:spacing w:line="360" w:lineRule="auto"/>
        <w:jc w:val="left"/>
      </w:pPr>
      <w:r>
        <w:rPr>
          <w:rFonts w:ascii="宋体" w:hAnsi="宋体" w:eastAsia="宋体" w:cs="宋体"/>
          <w:b/>
          <w:color w:val="auto"/>
          <w:sz w:val="24"/>
        </w:rPr>
        <w:t>本试卷分为第Ⅰ卷（选择题）和第Ⅱ卷（综合题）两部分。第Ⅰ卷为第1页至第5页，第Ⅱ卷为第6页至第9页。试卷满分100分。</w:t>
      </w:r>
    </w:p>
    <w:p w14:paraId="159575C0">
      <w:pPr>
        <w:spacing w:line="360" w:lineRule="auto"/>
        <w:jc w:val="left"/>
      </w:pPr>
      <w:r>
        <w:rPr>
          <w:rFonts w:ascii="宋体" w:hAnsi="宋体" w:eastAsia="宋体" w:cs="宋体"/>
          <w:b/>
          <w:color w:val="auto"/>
          <w:sz w:val="24"/>
        </w:rPr>
        <w:t>答卷前，请务必将自己的姓名、考生号、考点校、考场号、座位号填写在“答题卡”上，并在规定位置粘贴考试用条形码。答题时，务必将答案涂写在“答题卡”上，答案答在试卷上无效。考试结束后，将本试卷和“答题卡”一并交回。</w:t>
      </w:r>
    </w:p>
    <w:p w14:paraId="4A403CD2">
      <w:pPr>
        <w:spacing w:line="360" w:lineRule="auto"/>
        <w:jc w:val="left"/>
      </w:pPr>
      <w:r>
        <w:rPr>
          <w:rFonts w:ascii="宋体" w:hAnsi="宋体" w:eastAsia="宋体" w:cs="宋体"/>
          <w:b/>
          <w:color w:val="auto"/>
          <w:sz w:val="24"/>
        </w:rPr>
        <w:t>祝你考试顺利！</w:t>
      </w:r>
    </w:p>
    <w:p w14:paraId="57D4835E">
      <w:pPr>
        <w:spacing w:line="360" w:lineRule="auto"/>
        <w:jc w:val="center"/>
      </w:pPr>
      <w:r>
        <w:rPr>
          <w:rFonts w:ascii="宋体" w:hAnsi="宋体" w:eastAsia="宋体" w:cs="宋体"/>
          <w:b/>
          <w:color w:val="auto"/>
          <w:sz w:val="24"/>
        </w:rPr>
        <w:t>第I卷</w:t>
      </w:r>
    </w:p>
    <w:p w14:paraId="1503D9DD">
      <w:pPr>
        <w:spacing w:line="360" w:lineRule="auto"/>
        <w:jc w:val="left"/>
      </w:pPr>
      <w:r>
        <w:rPr>
          <w:rFonts w:ascii="宋体" w:hAnsi="宋体" w:eastAsia="宋体" w:cs="宋体"/>
          <w:b/>
          <w:color w:val="auto"/>
          <w:sz w:val="24"/>
        </w:rPr>
        <w:t>注意事项：</w:t>
      </w:r>
    </w:p>
    <w:p w14:paraId="7E56FF30">
      <w:pPr>
        <w:spacing w:line="360" w:lineRule="auto"/>
        <w:jc w:val="left"/>
      </w:pPr>
      <w:r>
        <w:rPr>
          <w:rFonts w:ascii="宋体" w:hAnsi="宋体" w:eastAsia="宋体" w:cs="宋体"/>
          <w:b/>
          <w:color w:val="auto"/>
          <w:sz w:val="24"/>
        </w:rPr>
        <w:t>1．每题选出答案后，用2B铅笔把“答题卡”上对应题目的答案标号的信息点涂黑。如需改动，用橡皮擦干后，再选涂其他答案标号的信息点。</w:t>
      </w:r>
    </w:p>
    <w:p w14:paraId="00EA1D90">
      <w:pPr>
        <w:spacing w:line="360" w:lineRule="auto"/>
        <w:jc w:val="left"/>
      </w:pPr>
      <w:r>
        <w:rPr>
          <w:rFonts w:ascii="宋体" w:hAnsi="宋体" w:eastAsia="宋体" w:cs="宋体"/>
          <w:b/>
          <w:color w:val="auto"/>
          <w:sz w:val="24"/>
        </w:rPr>
        <w:t>2．本卷共23题，每题2分，共46分。在每题给出的四个选项中，只有一项最符合题意。</w:t>
      </w:r>
    </w:p>
    <w:p w14:paraId="4F1684C7">
      <w:pPr>
        <w:spacing w:line="360" w:lineRule="auto"/>
        <w:ind w:firstLine="420"/>
        <w:jc w:val="left"/>
      </w:pPr>
      <w:r>
        <w:rPr>
          <w:rFonts w:ascii="楷体" w:hAnsi="楷体" w:eastAsia="楷体" w:cs="楷体"/>
          <w:color w:val="auto"/>
        </w:rPr>
        <w:t>“确保国家粮食安全，把中国人的饭碗牢牢端在自己手中。”中国在农作物种子生产布局上建设了三个国家级主要粮食作物种子生产基地。读图完成下面小题。</w:t>
      </w:r>
    </w:p>
    <w:p w14:paraId="0CA19656">
      <w:pPr>
        <w:spacing w:line="360" w:lineRule="auto"/>
        <w:jc w:val="left"/>
      </w:pPr>
      <w:r>
        <w:br w:type="textWrapping"/>
      </w:r>
      <w:r>
        <w:drawing>
          <wp:inline distT="0" distB="0" distL="114300" distR="114300">
            <wp:extent cx="5114925" cy="2390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114925" cy="2390775"/>
                    </a:xfrm>
                    <a:prstGeom prst="rect">
                      <a:avLst/>
                    </a:prstGeom>
                  </pic:spPr>
                </pic:pic>
              </a:graphicData>
            </a:graphic>
          </wp:inline>
        </w:drawing>
      </w:r>
    </w:p>
    <w:p w14:paraId="3866037F">
      <w:pPr>
        <w:spacing w:line="360" w:lineRule="auto"/>
        <w:jc w:val="left"/>
        <w:textAlignment w:val="center"/>
        <w:rPr>
          <w:color w:val="auto"/>
        </w:rPr>
      </w:pPr>
      <w:r>
        <w:t xml:space="preserve">1. </w:t>
      </w:r>
      <w:r>
        <w:rPr>
          <w:rFonts w:ascii="宋体" w:hAnsi="宋体" w:eastAsia="宋体" w:cs="宋体"/>
          <w:color w:val="auto"/>
        </w:rPr>
        <w:t>我国幅员辽阔，自然条件差异显著，农作物种类多样。我国陆地领土面积约（   ）</w:t>
      </w:r>
    </w:p>
    <w:p w14:paraId="0980F7B4">
      <w:pPr>
        <w:tabs>
          <w:tab w:val="left" w:pos="4873"/>
        </w:tabs>
        <w:spacing w:line="360" w:lineRule="auto"/>
        <w:jc w:val="left"/>
        <w:textAlignment w:val="center"/>
        <w:rPr>
          <w:color w:val="auto"/>
        </w:rPr>
      </w:pPr>
      <w:r>
        <w:t xml:space="preserve">A. </w:t>
      </w:r>
      <w:r>
        <w:rPr>
          <w:rFonts w:ascii="宋体" w:hAnsi="宋体" w:eastAsia="宋体" w:cs="宋体"/>
          <w:color w:val="auto"/>
        </w:rPr>
        <w:t>630万平方千米</w:t>
      </w:r>
      <w:r>
        <w:tab/>
      </w:r>
      <w:r>
        <w:t xml:space="preserve">B. </w:t>
      </w:r>
      <w:r>
        <w:rPr>
          <w:rFonts w:ascii="宋体" w:hAnsi="宋体" w:eastAsia="宋体" w:cs="宋体"/>
          <w:color w:val="auto"/>
        </w:rPr>
        <w:t>740万平方千米</w:t>
      </w:r>
    </w:p>
    <w:p w14:paraId="1C1A13EF">
      <w:pPr>
        <w:tabs>
          <w:tab w:val="left" w:pos="4873"/>
        </w:tabs>
        <w:spacing w:line="360" w:lineRule="auto"/>
        <w:jc w:val="left"/>
        <w:textAlignment w:val="center"/>
        <w:rPr>
          <w:color w:val="auto"/>
        </w:rPr>
      </w:pPr>
      <w:r>
        <w:t xml:space="preserve">C. </w:t>
      </w:r>
      <w:r>
        <w:rPr>
          <w:rFonts w:ascii="宋体" w:hAnsi="宋体" w:eastAsia="宋体" w:cs="宋体"/>
          <w:color w:val="auto"/>
        </w:rPr>
        <w:t>960万平方千米</w:t>
      </w:r>
      <w:r>
        <w:tab/>
      </w:r>
      <w:r>
        <w:t xml:space="preserve">D. </w:t>
      </w:r>
      <w:r>
        <w:rPr>
          <w:rFonts w:ascii="宋体" w:hAnsi="宋体" w:eastAsia="宋体" w:cs="宋体"/>
          <w:color w:val="auto"/>
        </w:rPr>
        <w:t>1700万平方千米</w:t>
      </w:r>
    </w:p>
    <w:p w14:paraId="4AC00102">
      <w:pPr>
        <w:spacing w:line="360" w:lineRule="auto"/>
        <w:jc w:val="left"/>
        <w:textAlignment w:val="center"/>
        <w:rPr>
          <w:color w:val="auto"/>
        </w:rPr>
      </w:pPr>
      <w:r>
        <w:t xml:space="preserve">2. </w:t>
      </w:r>
      <w:r>
        <w:rPr>
          <w:rFonts w:ascii="宋体" w:hAnsi="宋体" w:eastAsia="宋体" w:cs="宋体"/>
          <w:color w:val="auto"/>
        </w:rPr>
        <w:t>影响海南和甘肃两地气温差异的主要因素是（   ）</w:t>
      </w:r>
    </w:p>
    <w:p w14:paraId="4B06BB52">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纬度位置</w:t>
      </w:r>
      <w:r>
        <w:tab/>
      </w:r>
      <w:r>
        <w:t xml:space="preserve">B. </w:t>
      </w:r>
      <w:r>
        <w:rPr>
          <w:rFonts w:ascii="宋体" w:hAnsi="宋体" w:eastAsia="宋体" w:cs="宋体"/>
          <w:color w:val="auto"/>
        </w:rPr>
        <w:t>海陆位置</w:t>
      </w:r>
      <w:r>
        <w:tab/>
      </w:r>
      <w:r>
        <w:t xml:space="preserve">C. </w:t>
      </w:r>
      <w:r>
        <w:rPr>
          <w:rFonts w:ascii="宋体" w:hAnsi="宋体" w:eastAsia="宋体" w:cs="宋体"/>
          <w:color w:val="auto"/>
        </w:rPr>
        <w:t>土壤肥力</w:t>
      </w:r>
      <w:r>
        <w:tab/>
      </w:r>
      <w:r>
        <w:t xml:space="preserve">D. </w:t>
      </w:r>
      <w:r>
        <w:rPr>
          <w:rFonts w:ascii="宋体" w:hAnsi="宋体" w:eastAsia="宋体" w:cs="宋体"/>
          <w:color w:val="auto"/>
        </w:rPr>
        <w:t>植被种类</w:t>
      </w:r>
    </w:p>
    <w:p w14:paraId="45897810">
      <w:pPr>
        <w:spacing w:line="360" w:lineRule="auto"/>
        <w:jc w:val="left"/>
        <w:textAlignment w:val="center"/>
        <w:rPr>
          <w:color w:val="auto"/>
        </w:rPr>
      </w:pPr>
      <w:r>
        <w:t xml:space="preserve">3. </w:t>
      </w:r>
      <w:r>
        <w:rPr>
          <w:rFonts w:ascii="宋体" w:hAnsi="宋体" w:eastAsia="宋体" w:cs="宋体"/>
          <w:color w:val="auto"/>
        </w:rPr>
        <w:t>四川省的简称是（   ）</w:t>
      </w:r>
    </w:p>
    <w:p w14:paraId="1A849A2C">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琼</w:t>
      </w:r>
      <w:r>
        <w:tab/>
      </w:r>
      <w:r>
        <w:t xml:space="preserve">B. </w:t>
      </w:r>
      <w:r>
        <w:rPr>
          <w:rFonts w:ascii="宋体" w:hAnsi="宋体" w:eastAsia="宋体" w:cs="宋体"/>
          <w:color w:val="auto"/>
        </w:rPr>
        <w:t>川</w:t>
      </w:r>
      <w:r>
        <w:tab/>
      </w:r>
      <w:r>
        <w:t xml:space="preserve">C. </w:t>
      </w:r>
      <w:r>
        <w:rPr>
          <w:rFonts w:ascii="宋体" w:hAnsi="宋体" w:eastAsia="宋体" w:cs="宋体"/>
          <w:color w:val="auto"/>
        </w:rPr>
        <w:t>吉</w:t>
      </w:r>
      <w:r>
        <w:tab/>
      </w:r>
      <w:r>
        <w:t xml:space="preserve">D. </w:t>
      </w:r>
      <w:r>
        <w:rPr>
          <w:rFonts w:ascii="宋体" w:hAnsi="宋体" w:eastAsia="宋体" w:cs="宋体"/>
          <w:color w:val="auto"/>
        </w:rPr>
        <w:t>苏</w:t>
      </w:r>
    </w:p>
    <w:p w14:paraId="1FEDFCE9">
      <w:pPr>
        <w:spacing w:line="360" w:lineRule="auto"/>
        <w:jc w:val="left"/>
        <w:textAlignment w:val="center"/>
        <w:rPr>
          <w:color w:val="auto"/>
        </w:rPr>
      </w:pPr>
      <w:r>
        <w:t xml:space="preserve">4. </w:t>
      </w:r>
      <w:r>
        <w:rPr>
          <w:rFonts w:ascii="宋体" w:hAnsi="宋体" w:eastAsia="宋体" w:cs="宋体"/>
          <w:color w:val="auto"/>
        </w:rPr>
        <w:t>培育优良品种使我国粮食产量逐年增加，体现了农业发展越来越依靠（   ）</w:t>
      </w:r>
    </w:p>
    <w:p w14:paraId="69F3BD7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自然条件</w:t>
      </w:r>
      <w:r>
        <w:tab/>
      </w:r>
      <w:r>
        <w:t xml:space="preserve">B. </w:t>
      </w:r>
      <w:r>
        <w:rPr>
          <w:rFonts w:ascii="宋体" w:hAnsi="宋体" w:eastAsia="宋体" w:cs="宋体"/>
          <w:color w:val="auto"/>
        </w:rPr>
        <w:t>农民经验</w:t>
      </w:r>
      <w:r>
        <w:tab/>
      </w:r>
      <w:r>
        <w:t xml:space="preserve">C. </w:t>
      </w:r>
      <w:r>
        <w:rPr>
          <w:rFonts w:ascii="宋体" w:hAnsi="宋体" w:eastAsia="宋体" w:cs="宋体"/>
          <w:color w:val="auto"/>
        </w:rPr>
        <w:t>科学技术</w:t>
      </w:r>
      <w:r>
        <w:tab/>
      </w:r>
      <w:r>
        <w:t xml:space="preserve">D. </w:t>
      </w:r>
      <w:r>
        <w:rPr>
          <w:rFonts w:ascii="宋体" w:hAnsi="宋体" w:eastAsia="宋体" w:cs="宋体"/>
          <w:color w:val="auto"/>
        </w:rPr>
        <w:t>种植面积</w:t>
      </w:r>
    </w:p>
    <w:p w14:paraId="1290E46F">
      <w:pPr>
        <w:spacing w:line="360" w:lineRule="auto"/>
        <w:textAlignment w:val="center"/>
        <w:rPr>
          <w:color w:val="000000"/>
        </w:rPr>
      </w:pPr>
      <w:r>
        <w:rPr>
          <w:color w:val="2E75B6"/>
        </w:rPr>
        <w:t>【答案】</w:t>
      </w:r>
      <w:r>
        <w:rPr>
          <w:color w:val="000000"/>
        </w:rPr>
        <w:t>1. C    2. A    3. B    4. C</w:t>
      </w:r>
    </w:p>
    <w:p w14:paraId="6BD68D08">
      <w:pPr>
        <w:spacing w:line="360" w:lineRule="auto"/>
        <w:textAlignment w:val="center"/>
        <w:rPr>
          <w:color w:val="000000"/>
        </w:rPr>
      </w:pPr>
      <w:r>
        <w:rPr>
          <w:color w:val="2E75B6"/>
        </w:rPr>
        <w:t>【解析】</w:t>
      </w:r>
    </w:p>
    <w:p w14:paraId="47530CDE">
      <w:pPr>
        <w:spacing w:line="360" w:lineRule="auto"/>
        <w:textAlignment w:val="center"/>
        <w:rPr>
          <w:color w:val="000000"/>
        </w:rPr>
      </w:pPr>
      <w:r>
        <w:rPr>
          <w:color w:val="000000"/>
        </w:rPr>
        <w:t>【1题详解】</w:t>
      </w:r>
    </w:p>
    <w:p w14:paraId="0003CDE3">
      <w:pPr>
        <w:spacing w:line="360" w:lineRule="auto"/>
        <w:jc w:val="left"/>
        <w:textAlignment w:val="center"/>
        <w:rPr>
          <w:color w:val="000000"/>
        </w:rPr>
      </w:pPr>
      <w:r>
        <w:rPr>
          <w:color w:val="000000"/>
        </w:rPr>
        <w:t>我国陆地领土面积约960万平方公里，领土面积排名世界第三，A、B、D三项说法错误，与事实不符，C项说法正确，选C。</w:t>
      </w:r>
    </w:p>
    <w:p w14:paraId="1807A331">
      <w:pPr>
        <w:spacing w:line="360" w:lineRule="auto"/>
        <w:jc w:val="left"/>
        <w:textAlignment w:val="center"/>
        <w:rPr>
          <w:color w:val="000000"/>
        </w:rPr>
      </w:pPr>
      <w:r>
        <w:rPr>
          <w:color w:val="000000"/>
        </w:rPr>
        <w:t>【2题详解】</w:t>
      </w:r>
    </w:p>
    <w:p w14:paraId="6679A367">
      <w:pPr>
        <w:spacing w:line="360" w:lineRule="auto"/>
        <w:jc w:val="left"/>
        <w:textAlignment w:val="center"/>
        <w:rPr>
          <w:color w:val="000000"/>
        </w:rPr>
      </w:pPr>
      <w:r>
        <w:rPr>
          <w:color w:val="000000"/>
        </w:rPr>
        <w:t>海南完全处于热带地区，纬度低，气温高；甘肃位于北温带，纬度较高，所以气温较低，影响海南和甘肃两地气温差异的主要因素是纬度位置，排除BCD，选A。</w:t>
      </w:r>
    </w:p>
    <w:p w14:paraId="6EFD6E89">
      <w:pPr>
        <w:spacing w:line="360" w:lineRule="auto"/>
        <w:jc w:val="left"/>
        <w:textAlignment w:val="center"/>
        <w:rPr>
          <w:color w:val="000000"/>
        </w:rPr>
      </w:pPr>
      <w:r>
        <w:rPr>
          <w:color w:val="000000"/>
        </w:rPr>
        <w:t>【3题详解】</w:t>
      </w:r>
    </w:p>
    <w:p w14:paraId="45E441F0">
      <w:pPr>
        <w:spacing w:line="360" w:lineRule="auto"/>
        <w:jc w:val="left"/>
        <w:textAlignment w:val="center"/>
        <w:rPr>
          <w:color w:val="000000"/>
        </w:rPr>
      </w:pPr>
      <w:r>
        <w:rPr>
          <w:color w:val="000000"/>
        </w:rPr>
        <w:t>四川省的简称是川或蜀；琼是海南省的简称；吉是吉林省的简称；苏是江苏省的简称，排除ACD，选B。</w:t>
      </w:r>
    </w:p>
    <w:p w14:paraId="78101415">
      <w:pPr>
        <w:spacing w:line="360" w:lineRule="auto"/>
        <w:jc w:val="left"/>
        <w:textAlignment w:val="center"/>
        <w:rPr>
          <w:color w:val="000000"/>
        </w:rPr>
      </w:pPr>
      <w:r>
        <w:rPr>
          <w:color w:val="000000"/>
        </w:rPr>
        <w:t>【4题详解】</w:t>
      </w:r>
    </w:p>
    <w:p w14:paraId="44D0ECDB">
      <w:pPr>
        <w:spacing w:line="360" w:lineRule="auto"/>
        <w:jc w:val="left"/>
        <w:textAlignment w:val="center"/>
        <w:rPr>
          <w:color w:val="000000"/>
        </w:rPr>
      </w:pPr>
      <w:r>
        <w:rPr>
          <w:color w:val="000000"/>
        </w:rPr>
        <w:t>培育优良品种使我国粮食产量逐年增加，体现了农业发展越来越依靠科学技术的趋势，科学技术的不断创新和应用将进一步推动我国农业的发展，提高农产品的质量和产量，实现农业可持续发展；农民经验、自然条件、种植面积与粮食逐年增产关系较小，排除ABD，选C。</w:t>
      </w:r>
    </w:p>
    <w:p w14:paraId="4FCD93FA">
      <w:pPr>
        <w:spacing w:line="360" w:lineRule="auto"/>
        <w:jc w:val="left"/>
        <w:textAlignment w:val="center"/>
        <w:rPr>
          <w:color w:val="000000"/>
        </w:rPr>
      </w:pPr>
      <w:r>
        <w:rPr>
          <w:color w:val="000000"/>
        </w:rPr>
        <w:t>【点睛】我国幅员辽阔，陆地领土面积约960万平方公里，是一个海陆兼备的大国，为多种农业生产方式提供了条件；我国共有34个省级行政单位，包括23个省，5个自治区，4个直辖市和两个特别行政区。</w:t>
      </w:r>
    </w:p>
    <w:p w14:paraId="17EA7622">
      <w:pPr>
        <w:spacing w:line="360" w:lineRule="auto"/>
        <w:ind w:firstLine="420"/>
        <w:jc w:val="left"/>
        <w:textAlignment w:val="center"/>
        <w:rPr>
          <w:color w:val="000000"/>
        </w:rPr>
      </w:pPr>
      <w:r>
        <w:rPr>
          <w:rFonts w:ascii="楷体" w:hAnsi="楷体" w:eastAsia="楷体" w:cs="楷体"/>
          <w:color w:val="000000"/>
        </w:rPr>
        <w:t>河北省张北地区有“风的故乡、光的海洋”之美誉，新能源转化的电力每年可供应北京市约十分之一的用电量，使北京冬奥会首次实现了</w:t>
      </w:r>
      <w:r>
        <w:rPr>
          <w:rFonts w:ascii="Times New Roman" w:hAnsi="Times New Roman" w:eastAsia="Times New Roman" w:cs="Times New Roman"/>
          <w:color w:val="000000"/>
        </w:rPr>
        <w:t>100%</w:t>
      </w:r>
      <w:r>
        <w:rPr>
          <w:rFonts w:ascii="楷体" w:hAnsi="楷体" w:eastAsia="楷体" w:cs="楷体"/>
          <w:color w:val="000000"/>
        </w:rPr>
        <w:t>使用“绿色”电力，也助力了</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月在北京召开的中国共产党第二十次全国代表大会。读图完成下面小题。</w:t>
      </w:r>
    </w:p>
    <w:p w14:paraId="5A8D64B5">
      <w:pPr>
        <w:spacing w:line="360" w:lineRule="auto"/>
        <w:jc w:val="left"/>
        <w:textAlignment w:val="center"/>
        <w:rPr>
          <w:color w:val="000000"/>
        </w:rPr>
      </w:pPr>
      <w:r>
        <w:rPr>
          <w:color w:val="000000"/>
        </w:rPr>
        <w:drawing>
          <wp:inline distT="0" distB="0" distL="114300" distR="114300">
            <wp:extent cx="5238750" cy="2237740"/>
            <wp:effectExtent l="0" t="0" r="0" b="1016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2238177"/>
                    </a:xfrm>
                    <a:prstGeom prst="rect">
                      <a:avLst/>
                    </a:prstGeom>
                  </pic:spPr>
                </pic:pic>
              </a:graphicData>
            </a:graphic>
          </wp:inline>
        </w:drawing>
      </w:r>
    </w:p>
    <w:p w14:paraId="257D9F1F">
      <w:pPr>
        <w:spacing w:line="360" w:lineRule="auto"/>
        <w:jc w:val="left"/>
        <w:textAlignment w:val="center"/>
        <w:rPr>
          <w:color w:val="000000"/>
        </w:rPr>
      </w:pPr>
      <w:r>
        <w:rPr>
          <w:color w:val="000000"/>
        </w:rPr>
        <w:t xml:space="preserve">5. </w:t>
      </w:r>
      <w:r>
        <w:rPr>
          <w:rFonts w:ascii="宋体" w:hAnsi="宋体" w:eastAsia="宋体" w:cs="宋体"/>
          <w:color w:val="000000"/>
        </w:rPr>
        <w:t>张北地区张家口市中心地带的经纬度位置为（   ）</w:t>
      </w:r>
    </w:p>
    <w:p w14:paraId="76F450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南纬40°48′，西经114°52′</w:t>
      </w:r>
      <w:r>
        <w:rPr>
          <w:color w:val="000000"/>
        </w:rPr>
        <w:tab/>
      </w:r>
      <w:r>
        <w:rPr>
          <w:color w:val="000000"/>
        </w:rPr>
        <w:t xml:space="preserve">B. </w:t>
      </w:r>
      <w:r>
        <w:rPr>
          <w:rFonts w:ascii="宋体" w:hAnsi="宋体" w:eastAsia="宋体" w:cs="宋体"/>
          <w:color w:val="000000"/>
        </w:rPr>
        <w:t>南纬40°48′，东经114°52′</w:t>
      </w:r>
    </w:p>
    <w:p w14:paraId="3086CEE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北纬40°48′，西经114°52′</w:t>
      </w:r>
      <w:r>
        <w:rPr>
          <w:color w:val="000000"/>
        </w:rPr>
        <w:tab/>
      </w:r>
      <w:r>
        <w:rPr>
          <w:color w:val="000000"/>
        </w:rPr>
        <w:t xml:space="preserve">D. </w:t>
      </w:r>
      <w:r>
        <w:rPr>
          <w:rFonts w:ascii="宋体" w:hAnsi="宋体" w:eastAsia="宋体" w:cs="宋体"/>
          <w:color w:val="000000"/>
        </w:rPr>
        <w:t>北纬40°48′，东经114°52′</w:t>
      </w:r>
    </w:p>
    <w:p w14:paraId="28494A9A">
      <w:pPr>
        <w:spacing w:line="360" w:lineRule="auto"/>
        <w:jc w:val="left"/>
        <w:textAlignment w:val="center"/>
        <w:rPr>
          <w:color w:val="000000"/>
        </w:rPr>
      </w:pPr>
      <w:r>
        <w:rPr>
          <w:color w:val="000000"/>
        </w:rPr>
        <w:t xml:space="preserve">6. </w:t>
      </w:r>
      <w:r>
        <w:rPr>
          <w:rFonts w:ascii="宋体" w:hAnsi="宋体" w:eastAsia="宋体" w:cs="宋体"/>
          <w:color w:val="000000"/>
        </w:rPr>
        <w:t>风能、太阳能属于（   ）</w:t>
      </w:r>
    </w:p>
    <w:p w14:paraId="2B108D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矿产资源</w:t>
      </w:r>
      <w:r>
        <w:rPr>
          <w:color w:val="000000"/>
        </w:rPr>
        <w:tab/>
      </w:r>
      <w:r>
        <w:rPr>
          <w:color w:val="000000"/>
        </w:rPr>
        <w:t xml:space="preserve">B. </w:t>
      </w:r>
      <w:r>
        <w:rPr>
          <w:rFonts w:ascii="宋体" w:hAnsi="宋体" w:eastAsia="宋体" w:cs="宋体"/>
          <w:color w:val="000000"/>
        </w:rPr>
        <w:t>土地资源</w:t>
      </w:r>
      <w:r>
        <w:rPr>
          <w:color w:val="000000"/>
        </w:rPr>
        <w:tab/>
      </w:r>
      <w:r>
        <w:rPr>
          <w:color w:val="000000"/>
        </w:rPr>
        <w:t xml:space="preserve">C. </w:t>
      </w:r>
      <w:r>
        <w:rPr>
          <w:rFonts w:ascii="宋体" w:hAnsi="宋体" w:eastAsia="宋体" w:cs="宋体"/>
          <w:color w:val="000000"/>
        </w:rPr>
        <w:t>可再生资源</w:t>
      </w:r>
      <w:r>
        <w:rPr>
          <w:color w:val="000000"/>
        </w:rPr>
        <w:tab/>
      </w:r>
      <w:r>
        <w:rPr>
          <w:color w:val="000000"/>
        </w:rPr>
        <w:t xml:space="preserve">D. </w:t>
      </w:r>
      <w:r>
        <w:rPr>
          <w:rFonts w:ascii="宋体" w:hAnsi="宋体" w:eastAsia="宋体" w:cs="宋体"/>
          <w:color w:val="000000"/>
        </w:rPr>
        <w:t>非可再生资源</w:t>
      </w:r>
    </w:p>
    <w:p w14:paraId="424D7C76">
      <w:pPr>
        <w:spacing w:line="360" w:lineRule="auto"/>
        <w:jc w:val="left"/>
        <w:textAlignment w:val="center"/>
        <w:rPr>
          <w:color w:val="000000"/>
        </w:rPr>
      </w:pPr>
      <w:r>
        <w:rPr>
          <w:color w:val="000000"/>
        </w:rPr>
        <w:t xml:space="preserve">7. </w:t>
      </w:r>
      <w:r>
        <w:rPr>
          <w:rFonts w:ascii="宋体" w:hAnsi="宋体" w:eastAsia="宋体" w:cs="宋体"/>
          <w:color w:val="000000"/>
        </w:rPr>
        <w:t>下列天气符号中表示风力较强的是（   ）</w:t>
      </w:r>
    </w:p>
    <w:p w14:paraId="4E567A5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23850" cy="323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3850" cy="323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14325" cy="238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4325" cy="238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09575" cy="266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9575" cy="266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1925" cy="342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1925" cy="342900"/>
                    </a:xfrm>
                    <a:prstGeom prst="rect">
                      <a:avLst/>
                    </a:prstGeom>
                  </pic:spPr>
                </pic:pic>
              </a:graphicData>
            </a:graphic>
          </wp:inline>
        </w:drawing>
      </w:r>
    </w:p>
    <w:p w14:paraId="3A4E571F">
      <w:pPr>
        <w:spacing w:line="360" w:lineRule="auto"/>
        <w:jc w:val="left"/>
        <w:textAlignment w:val="center"/>
        <w:rPr>
          <w:color w:val="000000"/>
        </w:rPr>
      </w:pPr>
      <w:r>
        <w:rPr>
          <w:color w:val="000000"/>
        </w:rPr>
        <w:t xml:space="preserve">8. </w:t>
      </w:r>
      <w:r>
        <w:rPr>
          <w:rFonts w:ascii="宋体" w:hAnsi="宋体" w:eastAsia="宋体" w:cs="宋体"/>
          <w:color w:val="000000"/>
        </w:rPr>
        <w:t>中国共产党第二十次全国代表大会在北京召开，体现的北京职能是（   ）</w:t>
      </w:r>
    </w:p>
    <w:p w14:paraId="27ADD7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文化中心</w:t>
      </w:r>
      <w:r>
        <w:rPr>
          <w:color w:val="000000"/>
        </w:rPr>
        <w:tab/>
      </w:r>
      <w:r>
        <w:rPr>
          <w:color w:val="000000"/>
        </w:rPr>
        <w:t xml:space="preserve">B. </w:t>
      </w:r>
      <w:r>
        <w:rPr>
          <w:rFonts w:ascii="宋体" w:hAnsi="宋体" w:eastAsia="宋体" w:cs="宋体"/>
          <w:color w:val="000000"/>
        </w:rPr>
        <w:t>政治中心</w:t>
      </w:r>
      <w:r>
        <w:rPr>
          <w:color w:val="000000"/>
        </w:rPr>
        <w:tab/>
      </w:r>
      <w:r>
        <w:rPr>
          <w:color w:val="000000"/>
        </w:rPr>
        <w:t xml:space="preserve">C. </w:t>
      </w:r>
      <w:r>
        <w:rPr>
          <w:rFonts w:ascii="宋体" w:hAnsi="宋体" w:eastAsia="宋体" w:cs="宋体"/>
          <w:color w:val="000000"/>
        </w:rPr>
        <w:t>国际交往中心</w:t>
      </w:r>
      <w:r>
        <w:rPr>
          <w:color w:val="000000"/>
        </w:rPr>
        <w:tab/>
      </w:r>
      <w:r>
        <w:rPr>
          <w:color w:val="000000"/>
        </w:rPr>
        <w:t xml:space="preserve">D. </w:t>
      </w:r>
      <w:r>
        <w:rPr>
          <w:rFonts w:ascii="宋体" w:hAnsi="宋体" w:eastAsia="宋体" w:cs="宋体"/>
          <w:color w:val="000000"/>
        </w:rPr>
        <w:t>科技创新中心</w:t>
      </w:r>
    </w:p>
    <w:p w14:paraId="2897515F">
      <w:pPr>
        <w:spacing w:line="360" w:lineRule="auto"/>
        <w:textAlignment w:val="center"/>
        <w:rPr>
          <w:color w:val="000000"/>
        </w:rPr>
      </w:pPr>
      <w:r>
        <w:rPr>
          <w:color w:val="2E75B6"/>
        </w:rPr>
        <w:t>【答案】</w:t>
      </w:r>
      <w:r>
        <w:rPr>
          <w:color w:val="000000"/>
        </w:rPr>
        <w:t>5. D    6. C    7. D    8. B</w:t>
      </w:r>
    </w:p>
    <w:p w14:paraId="2A9637F0">
      <w:pPr>
        <w:spacing w:line="360" w:lineRule="auto"/>
        <w:textAlignment w:val="center"/>
        <w:rPr>
          <w:color w:val="000000"/>
        </w:rPr>
      </w:pPr>
      <w:r>
        <w:rPr>
          <w:color w:val="2E75B6"/>
        </w:rPr>
        <w:t>【解析】</w:t>
      </w:r>
    </w:p>
    <w:p w14:paraId="5E599FE3">
      <w:pPr>
        <w:spacing w:line="360" w:lineRule="auto"/>
        <w:textAlignment w:val="center"/>
        <w:rPr>
          <w:color w:val="000000"/>
        </w:rPr>
      </w:pPr>
      <w:r>
        <w:rPr>
          <w:color w:val="000000"/>
        </w:rPr>
        <w:t>【5题详解】</w:t>
      </w:r>
    </w:p>
    <w:p w14:paraId="463B968D">
      <w:pPr>
        <w:spacing w:line="360" w:lineRule="auto"/>
        <w:jc w:val="left"/>
        <w:textAlignment w:val="center"/>
        <w:rPr>
          <w:color w:val="000000"/>
        </w:rPr>
      </w:pPr>
      <w:r>
        <w:rPr>
          <w:color w:val="000000"/>
        </w:rPr>
        <w:t>在经纬网上，若相邻两条经线的经度向东增大，就是东经，用符号“E”表示，若相邻两条经线的经度向西增大，就是西经，用符号“W”表示若相邻两条纬线的纬度向北增大，就是北纬，用符号“N”表示，若相邻两条纬线的纬度向南增大，就是南纬，用符号“S”表示。可判定，张北地区张家口市中心地带的经纬度位置为（北纬40°48′，东经114°52′），D正确，ABC错误，故选D。</w:t>
      </w:r>
    </w:p>
    <w:p w14:paraId="46E9C4CC">
      <w:pPr>
        <w:spacing w:line="360" w:lineRule="auto"/>
        <w:jc w:val="left"/>
        <w:textAlignment w:val="center"/>
        <w:rPr>
          <w:color w:val="000000"/>
        </w:rPr>
      </w:pPr>
      <w:r>
        <w:rPr>
          <w:color w:val="000000"/>
        </w:rPr>
        <w:t>【6题详解】</w:t>
      </w:r>
    </w:p>
    <w:p w14:paraId="7AFADFE8">
      <w:pPr>
        <w:spacing w:line="360" w:lineRule="auto"/>
        <w:jc w:val="left"/>
        <w:textAlignment w:val="center"/>
        <w:rPr>
          <w:color w:val="000000"/>
        </w:rPr>
      </w:pPr>
      <w:r>
        <w:rPr>
          <w:color w:val="000000"/>
        </w:rPr>
        <w:t>自然资源是存在于自然界、能为人类提供福利的物质与能量，主要包括气候资源、水资源、土地资源、生物资源、矿产资源、海洋资源等。非可再生资源是指经人类开发利用后蕴藏量不断减少，在相当长的时间内不可能再生的自然资源，主要是指自然界的各种矿物、岩石和化石燃料，例如金属矿产、非金属矿产、煤炭、石油、天然气等矿产资源；可再生能源是指被人类开发利用后，可以在较短时间内更新，再生、或者能够重复利用、循环使用的自然资源，例如，太阳能、风能、地热能。综上所述，风能、太阳能属于可再生资源，C正确；排除ABD，故选C。</w:t>
      </w:r>
    </w:p>
    <w:p w14:paraId="7CCDBE7A">
      <w:pPr>
        <w:spacing w:line="360" w:lineRule="auto"/>
        <w:jc w:val="left"/>
        <w:textAlignment w:val="center"/>
        <w:rPr>
          <w:color w:val="000000"/>
        </w:rPr>
      </w:pPr>
      <w:r>
        <w:rPr>
          <w:color w:val="000000"/>
        </w:rPr>
        <w:t>【7题详解】</w:t>
      </w:r>
    </w:p>
    <w:p w14:paraId="6C6729A5">
      <w:pPr>
        <w:spacing w:line="360" w:lineRule="auto"/>
        <w:jc w:val="left"/>
        <w:textAlignment w:val="center"/>
        <w:rPr>
          <w:color w:val="000000"/>
        </w:rPr>
      </w:pPr>
      <w:r>
        <w:rPr>
          <w:color w:val="000000"/>
        </w:rPr>
        <w:t>读图可知，A表示晴天、B表示雾、C表示小雨、D表示六级北风。综上所述，D符合题意，排除ABC，故选D。</w:t>
      </w:r>
    </w:p>
    <w:p w14:paraId="39FB30DD">
      <w:pPr>
        <w:spacing w:line="360" w:lineRule="auto"/>
        <w:jc w:val="left"/>
        <w:textAlignment w:val="center"/>
        <w:rPr>
          <w:color w:val="000000"/>
        </w:rPr>
      </w:pPr>
      <w:r>
        <w:rPr>
          <w:color w:val="000000"/>
        </w:rPr>
        <w:t>【8题详解】</w:t>
      </w:r>
    </w:p>
    <w:p w14:paraId="1D78E533">
      <w:pPr>
        <w:spacing w:line="360" w:lineRule="auto"/>
        <w:jc w:val="left"/>
        <w:textAlignment w:val="center"/>
        <w:rPr>
          <w:color w:val="000000"/>
        </w:rPr>
      </w:pPr>
      <w:r>
        <w:rPr>
          <w:color w:val="000000"/>
        </w:rPr>
        <w:t>北京是我国的首都，是全国的政治中心、文化中心、科创中心和国际交往中心，中国共产党第二十次全国代表大会在北京召开，中国共产党是我国的执政党，这说明了北京是全国的政治中心。B正确，排除ACD，故选B。</w:t>
      </w:r>
    </w:p>
    <w:p w14:paraId="051953ED">
      <w:pPr>
        <w:spacing w:line="360" w:lineRule="auto"/>
        <w:jc w:val="left"/>
        <w:textAlignment w:val="center"/>
        <w:rPr>
          <w:color w:val="000000"/>
        </w:rPr>
      </w:pPr>
      <w:r>
        <w:rPr>
          <w:color w:val="000000"/>
        </w:rPr>
        <w:t>【点睛】北京市简称京，古称燕京、北平，是中华人民共和国首都、直辖市、国家中心城市、超大城市，国务院批复确定的中国政治中心、文化中心、国际交往中心、科技创新中心，中国历史文化名城和古都之一。是世界著名古都和现代化国际城市，也是中国共产党中央委员会、中华人民共和国中央人民政府和中华人民共和国全国人民代表大会常务委员会所在地。</w:t>
      </w:r>
    </w:p>
    <w:p w14:paraId="68553C03">
      <w:pPr>
        <w:spacing w:line="360" w:lineRule="auto"/>
        <w:ind w:firstLine="420"/>
        <w:jc w:val="left"/>
        <w:textAlignment w:val="center"/>
        <w:rPr>
          <w:color w:val="000000"/>
        </w:rPr>
      </w:pPr>
      <w:r>
        <w:rPr>
          <w:rFonts w:ascii="楷体" w:hAnsi="楷体" w:eastAsia="楷体" w:cs="楷体"/>
          <w:color w:val="000000"/>
        </w:rPr>
        <w:t>下图示意</w:t>
      </w:r>
      <w:r>
        <w:rPr>
          <w:rFonts w:ascii="Times New Roman" w:hAnsi="Times New Roman" w:eastAsia="Times New Roman" w:cs="Times New Roman"/>
          <w:color w:val="000000"/>
        </w:rPr>
        <w:t>2010</w:t>
      </w:r>
      <w:r>
        <w:rPr>
          <w:rFonts w:ascii="楷体" w:hAnsi="楷体" w:eastAsia="楷体" w:cs="楷体"/>
          <w:color w:val="000000"/>
        </w:rPr>
        <w:t>年和</w:t>
      </w:r>
      <w:r>
        <w:rPr>
          <w:rFonts w:ascii="Times New Roman" w:hAnsi="Times New Roman" w:eastAsia="Times New Roman" w:cs="Times New Roman"/>
          <w:color w:val="000000"/>
        </w:rPr>
        <w:t>2020</w:t>
      </w:r>
      <w:r>
        <w:rPr>
          <w:rFonts w:ascii="楷体" w:hAnsi="楷体" w:eastAsia="楷体" w:cs="楷体"/>
          <w:color w:val="000000"/>
        </w:rPr>
        <w:t>年我国两次人口普查的人口年龄结构。读图完成下面小题。</w:t>
      </w:r>
    </w:p>
    <w:p w14:paraId="23F158E6">
      <w:pPr>
        <w:spacing w:line="360" w:lineRule="auto"/>
        <w:jc w:val="left"/>
        <w:textAlignment w:val="center"/>
        <w:rPr>
          <w:color w:val="000000"/>
        </w:rPr>
      </w:pPr>
      <w:r>
        <w:rPr>
          <w:color w:val="000000"/>
        </w:rPr>
        <w:drawing>
          <wp:inline distT="0" distB="0" distL="114300" distR="114300">
            <wp:extent cx="4953000" cy="2009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953000" cy="2009775"/>
                    </a:xfrm>
                    <a:prstGeom prst="rect">
                      <a:avLst/>
                    </a:prstGeom>
                  </pic:spPr>
                </pic:pic>
              </a:graphicData>
            </a:graphic>
          </wp:inline>
        </w:drawing>
      </w:r>
    </w:p>
    <w:p w14:paraId="66E5A711">
      <w:pPr>
        <w:spacing w:line="360" w:lineRule="auto"/>
        <w:jc w:val="left"/>
        <w:textAlignment w:val="center"/>
        <w:rPr>
          <w:color w:val="000000"/>
        </w:rPr>
      </w:pPr>
      <w:r>
        <w:rPr>
          <w:color w:val="000000"/>
        </w:rPr>
        <w:t xml:space="preserve">9. </w:t>
      </w:r>
      <w:r>
        <w:rPr>
          <w:rFonts w:ascii="宋体" w:hAnsi="宋体" w:eastAsia="宋体" w:cs="宋体"/>
          <w:color w:val="000000"/>
        </w:rPr>
        <w:t>据图得出，15～59岁和60岁及以上人口所占比例的变化分别是（   ）</w:t>
      </w:r>
    </w:p>
    <w:p w14:paraId="598156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下降下降</w:t>
      </w:r>
      <w:r>
        <w:rPr>
          <w:color w:val="000000"/>
        </w:rPr>
        <w:tab/>
      </w:r>
      <w:r>
        <w:rPr>
          <w:color w:val="000000"/>
        </w:rPr>
        <w:t xml:space="preserve">B. </w:t>
      </w:r>
      <w:r>
        <w:rPr>
          <w:rFonts w:ascii="宋体" w:hAnsi="宋体" w:eastAsia="宋体" w:cs="宋体"/>
          <w:color w:val="000000"/>
        </w:rPr>
        <w:t>上升上升</w:t>
      </w:r>
      <w:r>
        <w:rPr>
          <w:color w:val="000000"/>
        </w:rPr>
        <w:tab/>
      </w:r>
      <w:r>
        <w:rPr>
          <w:color w:val="000000"/>
        </w:rPr>
        <w:t xml:space="preserve">C. </w:t>
      </w:r>
      <w:r>
        <w:rPr>
          <w:rFonts w:ascii="宋体" w:hAnsi="宋体" w:eastAsia="宋体" w:cs="宋体"/>
          <w:color w:val="000000"/>
        </w:rPr>
        <w:t>下降上升</w:t>
      </w:r>
      <w:r>
        <w:rPr>
          <w:color w:val="000000"/>
        </w:rPr>
        <w:tab/>
      </w:r>
      <w:r>
        <w:rPr>
          <w:color w:val="000000"/>
        </w:rPr>
        <w:t xml:space="preserve">D. </w:t>
      </w:r>
      <w:r>
        <w:rPr>
          <w:rFonts w:ascii="宋体" w:hAnsi="宋体" w:eastAsia="宋体" w:cs="宋体"/>
          <w:color w:val="000000"/>
        </w:rPr>
        <w:t>上升下降</w:t>
      </w:r>
    </w:p>
    <w:p w14:paraId="08C035EB">
      <w:pPr>
        <w:spacing w:line="360" w:lineRule="auto"/>
        <w:jc w:val="left"/>
        <w:textAlignment w:val="center"/>
        <w:rPr>
          <w:color w:val="000000"/>
        </w:rPr>
      </w:pPr>
      <w:r>
        <w:rPr>
          <w:color w:val="000000"/>
        </w:rPr>
        <w:t xml:space="preserve">10. </w:t>
      </w:r>
      <w:r>
        <w:rPr>
          <w:rFonts w:ascii="宋体" w:hAnsi="宋体" w:eastAsia="宋体" w:cs="宋体"/>
          <w:color w:val="000000"/>
        </w:rPr>
        <w:t>为促进人口与社会经济长期均衡发展，2021年我国再次调整生育政策（   ）</w:t>
      </w:r>
    </w:p>
    <w:p w14:paraId="58C37C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提倡一对夫妻生育一个子女</w:t>
      </w:r>
      <w:r>
        <w:rPr>
          <w:color w:val="000000"/>
        </w:rPr>
        <w:tab/>
      </w:r>
      <w:r>
        <w:rPr>
          <w:color w:val="000000"/>
        </w:rPr>
        <w:t xml:space="preserve">B. </w:t>
      </w:r>
      <w:r>
        <w:rPr>
          <w:rFonts w:ascii="宋体" w:hAnsi="宋体" w:eastAsia="宋体" w:cs="宋体"/>
          <w:color w:val="000000"/>
        </w:rPr>
        <w:t>一对夫妻可以生育两个子女</w:t>
      </w:r>
    </w:p>
    <w:p w14:paraId="5F73D5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一对夫妻可以生育三个子女</w:t>
      </w:r>
      <w:r>
        <w:rPr>
          <w:color w:val="000000"/>
        </w:rPr>
        <w:tab/>
      </w:r>
      <w:r>
        <w:rPr>
          <w:color w:val="000000"/>
        </w:rPr>
        <w:t xml:space="preserve">D. </w:t>
      </w:r>
      <w:r>
        <w:rPr>
          <w:rFonts w:ascii="宋体" w:hAnsi="宋体" w:eastAsia="宋体" w:cs="宋体"/>
          <w:color w:val="000000"/>
        </w:rPr>
        <w:t>取消计划生育政策</w:t>
      </w:r>
    </w:p>
    <w:p w14:paraId="1CE06748">
      <w:pPr>
        <w:spacing w:line="360" w:lineRule="auto"/>
        <w:textAlignment w:val="center"/>
        <w:rPr>
          <w:color w:val="000000"/>
        </w:rPr>
      </w:pPr>
      <w:r>
        <w:rPr>
          <w:color w:val="2E75B6"/>
        </w:rPr>
        <w:t>【答案】</w:t>
      </w:r>
      <w:r>
        <w:rPr>
          <w:color w:val="000000"/>
        </w:rPr>
        <w:t>9. C    10. C</w:t>
      </w:r>
    </w:p>
    <w:p w14:paraId="24CF6E01">
      <w:pPr>
        <w:spacing w:line="360" w:lineRule="auto"/>
        <w:textAlignment w:val="center"/>
        <w:rPr>
          <w:color w:val="000000"/>
        </w:rPr>
      </w:pPr>
      <w:r>
        <w:rPr>
          <w:color w:val="2E75B6"/>
        </w:rPr>
        <w:t>【解析】</w:t>
      </w:r>
    </w:p>
    <w:p w14:paraId="4B8D525E">
      <w:pPr>
        <w:spacing w:line="360" w:lineRule="auto"/>
        <w:textAlignment w:val="center"/>
        <w:rPr>
          <w:color w:val="000000"/>
        </w:rPr>
      </w:pPr>
      <w:r>
        <w:rPr>
          <w:color w:val="000000"/>
        </w:rPr>
        <w:t>【9题详解】</w:t>
      </w:r>
    </w:p>
    <w:p w14:paraId="5AFD6C73">
      <w:pPr>
        <w:spacing w:line="360" w:lineRule="auto"/>
        <w:jc w:val="left"/>
        <w:textAlignment w:val="center"/>
        <w:rPr>
          <w:color w:val="000000"/>
        </w:rPr>
      </w:pPr>
      <w:r>
        <w:rPr>
          <w:color w:val="000000"/>
        </w:rPr>
        <w:t>由图可知，从2010年到2020年期间，15~59岁人口所占比例下降，从70.14%降低到了63.35%；而60岁以上人口所占比例上升，从13.26%上升到了18.70%。故选C。</w:t>
      </w:r>
    </w:p>
    <w:p w14:paraId="206C2C5B">
      <w:pPr>
        <w:spacing w:line="360" w:lineRule="auto"/>
        <w:jc w:val="left"/>
        <w:textAlignment w:val="center"/>
        <w:rPr>
          <w:color w:val="000000"/>
        </w:rPr>
      </w:pPr>
      <w:r>
        <w:rPr>
          <w:color w:val="000000"/>
        </w:rPr>
        <w:t>【10题详解】</w:t>
      </w:r>
    </w:p>
    <w:p w14:paraId="10D1552B">
      <w:pPr>
        <w:spacing w:line="360" w:lineRule="auto"/>
        <w:jc w:val="left"/>
        <w:textAlignment w:val="center"/>
        <w:rPr>
          <w:color w:val="000000"/>
        </w:rPr>
      </w:pPr>
      <w:r>
        <w:rPr>
          <w:color w:val="000000"/>
        </w:rPr>
        <w:t>为促进人口与社会经济长期均衡发展，2021年我国再次调整生育政策，实施一对夫妇可以生育三个子女的政策；我国计划生育初期是独生子女政策，2016年到2020年是二孩政策，现阶段的生育政策仍属于计划生育范畴，排除ABD，选C。</w:t>
      </w:r>
    </w:p>
    <w:p w14:paraId="2C49D503">
      <w:pPr>
        <w:spacing w:line="360" w:lineRule="auto"/>
        <w:jc w:val="left"/>
        <w:textAlignment w:val="center"/>
        <w:rPr>
          <w:color w:val="000000"/>
        </w:rPr>
      </w:pPr>
      <w:r>
        <w:rPr>
          <w:color w:val="000000"/>
        </w:rPr>
        <w:t>【点睛】15~59岁的人口通常被认为是劳动力人口，而60岁以上的人口则属于老年人口。劳动力人口所占比例的下降可能意味着劳动力资源的减少，对经济发展和社会保障产生一定的挑战。而老年人口的增加则需要更多的养老、医疗等社会保障资源。我国调整计划生育政策有利于促进人口与社会经济长期均衡发展。</w:t>
      </w:r>
    </w:p>
    <w:p w14:paraId="1237D9BB">
      <w:pPr>
        <w:spacing w:line="360" w:lineRule="auto"/>
        <w:ind w:firstLine="420"/>
        <w:jc w:val="left"/>
        <w:textAlignment w:val="center"/>
        <w:rPr>
          <w:color w:val="000000"/>
        </w:rPr>
      </w:pPr>
      <w:r>
        <w:rPr>
          <w:rFonts w:ascii="楷体" w:hAnsi="楷体" w:eastAsia="楷体" w:cs="楷体"/>
          <w:color w:val="000000"/>
        </w:rPr>
        <w:t>《中华人民共和国黄河保护法》于</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该法是为了加强黄河流域生态环境保护，保障黄河安澜，推进水资源节约集约利用，推动高质量发展，保护传承弘扬黄河文化，实现人与自然和谐共生、中华民族永续发展制定的法律。读图完成下面小题。</w:t>
      </w:r>
    </w:p>
    <w:p w14:paraId="1F42CD0A">
      <w:pPr>
        <w:spacing w:line="360" w:lineRule="auto"/>
        <w:jc w:val="left"/>
        <w:textAlignment w:val="center"/>
        <w:rPr>
          <w:color w:val="000000"/>
        </w:rPr>
      </w:pPr>
      <w:r>
        <w:rPr>
          <w:color w:val="000000"/>
        </w:rPr>
        <w:drawing>
          <wp:inline distT="0" distB="0" distL="114300" distR="114300">
            <wp:extent cx="4705350" cy="2057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705350" cy="2057400"/>
                    </a:xfrm>
                    <a:prstGeom prst="rect">
                      <a:avLst/>
                    </a:prstGeom>
                  </pic:spPr>
                </pic:pic>
              </a:graphicData>
            </a:graphic>
          </wp:inline>
        </w:drawing>
      </w:r>
    </w:p>
    <w:p w14:paraId="306EA998">
      <w:pPr>
        <w:spacing w:line="360" w:lineRule="auto"/>
        <w:jc w:val="left"/>
        <w:textAlignment w:val="center"/>
        <w:rPr>
          <w:color w:val="000000"/>
        </w:rPr>
      </w:pPr>
      <w:r>
        <w:rPr>
          <w:color w:val="000000"/>
        </w:rPr>
        <w:t xml:space="preserve">11. </w:t>
      </w:r>
      <w:r>
        <w:rPr>
          <w:rFonts w:ascii="宋体" w:hAnsi="宋体" w:eastAsia="宋体" w:cs="宋体"/>
          <w:color w:val="000000"/>
        </w:rPr>
        <w:t>黄河中游流经黄土高原，该地区的主要生态环境问题是（   ）</w:t>
      </w:r>
    </w:p>
    <w:p w14:paraId="29A1B5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大气污染</w:t>
      </w:r>
      <w:r>
        <w:rPr>
          <w:color w:val="000000"/>
        </w:rPr>
        <w:tab/>
      </w:r>
      <w:r>
        <w:rPr>
          <w:color w:val="000000"/>
        </w:rPr>
        <w:t xml:space="preserve">B. </w:t>
      </w:r>
      <w:r>
        <w:rPr>
          <w:rFonts w:ascii="宋体" w:hAnsi="宋体" w:eastAsia="宋体" w:cs="宋体"/>
          <w:color w:val="000000"/>
        </w:rPr>
        <w:t>资源减少</w:t>
      </w:r>
      <w:r>
        <w:rPr>
          <w:color w:val="000000"/>
        </w:rPr>
        <w:tab/>
      </w:r>
      <w:r>
        <w:rPr>
          <w:color w:val="000000"/>
        </w:rPr>
        <w:t xml:space="preserve">C. </w:t>
      </w:r>
      <w:r>
        <w:rPr>
          <w:rFonts w:ascii="宋体" w:hAnsi="宋体" w:eastAsia="宋体" w:cs="宋体"/>
          <w:color w:val="000000"/>
        </w:rPr>
        <w:t>草地退化</w:t>
      </w:r>
      <w:r>
        <w:rPr>
          <w:color w:val="000000"/>
        </w:rPr>
        <w:tab/>
      </w:r>
      <w:r>
        <w:rPr>
          <w:color w:val="000000"/>
        </w:rPr>
        <w:t xml:space="preserve">D. </w:t>
      </w:r>
      <w:r>
        <w:rPr>
          <w:rFonts w:ascii="宋体" w:hAnsi="宋体" w:eastAsia="宋体" w:cs="宋体"/>
          <w:color w:val="000000"/>
        </w:rPr>
        <w:t>水土流失</w:t>
      </w:r>
    </w:p>
    <w:p w14:paraId="11554499">
      <w:pPr>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合理利用黄河水资源，依法应（   ）</w:t>
      </w:r>
    </w:p>
    <w:p w14:paraId="0598F4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节约集约利用水资源</w:t>
      </w:r>
      <w:r>
        <w:rPr>
          <w:color w:val="000000"/>
        </w:rPr>
        <w:tab/>
      </w:r>
      <w:r>
        <w:rPr>
          <w:color w:val="000000"/>
        </w:rPr>
        <w:t xml:space="preserve">B. </w:t>
      </w:r>
      <w:r>
        <w:rPr>
          <w:rFonts w:ascii="宋体" w:hAnsi="宋体" w:eastAsia="宋体" w:cs="宋体"/>
          <w:color w:val="000000"/>
        </w:rPr>
        <w:t>加高加固沿河大堤</w:t>
      </w:r>
    </w:p>
    <w:p w14:paraId="106F54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向外流域扩大供水量</w:t>
      </w:r>
      <w:r>
        <w:rPr>
          <w:color w:val="000000"/>
        </w:rPr>
        <w:tab/>
      </w:r>
      <w:r>
        <w:rPr>
          <w:color w:val="000000"/>
        </w:rPr>
        <w:t xml:space="preserve">D. </w:t>
      </w:r>
      <w:r>
        <w:rPr>
          <w:rFonts w:ascii="宋体" w:hAnsi="宋体" w:eastAsia="宋体" w:cs="宋体"/>
          <w:color w:val="000000"/>
        </w:rPr>
        <w:t>加强大气环境监测</w:t>
      </w:r>
    </w:p>
    <w:p w14:paraId="69641E60">
      <w:pPr>
        <w:spacing w:line="360" w:lineRule="auto"/>
        <w:jc w:val="left"/>
        <w:textAlignment w:val="center"/>
        <w:rPr>
          <w:color w:val="000000"/>
        </w:rPr>
      </w:pPr>
      <w:r>
        <w:rPr>
          <w:color w:val="000000"/>
        </w:rPr>
        <w:t xml:space="preserve">13. </w:t>
      </w:r>
      <w:r>
        <w:rPr>
          <w:rFonts w:ascii="宋体" w:hAnsi="宋体" w:eastAsia="宋体" w:cs="宋体"/>
          <w:color w:val="000000"/>
        </w:rPr>
        <w:t>该法强调保护传承弘扬黄河文化，下列反映黄河流域文化景观的是（   ）</w:t>
      </w:r>
    </w:p>
    <w:p w14:paraId="1466D34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85875" cy="8763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85875"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57300" cy="876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876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33500" cy="8667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33500" cy="866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85900" cy="9048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85900" cy="904875"/>
                    </a:xfrm>
                    <a:prstGeom prst="rect">
                      <a:avLst/>
                    </a:prstGeom>
                  </pic:spPr>
                </pic:pic>
              </a:graphicData>
            </a:graphic>
          </wp:inline>
        </w:drawing>
      </w:r>
    </w:p>
    <w:p w14:paraId="10F1C68B">
      <w:pPr>
        <w:spacing w:line="360" w:lineRule="auto"/>
        <w:textAlignment w:val="center"/>
        <w:rPr>
          <w:color w:val="000000"/>
        </w:rPr>
      </w:pPr>
      <w:r>
        <w:rPr>
          <w:color w:val="2E75B6"/>
        </w:rPr>
        <w:t>【答案】</w:t>
      </w:r>
      <w:r>
        <w:rPr>
          <w:color w:val="000000"/>
        </w:rPr>
        <w:t>11. D    12. A    13. B</w:t>
      </w:r>
    </w:p>
    <w:p w14:paraId="63CA5E35">
      <w:pPr>
        <w:spacing w:line="360" w:lineRule="auto"/>
        <w:textAlignment w:val="center"/>
        <w:rPr>
          <w:color w:val="000000"/>
        </w:rPr>
      </w:pPr>
      <w:r>
        <w:rPr>
          <w:color w:val="2E75B6"/>
        </w:rPr>
        <w:t>【解析】</w:t>
      </w:r>
    </w:p>
    <w:p w14:paraId="1FEDD323">
      <w:pPr>
        <w:spacing w:line="360" w:lineRule="auto"/>
        <w:textAlignment w:val="center"/>
        <w:rPr>
          <w:color w:val="000000"/>
        </w:rPr>
      </w:pPr>
      <w:r>
        <w:rPr>
          <w:color w:val="000000"/>
        </w:rPr>
        <w:t>【11题详解】</w:t>
      </w:r>
    </w:p>
    <w:p w14:paraId="03558707">
      <w:pPr>
        <w:spacing w:line="360" w:lineRule="auto"/>
        <w:jc w:val="left"/>
        <w:textAlignment w:val="center"/>
        <w:rPr>
          <w:color w:val="000000"/>
        </w:rPr>
      </w:pPr>
      <w:r>
        <w:rPr>
          <w:color w:val="000000"/>
        </w:rPr>
        <w:t>黄河中游河段流经黄土高原，由于黄土高原土质疏松，地表光秃裸露，缺少植被保护，降水集中在夏季，且多暴雨，加上人类活动破坏地表植被，水土流失严重，D正确；大气污染、资源减少、草地退化不是该地区的主要生态环境问题，ABC错误。故选D。</w:t>
      </w:r>
    </w:p>
    <w:p w14:paraId="67D012D7">
      <w:pPr>
        <w:spacing w:line="360" w:lineRule="auto"/>
        <w:jc w:val="left"/>
        <w:textAlignment w:val="center"/>
        <w:rPr>
          <w:color w:val="000000"/>
        </w:rPr>
      </w:pPr>
      <w:r>
        <w:rPr>
          <w:color w:val="000000"/>
        </w:rPr>
        <w:t>【12题详解】</w:t>
      </w:r>
    </w:p>
    <w:p w14:paraId="6A8CD7EE">
      <w:pPr>
        <w:spacing w:line="360" w:lineRule="auto"/>
        <w:jc w:val="left"/>
        <w:textAlignment w:val="center"/>
        <w:rPr>
          <w:color w:val="000000"/>
        </w:rPr>
      </w:pPr>
      <w:r>
        <w:rPr>
          <w:color w:val="000000"/>
        </w:rPr>
        <w:t>黄河水资源相对较少，且水污染、浪费严重，我们应该节约集约利用水资源，A正确；加高加固沿河大堤的主要作用是防洪，不是合理利用黄河水资源，B错误；向外流域扩大供水量会加剧水资源短缺，C错误；加强大气环境监测主要是治理大气污染，与合理利用黄河水资源关系不大，D错误。故选A。</w:t>
      </w:r>
    </w:p>
    <w:p w14:paraId="6EE8CB5F">
      <w:pPr>
        <w:spacing w:line="360" w:lineRule="auto"/>
        <w:jc w:val="left"/>
        <w:textAlignment w:val="center"/>
        <w:rPr>
          <w:color w:val="000000"/>
        </w:rPr>
      </w:pPr>
      <w:r>
        <w:rPr>
          <w:color w:val="000000"/>
        </w:rPr>
        <w:t>【13题详解】</w:t>
      </w:r>
    </w:p>
    <w:p w14:paraId="22B25DDC">
      <w:pPr>
        <w:spacing w:line="360" w:lineRule="auto"/>
        <w:jc w:val="left"/>
        <w:textAlignment w:val="center"/>
        <w:rPr>
          <w:color w:val="000000"/>
        </w:rPr>
      </w:pPr>
      <w:r>
        <w:rPr>
          <w:color w:val="000000"/>
        </w:rPr>
        <w:t>A是小桥流水人家的景观，主要分布在长江中下游平原，A错误；B是窑洞，主要分布在黄土高原，黄河中游流经黄土高原，B正确；C是竹楼，主要分布在气候湿热的地区，黄河主要流经半湿润、半干旱地区、干旱区，C错误；D是蒙古包，是内蒙古高原的传统民居，D错误。故选B。</w:t>
      </w:r>
    </w:p>
    <w:p w14:paraId="1319CE97">
      <w:pPr>
        <w:spacing w:line="360" w:lineRule="auto"/>
        <w:jc w:val="left"/>
        <w:textAlignment w:val="center"/>
        <w:rPr>
          <w:color w:val="000000"/>
        </w:rPr>
      </w:pPr>
      <w:r>
        <w:rPr>
          <w:color w:val="000000"/>
        </w:rPr>
        <w:t>【点睛】黄河上游过度开发加剧了上游河段的荒漠化，中游水土流失严重，应采取生物措施和工程措施相结合的综合治理，因此，治理黄河的关键是治沙，特别是在上、中游黄土高原地区，退耕还林还草；植树造林，大力开展水土保持工作，控制水土流失，减少泥沙下泄；在下游，加固堤坝，清理河道等。</w:t>
      </w:r>
    </w:p>
    <w:p w14:paraId="48C7A184">
      <w:pPr>
        <w:spacing w:line="360" w:lineRule="auto"/>
        <w:ind w:firstLine="420"/>
        <w:jc w:val="left"/>
        <w:textAlignment w:val="center"/>
        <w:rPr>
          <w:color w:val="000000"/>
        </w:rPr>
      </w:pPr>
      <w:r>
        <w:rPr>
          <w:rFonts w:ascii="楷体" w:hAnsi="楷体" w:eastAsia="楷体" w:cs="楷体"/>
          <w:color w:val="000000"/>
        </w:rPr>
        <w:t>海峡两岸直接通航、通邮、通商，称为“大三通”。</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日，厦门港开通首条跨境电商大三通航运快线，可直航中国台湾台北港。读图完成下面小题。</w:t>
      </w:r>
    </w:p>
    <w:p w14:paraId="679CECBA">
      <w:pPr>
        <w:spacing w:line="360" w:lineRule="auto"/>
        <w:jc w:val="left"/>
        <w:textAlignment w:val="center"/>
        <w:rPr>
          <w:color w:val="000000"/>
        </w:rPr>
      </w:pPr>
      <w:r>
        <w:rPr>
          <w:color w:val="000000"/>
        </w:rPr>
        <w:drawing>
          <wp:inline distT="0" distB="0" distL="114300" distR="114300">
            <wp:extent cx="4772025" cy="27813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772025" cy="2781300"/>
                    </a:xfrm>
                    <a:prstGeom prst="rect">
                      <a:avLst/>
                    </a:prstGeom>
                  </pic:spPr>
                </pic:pic>
              </a:graphicData>
            </a:graphic>
          </wp:inline>
        </w:drawing>
      </w:r>
    </w:p>
    <w:p w14:paraId="3D105F9B">
      <w:pPr>
        <w:spacing w:line="360" w:lineRule="auto"/>
        <w:jc w:val="left"/>
        <w:textAlignment w:val="center"/>
        <w:rPr>
          <w:color w:val="000000"/>
        </w:rPr>
      </w:pPr>
      <w:r>
        <w:rPr>
          <w:color w:val="000000"/>
        </w:rPr>
        <w:t xml:space="preserve">14. </w:t>
      </w:r>
      <w:r>
        <w:rPr>
          <w:rFonts w:ascii="宋体" w:hAnsi="宋体" w:eastAsia="宋体" w:cs="宋体"/>
          <w:color w:val="000000"/>
        </w:rPr>
        <w:t>关于台湾岛的地理位置，叙述正确的是（   ）</w:t>
      </w:r>
    </w:p>
    <w:p w14:paraId="16E4A1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西隔台湾海峡与福建相望</w:t>
      </w:r>
      <w:r>
        <w:rPr>
          <w:color w:val="000000"/>
        </w:rPr>
        <w:tab/>
      </w:r>
      <w:r>
        <w:rPr>
          <w:color w:val="000000"/>
        </w:rPr>
        <w:t xml:space="preserve">B. </w:t>
      </w:r>
      <w:r>
        <w:rPr>
          <w:rFonts w:ascii="宋体" w:hAnsi="宋体" w:eastAsia="宋体" w:cs="宋体"/>
          <w:color w:val="000000"/>
        </w:rPr>
        <w:t>位于南半球东半球</w:t>
      </w:r>
    </w:p>
    <w:p w14:paraId="375019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东临东海，南邻太平洋</w:t>
      </w:r>
      <w:r>
        <w:rPr>
          <w:color w:val="000000"/>
        </w:rPr>
        <w:tab/>
      </w:r>
      <w:r>
        <w:rPr>
          <w:color w:val="000000"/>
        </w:rPr>
        <w:t xml:space="preserve">D. </w:t>
      </w:r>
      <w:r>
        <w:rPr>
          <w:rFonts w:ascii="宋体" w:hAnsi="宋体" w:eastAsia="宋体" w:cs="宋体"/>
          <w:color w:val="000000"/>
        </w:rPr>
        <w:t>位于中纬度亚热带</w:t>
      </w:r>
    </w:p>
    <w:p w14:paraId="072364D9">
      <w:pPr>
        <w:spacing w:line="360" w:lineRule="auto"/>
        <w:jc w:val="left"/>
        <w:textAlignment w:val="center"/>
        <w:rPr>
          <w:color w:val="000000"/>
        </w:rPr>
      </w:pPr>
      <w:r>
        <w:rPr>
          <w:color w:val="000000"/>
        </w:rPr>
        <w:t xml:space="preserve">15. </w:t>
      </w:r>
      <w:r>
        <w:rPr>
          <w:rFonts w:ascii="宋体" w:hAnsi="宋体" w:eastAsia="宋体" w:cs="宋体"/>
          <w:color w:val="000000"/>
        </w:rPr>
        <w:t>台湾岛的地形特征，描述正确的是（   ）</w:t>
      </w:r>
    </w:p>
    <w:p w14:paraId="508D8F43">
      <w:pPr>
        <w:spacing w:line="360" w:lineRule="auto"/>
        <w:jc w:val="left"/>
        <w:textAlignment w:val="center"/>
        <w:rPr>
          <w:color w:val="000000"/>
        </w:rPr>
      </w:pPr>
      <w:r>
        <w:rPr>
          <w:color w:val="000000"/>
        </w:rPr>
        <w:t xml:space="preserve">A. </w:t>
      </w:r>
      <w:r>
        <w:rPr>
          <w:rFonts w:ascii="宋体" w:hAnsi="宋体" w:eastAsia="宋体" w:cs="宋体"/>
          <w:color w:val="000000"/>
        </w:rPr>
        <w:t>地形以平原为主，平原分布在西部沿海</w:t>
      </w:r>
    </w:p>
    <w:p w14:paraId="0314EB85">
      <w:pPr>
        <w:spacing w:line="360" w:lineRule="auto"/>
        <w:jc w:val="left"/>
        <w:textAlignment w:val="center"/>
        <w:rPr>
          <w:color w:val="000000"/>
        </w:rPr>
      </w:pPr>
      <w:r>
        <w:rPr>
          <w:color w:val="000000"/>
        </w:rPr>
        <w:t xml:space="preserve">B. </w:t>
      </w:r>
      <w:r>
        <w:rPr>
          <w:rFonts w:ascii="宋体" w:hAnsi="宋体" w:eastAsia="宋体" w:cs="宋体"/>
          <w:color w:val="000000"/>
        </w:rPr>
        <w:t>地形以平原为主，山脉纵贯在东部沿海</w:t>
      </w:r>
    </w:p>
    <w:p w14:paraId="1D877B60">
      <w:pPr>
        <w:spacing w:line="360" w:lineRule="auto"/>
        <w:jc w:val="left"/>
        <w:textAlignment w:val="center"/>
        <w:rPr>
          <w:color w:val="000000"/>
        </w:rPr>
      </w:pPr>
      <w:r>
        <w:rPr>
          <w:color w:val="000000"/>
        </w:rPr>
        <w:t xml:space="preserve">C. </w:t>
      </w:r>
      <w:r>
        <w:rPr>
          <w:rFonts w:ascii="宋体" w:hAnsi="宋体" w:eastAsia="宋体" w:cs="宋体"/>
          <w:color w:val="000000"/>
        </w:rPr>
        <w:t>地形多山，平原位于西部，地势东高西低</w:t>
      </w:r>
    </w:p>
    <w:p w14:paraId="3A8C025E">
      <w:pPr>
        <w:spacing w:line="360" w:lineRule="auto"/>
        <w:jc w:val="left"/>
        <w:textAlignment w:val="center"/>
        <w:rPr>
          <w:color w:val="000000"/>
        </w:rPr>
      </w:pPr>
      <w:r>
        <w:rPr>
          <w:color w:val="000000"/>
        </w:rPr>
        <w:t xml:space="preserve">D. </w:t>
      </w:r>
      <w:r>
        <w:rPr>
          <w:rFonts w:ascii="宋体" w:hAnsi="宋体" w:eastAsia="宋体" w:cs="宋体"/>
          <w:color w:val="000000"/>
        </w:rPr>
        <w:t>地形多山，台湾山脉主要纵贯在西部沿海</w:t>
      </w:r>
    </w:p>
    <w:p w14:paraId="521A434D">
      <w:pPr>
        <w:spacing w:line="360" w:lineRule="auto"/>
        <w:textAlignment w:val="center"/>
        <w:rPr>
          <w:color w:val="000000"/>
        </w:rPr>
      </w:pPr>
      <w:r>
        <w:rPr>
          <w:color w:val="2E75B6"/>
        </w:rPr>
        <w:t>【答案】</w:t>
      </w:r>
      <w:r>
        <w:rPr>
          <w:color w:val="000000"/>
        </w:rPr>
        <w:t>14. A    15. C</w:t>
      </w:r>
    </w:p>
    <w:p w14:paraId="23F91F26">
      <w:pPr>
        <w:spacing w:line="360" w:lineRule="auto"/>
        <w:textAlignment w:val="center"/>
        <w:rPr>
          <w:color w:val="000000"/>
        </w:rPr>
      </w:pPr>
      <w:r>
        <w:rPr>
          <w:color w:val="2E75B6"/>
        </w:rPr>
        <w:t>【解析】</w:t>
      </w:r>
    </w:p>
    <w:p w14:paraId="06082A45">
      <w:pPr>
        <w:spacing w:line="360" w:lineRule="auto"/>
        <w:textAlignment w:val="center"/>
        <w:rPr>
          <w:color w:val="000000"/>
        </w:rPr>
      </w:pPr>
      <w:r>
        <w:rPr>
          <w:color w:val="000000"/>
        </w:rPr>
        <w:t>【14题详解】</w:t>
      </w:r>
    </w:p>
    <w:p w14:paraId="6D43B5FD">
      <w:pPr>
        <w:spacing w:line="360" w:lineRule="auto"/>
        <w:jc w:val="left"/>
        <w:textAlignment w:val="center"/>
        <w:rPr>
          <w:color w:val="000000"/>
        </w:rPr>
      </w:pPr>
      <w:r>
        <w:rPr>
          <w:color w:val="000000"/>
        </w:rPr>
        <w:t>台湾岛西隔台湾海峡与福建相望，A正确。台湾岛位于北半球和东半球，B错误。台湾岛东临太平洋，南邻南海，C错误。台湾岛位于低纬度，南部</w:t>
      </w:r>
      <w:r>
        <w:rPr>
          <w:color w:val="000000"/>
          <w:position w:val="0"/>
        </w:rPr>
        <w:drawing>
          <wp:inline distT="0" distB="0" distL="114300" distR="114300">
            <wp:extent cx="158750" cy="190500"/>
            <wp:effectExtent l="0" t="0" r="0" b="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25"/>
                    <a:stretch>
                      <a:fillRect/>
                    </a:stretch>
                  </pic:blipFill>
                  <pic:spPr>
                    <a:xfrm>
                      <a:off x="0" y="0"/>
                      <a:ext cx="158750" cy="190500"/>
                    </a:xfrm>
                    <a:prstGeom prst="rect">
                      <a:avLst/>
                    </a:prstGeom>
                  </pic:spPr>
                </pic:pic>
              </a:graphicData>
            </a:graphic>
          </wp:inline>
        </w:drawing>
      </w:r>
      <w:r>
        <w:rPr>
          <w:color w:val="000000"/>
        </w:rPr>
        <w:t>热带，北部为亚热带，D错误。故选A。</w:t>
      </w:r>
    </w:p>
    <w:p w14:paraId="3B2CCF3A">
      <w:pPr>
        <w:spacing w:line="360" w:lineRule="auto"/>
        <w:jc w:val="left"/>
        <w:textAlignment w:val="center"/>
        <w:rPr>
          <w:color w:val="000000"/>
        </w:rPr>
      </w:pPr>
      <w:r>
        <w:rPr>
          <w:color w:val="000000"/>
        </w:rPr>
        <w:t>【15题详解】</w:t>
      </w:r>
    </w:p>
    <w:p w14:paraId="5418A5FD">
      <w:pPr>
        <w:spacing w:line="360" w:lineRule="auto"/>
        <w:jc w:val="left"/>
        <w:textAlignment w:val="center"/>
        <w:rPr>
          <w:color w:val="000000"/>
        </w:rPr>
      </w:pPr>
      <w:r>
        <w:rPr>
          <w:color w:val="000000"/>
        </w:rPr>
        <w:t>读图可知，台湾岛地形多山，平原位于西部，东部以山地、丘陵为主，地势东高西低，故选C。</w:t>
      </w:r>
    </w:p>
    <w:p w14:paraId="197D51B6">
      <w:pPr>
        <w:spacing w:line="360" w:lineRule="auto"/>
        <w:jc w:val="left"/>
        <w:textAlignment w:val="center"/>
        <w:rPr>
          <w:color w:val="000000"/>
        </w:rPr>
      </w:pPr>
      <w:r>
        <w:rPr>
          <w:color w:val="000000"/>
        </w:rPr>
        <w:t>【点睛】台湾岛多山，台湾山脉纵贯南北，约有三分之二是山地，地形以山地为主，山地主要分布在中部和东部。</w:t>
      </w:r>
    </w:p>
    <w:p w14:paraId="68B539A8">
      <w:pPr>
        <w:spacing w:line="360" w:lineRule="auto"/>
        <w:ind w:firstLine="420"/>
        <w:jc w:val="left"/>
        <w:textAlignment w:val="center"/>
        <w:rPr>
          <w:color w:val="000000"/>
        </w:rPr>
      </w:pPr>
      <w:r>
        <w:rPr>
          <w:rFonts w:ascii="楷体" w:hAnsi="楷体" w:eastAsia="楷体" w:cs="楷体"/>
          <w:color w:val="000000"/>
        </w:rPr>
        <w:t>联合国徽章图案是以北极点为中心的世界地图，由交叉的橄榄枝组成的花环相托而成。地图包括五个同心圆，投影范围延伸至南纬</w:t>
      </w:r>
      <w:r>
        <w:rPr>
          <w:rFonts w:ascii="Times New Roman" w:hAnsi="Times New Roman" w:eastAsia="Times New Roman" w:cs="Times New Roman"/>
          <w:color w:val="000000"/>
        </w:rPr>
        <w:t>60</w:t>
      </w:r>
      <w:r>
        <w:rPr>
          <w:rFonts w:ascii="楷体" w:hAnsi="楷体" w:eastAsia="楷体" w:cs="楷体"/>
          <w:color w:val="000000"/>
        </w:rPr>
        <w:t>度。读图完成下面小题。</w:t>
      </w:r>
    </w:p>
    <w:p w14:paraId="63850F32">
      <w:pPr>
        <w:spacing w:line="360" w:lineRule="auto"/>
        <w:jc w:val="left"/>
        <w:textAlignment w:val="center"/>
        <w:rPr>
          <w:color w:val="000000"/>
        </w:rPr>
      </w:pPr>
      <w:r>
        <w:rPr>
          <w:color w:val="000000"/>
        </w:rPr>
        <w:drawing>
          <wp:inline distT="0" distB="0" distL="114300" distR="114300">
            <wp:extent cx="2143125" cy="17811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143125" cy="1781175"/>
                    </a:xfrm>
                    <a:prstGeom prst="rect">
                      <a:avLst/>
                    </a:prstGeom>
                  </pic:spPr>
                </pic:pic>
              </a:graphicData>
            </a:graphic>
          </wp:inline>
        </w:drawing>
      </w:r>
      <w:r>
        <w:rPr>
          <w:color w:val="000000"/>
        </w:rPr>
        <w:t xml:space="preserve">  </w:t>
      </w:r>
    </w:p>
    <w:p w14:paraId="40F8E0F4">
      <w:pPr>
        <w:spacing w:line="360" w:lineRule="auto"/>
        <w:jc w:val="left"/>
        <w:textAlignment w:val="center"/>
        <w:rPr>
          <w:color w:val="000000"/>
        </w:rPr>
      </w:pPr>
      <w:r>
        <w:rPr>
          <w:color w:val="000000"/>
        </w:rPr>
        <w:t xml:space="preserve">16. </w:t>
      </w:r>
      <w:r>
        <w:rPr>
          <w:rFonts w:ascii="宋体" w:hAnsi="宋体" w:eastAsia="宋体" w:cs="宋体"/>
          <w:color w:val="000000"/>
        </w:rPr>
        <w:t>徽章中A大洋的名称是（   ）</w:t>
      </w:r>
    </w:p>
    <w:p w14:paraId="2A72E2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太平洋</w:t>
      </w:r>
      <w:r>
        <w:rPr>
          <w:color w:val="000000"/>
        </w:rPr>
        <w:tab/>
      </w:r>
      <w:r>
        <w:rPr>
          <w:color w:val="000000"/>
        </w:rPr>
        <w:t xml:space="preserve">B. </w:t>
      </w:r>
      <w:r>
        <w:rPr>
          <w:rFonts w:ascii="宋体" w:hAnsi="宋体" w:eastAsia="宋体" w:cs="宋体"/>
          <w:color w:val="000000"/>
        </w:rPr>
        <w:t>大西洋</w:t>
      </w:r>
      <w:r>
        <w:rPr>
          <w:color w:val="000000"/>
        </w:rPr>
        <w:tab/>
      </w:r>
      <w:r>
        <w:rPr>
          <w:color w:val="000000"/>
        </w:rPr>
        <w:t xml:space="preserve">C. </w:t>
      </w:r>
      <w:r>
        <w:rPr>
          <w:rFonts w:ascii="宋体" w:hAnsi="宋体" w:eastAsia="宋体" w:cs="宋体"/>
          <w:color w:val="000000"/>
        </w:rPr>
        <w:t>印度洋</w:t>
      </w:r>
      <w:r>
        <w:rPr>
          <w:color w:val="000000"/>
        </w:rPr>
        <w:tab/>
      </w:r>
      <w:r>
        <w:rPr>
          <w:color w:val="000000"/>
        </w:rPr>
        <w:t xml:space="preserve">D. </w:t>
      </w:r>
      <w:r>
        <w:rPr>
          <w:rFonts w:ascii="宋体" w:hAnsi="宋体" w:eastAsia="宋体" w:cs="宋体"/>
          <w:color w:val="000000"/>
        </w:rPr>
        <w:t>北冰洋</w:t>
      </w:r>
    </w:p>
    <w:p w14:paraId="2238A191">
      <w:pPr>
        <w:spacing w:line="360" w:lineRule="auto"/>
        <w:jc w:val="left"/>
        <w:textAlignment w:val="center"/>
        <w:rPr>
          <w:color w:val="000000"/>
        </w:rPr>
      </w:pPr>
      <w:r>
        <w:rPr>
          <w:color w:val="000000"/>
        </w:rPr>
        <w:t xml:space="preserve">17. </w:t>
      </w:r>
      <w:r>
        <w:rPr>
          <w:rFonts w:ascii="宋体" w:hAnsi="宋体" w:eastAsia="宋体" w:cs="宋体"/>
          <w:color w:val="000000"/>
        </w:rPr>
        <w:t>徽章中的世界地图未能反映地球全貌，实际地球海陆面积比约为（   ）</w:t>
      </w:r>
    </w:p>
    <w:p w14:paraId="514887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8:2</w:t>
      </w:r>
      <w:r>
        <w:rPr>
          <w:color w:val="000000"/>
        </w:rPr>
        <w:tab/>
      </w:r>
      <w:r>
        <w:rPr>
          <w:color w:val="000000"/>
        </w:rPr>
        <w:t xml:space="preserve">B. </w:t>
      </w:r>
      <w:r>
        <w:rPr>
          <w:rFonts w:ascii="宋体" w:hAnsi="宋体" w:eastAsia="宋体" w:cs="宋体"/>
          <w:color w:val="000000"/>
        </w:rPr>
        <w:t>7:3</w:t>
      </w:r>
      <w:r>
        <w:rPr>
          <w:color w:val="000000"/>
        </w:rPr>
        <w:tab/>
      </w:r>
      <w:r>
        <w:rPr>
          <w:color w:val="000000"/>
        </w:rPr>
        <w:t xml:space="preserve">C. </w:t>
      </w:r>
      <w:r>
        <w:rPr>
          <w:rFonts w:ascii="宋体" w:hAnsi="宋体" w:eastAsia="宋体" w:cs="宋体"/>
          <w:color w:val="000000"/>
        </w:rPr>
        <w:t>6:4</w:t>
      </w:r>
      <w:r>
        <w:rPr>
          <w:color w:val="000000"/>
        </w:rPr>
        <w:tab/>
      </w:r>
      <w:r>
        <w:rPr>
          <w:color w:val="000000"/>
        </w:rPr>
        <w:t xml:space="preserve">D. </w:t>
      </w:r>
      <w:r>
        <w:rPr>
          <w:rFonts w:ascii="宋体" w:hAnsi="宋体" w:eastAsia="宋体" w:cs="宋体"/>
          <w:color w:val="000000"/>
        </w:rPr>
        <w:t>5:5</w:t>
      </w:r>
    </w:p>
    <w:p w14:paraId="6E919C04">
      <w:pPr>
        <w:spacing w:line="360" w:lineRule="auto"/>
        <w:textAlignment w:val="center"/>
        <w:rPr>
          <w:color w:val="000000"/>
        </w:rPr>
      </w:pPr>
      <w:r>
        <w:rPr>
          <w:color w:val="2E75B6"/>
        </w:rPr>
        <w:t>【答案】</w:t>
      </w:r>
      <w:r>
        <w:rPr>
          <w:color w:val="000000"/>
        </w:rPr>
        <w:t>16. D    17. B</w:t>
      </w:r>
    </w:p>
    <w:p w14:paraId="7A3DF395">
      <w:pPr>
        <w:spacing w:line="360" w:lineRule="auto"/>
        <w:textAlignment w:val="center"/>
        <w:rPr>
          <w:color w:val="000000"/>
        </w:rPr>
      </w:pPr>
      <w:r>
        <w:rPr>
          <w:color w:val="2E75B6"/>
        </w:rPr>
        <w:t>【解析】</w:t>
      </w:r>
    </w:p>
    <w:p w14:paraId="0BF3D373">
      <w:pPr>
        <w:spacing w:line="360" w:lineRule="auto"/>
        <w:textAlignment w:val="center"/>
        <w:rPr>
          <w:color w:val="000000"/>
        </w:rPr>
      </w:pPr>
      <w:r>
        <w:rPr>
          <w:color w:val="000000"/>
          <w:position w:val="0"/>
        </w:rPr>
        <w:drawing>
          <wp:inline distT="0" distB="0" distL="114300" distR="114300">
            <wp:extent cx="95250" cy="17145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16题详解】</w:t>
      </w:r>
    </w:p>
    <w:p w14:paraId="6E227797">
      <w:pPr>
        <w:spacing w:line="360" w:lineRule="auto"/>
        <w:jc w:val="left"/>
        <w:textAlignment w:val="center"/>
        <w:rPr>
          <w:color w:val="000000"/>
        </w:rPr>
      </w:pPr>
      <w:r>
        <w:rPr>
          <w:color w:val="000000"/>
        </w:rPr>
        <w:t>联合国徽章图案是以北极点为中心的世界地图，A大洋位于北极点附近，是四大洋中最小的大洋，几乎被亚洲、欧洲和北美洲陆地包围，为北冰洋，D正确，ABC错误。故选D。</w:t>
      </w:r>
    </w:p>
    <w:p w14:paraId="4E38C2AA">
      <w:pPr>
        <w:spacing w:line="360" w:lineRule="auto"/>
        <w:jc w:val="left"/>
        <w:textAlignment w:val="center"/>
        <w:rPr>
          <w:color w:val="000000"/>
        </w:rPr>
      </w:pPr>
      <w:r>
        <w:rPr>
          <w:color w:val="000000"/>
        </w:rPr>
        <w:t>【17题详解】</w:t>
      </w:r>
    </w:p>
    <w:p w14:paraId="5C3148CB">
      <w:pPr>
        <w:spacing w:line="360" w:lineRule="auto"/>
        <w:jc w:val="left"/>
        <w:textAlignment w:val="center"/>
        <w:rPr>
          <w:color w:val="000000"/>
        </w:rPr>
      </w:pPr>
      <w:r>
        <w:rPr>
          <w:color w:val="000000"/>
        </w:rPr>
        <w:t>地球表面由海洋和陆地构成，根据计算，地球表面71%是海洋，陆地面积仅占29%。概括地说，地球上七分是海洋，三分是陆地，实际地球海陆面积比约为7:3。B正确，ACD错误。故选B。</w:t>
      </w:r>
    </w:p>
    <w:p w14:paraId="27FC4924">
      <w:pPr>
        <w:spacing w:line="360" w:lineRule="auto"/>
        <w:jc w:val="left"/>
        <w:textAlignment w:val="center"/>
        <w:rPr>
          <w:color w:val="000000"/>
        </w:rPr>
      </w:pPr>
      <w:r>
        <w:rPr>
          <w:color w:val="000000"/>
        </w:rPr>
        <w:t>【点睛】地球表面由海洋和陆地构成，根据计算，地球表面71%是海洋，陆地面积仅占29%。概括地说，地球上七分是海洋，三分是陆地。海洋彼此相连，陆地则被海洋分割成许多大大小小的陆块。海洋是海和洋的总称。地球上的海洋，被陆地分割成彼此相连的四个大洋：太平洋、大西洋、印度洋和北冰洋。</w:t>
      </w:r>
    </w:p>
    <w:p w14:paraId="0776BCF3">
      <w:pPr>
        <w:spacing w:line="360" w:lineRule="auto"/>
        <w:ind w:firstLine="420"/>
        <w:jc w:val="left"/>
        <w:textAlignment w:val="center"/>
        <w:rPr>
          <w:color w:val="000000"/>
        </w:rPr>
      </w:pPr>
      <w:r>
        <w:rPr>
          <w:rFonts w:ascii="楷体" w:hAnsi="楷体" w:eastAsia="楷体" w:cs="楷体"/>
          <w:color w:val="000000"/>
        </w:rPr>
        <w:t>法国巴黎是</w:t>
      </w:r>
      <w:r>
        <w:rPr>
          <w:rFonts w:ascii="Times New Roman" w:hAnsi="Times New Roman" w:eastAsia="Times New Roman" w:cs="Times New Roman"/>
          <w:color w:val="000000"/>
        </w:rPr>
        <w:t>2024</w:t>
      </w:r>
      <w:r>
        <w:rPr>
          <w:rFonts w:ascii="楷体" w:hAnsi="楷体" w:eastAsia="楷体" w:cs="楷体"/>
          <w:color w:val="000000"/>
        </w:rPr>
        <w:t>年奥运会的主办城市。天津的小明积极查阅资料，为</w:t>
      </w:r>
      <w:r>
        <w:rPr>
          <w:rFonts w:ascii="Times New Roman" w:hAnsi="Times New Roman" w:eastAsia="Times New Roman" w:cs="Times New Roman"/>
          <w:color w:val="000000"/>
        </w:rPr>
        <w:t>2024</w:t>
      </w:r>
      <w:r>
        <w:rPr>
          <w:rFonts w:ascii="楷体" w:hAnsi="楷体" w:eastAsia="楷体" w:cs="楷体"/>
          <w:color w:val="000000"/>
        </w:rPr>
        <w:t>年去巴黎观看奥运比赛做准备。完成下面小题。</w:t>
      </w:r>
    </w:p>
    <w:p w14:paraId="2236B9A3">
      <w:pPr>
        <w:spacing w:line="360" w:lineRule="auto"/>
        <w:jc w:val="left"/>
        <w:textAlignment w:val="center"/>
        <w:rPr>
          <w:color w:val="000000"/>
        </w:rPr>
      </w:pPr>
      <w:r>
        <w:rPr>
          <w:color w:val="000000"/>
        </w:rPr>
        <w:t xml:space="preserve">18. </w:t>
      </w:r>
      <w:r>
        <w:rPr>
          <w:rFonts w:ascii="宋体" w:hAnsi="宋体" w:eastAsia="宋体" w:cs="宋体"/>
          <w:color w:val="000000"/>
        </w:rPr>
        <w:t>小明发现欧洲的餐桌上常见羊排、奶酪等食品，主要是因为当地（   ）</w:t>
      </w:r>
    </w:p>
    <w:p w14:paraId="7A21B5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服务业发达</w:t>
      </w:r>
      <w:r>
        <w:rPr>
          <w:color w:val="000000"/>
        </w:rPr>
        <w:tab/>
      </w:r>
      <w:r>
        <w:rPr>
          <w:color w:val="000000"/>
        </w:rPr>
        <w:t xml:space="preserve">B. </w:t>
      </w:r>
      <w:r>
        <w:rPr>
          <w:rFonts w:ascii="宋体" w:hAnsi="宋体" w:eastAsia="宋体" w:cs="宋体"/>
          <w:color w:val="000000"/>
        </w:rPr>
        <w:t>制造业发达</w:t>
      </w:r>
      <w:r>
        <w:rPr>
          <w:color w:val="000000"/>
        </w:rPr>
        <w:tab/>
      </w:r>
      <w:r>
        <w:rPr>
          <w:color w:val="000000"/>
        </w:rPr>
        <w:t xml:space="preserve">C. </w:t>
      </w:r>
      <w:r>
        <w:rPr>
          <w:rFonts w:ascii="宋体" w:hAnsi="宋体" w:eastAsia="宋体" w:cs="宋体"/>
          <w:color w:val="000000"/>
        </w:rPr>
        <w:t>种植业发达</w:t>
      </w:r>
      <w:r>
        <w:rPr>
          <w:color w:val="000000"/>
        </w:rPr>
        <w:tab/>
      </w:r>
      <w:r>
        <w:rPr>
          <w:color w:val="000000"/>
        </w:rPr>
        <w:t xml:space="preserve">D. </w:t>
      </w:r>
      <w:r>
        <w:rPr>
          <w:rFonts w:ascii="宋体" w:hAnsi="宋体" w:eastAsia="宋体" w:cs="宋体"/>
          <w:color w:val="000000"/>
        </w:rPr>
        <w:t>畜牧业发达</w:t>
      </w:r>
    </w:p>
    <w:p w14:paraId="549D16E2">
      <w:pPr>
        <w:spacing w:line="360" w:lineRule="auto"/>
        <w:jc w:val="left"/>
        <w:textAlignment w:val="center"/>
        <w:rPr>
          <w:color w:val="000000"/>
        </w:rPr>
      </w:pPr>
      <w:r>
        <w:rPr>
          <w:color w:val="000000"/>
        </w:rPr>
        <w:t xml:space="preserve">19. </w:t>
      </w:r>
      <w:r>
        <w:rPr>
          <w:rFonts w:ascii="宋体" w:hAnsi="宋体" w:eastAsia="宋体" w:cs="宋体"/>
          <w:color w:val="000000"/>
        </w:rPr>
        <w:t>小明通过查找发现，法国文化遗产众多，下面文化遗产位于法国的是（     ）</w:t>
      </w:r>
    </w:p>
    <w:p w14:paraId="270727FC">
      <w:pPr>
        <w:spacing w:line="360" w:lineRule="auto"/>
        <w:jc w:val="left"/>
        <w:textAlignment w:val="center"/>
        <w:rPr>
          <w:color w:val="000000"/>
        </w:rPr>
      </w:pPr>
      <w:r>
        <w:rPr>
          <w:color w:val="000000"/>
        </w:rPr>
        <w:drawing>
          <wp:inline distT="0" distB="0" distL="114300" distR="114300">
            <wp:extent cx="1885950" cy="1247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85950" cy="1247775"/>
                    </a:xfrm>
                    <a:prstGeom prst="rect">
                      <a:avLst/>
                    </a:prstGeom>
                  </pic:spPr>
                </pic:pic>
              </a:graphicData>
            </a:graphic>
          </wp:inline>
        </w:drawing>
      </w:r>
      <w:r>
        <w:rPr>
          <w:color w:val="000000"/>
        </w:rPr>
        <w:t xml:space="preserve">  </w:t>
      </w:r>
      <w:r>
        <w:rPr>
          <w:color w:val="000000"/>
        </w:rPr>
        <w:drawing>
          <wp:inline distT="0" distB="0" distL="114300" distR="114300">
            <wp:extent cx="1790700"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90700" cy="1247775"/>
                    </a:xfrm>
                    <a:prstGeom prst="rect">
                      <a:avLst/>
                    </a:prstGeom>
                  </pic:spPr>
                </pic:pic>
              </a:graphicData>
            </a:graphic>
          </wp:inline>
        </w:drawing>
      </w:r>
      <w:r>
        <w:rPr>
          <w:color w:val="000000"/>
        </w:rPr>
        <w:t xml:space="preserve">  </w:t>
      </w:r>
      <w:r>
        <w:rPr>
          <w:color w:val="000000"/>
        </w:rPr>
        <w:drawing>
          <wp:inline distT="0" distB="0" distL="114300" distR="114300">
            <wp:extent cx="1666875" cy="12477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66875" cy="1247775"/>
                    </a:xfrm>
                    <a:prstGeom prst="rect">
                      <a:avLst/>
                    </a:prstGeom>
                  </pic:spPr>
                </pic:pic>
              </a:graphicData>
            </a:graphic>
          </wp:inline>
        </w:drawing>
      </w:r>
      <w:r>
        <w:rPr>
          <w:color w:val="000000"/>
        </w:rPr>
        <w:t xml:space="preserve">  </w:t>
      </w:r>
      <w:r>
        <w:rPr>
          <w:color w:val="000000"/>
        </w:rPr>
        <w:drawing>
          <wp:inline distT="0" distB="0" distL="114300" distR="114300">
            <wp:extent cx="1876425" cy="1247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76425" cy="1247775"/>
                    </a:xfrm>
                    <a:prstGeom prst="rect">
                      <a:avLst/>
                    </a:prstGeom>
                  </pic:spPr>
                </pic:pic>
              </a:graphicData>
            </a:graphic>
          </wp:inline>
        </w:drawing>
      </w:r>
      <w:r>
        <w:rPr>
          <w:color w:val="000000"/>
        </w:rPr>
        <w:t xml:space="preserve">  </w:t>
      </w:r>
    </w:p>
    <w:p w14:paraId="2AABC3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卢浮宫</w:t>
      </w:r>
      <w:r>
        <w:rPr>
          <w:color w:val="000000"/>
        </w:rPr>
        <w:tab/>
      </w:r>
      <w:r>
        <w:rPr>
          <w:color w:val="000000"/>
        </w:rPr>
        <w:t xml:space="preserve">B. </w:t>
      </w:r>
      <w:r>
        <w:rPr>
          <w:rFonts w:ascii="宋体" w:hAnsi="宋体" w:eastAsia="宋体" w:cs="宋体"/>
          <w:color w:val="000000"/>
        </w:rPr>
        <w:t>斗兽场</w:t>
      </w:r>
      <w:r>
        <w:rPr>
          <w:color w:val="000000"/>
        </w:rPr>
        <w:tab/>
      </w:r>
      <w:r>
        <w:rPr>
          <w:color w:val="000000"/>
        </w:rPr>
        <w:t xml:space="preserve">C. </w:t>
      </w:r>
      <w:r>
        <w:rPr>
          <w:rFonts w:ascii="宋体" w:hAnsi="宋体" w:eastAsia="宋体" w:cs="宋体"/>
          <w:color w:val="000000"/>
        </w:rPr>
        <w:t>大金塔</w:t>
      </w:r>
      <w:r>
        <w:rPr>
          <w:color w:val="000000"/>
        </w:rPr>
        <w:tab/>
      </w:r>
      <w:r>
        <w:rPr>
          <w:color w:val="000000"/>
        </w:rPr>
        <w:t xml:space="preserve">D. </w:t>
      </w:r>
      <w:r>
        <w:rPr>
          <w:rFonts w:ascii="宋体" w:hAnsi="宋体" w:eastAsia="宋体" w:cs="宋体"/>
          <w:color w:val="000000"/>
        </w:rPr>
        <w:t>长城</w:t>
      </w:r>
    </w:p>
    <w:p w14:paraId="2B73BA92">
      <w:pPr>
        <w:spacing w:line="360" w:lineRule="auto"/>
        <w:jc w:val="left"/>
        <w:textAlignment w:val="center"/>
        <w:rPr>
          <w:color w:val="000000"/>
        </w:rPr>
      </w:pPr>
      <w:r>
        <w:rPr>
          <w:color w:val="000000"/>
        </w:rPr>
        <w:t xml:space="preserve">20. </w:t>
      </w:r>
      <w:r>
        <w:rPr>
          <w:rFonts w:ascii="宋体" w:hAnsi="宋体" w:eastAsia="宋体" w:cs="宋体"/>
          <w:color w:val="000000"/>
        </w:rPr>
        <w:t>小明要从天津去巴黎观赛，最为快捷的出行方式是（   ）</w:t>
      </w:r>
    </w:p>
    <w:p w14:paraId="4EEEE1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乘海轮</w:t>
      </w:r>
      <w:r>
        <w:rPr>
          <w:color w:val="000000"/>
        </w:rPr>
        <w:tab/>
      </w:r>
      <w:r>
        <w:rPr>
          <w:color w:val="000000"/>
        </w:rPr>
        <w:t xml:space="preserve">B. </w:t>
      </w:r>
      <w:r>
        <w:rPr>
          <w:rFonts w:ascii="宋体" w:hAnsi="宋体" w:eastAsia="宋体" w:cs="宋体"/>
          <w:color w:val="000000"/>
        </w:rPr>
        <w:t>乘飞机</w:t>
      </w:r>
      <w:r>
        <w:rPr>
          <w:color w:val="000000"/>
        </w:rPr>
        <w:tab/>
      </w:r>
      <w:r>
        <w:rPr>
          <w:color w:val="000000"/>
        </w:rPr>
        <w:t xml:space="preserve">C. </w:t>
      </w:r>
      <w:r>
        <w:rPr>
          <w:rFonts w:ascii="宋体" w:hAnsi="宋体" w:eastAsia="宋体" w:cs="宋体"/>
          <w:color w:val="000000"/>
        </w:rPr>
        <w:t>坐火车</w:t>
      </w:r>
      <w:r>
        <w:rPr>
          <w:color w:val="000000"/>
        </w:rPr>
        <w:tab/>
      </w:r>
      <w:r>
        <w:rPr>
          <w:color w:val="000000"/>
        </w:rPr>
        <w:t xml:space="preserve">D. </w:t>
      </w:r>
      <w:r>
        <w:rPr>
          <w:rFonts w:ascii="宋体" w:hAnsi="宋体" w:eastAsia="宋体" w:cs="宋体"/>
          <w:color w:val="000000"/>
        </w:rPr>
        <w:t>坐汽车</w:t>
      </w:r>
    </w:p>
    <w:p w14:paraId="747B9004">
      <w:pPr>
        <w:spacing w:line="360" w:lineRule="auto"/>
        <w:jc w:val="left"/>
        <w:textAlignment w:val="center"/>
        <w:rPr>
          <w:color w:val="000000"/>
        </w:rPr>
      </w:pPr>
      <w:r>
        <w:rPr>
          <w:color w:val="000000"/>
        </w:rPr>
        <w:t xml:space="preserve">21. </w:t>
      </w:r>
      <w:r>
        <w:rPr>
          <w:rFonts w:ascii="宋体" w:hAnsi="宋体" w:eastAsia="宋体" w:cs="宋体"/>
          <w:color w:val="000000"/>
        </w:rPr>
        <w:t>小明到巴黎后要去奥运场馆，需要使用（   ）</w:t>
      </w:r>
    </w:p>
    <w:p w14:paraId="3031E2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世界政区图</w:t>
      </w:r>
      <w:r>
        <w:rPr>
          <w:color w:val="000000"/>
        </w:rPr>
        <w:tab/>
      </w:r>
      <w:r>
        <w:rPr>
          <w:color w:val="000000"/>
        </w:rPr>
        <w:t xml:space="preserve">B. </w:t>
      </w:r>
      <w:r>
        <w:rPr>
          <w:rFonts w:ascii="宋体" w:hAnsi="宋体" w:eastAsia="宋体" w:cs="宋体"/>
          <w:color w:val="000000"/>
        </w:rPr>
        <w:t>欧洲地形图</w:t>
      </w:r>
      <w:r>
        <w:rPr>
          <w:color w:val="000000"/>
        </w:rPr>
        <w:tab/>
      </w:r>
      <w:r>
        <w:rPr>
          <w:color w:val="000000"/>
        </w:rPr>
        <w:t xml:space="preserve">C. </w:t>
      </w:r>
      <w:r>
        <w:rPr>
          <w:rFonts w:ascii="宋体" w:hAnsi="宋体" w:eastAsia="宋体" w:cs="宋体"/>
          <w:color w:val="000000"/>
        </w:rPr>
        <w:t>法国气候图</w:t>
      </w:r>
      <w:r>
        <w:rPr>
          <w:color w:val="000000"/>
        </w:rPr>
        <w:tab/>
      </w:r>
      <w:r>
        <w:rPr>
          <w:color w:val="000000"/>
        </w:rPr>
        <w:t xml:space="preserve">D. </w:t>
      </w:r>
      <w:r>
        <w:rPr>
          <w:rFonts w:ascii="宋体" w:hAnsi="宋体" w:eastAsia="宋体" w:cs="宋体"/>
          <w:color w:val="000000"/>
        </w:rPr>
        <w:t>巴黎交通图</w:t>
      </w:r>
    </w:p>
    <w:p w14:paraId="46A048D7">
      <w:pPr>
        <w:spacing w:line="360" w:lineRule="auto"/>
        <w:textAlignment w:val="center"/>
        <w:rPr>
          <w:color w:val="000000"/>
        </w:rPr>
      </w:pPr>
      <w:r>
        <w:rPr>
          <w:color w:val="2E75B6"/>
        </w:rPr>
        <w:t>【答案】</w:t>
      </w:r>
      <w:r>
        <w:rPr>
          <w:color w:val="000000"/>
        </w:rPr>
        <w:t>18. D    19. A    20. B    21. D</w:t>
      </w:r>
    </w:p>
    <w:p w14:paraId="650D056D">
      <w:pPr>
        <w:spacing w:line="360" w:lineRule="auto"/>
        <w:textAlignment w:val="center"/>
        <w:rPr>
          <w:color w:val="000000"/>
        </w:rPr>
      </w:pPr>
      <w:r>
        <w:rPr>
          <w:color w:val="2E75B6"/>
        </w:rPr>
        <w:t>【解析】</w:t>
      </w:r>
    </w:p>
    <w:p w14:paraId="4AF9311B">
      <w:pPr>
        <w:spacing w:line="360" w:lineRule="auto"/>
        <w:textAlignment w:val="center"/>
        <w:rPr>
          <w:color w:val="000000"/>
        </w:rPr>
      </w:pPr>
      <w:r>
        <w:rPr>
          <w:color w:val="000000"/>
          <w:position w:val="0"/>
        </w:rPr>
        <w:drawing>
          <wp:inline distT="0" distB="0" distL="114300" distR="114300">
            <wp:extent cx="95250" cy="17145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18题详解】</w:t>
      </w:r>
    </w:p>
    <w:p w14:paraId="310995D3">
      <w:pPr>
        <w:spacing w:line="360" w:lineRule="auto"/>
        <w:jc w:val="left"/>
        <w:textAlignment w:val="center"/>
        <w:rPr>
          <w:color w:val="000000"/>
        </w:rPr>
      </w:pPr>
      <w:r>
        <w:rPr>
          <w:color w:val="000000"/>
        </w:rPr>
        <w:t>欧洲西部气候以温带海洋性气候为主，有利于多汁牧草的生长，地形以平原为主，为牧草的生长提供了广阔的土地，因此畜牧业发达，人们喜食奶酪等奶制品。排除ABC，故选D。</w:t>
      </w:r>
    </w:p>
    <w:p w14:paraId="6B0064A9">
      <w:pPr>
        <w:spacing w:line="360" w:lineRule="auto"/>
        <w:jc w:val="left"/>
        <w:textAlignment w:val="center"/>
        <w:rPr>
          <w:color w:val="000000"/>
        </w:rPr>
      </w:pPr>
      <w:r>
        <w:rPr>
          <w:color w:val="000000"/>
        </w:rPr>
        <w:t>【19题详解】</w:t>
      </w:r>
    </w:p>
    <w:p w14:paraId="23F6F796">
      <w:pPr>
        <w:spacing w:line="360" w:lineRule="auto"/>
        <w:jc w:val="left"/>
        <w:textAlignment w:val="center"/>
        <w:rPr>
          <w:color w:val="000000"/>
        </w:rPr>
      </w:pPr>
      <w:r>
        <w:rPr>
          <w:color w:val="000000"/>
        </w:rPr>
        <w:t>A卢浮宫位于法国巴黎，B古斗兽场位于意大利罗马，C大金塔位于东南亚的缅甸，D长城位于中国。排除BCD，故选A。</w:t>
      </w:r>
    </w:p>
    <w:p w14:paraId="15CD038F">
      <w:pPr>
        <w:spacing w:line="360" w:lineRule="auto"/>
        <w:jc w:val="left"/>
        <w:textAlignment w:val="center"/>
        <w:rPr>
          <w:color w:val="000000"/>
        </w:rPr>
      </w:pPr>
      <w:r>
        <w:rPr>
          <w:color w:val="000000"/>
        </w:rPr>
        <w:t>【20题详解】</w:t>
      </w:r>
    </w:p>
    <w:p w14:paraId="5A780E3A">
      <w:pPr>
        <w:spacing w:line="360" w:lineRule="auto"/>
        <w:jc w:val="left"/>
        <w:textAlignment w:val="center"/>
        <w:rPr>
          <w:color w:val="000000"/>
        </w:rPr>
      </w:pPr>
      <w:r>
        <w:rPr>
          <w:color w:val="000000"/>
        </w:rPr>
        <w:t>现代交通运输方式多种多样，各种运输方式各有优点和缺点，小明要从天津去巴黎观赛，最为快捷的出行方式是乘飞机，飞机是速度最快的运输方式，故B正确。排除ACD，故选B。</w:t>
      </w:r>
    </w:p>
    <w:p w14:paraId="0F41F4EB">
      <w:pPr>
        <w:spacing w:line="360" w:lineRule="auto"/>
        <w:jc w:val="left"/>
        <w:textAlignment w:val="center"/>
        <w:rPr>
          <w:color w:val="000000"/>
        </w:rPr>
      </w:pPr>
      <w:r>
        <w:rPr>
          <w:color w:val="000000"/>
        </w:rPr>
        <w:t>【21题详解】</w:t>
      </w:r>
    </w:p>
    <w:p w14:paraId="0F8FFB32">
      <w:pPr>
        <w:spacing w:line="360" w:lineRule="auto"/>
        <w:jc w:val="left"/>
        <w:textAlignment w:val="center"/>
        <w:rPr>
          <w:color w:val="000000"/>
        </w:rPr>
      </w:pPr>
      <w:r>
        <w:rPr>
          <w:color w:val="000000"/>
        </w:rPr>
        <w:t>在庞大的地图家族中，有自然地图和社会经济地图。自然地图包括地形图、气候图、水文图、植被图等；社会经济地图包括工业图、农业图、商业图、交通图、人口分布图等。小明到巴黎后要去奥运场馆，需要使用巴黎交通图，其余三幅图没有帮助，排除ABC。故选D。</w:t>
      </w:r>
    </w:p>
    <w:p w14:paraId="2168758F">
      <w:pPr>
        <w:spacing w:line="360" w:lineRule="auto"/>
        <w:jc w:val="left"/>
        <w:textAlignment w:val="center"/>
        <w:rPr>
          <w:color w:val="000000"/>
        </w:rPr>
      </w:pPr>
      <w:r>
        <w:rPr>
          <w:color w:val="000000"/>
        </w:rPr>
        <w:t>【点睛】欧洲西部地区是发达国家集中的地区，经济发展水平居各大洲之首，气候以温带海洋性气候为主，有利于多汁牧草的生长，地形以平原为主，为牧草的生长提供了广阔的土地。地图是学习地理必不可少的工具。人们从地图上可以直接获得大量有用的地理信息。我们要掌握使用地图的方法，在日常生活中养成经常读图、用图和收集地图的好习惯。</w:t>
      </w:r>
    </w:p>
    <w:p w14:paraId="36C028D7">
      <w:pPr>
        <w:spacing w:line="360" w:lineRule="auto"/>
        <w:ind w:firstLine="420"/>
        <w:jc w:val="left"/>
        <w:textAlignment w:val="center"/>
        <w:rPr>
          <w:color w:val="000000"/>
        </w:rPr>
      </w:pPr>
      <w:r>
        <w:rPr>
          <w:rFonts w:ascii="楷体" w:hAnsi="楷体" w:eastAsia="楷体" w:cs="楷体"/>
          <w:color w:val="000000"/>
        </w:rPr>
        <w:t>生活中的地理现象处处可见，你能试着分析一下吗？</w:t>
      </w:r>
    </w:p>
    <w:p w14:paraId="7CC8BFEB">
      <w:pPr>
        <w:spacing w:line="360" w:lineRule="auto"/>
        <w:jc w:val="left"/>
        <w:textAlignment w:val="center"/>
        <w:rPr>
          <w:color w:val="000000"/>
        </w:rPr>
      </w:pPr>
      <w:r>
        <w:rPr>
          <w:color w:val="000000"/>
        </w:rPr>
        <w:t xml:space="preserve">22. </w:t>
      </w:r>
      <w:r>
        <w:rPr>
          <w:rFonts w:ascii="宋体" w:hAnsi="宋体" w:eastAsia="宋体" w:cs="宋体"/>
          <w:color w:val="000000"/>
        </w:rPr>
        <w:t>圭表是古代度量日影长度的天文仪器。我国古代劳动人民用圭表确定了节气。“表”就是直立于平地上测日影的标杆和石柱，“圭”是正南正北方向平放的测定表影长度的刻板。下图是圭表模型，圭上不同季节太阳影子的长度不同，原因是（   ）</w:t>
      </w:r>
    </w:p>
    <w:p w14:paraId="4C2625F9">
      <w:pPr>
        <w:spacing w:line="360" w:lineRule="auto"/>
        <w:jc w:val="left"/>
        <w:textAlignment w:val="center"/>
        <w:rPr>
          <w:color w:val="000000"/>
        </w:rPr>
      </w:pPr>
      <w:r>
        <w:rPr>
          <w:color w:val="000000"/>
        </w:rPr>
        <w:drawing>
          <wp:inline distT="0" distB="0" distL="114300" distR="114300">
            <wp:extent cx="3286125" cy="2762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286125" cy="2762250"/>
                    </a:xfrm>
                    <a:prstGeom prst="rect">
                      <a:avLst/>
                    </a:prstGeom>
                  </pic:spPr>
                </pic:pic>
              </a:graphicData>
            </a:graphic>
          </wp:inline>
        </w:drawing>
      </w:r>
      <w:r>
        <w:rPr>
          <w:color w:val="000000"/>
        </w:rPr>
        <w:t xml:space="preserve">  </w:t>
      </w:r>
    </w:p>
    <w:p w14:paraId="35ED1F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海陆变迁</w:t>
      </w:r>
      <w:r>
        <w:rPr>
          <w:color w:val="000000"/>
        </w:rPr>
        <w:tab/>
      </w:r>
      <w:r>
        <w:rPr>
          <w:color w:val="000000"/>
        </w:rPr>
        <w:t xml:space="preserve">B. </w:t>
      </w:r>
      <w:r>
        <w:rPr>
          <w:rFonts w:ascii="宋体" w:hAnsi="宋体" w:eastAsia="宋体" w:cs="宋体"/>
          <w:color w:val="000000"/>
        </w:rPr>
        <w:t>地球公转</w:t>
      </w:r>
      <w:r>
        <w:rPr>
          <w:color w:val="000000"/>
        </w:rPr>
        <w:tab/>
      </w:r>
      <w:r>
        <w:rPr>
          <w:color w:val="000000"/>
        </w:rPr>
        <w:t xml:space="preserve">C. </w:t>
      </w:r>
      <w:r>
        <w:rPr>
          <w:rFonts w:ascii="宋体" w:hAnsi="宋体" w:eastAsia="宋体" w:cs="宋体"/>
          <w:color w:val="000000"/>
        </w:rPr>
        <w:t>天气变化</w:t>
      </w:r>
      <w:r>
        <w:rPr>
          <w:color w:val="000000"/>
        </w:rPr>
        <w:tab/>
      </w:r>
      <w:r>
        <w:rPr>
          <w:color w:val="000000"/>
        </w:rPr>
        <w:t xml:space="preserve">D. </w:t>
      </w:r>
      <w:r>
        <w:rPr>
          <w:rFonts w:ascii="宋体" w:hAnsi="宋体" w:eastAsia="宋体" w:cs="宋体"/>
          <w:color w:val="000000"/>
        </w:rPr>
        <w:t>植被变化</w:t>
      </w:r>
    </w:p>
    <w:p w14:paraId="3FBE238B">
      <w:pPr>
        <w:spacing w:line="360" w:lineRule="auto"/>
        <w:jc w:val="left"/>
        <w:textAlignment w:val="center"/>
        <w:rPr>
          <w:color w:val="000000"/>
        </w:rPr>
      </w:pPr>
      <w:r>
        <w:rPr>
          <w:color w:val="000000"/>
        </w:rPr>
        <w:t xml:space="preserve">23. </w:t>
      </w:r>
      <w:r>
        <w:rPr>
          <w:rFonts w:ascii="宋体" w:hAnsi="宋体" w:eastAsia="宋体" w:cs="宋体"/>
          <w:color w:val="000000"/>
        </w:rPr>
        <w:t>江苏淮安是漕运时代重要的闸口，在古漕运闸口处立着一块“南船北马舍舟登陆”碑。从地理角度分析，其大致应位于</w:t>
      </w:r>
    </w:p>
    <w:p w14:paraId="4A926135">
      <w:pPr>
        <w:spacing w:line="360" w:lineRule="auto"/>
        <w:jc w:val="left"/>
        <w:textAlignment w:val="center"/>
        <w:rPr>
          <w:color w:val="000000"/>
        </w:rPr>
      </w:pPr>
      <w:r>
        <w:rPr>
          <w:color w:val="000000"/>
        </w:rPr>
        <w:drawing>
          <wp:inline distT="0" distB="0" distL="114300" distR="114300">
            <wp:extent cx="2505075" cy="1581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505075" cy="1581150"/>
                    </a:xfrm>
                    <a:prstGeom prst="rect">
                      <a:avLst/>
                    </a:prstGeom>
                  </pic:spPr>
                </pic:pic>
              </a:graphicData>
            </a:graphic>
          </wp:inline>
        </w:drawing>
      </w:r>
      <w:r>
        <w:rPr>
          <w:color w:val="000000"/>
        </w:rPr>
        <w:t xml:space="preserve">  </w:t>
      </w:r>
      <w:r>
        <w:rPr>
          <w:rFonts w:ascii="宋体" w:hAnsi="宋体" w:eastAsia="宋体" w:cs="宋体"/>
          <w:color w:val="000000"/>
        </w:rPr>
        <w:t>（   ）</w:t>
      </w:r>
    </w:p>
    <w:p w14:paraId="15BD99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秦岭—淮河一线</w:t>
      </w:r>
      <w:r>
        <w:rPr>
          <w:color w:val="000000"/>
        </w:rPr>
        <w:tab/>
      </w:r>
      <w:r>
        <w:rPr>
          <w:color w:val="000000"/>
        </w:rPr>
        <w:t xml:space="preserve">B. </w:t>
      </w:r>
      <w:r>
        <w:rPr>
          <w:rFonts w:ascii="宋体" w:hAnsi="宋体" w:eastAsia="宋体" w:cs="宋体"/>
          <w:color w:val="000000"/>
        </w:rPr>
        <w:t>黄河—海河一线</w:t>
      </w:r>
      <w:r>
        <w:rPr>
          <w:color w:val="000000"/>
        </w:rPr>
        <w:tab/>
      </w:r>
      <w:r>
        <w:rPr>
          <w:color w:val="000000"/>
        </w:rPr>
        <w:t xml:space="preserve">C. </w:t>
      </w:r>
      <w:r>
        <w:rPr>
          <w:rFonts w:ascii="宋体" w:hAnsi="宋体" w:eastAsia="宋体" w:cs="宋体"/>
          <w:color w:val="000000"/>
        </w:rPr>
        <w:t>珠江一线</w:t>
      </w:r>
      <w:r>
        <w:rPr>
          <w:color w:val="000000"/>
        </w:rPr>
        <w:tab/>
      </w:r>
      <w:r>
        <w:rPr>
          <w:color w:val="000000"/>
        </w:rPr>
        <w:t xml:space="preserve">D. </w:t>
      </w:r>
      <w:r>
        <w:rPr>
          <w:rFonts w:ascii="宋体" w:hAnsi="宋体" w:eastAsia="宋体" w:cs="宋体"/>
          <w:color w:val="000000"/>
        </w:rPr>
        <w:t>长城一线</w:t>
      </w:r>
    </w:p>
    <w:p w14:paraId="6DF155F8">
      <w:pPr>
        <w:spacing w:line="360" w:lineRule="auto"/>
        <w:textAlignment w:val="center"/>
        <w:rPr>
          <w:color w:val="000000"/>
        </w:rPr>
      </w:pPr>
      <w:r>
        <w:rPr>
          <w:color w:val="2E75B6"/>
        </w:rPr>
        <w:t>【答案】</w:t>
      </w:r>
      <w:r>
        <w:rPr>
          <w:color w:val="000000"/>
        </w:rPr>
        <w:t>22. B    23. A</w:t>
      </w:r>
    </w:p>
    <w:p w14:paraId="462B3131">
      <w:pPr>
        <w:spacing w:line="360" w:lineRule="auto"/>
        <w:textAlignment w:val="center"/>
        <w:rPr>
          <w:color w:val="000000"/>
        </w:rPr>
      </w:pPr>
      <w:r>
        <w:rPr>
          <w:color w:val="2E75B6"/>
        </w:rPr>
        <w:t>【解析】</w:t>
      </w:r>
    </w:p>
    <w:p w14:paraId="25C03931">
      <w:pPr>
        <w:spacing w:line="360" w:lineRule="auto"/>
        <w:textAlignment w:val="center"/>
        <w:rPr>
          <w:color w:val="000000"/>
        </w:rPr>
      </w:pPr>
      <w:r>
        <w:rPr>
          <w:color w:val="000000"/>
        </w:rPr>
        <w:t>【22题详解】</w:t>
      </w:r>
    </w:p>
    <w:p w14:paraId="64AFCF96">
      <w:pPr>
        <w:spacing w:line="360" w:lineRule="auto"/>
        <w:jc w:val="left"/>
        <w:textAlignment w:val="center"/>
        <w:rPr>
          <w:color w:val="000000"/>
        </w:rPr>
      </w:pPr>
      <w:r>
        <w:rPr>
          <w:color w:val="000000"/>
        </w:rPr>
        <w:t>圭表是我国古代的一种天文仪器，用于度量日影长度。地球公转使太阳直射点在南北回归线之间发生移动，从而导致了不同时期正午太阳高度角的变化和昼夜长短的变化，由于公转中出现了太阳高度角的变化所以使得影子长短发生变化，当正午太阳高度角较小时，影子较长，反之，影子则较短，夏季时，正午太阳高度角大，且昼长夜短因此温度高，而冬季时由于正午太阳高度角小且昼短夜长，因此温度低，因此出现了四季变化。故圭上不同季节太阳影子的长度不同，原因是地球公转产生的，排除ACD ，选B。</w:t>
      </w:r>
    </w:p>
    <w:p w14:paraId="09E68388">
      <w:pPr>
        <w:spacing w:line="360" w:lineRule="auto"/>
        <w:jc w:val="left"/>
        <w:textAlignment w:val="center"/>
        <w:rPr>
          <w:color w:val="000000"/>
        </w:rPr>
      </w:pPr>
      <w:r>
        <w:rPr>
          <w:color w:val="000000"/>
        </w:rPr>
        <w:t>【23题详解】</w:t>
      </w:r>
    </w:p>
    <w:p w14:paraId="4DB18728">
      <w:pPr>
        <w:spacing w:line="360" w:lineRule="auto"/>
        <w:jc w:val="left"/>
        <w:textAlignment w:val="center"/>
        <w:rPr>
          <w:color w:val="000000"/>
        </w:rPr>
      </w:pPr>
      <w:r>
        <w:rPr>
          <w:color w:val="000000"/>
        </w:rPr>
        <w:t>北方地区降水稀少，河流湖泊分布少，人们的交通以陆运为主，传统的交通工具是马拉大车。南方地区降水丰富，河流湖泊众多，历史上人们多以水运为主，如今形成了“南船北马”的交通特点，由南北地区的分界线是秦岭-淮河一线，故南船北马舍舟登陆碑，从地理角度分析，其大致应位于秦岭—淮河一线。A正确，BCD错误，故选A。</w:t>
      </w:r>
    </w:p>
    <w:p w14:paraId="0B182EC6">
      <w:pPr>
        <w:spacing w:line="360" w:lineRule="auto"/>
        <w:jc w:val="left"/>
        <w:textAlignment w:val="center"/>
        <w:rPr>
          <w:color w:val="000000"/>
        </w:rPr>
      </w:pPr>
      <w:r>
        <w:rPr>
          <w:color w:val="000000"/>
        </w:rPr>
        <w:t>【点睛】秦岭、淮河一线是我国四大区域中，南方地区与北方地区的分界线；一月份0℃等温线通过的地方；800mm等降水线通过的地方；温度带中，暖温带与亚热带分界线；干湿地区中，湿润区与半湿润区分界线；温带季风气候与亚热带季风气候分界线；亚热带常绿阔叶林与温带落叶阔叶林的分界线；耕地中水田和旱地的分界线等。</w:t>
      </w:r>
    </w:p>
    <w:p w14:paraId="7B1DC46A">
      <w:pPr>
        <w:spacing w:line="360" w:lineRule="auto"/>
        <w:jc w:val="center"/>
        <w:textAlignment w:val="center"/>
        <w:rPr>
          <w:color w:val="000000"/>
        </w:rPr>
      </w:pPr>
      <w:r>
        <w:rPr>
          <w:rFonts w:ascii="宋体" w:hAnsi="宋体" w:eastAsia="宋体" w:cs="宋体"/>
          <w:b/>
          <w:color w:val="000000"/>
          <w:sz w:val="24"/>
        </w:rPr>
        <w:t>第II卷</w:t>
      </w:r>
    </w:p>
    <w:p w14:paraId="66DA798D">
      <w:pPr>
        <w:spacing w:line="360" w:lineRule="auto"/>
        <w:jc w:val="left"/>
        <w:textAlignment w:val="center"/>
        <w:rPr>
          <w:color w:val="000000"/>
        </w:rPr>
      </w:pPr>
      <w:r>
        <w:rPr>
          <w:rFonts w:ascii="宋体" w:hAnsi="宋体" w:eastAsia="宋体" w:cs="宋体"/>
          <w:b/>
          <w:color w:val="000000"/>
          <w:sz w:val="24"/>
        </w:rPr>
        <w:t>注意事项：</w:t>
      </w:r>
    </w:p>
    <w:p w14:paraId="54706968">
      <w:pPr>
        <w:spacing w:line="360" w:lineRule="auto"/>
        <w:jc w:val="left"/>
        <w:textAlignment w:val="center"/>
        <w:rPr>
          <w:color w:val="000000"/>
        </w:rPr>
      </w:pPr>
      <w:r>
        <w:rPr>
          <w:rFonts w:ascii="宋体" w:hAnsi="宋体" w:eastAsia="宋体" w:cs="宋体"/>
          <w:b/>
          <w:color w:val="000000"/>
          <w:sz w:val="24"/>
        </w:rPr>
        <w:t>1．用黑色字迹的签字笔将答案写在“答题卡”上。</w:t>
      </w:r>
    </w:p>
    <w:p w14:paraId="10F0B05C">
      <w:pPr>
        <w:spacing w:line="360" w:lineRule="auto"/>
        <w:jc w:val="left"/>
        <w:textAlignment w:val="center"/>
        <w:rPr>
          <w:color w:val="000000"/>
        </w:rPr>
      </w:pPr>
      <w:r>
        <w:rPr>
          <w:rFonts w:ascii="宋体" w:hAnsi="宋体" w:eastAsia="宋体" w:cs="宋体"/>
          <w:b/>
          <w:color w:val="000000"/>
          <w:sz w:val="24"/>
        </w:rPr>
        <w:t>2．本卷共4题，共54分。</w:t>
      </w:r>
    </w:p>
    <w:p w14:paraId="2420DFA2">
      <w:pPr>
        <w:spacing w:line="360" w:lineRule="auto"/>
        <w:jc w:val="left"/>
        <w:textAlignment w:val="center"/>
        <w:rPr>
          <w:color w:val="000000"/>
        </w:rPr>
      </w:pPr>
      <w:r>
        <w:rPr>
          <w:color w:val="000000"/>
        </w:rPr>
        <w:t xml:space="preserve">24. </w:t>
      </w:r>
      <w:r>
        <w:rPr>
          <w:rFonts w:ascii="宋体" w:hAnsi="宋体" w:eastAsia="宋体" w:cs="宋体"/>
          <w:color w:val="000000"/>
        </w:rPr>
        <w:t>读“珠穆朗玛峰地区等高线地形图”，回答下面问题。</w:t>
      </w:r>
    </w:p>
    <w:p w14:paraId="499B593B">
      <w:pPr>
        <w:spacing w:line="360" w:lineRule="auto"/>
        <w:jc w:val="left"/>
        <w:textAlignment w:val="center"/>
        <w:rPr>
          <w:color w:val="000000"/>
        </w:rPr>
      </w:pPr>
      <w:r>
        <w:rPr>
          <w:color w:val="000000"/>
        </w:rPr>
        <w:drawing>
          <wp:inline distT="0" distB="0" distL="114300" distR="114300">
            <wp:extent cx="2733675" cy="3124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733675" cy="3124200"/>
                    </a:xfrm>
                    <a:prstGeom prst="rect">
                      <a:avLst/>
                    </a:prstGeom>
                  </pic:spPr>
                </pic:pic>
              </a:graphicData>
            </a:graphic>
          </wp:inline>
        </w:drawing>
      </w:r>
      <w:r>
        <w:rPr>
          <w:color w:val="000000"/>
        </w:rPr>
        <w:t xml:space="preserve">  </w:t>
      </w:r>
      <w:r>
        <w:rPr>
          <w:color w:val="000000"/>
        </w:rPr>
        <w:drawing>
          <wp:inline distT="0" distB="0" distL="114300" distR="114300">
            <wp:extent cx="2314575" cy="2400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314575" cy="2400300"/>
                    </a:xfrm>
                    <a:prstGeom prst="rect">
                      <a:avLst/>
                    </a:prstGeom>
                  </pic:spPr>
                </pic:pic>
              </a:graphicData>
            </a:graphic>
          </wp:inline>
        </w:drawing>
      </w:r>
      <w:r>
        <w:rPr>
          <w:color w:val="000000"/>
        </w:rPr>
        <w:t xml:space="preserve">  </w:t>
      </w:r>
    </w:p>
    <w:p w14:paraId="53FB03E2">
      <w:pPr>
        <w:spacing w:line="360" w:lineRule="auto"/>
        <w:jc w:val="left"/>
        <w:textAlignment w:val="center"/>
        <w:rPr>
          <w:color w:val="000000"/>
        </w:rPr>
      </w:pPr>
      <w:r>
        <w:rPr>
          <w:color w:val="000000"/>
        </w:rPr>
        <w:t>（1）</w:t>
      </w:r>
      <w:r>
        <w:rPr>
          <w:rFonts w:ascii="宋体" w:hAnsi="宋体" w:eastAsia="宋体" w:cs="宋体"/>
          <w:color w:val="000000"/>
        </w:rPr>
        <w:t>据图可知，一号营地大致位于珠峰的</w:t>
      </w:r>
      <w:r>
        <w:rPr>
          <w:color w:val="000000"/>
        </w:rPr>
        <w:t>____</w:t>
      </w:r>
      <w:r>
        <w:rPr>
          <w:rFonts w:ascii="宋体" w:hAnsi="宋体" w:eastAsia="宋体" w:cs="宋体"/>
          <w:color w:val="000000"/>
        </w:rPr>
        <w:t>方向，二号营地和珠峰的相对高度是</w:t>
      </w:r>
      <w:r>
        <w:rPr>
          <w:color w:val="000000"/>
        </w:rPr>
        <w:t>____</w:t>
      </w:r>
      <w:r>
        <w:rPr>
          <w:rFonts w:ascii="宋体" w:hAnsi="宋体" w:eastAsia="宋体" w:cs="宋体"/>
          <w:color w:val="000000"/>
        </w:rPr>
        <w:t>米。</w:t>
      </w:r>
    </w:p>
    <w:p w14:paraId="6C1C8A73">
      <w:pPr>
        <w:spacing w:line="360" w:lineRule="auto"/>
        <w:jc w:val="left"/>
        <w:textAlignment w:val="center"/>
        <w:rPr>
          <w:color w:val="000000"/>
        </w:rPr>
      </w:pPr>
      <w:r>
        <w:rPr>
          <w:color w:val="000000"/>
        </w:rPr>
        <w:t>（2）</w:t>
      </w:r>
      <w:r>
        <w:rPr>
          <w:rFonts w:ascii="宋体" w:hAnsi="宋体" w:eastAsia="宋体" w:cs="宋体"/>
          <w:color w:val="000000"/>
        </w:rPr>
        <w:t>图中①路段和②路段的地形部位名称分别是</w:t>
      </w:r>
      <w:r>
        <w:rPr>
          <w:color w:val="000000"/>
        </w:rPr>
        <w:t>____</w:t>
      </w:r>
      <w:r>
        <w:rPr>
          <w:rFonts w:ascii="宋体" w:hAnsi="宋体" w:eastAsia="宋体" w:cs="宋体"/>
          <w:color w:val="000000"/>
        </w:rPr>
        <w:t>和</w:t>
      </w:r>
      <w:r>
        <w:rPr>
          <w:color w:val="000000"/>
        </w:rPr>
        <w:t>____</w:t>
      </w:r>
      <w:r>
        <w:rPr>
          <w:rFonts w:ascii="宋体" w:hAnsi="宋体" w:eastAsia="宋体" w:cs="宋体"/>
          <w:color w:val="000000"/>
        </w:rPr>
        <w:t>。</w:t>
      </w:r>
    </w:p>
    <w:p w14:paraId="5C608E86">
      <w:pPr>
        <w:spacing w:line="360" w:lineRule="auto"/>
        <w:jc w:val="left"/>
        <w:textAlignment w:val="center"/>
        <w:rPr>
          <w:color w:val="000000"/>
        </w:rPr>
      </w:pPr>
      <w:r>
        <w:rPr>
          <w:color w:val="000000"/>
        </w:rPr>
        <w:t>（3）</w:t>
      </w:r>
      <w:r>
        <w:rPr>
          <w:rFonts w:ascii="宋体" w:hAnsi="宋体" w:eastAsia="宋体" w:cs="宋体"/>
          <w:color w:val="000000"/>
        </w:rPr>
        <w:t>山峰A到珠峰的图上距离约为5厘米。根据图中比例尺计算，山峰A到珠峰的实际水平距离约是</w:t>
      </w:r>
      <w:r>
        <w:rPr>
          <w:color w:val="000000"/>
        </w:rPr>
        <w:t>____</w:t>
      </w:r>
      <w:r>
        <w:rPr>
          <w:rFonts w:ascii="宋体" w:hAnsi="宋体" w:eastAsia="宋体" w:cs="宋体"/>
          <w:color w:val="000000"/>
        </w:rPr>
        <w:t>千米。</w:t>
      </w:r>
    </w:p>
    <w:p w14:paraId="7B48CC48">
      <w:pPr>
        <w:spacing w:line="360" w:lineRule="auto"/>
        <w:jc w:val="left"/>
        <w:textAlignment w:val="center"/>
        <w:rPr>
          <w:color w:val="000000"/>
        </w:rPr>
      </w:pPr>
      <w:r>
        <w:rPr>
          <w:color w:val="000000"/>
        </w:rPr>
        <w:t>（4）</w:t>
      </w:r>
      <w:r>
        <w:rPr>
          <w:rFonts w:ascii="宋体" w:hAnsi="宋体" w:eastAsia="宋体" w:cs="宋体"/>
          <w:color w:val="000000"/>
        </w:rPr>
        <w:t>目前珠峰所在的喜马拉雅山脉每100年大约上升7厘米。造成喜马拉雅山脉不断抬升的主要原因是。（   ）</w:t>
      </w:r>
    </w:p>
    <w:p w14:paraId="604112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板块运动</w:t>
      </w:r>
      <w:r>
        <w:rPr>
          <w:color w:val="000000"/>
        </w:rPr>
        <w:tab/>
      </w:r>
      <w:r>
        <w:rPr>
          <w:color w:val="000000"/>
        </w:rPr>
        <w:t xml:space="preserve">B. </w:t>
      </w:r>
      <w:r>
        <w:rPr>
          <w:rFonts w:ascii="宋体" w:hAnsi="宋体" w:eastAsia="宋体" w:cs="宋体"/>
          <w:color w:val="000000"/>
        </w:rPr>
        <w:t>冰川融化</w:t>
      </w:r>
      <w:r>
        <w:rPr>
          <w:color w:val="000000"/>
        </w:rPr>
        <w:tab/>
      </w:r>
      <w:r>
        <w:rPr>
          <w:color w:val="000000"/>
        </w:rPr>
        <w:t xml:space="preserve">C. </w:t>
      </w:r>
      <w:r>
        <w:rPr>
          <w:rFonts w:ascii="宋体" w:hAnsi="宋体" w:eastAsia="宋体" w:cs="宋体"/>
          <w:color w:val="000000"/>
        </w:rPr>
        <w:t>人类活动</w:t>
      </w:r>
      <w:r>
        <w:rPr>
          <w:color w:val="000000"/>
        </w:rPr>
        <w:tab/>
      </w:r>
      <w:r>
        <w:rPr>
          <w:color w:val="000000"/>
        </w:rPr>
        <w:t xml:space="preserve">D. </w:t>
      </w:r>
      <w:r>
        <w:rPr>
          <w:rFonts w:ascii="宋体" w:hAnsi="宋体" w:eastAsia="宋体" w:cs="宋体"/>
          <w:color w:val="000000"/>
        </w:rPr>
        <w:t>极端天气</w:t>
      </w:r>
    </w:p>
    <w:p w14:paraId="7132214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北方</w:t>
      </w:r>
      <w:r>
        <w:rPr>
          <w:color w:val="000000"/>
        </w:rPr>
        <w:t xml:space="preserve">    ②. </w:t>
      </w:r>
      <w:r>
        <w:rPr>
          <w:rFonts w:ascii="宋体" w:hAnsi="宋体" w:eastAsia="宋体" w:cs="宋体"/>
          <w:color w:val="000000"/>
        </w:rPr>
        <w:t>848.86</w:t>
      </w:r>
      <w:r>
        <w:rPr>
          <w:color w:val="000000"/>
        </w:rPr>
        <w:t xml:space="preserve">    </w:t>
      </w:r>
    </w:p>
    <w:p w14:paraId="61869043">
      <w:pPr>
        <w:spacing w:line="360" w:lineRule="auto"/>
        <w:textAlignment w:val="center"/>
        <w:rPr>
          <w:color w:val="000000"/>
        </w:rPr>
      </w:pPr>
      <w:r>
        <w:rPr>
          <w:color w:val="000000"/>
        </w:rPr>
        <w:t xml:space="preserve">（2）    ①. </w:t>
      </w:r>
      <w:r>
        <w:rPr>
          <w:rFonts w:ascii="宋体" w:hAnsi="宋体" w:eastAsia="宋体" w:cs="宋体"/>
          <w:color w:val="000000"/>
        </w:rPr>
        <w:t>山谷</w:t>
      </w:r>
      <w:r>
        <w:rPr>
          <w:color w:val="000000"/>
        </w:rPr>
        <w:t xml:space="preserve">    ②. </w:t>
      </w:r>
      <w:r>
        <w:rPr>
          <w:rFonts w:ascii="宋体" w:hAnsi="宋体" w:eastAsia="宋体" w:cs="宋体"/>
          <w:color w:val="000000"/>
        </w:rPr>
        <w:t>山脊</w:t>
      </w:r>
      <w:r>
        <w:rPr>
          <w:color w:val="000000"/>
        </w:rPr>
        <w:t xml:space="preserve">    </w:t>
      </w:r>
    </w:p>
    <w:p w14:paraId="11D81AF2">
      <w:pPr>
        <w:spacing w:line="360" w:lineRule="auto"/>
        <w:textAlignment w:val="center"/>
        <w:rPr>
          <w:color w:val="000000"/>
        </w:rPr>
      </w:pPr>
      <w:r>
        <w:rPr>
          <w:color w:val="000000"/>
        </w:rPr>
        <w:t>（3）</w:t>
      </w:r>
      <w:r>
        <w:rPr>
          <w:rFonts w:ascii="宋体" w:hAnsi="宋体" w:eastAsia="宋体" w:cs="宋体"/>
          <w:color w:val="000000"/>
        </w:rPr>
        <w:t>30</w:t>
      </w:r>
      <w:r>
        <w:rPr>
          <w:color w:val="000000"/>
        </w:rPr>
        <w:t xml:space="preserve">    （4）A</w:t>
      </w:r>
    </w:p>
    <w:p w14:paraId="78553C3D">
      <w:pPr>
        <w:spacing w:line="360" w:lineRule="auto"/>
        <w:textAlignment w:val="center"/>
        <w:rPr>
          <w:color w:val="000000"/>
        </w:rPr>
      </w:pPr>
      <w:r>
        <w:rPr>
          <w:color w:val="2E75B6"/>
        </w:rPr>
        <w:t>【解析】</w:t>
      </w:r>
    </w:p>
    <w:p w14:paraId="33F3E6FF">
      <w:pPr>
        <w:spacing w:line="360" w:lineRule="auto"/>
        <w:jc w:val="left"/>
        <w:textAlignment w:val="center"/>
        <w:rPr>
          <w:color w:val="000000"/>
        </w:rPr>
      </w:pPr>
      <w:r>
        <w:rPr>
          <w:color w:val="000000"/>
        </w:rPr>
        <w:t>【分析】本题以“珠穆朗玛峰地区等高线地形图”为材料，涉及方向、相对高度和比例尺的计算，板块的运动等知识点，考查学生对等高线地形图的掌握程度，结合地图解答即可。</w:t>
      </w:r>
    </w:p>
    <w:p w14:paraId="6660D14B">
      <w:pPr>
        <w:spacing w:line="360" w:lineRule="auto"/>
        <w:jc w:val="left"/>
        <w:textAlignment w:val="center"/>
        <w:rPr>
          <w:color w:val="000000"/>
        </w:rPr>
      </w:pPr>
      <w:r>
        <w:rPr>
          <w:color w:val="000000"/>
        </w:rPr>
        <w:t>【小问1详解】</w:t>
      </w:r>
    </w:p>
    <w:p w14:paraId="39D2C1FF">
      <w:pPr>
        <w:spacing w:line="360" w:lineRule="auto"/>
        <w:jc w:val="left"/>
        <w:textAlignment w:val="center"/>
        <w:rPr>
          <w:color w:val="000000"/>
        </w:rPr>
      </w:pPr>
      <w:r>
        <w:rPr>
          <w:color w:val="000000"/>
        </w:rPr>
        <w:t>图中既没有指向标，也没有经纬网，可通过“上北下南、左西右东”判断方向，可以看出，一号营地大致位于珠峰的北方；二号营地的海拔是8000米，珠峰的海拔是8848.86米，所以两地的相对高度是848.86米。</w:t>
      </w:r>
    </w:p>
    <w:p w14:paraId="763720D4">
      <w:pPr>
        <w:spacing w:line="360" w:lineRule="auto"/>
        <w:jc w:val="left"/>
        <w:textAlignment w:val="center"/>
        <w:rPr>
          <w:color w:val="000000"/>
        </w:rPr>
      </w:pPr>
      <w:r>
        <w:rPr>
          <w:color w:val="000000"/>
        </w:rPr>
        <w:t>【小问2详解】</w:t>
      </w:r>
    </w:p>
    <w:p w14:paraId="71B0F4AA">
      <w:pPr>
        <w:spacing w:line="360" w:lineRule="auto"/>
        <w:jc w:val="left"/>
        <w:textAlignment w:val="center"/>
        <w:rPr>
          <w:color w:val="000000"/>
        </w:rPr>
      </w:pPr>
      <w:r>
        <w:rPr>
          <w:color w:val="000000"/>
        </w:rPr>
        <w:t>①路段等高线凸向处，是山谷地形；②路段等高线凸向低处，是山脊地形。</w:t>
      </w:r>
    </w:p>
    <w:p w14:paraId="365F66C9">
      <w:pPr>
        <w:spacing w:line="360" w:lineRule="auto"/>
        <w:jc w:val="left"/>
        <w:textAlignment w:val="center"/>
        <w:rPr>
          <w:color w:val="000000"/>
        </w:rPr>
      </w:pPr>
      <w:r>
        <w:rPr>
          <w:color w:val="000000"/>
        </w:rPr>
        <w:t>【小问3详解】</w:t>
      </w:r>
    </w:p>
    <w:p w14:paraId="5D97B758">
      <w:pPr>
        <w:spacing w:line="360" w:lineRule="auto"/>
        <w:jc w:val="left"/>
        <w:textAlignment w:val="center"/>
        <w:rPr>
          <w:color w:val="000000"/>
        </w:rPr>
      </w:pPr>
      <w:r>
        <w:rPr>
          <w:color w:val="000000"/>
        </w:rPr>
        <w:t>若CD两点之间的图上距离约为5厘米，则两点之间的实际距离=5×600000=3000000厘米=30千米。</w:t>
      </w:r>
    </w:p>
    <w:p w14:paraId="15E44262">
      <w:pPr>
        <w:spacing w:line="360" w:lineRule="auto"/>
        <w:jc w:val="left"/>
        <w:textAlignment w:val="center"/>
        <w:rPr>
          <w:color w:val="000000"/>
        </w:rPr>
      </w:pPr>
      <w:r>
        <w:rPr>
          <w:color w:val="000000"/>
        </w:rPr>
        <w:t>【小问4详解】</w:t>
      </w:r>
    </w:p>
    <w:p w14:paraId="129D8E87">
      <w:pPr>
        <w:spacing w:line="360" w:lineRule="auto"/>
        <w:jc w:val="left"/>
        <w:textAlignment w:val="center"/>
        <w:rPr>
          <w:color w:val="000000"/>
        </w:rPr>
      </w:pPr>
      <w:r>
        <w:rPr>
          <w:color w:val="000000"/>
        </w:rPr>
        <w:t>地球表面形态处于永不停息的运动与变化之中，因为各种变化往往需要经历漫长的时间，所以在短期内大多不易被人们察觉，科学考察发现，我国喜马拉雅山地区有大量古老的海洋生物化石，证明这里曾经是一片海洋，后来由于地壳隆起并抬升成为高山。目前珠峰所在的喜马拉雅山脉每100年大约上升7厘米。造成喜鹊叠雅山脉不断抬升的主要原因是板块运动，故选A。</w:t>
      </w:r>
    </w:p>
    <w:p w14:paraId="46F73DAA">
      <w:pPr>
        <w:spacing w:line="360" w:lineRule="auto"/>
        <w:jc w:val="left"/>
        <w:textAlignment w:val="center"/>
        <w:rPr>
          <w:color w:val="000000"/>
        </w:rPr>
      </w:pPr>
      <w:r>
        <w:rPr>
          <w:color w:val="000000"/>
        </w:rPr>
        <w:t xml:space="preserve">25. </w:t>
      </w:r>
      <w:r>
        <w:rPr>
          <w:rFonts w:ascii="宋体" w:hAnsi="宋体" w:eastAsia="宋体" w:cs="宋体"/>
          <w:color w:val="000000"/>
        </w:rPr>
        <w:t>2022年10月到2023年4月，中国第39次南极科学考察队圆满完成南大洋和南极大陆有关区域的调查监测任务。读“中国南极科学考察队路线图”及其他资料，回答下面问题。</w:t>
      </w:r>
    </w:p>
    <w:p w14:paraId="1DC99D22">
      <w:pPr>
        <w:spacing w:line="360" w:lineRule="auto"/>
        <w:jc w:val="left"/>
        <w:textAlignment w:val="center"/>
        <w:rPr>
          <w:color w:val="000000"/>
        </w:rPr>
      </w:pPr>
      <w:r>
        <w:rPr>
          <w:color w:val="000000"/>
        </w:rPr>
        <w:drawing>
          <wp:inline distT="0" distB="0" distL="114300" distR="114300">
            <wp:extent cx="5133975" cy="2905125"/>
            <wp:effectExtent l="0" t="0" r="0" b="0"/>
            <wp:docPr id="1121881119" name="图片 11218811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81119" name="图片 11218811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133975" cy="2905125"/>
                    </a:xfrm>
                    <a:prstGeom prst="rect">
                      <a:avLst/>
                    </a:prstGeom>
                  </pic:spPr>
                </pic:pic>
              </a:graphicData>
            </a:graphic>
          </wp:inline>
        </w:drawing>
      </w:r>
      <w:r>
        <w:rPr>
          <w:color w:val="000000"/>
        </w:rPr>
        <w:drawing>
          <wp:inline distT="0" distB="0" distL="114300" distR="114300">
            <wp:extent cx="2114550" cy="25241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114550" cy="2524125"/>
                    </a:xfrm>
                    <a:prstGeom prst="rect">
                      <a:avLst/>
                    </a:prstGeom>
                  </pic:spPr>
                </pic:pic>
              </a:graphicData>
            </a:graphic>
          </wp:inline>
        </w:drawing>
      </w:r>
    </w:p>
    <w:p w14:paraId="7B606D7C">
      <w:pPr>
        <w:spacing w:line="360" w:lineRule="auto"/>
        <w:jc w:val="left"/>
        <w:textAlignment w:val="center"/>
        <w:rPr>
          <w:color w:val="000000"/>
        </w:rPr>
      </w:pPr>
      <w:r>
        <w:rPr>
          <w:color w:val="000000"/>
        </w:rPr>
        <w:t>（1）</w:t>
      </w:r>
      <w:r>
        <w:rPr>
          <w:rFonts w:ascii="宋体" w:hAnsi="宋体" w:eastAsia="宋体" w:cs="宋体"/>
          <w:color w:val="000000"/>
        </w:rPr>
        <w:t>科考船途经A地区，该地区的马六甲海峡沟通了太平洋和</w:t>
      </w:r>
      <w:r>
        <w:rPr>
          <w:color w:val="000000"/>
        </w:rPr>
        <w:t>____</w:t>
      </w:r>
      <w:r>
        <w:rPr>
          <w:rFonts w:ascii="宋体" w:hAnsi="宋体" w:eastAsia="宋体" w:cs="宋体"/>
          <w:color w:val="000000"/>
        </w:rPr>
        <w:t>洋。该地区生长着茂盛的热带雨林植被，结合热带雨林气候多年平均各月气温和降水量图，归纳其气候特征是</w:t>
      </w:r>
      <w:r>
        <w:rPr>
          <w:color w:val="000000"/>
        </w:rPr>
        <w:t>____</w:t>
      </w:r>
      <w:r>
        <w:rPr>
          <w:rFonts w:ascii="宋体" w:hAnsi="宋体" w:eastAsia="宋体" w:cs="宋体"/>
          <w:color w:val="000000"/>
        </w:rPr>
        <w:t>。热带雨林具有巨大的环境效益和经济效益，请你说出一点</w:t>
      </w:r>
      <w:r>
        <w:rPr>
          <w:color w:val="000000"/>
        </w:rPr>
        <w:t>____</w:t>
      </w:r>
      <w:r>
        <w:rPr>
          <w:rFonts w:ascii="宋体" w:hAnsi="宋体" w:eastAsia="宋体" w:cs="宋体"/>
          <w:color w:val="000000"/>
        </w:rPr>
        <w:t>。</w:t>
      </w:r>
    </w:p>
    <w:p w14:paraId="46FA968C">
      <w:pPr>
        <w:spacing w:line="360" w:lineRule="auto"/>
        <w:jc w:val="left"/>
        <w:textAlignment w:val="center"/>
        <w:rPr>
          <w:color w:val="000000"/>
        </w:rPr>
      </w:pPr>
      <w:r>
        <w:rPr>
          <w:color w:val="000000"/>
        </w:rPr>
        <w:t>（2）</w:t>
      </w:r>
      <w:r>
        <w:rPr>
          <w:rFonts w:ascii="宋体" w:hAnsi="宋体" w:eastAsia="宋体" w:cs="宋体"/>
          <w:color w:val="000000"/>
        </w:rPr>
        <w:t>自2022年以来，我国与B地区主要国家逐步恢复了铁矿石等进出口货物的经济往来，我国与该地区主要国家之间的政治、经济商谈称为“</w:t>
      </w:r>
      <w:r>
        <w:rPr>
          <w:color w:val="000000"/>
        </w:rPr>
        <w:t>____</w:t>
      </w:r>
      <w:r>
        <w:rPr>
          <w:rFonts w:ascii="宋体" w:hAnsi="宋体" w:eastAsia="宋体" w:cs="宋体"/>
          <w:color w:val="000000"/>
        </w:rPr>
        <w:t>”（选填“南北对话”或“南南合作”）。B地区居民多使用</w:t>
      </w:r>
      <w:r>
        <w:rPr>
          <w:color w:val="000000"/>
        </w:rPr>
        <w:t>____</w:t>
      </w:r>
      <w:r>
        <w:rPr>
          <w:rFonts w:ascii="宋体" w:hAnsi="宋体" w:eastAsia="宋体" w:cs="宋体"/>
          <w:color w:val="000000"/>
        </w:rPr>
        <w:t>语交流，它是世界上使用范围最广的语言。</w:t>
      </w:r>
    </w:p>
    <w:p w14:paraId="3BE2BA0B">
      <w:pPr>
        <w:spacing w:line="360" w:lineRule="auto"/>
        <w:jc w:val="left"/>
        <w:textAlignment w:val="center"/>
        <w:rPr>
          <w:color w:val="000000"/>
        </w:rPr>
      </w:pPr>
      <w:r>
        <w:rPr>
          <w:color w:val="000000"/>
        </w:rPr>
        <w:t>（3）</w:t>
      </w:r>
      <w:r>
        <w:rPr>
          <w:rFonts w:ascii="宋体" w:hAnsi="宋体" w:eastAsia="宋体" w:cs="宋体"/>
          <w:color w:val="000000"/>
        </w:rPr>
        <w:t>考察队员在C地区开展科学研究，感觉自然环境恶劣，列举该地区显著的自然环境特征</w:t>
      </w:r>
      <w:r>
        <w:rPr>
          <w:color w:val="000000"/>
        </w:rPr>
        <w:t>____</w:t>
      </w:r>
      <w:r>
        <w:rPr>
          <w:rFonts w:ascii="宋体" w:hAnsi="宋体" w:eastAsia="宋体" w:cs="宋体"/>
          <w:color w:val="000000"/>
        </w:rPr>
        <w:t>。在C地区可能看到的动物是</w:t>
      </w:r>
      <w:r>
        <w:rPr>
          <w:color w:val="000000"/>
        </w:rPr>
        <w:t>____</w:t>
      </w:r>
      <w:r>
        <w:rPr>
          <w:rFonts w:ascii="宋体" w:hAnsi="宋体" w:eastAsia="宋体" w:cs="宋体"/>
          <w:color w:val="000000"/>
        </w:rPr>
        <w:t>。</w:t>
      </w:r>
    </w:p>
    <w:p w14:paraId="742E3948">
      <w:pPr>
        <w:spacing w:line="360" w:lineRule="auto"/>
        <w:jc w:val="left"/>
        <w:textAlignment w:val="center"/>
        <w:rPr>
          <w:color w:val="000000"/>
        </w:rPr>
      </w:pPr>
      <w:r>
        <w:rPr>
          <w:color w:val="000000"/>
        </w:rPr>
        <w:drawing>
          <wp:inline distT="0" distB="0" distL="114300" distR="114300">
            <wp:extent cx="4467225" cy="8667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467225" cy="866775"/>
                    </a:xfrm>
                    <a:prstGeom prst="rect">
                      <a:avLst/>
                    </a:prstGeom>
                  </pic:spPr>
                </pic:pic>
              </a:graphicData>
            </a:graphic>
          </wp:inline>
        </w:drawing>
      </w:r>
    </w:p>
    <w:p w14:paraId="101746D2">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印度洋</w:t>
      </w:r>
      <w:r>
        <w:rPr>
          <w:color w:val="000000"/>
        </w:rPr>
        <w:t xml:space="preserve">    ②. </w:t>
      </w:r>
      <w:r>
        <w:rPr>
          <w:rFonts w:ascii="宋体" w:hAnsi="宋体" w:eastAsia="宋体" w:cs="宋体"/>
          <w:color w:val="000000"/>
        </w:rPr>
        <w:t>全年高温多雨</w:t>
      </w:r>
      <w:r>
        <w:rPr>
          <w:color w:val="000000"/>
        </w:rPr>
        <w:t xml:space="preserve">    ③. </w:t>
      </w:r>
      <w:r>
        <w:rPr>
          <w:rFonts w:ascii="宋体" w:hAnsi="宋体" w:eastAsia="宋体" w:cs="宋体"/>
          <w:color w:val="000000"/>
        </w:rPr>
        <w:t>涵养水源，保持水土，净化空气，调节全球气候（环境效益）；提供木材、药材、食品等（经济效益）</w:t>
      </w:r>
      <w:r>
        <w:rPr>
          <w:color w:val="000000"/>
        </w:rPr>
        <w:t xml:space="preserve">    </w:t>
      </w:r>
    </w:p>
    <w:p w14:paraId="56DE632F">
      <w:pPr>
        <w:spacing w:line="360" w:lineRule="auto"/>
        <w:textAlignment w:val="center"/>
        <w:rPr>
          <w:color w:val="000000"/>
        </w:rPr>
      </w:pPr>
      <w:r>
        <w:rPr>
          <w:color w:val="000000"/>
        </w:rPr>
        <w:t xml:space="preserve">（2）    ①. </w:t>
      </w:r>
      <w:r>
        <w:rPr>
          <w:rFonts w:ascii="宋体" w:hAnsi="宋体" w:eastAsia="宋体" w:cs="宋体"/>
          <w:color w:val="000000"/>
        </w:rPr>
        <w:t>南北对话</w:t>
      </w:r>
      <w:r>
        <w:rPr>
          <w:color w:val="000000"/>
        </w:rPr>
        <w:t xml:space="preserve">    ②. </w:t>
      </w:r>
      <w:r>
        <w:rPr>
          <w:rFonts w:ascii="宋体" w:hAnsi="宋体" w:eastAsia="宋体" w:cs="宋体"/>
          <w:color w:val="000000"/>
        </w:rPr>
        <w:t>英语</w:t>
      </w:r>
      <w:r>
        <w:rPr>
          <w:color w:val="000000"/>
        </w:rPr>
        <w:t xml:space="preserve">    </w:t>
      </w:r>
    </w:p>
    <w:p w14:paraId="323FABC3">
      <w:pPr>
        <w:spacing w:line="360" w:lineRule="auto"/>
        <w:textAlignment w:val="center"/>
        <w:rPr>
          <w:color w:val="000000"/>
        </w:rPr>
      </w:pPr>
      <w:r>
        <w:rPr>
          <w:color w:val="000000"/>
        </w:rPr>
        <w:t xml:space="preserve">（3）    ①. </w:t>
      </w:r>
      <w:r>
        <w:rPr>
          <w:rFonts w:ascii="宋体" w:hAnsi="宋体" w:eastAsia="宋体" w:cs="宋体"/>
          <w:color w:val="000000"/>
        </w:rPr>
        <w:t>酷寒、干燥（降水少）、烈风</w:t>
      </w:r>
      <w:r>
        <w:rPr>
          <w:color w:val="000000"/>
        </w:rPr>
        <w:t xml:space="preserve">    ②. </w:t>
      </w:r>
      <w:r>
        <w:rPr>
          <w:rFonts w:ascii="宋体" w:hAnsi="宋体" w:eastAsia="宋体" w:cs="宋体"/>
          <w:color w:val="000000"/>
        </w:rPr>
        <w:t>B</w:t>
      </w:r>
    </w:p>
    <w:p w14:paraId="07821853">
      <w:pPr>
        <w:spacing w:line="360" w:lineRule="auto"/>
        <w:textAlignment w:val="center"/>
        <w:rPr>
          <w:color w:val="000000"/>
        </w:rPr>
      </w:pPr>
      <w:r>
        <w:rPr>
          <w:color w:val="2E75B6"/>
        </w:rPr>
        <w:t>【解析】</w:t>
      </w:r>
    </w:p>
    <w:p w14:paraId="20F71EAF">
      <w:pPr>
        <w:spacing w:line="360" w:lineRule="auto"/>
        <w:jc w:val="left"/>
        <w:textAlignment w:val="center"/>
        <w:rPr>
          <w:color w:val="000000"/>
        </w:rPr>
      </w:pPr>
      <w:r>
        <w:rPr>
          <w:color w:val="000000"/>
        </w:rPr>
        <w:t>【分析】本大题以“中国南极科学考察队路线图”及其他资料为材料，涉及东南亚的地理位置、气候和热带雨林，国家合作、语言，南极气候和代表性动物等相关内容，考查学生掌握课本知识的能力和综合思维的地理素养。</w:t>
      </w:r>
    </w:p>
    <w:p w14:paraId="286D305C">
      <w:pPr>
        <w:spacing w:line="360" w:lineRule="auto"/>
        <w:jc w:val="left"/>
        <w:textAlignment w:val="center"/>
        <w:rPr>
          <w:color w:val="000000"/>
        </w:rPr>
      </w:pPr>
      <w:r>
        <w:rPr>
          <w:color w:val="000000"/>
        </w:rPr>
        <w:t>【小问1详解】</w:t>
      </w:r>
    </w:p>
    <w:p w14:paraId="5C4E172E">
      <w:pPr>
        <w:spacing w:line="360" w:lineRule="auto"/>
        <w:jc w:val="left"/>
        <w:textAlignment w:val="center"/>
        <w:rPr>
          <w:color w:val="000000"/>
        </w:rPr>
      </w:pPr>
      <w:r>
        <w:rPr>
          <w:color w:val="000000"/>
        </w:rPr>
        <w:t>读图可知，A地区是东南亚的马六甲海峡，该地区的马六甲海峡沟通了太平洋和印度洋，位于亚洲和大洋洲之间，有“十字路口”之称。该地区生长着茂盛的热带雨林植被，热带雨林气候的气候特征是终年高温多雨。热带雨林具有巨大的环境效益，体现在：热带雨林具有涵养水源、保护淡水资源，为全球提供新鲜空气，调节全球气候，保护土壤、防止土壤侵蚀，提供良好的生物生存环境、维护生物多样性等环境效益，经济效益主要体现在提供药材、木材、食品等。</w:t>
      </w:r>
    </w:p>
    <w:p w14:paraId="41475BA9">
      <w:pPr>
        <w:spacing w:line="360" w:lineRule="auto"/>
        <w:jc w:val="left"/>
        <w:textAlignment w:val="center"/>
        <w:rPr>
          <w:color w:val="000000"/>
        </w:rPr>
      </w:pPr>
      <w:r>
        <w:rPr>
          <w:color w:val="000000"/>
        </w:rPr>
        <w:t>【小问2详解】</w:t>
      </w:r>
    </w:p>
    <w:p w14:paraId="24589850">
      <w:pPr>
        <w:spacing w:line="360" w:lineRule="auto"/>
        <w:jc w:val="left"/>
        <w:textAlignment w:val="center"/>
        <w:rPr>
          <w:color w:val="000000"/>
        </w:rPr>
      </w:pPr>
      <w:r>
        <w:rPr>
          <w:color w:val="000000"/>
        </w:rPr>
        <w:t>读图可知 ，B地区是大洋洲的澳大利亚，是南半球的发达国家，而我国属于发展中国家，我国与该地区主要国家之间的政治、经济商谈称为“南北对话”。B地区居民多为欧洲移民的后裔，使用英语交流，它是世界上使用范围最广的语言。</w:t>
      </w:r>
    </w:p>
    <w:p w14:paraId="16F2C133">
      <w:pPr>
        <w:spacing w:line="360" w:lineRule="auto"/>
        <w:jc w:val="left"/>
        <w:textAlignment w:val="center"/>
        <w:rPr>
          <w:color w:val="000000"/>
        </w:rPr>
      </w:pPr>
      <w:r>
        <w:rPr>
          <w:color w:val="000000"/>
        </w:rPr>
        <w:t>【小问3详解】</w:t>
      </w:r>
    </w:p>
    <w:p w14:paraId="3CB83E01">
      <w:pPr>
        <w:spacing w:line="360" w:lineRule="auto"/>
        <w:jc w:val="left"/>
        <w:textAlignment w:val="center"/>
        <w:rPr>
          <w:color w:val="000000"/>
        </w:rPr>
      </w:pPr>
      <w:r>
        <w:rPr>
          <w:color w:val="000000"/>
        </w:rPr>
        <w:t>读图可知，C地区是南极地区，气候酷寒、干燥、烈风，气候极其恶劣，不适合人类居住，是唯一没有人员定居的大陆。读图，A是中国的大熊猫，B是南极地区的企鹅，C是非洲的斑马，D是北极地区的北极熊，故在C地区可能看到的动物是B企鹅。</w:t>
      </w:r>
    </w:p>
    <w:p w14:paraId="56288A14">
      <w:pPr>
        <w:spacing w:line="360" w:lineRule="auto"/>
        <w:jc w:val="left"/>
        <w:textAlignment w:val="center"/>
        <w:rPr>
          <w:color w:val="000000"/>
        </w:rPr>
      </w:pPr>
      <w:r>
        <w:rPr>
          <w:color w:val="000000"/>
        </w:rPr>
        <w:t xml:space="preserve">26. </w:t>
      </w:r>
      <w:r>
        <w:rPr>
          <w:rFonts w:ascii="宋体" w:hAnsi="宋体" w:eastAsia="宋体" w:cs="宋体"/>
          <w:color w:val="000000"/>
        </w:rPr>
        <w:t>2023年首趟由天津开往香港九龙的高铁列车于4月1日从天津西站发出。天津到香港高铁列车的开通，进一步满足了津港两地旅客出行需求，促进两地人员流动和经贸往来。读图回答下面问题。</w:t>
      </w:r>
    </w:p>
    <w:p w14:paraId="3C46DB54">
      <w:pPr>
        <w:spacing w:line="360" w:lineRule="auto"/>
        <w:jc w:val="left"/>
        <w:textAlignment w:val="center"/>
        <w:rPr>
          <w:color w:val="000000"/>
        </w:rPr>
      </w:pPr>
      <w:r>
        <w:rPr>
          <w:color w:val="000000"/>
        </w:rPr>
        <w:drawing>
          <wp:inline distT="0" distB="0" distL="114300" distR="114300">
            <wp:extent cx="2886075" cy="20002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886075" cy="2000250"/>
                    </a:xfrm>
                    <a:prstGeom prst="rect">
                      <a:avLst/>
                    </a:prstGeom>
                  </pic:spPr>
                </pic:pic>
              </a:graphicData>
            </a:graphic>
          </wp:inline>
        </w:drawing>
      </w:r>
      <w:r>
        <w:rPr>
          <w:color w:val="000000"/>
        </w:rPr>
        <w:drawing>
          <wp:inline distT="0" distB="0" distL="114300" distR="114300">
            <wp:extent cx="3990975" cy="32004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990975" cy="3200400"/>
                    </a:xfrm>
                    <a:prstGeom prst="rect">
                      <a:avLst/>
                    </a:prstGeom>
                  </pic:spPr>
                </pic:pic>
              </a:graphicData>
            </a:graphic>
          </wp:inline>
        </w:drawing>
      </w:r>
      <w:r>
        <w:rPr>
          <w:color w:val="000000"/>
        </w:rPr>
        <w:drawing>
          <wp:inline distT="0" distB="0" distL="114300" distR="114300">
            <wp:extent cx="2695575" cy="17811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695575" cy="1781175"/>
                    </a:xfrm>
                    <a:prstGeom prst="rect">
                      <a:avLst/>
                    </a:prstGeom>
                  </pic:spPr>
                </pic:pic>
              </a:graphicData>
            </a:graphic>
          </wp:inline>
        </w:drawing>
      </w:r>
      <w:r>
        <w:rPr>
          <w:color w:val="000000"/>
        </w:rPr>
        <w:t xml:space="preserve">      </w:t>
      </w:r>
    </w:p>
    <w:p w14:paraId="6FC443E5">
      <w:pPr>
        <w:spacing w:line="360" w:lineRule="auto"/>
        <w:jc w:val="left"/>
        <w:textAlignment w:val="center"/>
        <w:rPr>
          <w:color w:val="000000"/>
        </w:rPr>
      </w:pPr>
      <w:r>
        <w:rPr>
          <w:color w:val="000000"/>
        </w:rPr>
        <w:t>（1）</w:t>
      </w:r>
      <w:r>
        <w:rPr>
          <w:rFonts w:ascii="宋体" w:hAnsi="宋体" w:eastAsia="宋体" w:cs="宋体"/>
          <w:color w:val="000000"/>
        </w:rPr>
        <w:t>我国有四大工业基地，天津到香港的高铁线路连接的两个工业基地是</w:t>
      </w:r>
      <w:r>
        <w:rPr>
          <w:color w:val="000000"/>
        </w:rPr>
        <w:t>____</w:t>
      </w:r>
      <w:r>
        <w:rPr>
          <w:rFonts w:ascii="宋体" w:hAnsi="宋体" w:eastAsia="宋体" w:cs="宋体"/>
          <w:color w:val="000000"/>
        </w:rPr>
        <w:t>工业基地和</w:t>
      </w:r>
      <w:r>
        <w:rPr>
          <w:color w:val="000000"/>
        </w:rPr>
        <w:t>____</w:t>
      </w:r>
      <w:r>
        <w:rPr>
          <w:rFonts w:ascii="宋体" w:hAnsi="宋体" w:eastAsia="宋体" w:cs="宋体"/>
          <w:color w:val="000000"/>
        </w:rPr>
        <w:t>工业基地。</w:t>
      </w:r>
    </w:p>
    <w:p w14:paraId="0EB934E9">
      <w:pPr>
        <w:spacing w:line="360" w:lineRule="auto"/>
        <w:jc w:val="left"/>
        <w:textAlignment w:val="center"/>
        <w:rPr>
          <w:color w:val="000000"/>
        </w:rPr>
      </w:pPr>
      <w:r>
        <w:rPr>
          <w:color w:val="000000"/>
        </w:rPr>
        <w:t>（2）</w:t>
      </w:r>
      <w:r>
        <w:rPr>
          <w:rFonts w:ascii="宋体" w:hAnsi="宋体" w:eastAsia="宋体" w:cs="宋体"/>
          <w:color w:val="000000"/>
        </w:rPr>
        <w:t>天津到香港的高铁线路跨越了黄河和长江两大水系。黄河、长江两条河流结冰期较长的是</w:t>
      </w:r>
      <w:r>
        <w:rPr>
          <w:color w:val="000000"/>
        </w:rPr>
        <w:t>____</w:t>
      </w:r>
      <w:r>
        <w:rPr>
          <w:rFonts w:ascii="宋体" w:hAnsi="宋体" w:eastAsia="宋体" w:cs="宋体"/>
          <w:color w:val="000000"/>
        </w:rPr>
        <w:t>，其主要影响因素是</w:t>
      </w:r>
      <w:r>
        <w:rPr>
          <w:color w:val="000000"/>
        </w:rPr>
        <w:t>____</w:t>
      </w:r>
      <w:r>
        <w:rPr>
          <w:rFonts w:ascii="宋体" w:hAnsi="宋体" w:eastAsia="宋体" w:cs="宋体"/>
          <w:color w:val="000000"/>
        </w:rPr>
        <w:t>，两条河流水量较大的是</w:t>
      </w:r>
      <w:r>
        <w:rPr>
          <w:color w:val="000000"/>
        </w:rPr>
        <w:t>____</w:t>
      </w:r>
      <w:r>
        <w:rPr>
          <w:rFonts w:ascii="宋体" w:hAnsi="宋体" w:eastAsia="宋体" w:cs="宋体"/>
          <w:color w:val="000000"/>
        </w:rPr>
        <w:t>。</w:t>
      </w:r>
    </w:p>
    <w:p w14:paraId="1D49F42C">
      <w:pPr>
        <w:spacing w:line="360" w:lineRule="auto"/>
        <w:jc w:val="left"/>
        <w:textAlignment w:val="center"/>
        <w:rPr>
          <w:color w:val="000000"/>
        </w:rPr>
      </w:pPr>
      <w:r>
        <w:rPr>
          <w:color w:val="000000"/>
        </w:rPr>
        <w:t>（3）</w:t>
      </w:r>
      <w:r>
        <w:rPr>
          <w:rFonts w:ascii="宋体" w:hAnsi="宋体" w:eastAsia="宋体" w:cs="宋体"/>
          <w:color w:val="000000"/>
        </w:rPr>
        <w:t>天津的小张乘高铁去香港，沿线看到地理环境差异很大。同天津相比，A地区发展农业的水热条件优越，耕地类型是</w:t>
      </w:r>
      <w:r>
        <w:rPr>
          <w:color w:val="000000"/>
        </w:rPr>
        <w:t>____</w:t>
      </w:r>
      <w:r>
        <w:rPr>
          <w:rFonts w:ascii="宋体" w:hAnsi="宋体" w:eastAsia="宋体" w:cs="宋体"/>
          <w:color w:val="000000"/>
        </w:rPr>
        <w:t>（选填“水田”或“旱地”），丘陵缓坡修筑了梯田，种植的主要粮食作物是</w:t>
      </w:r>
      <w:r>
        <w:rPr>
          <w:color w:val="000000"/>
        </w:rPr>
        <w:t>____</w:t>
      </w:r>
      <w:r>
        <w:rPr>
          <w:rFonts w:ascii="宋体" w:hAnsi="宋体" w:eastAsia="宋体" w:cs="宋体"/>
          <w:color w:val="000000"/>
        </w:rPr>
        <w:t>。</w:t>
      </w:r>
    </w:p>
    <w:p w14:paraId="04B362EB">
      <w:pPr>
        <w:spacing w:line="360" w:lineRule="auto"/>
        <w:jc w:val="left"/>
        <w:textAlignment w:val="center"/>
        <w:rPr>
          <w:color w:val="000000"/>
        </w:rPr>
      </w:pPr>
      <w:r>
        <w:rPr>
          <w:color w:val="000000"/>
        </w:rPr>
        <w:t>（4）</w:t>
      </w:r>
      <w:r>
        <w:rPr>
          <w:rFonts w:ascii="宋体" w:hAnsi="宋体" w:eastAsia="宋体" w:cs="宋体"/>
          <w:color w:val="000000"/>
        </w:rPr>
        <w:t>党的二十大报告指出，要推进粤港澳大湾区建设，支持香港、澳门更好融入国家发展大局，为实现中华民族伟大复兴更好发挥作用。香港与祖国内地联系密切、优势互补。祖国内地可以为香港提供</w:t>
      </w:r>
      <w:r>
        <w:rPr>
          <w:color w:val="000000"/>
        </w:rPr>
        <w:t>____</w:t>
      </w:r>
      <w:r>
        <w:rPr>
          <w:rFonts w:ascii="宋体" w:hAnsi="宋体" w:eastAsia="宋体" w:cs="宋体"/>
          <w:color w:val="000000"/>
        </w:rPr>
        <w:t>。</w:t>
      </w:r>
    </w:p>
    <w:p w14:paraId="2291A16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京津唐</w:t>
      </w:r>
      <w:r>
        <w:rPr>
          <w:color w:val="000000"/>
        </w:rPr>
        <w:t xml:space="preserve">    ②. </w:t>
      </w:r>
      <w:r>
        <w:rPr>
          <w:rFonts w:ascii="宋体" w:hAnsi="宋体" w:eastAsia="宋体" w:cs="宋体"/>
          <w:color w:val="000000"/>
        </w:rPr>
        <w:t>珠江三角洲</w:t>
      </w:r>
      <w:r>
        <w:rPr>
          <w:color w:val="000000"/>
        </w:rPr>
        <w:t xml:space="preserve">    </w:t>
      </w:r>
    </w:p>
    <w:p w14:paraId="7F8EAAB3">
      <w:pPr>
        <w:spacing w:line="360" w:lineRule="auto"/>
        <w:textAlignment w:val="center"/>
        <w:rPr>
          <w:color w:val="000000"/>
        </w:rPr>
      </w:pPr>
      <w:r>
        <w:rPr>
          <w:color w:val="000000"/>
        </w:rPr>
        <w:t xml:space="preserve">（2）    ①. </w:t>
      </w:r>
      <w:r>
        <w:rPr>
          <w:rFonts w:ascii="宋体" w:hAnsi="宋体" w:eastAsia="宋体" w:cs="宋体"/>
          <w:color w:val="000000"/>
        </w:rPr>
        <w:t>黄河</w:t>
      </w:r>
      <w:r>
        <w:rPr>
          <w:color w:val="000000"/>
        </w:rPr>
        <w:t xml:space="preserve">    ②. </w:t>
      </w:r>
      <w:r>
        <w:rPr>
          <w:rFonts w:ascii="宋体" w:hAnsi="宋体" w:eastAsia="宋体" w:cs="宋体"/>
          <w:color w:val="000000"/>
        </w:rPr>
        <w:t>纬度因素</w:t>
      </w:r>
      <w:r>
        <w:rPr>
          <w:color w:val="000000"/>
        </w:rPr>
        <w:t xml:space="preserve">    ③. </w:t>
      </w:r>
      <w:r>
        <w:rPr>
          <w:rFonts w:ascii="宋体" w:hAnsi="宋体" w:eastAsia="宋体" w:cs="宋体"/>
          <w:color w:val="000000"/>
        </w:rPr>
        <w:t>长江</w:t>
      </w:r>
      <w:r>
        <w:rPr>
          <w:color w:val="000000"/>
        </w:rPr>
        <w:t xml:space="preserve">    </w:t>
      </w:r>
    </w:p>
    <w:p w14:paraId="21D43422">
      <w:pPr>
        <w:spacing w:line="360" w:lineRule="auto"/>
        <w:textAlignment w:val="center"/>
        <w:rPr>
          <w:color w:val="000000"/>
        </w:rPr>
      </w:pPr>
      <w:r>
        <w:rPr>
          <w:color w:val="000000"/>
        </w:rPr>
        <w:t xml:space="preserve">（3）    ①. </w:t>
      </w:r>
      <w:r>
        <w:rPr>
          <w:rFonts w:ascii="宋体" w:hAnsi="宋体" w:eastAsia="宋体" w:cs="宋体"/>
          <w:color w:val="000000"/>
        </w:rPr>
        <w:t>水田</w:t>
      </w:r>
      <w:r>
        <w:rPr>
          <w:color w:val="000000"/>
        </w:rPr>
        <w:t xml:space="preserve">    ②. </w:t>
      </w:r>
      <w:r>
        <w:rPr>
          <w:rFonts w:ascii="宋体" w:hAnsi="宋体" w:eastAsia="宋体" w:cs="宋体"/>
          <w:color w:val="000000"/>
        </w:rPr>
        <w:t>水稻</w:t>
      </w:r>
      <w:r>
        <w:rPr>
          <w:color w:val="000000"/>
        </w:rPr>
        <w:t xml:space="preserve">    </w:t>
      </w:r>
    </w:p>
    <w:p w14:paraId="5EB8E8FF">
      <w:pPr>
        <w:spacing w:line="360" w:lineRule="auto"/>
        <w:textAlignment w:val="center"/>
        <w:rPr>
          <w:color w:val="000000"/>
        </w:rPr>
      </w:pPr>
      <w:r>
        <w:rPr>
          <w:color w:val="000000"/>
        </w:rPr>
        <w:t>（4）</w:t>
      </w:r>
      <w:r>
        <w:rPr>
          <w:rFonts w:ascii="宋体" w:hAnsi="宋体" w:eastAsia="宋体" w:cs="宋体"/>
          <w:color w:val="000000"/>
        </w:rPr>
        <w:t>原料、燃料，廉价劳动力，淡水资源，食品，消费市场等</w:t>
      </w:r>
    </w:p>
    <w:p w14:paraId="57C88171">
      <w:pPr>
        <w:spacing w:line="360" w:lineRule="auto"/>
        <w:textAlignment w:val="center"/>
        <w:rPr>
          <w:color w:val="000000"/>
        </w:rPr>
      </w:pPr>
      <w:r>
        <w:rPr>
          <w:color w:val="2E75B6"/>
        </w:rPr>
        <w:t>【解析】</w:t>
      </w:r>
    </w:p>
    <w:p w14:paraId="10BAE246">
      <w:pPr>
        <w:spacing w:line="360" w:lineRule="auto"/>
        <w:jc w:val="left"/>
        <w:textAlignment w:val="center"/>
        <w:rPr>
          <w:color w:val="000000"/>
        </w:rPr>
      </w:pPr>
      <w:r>
        <w:rPr>
          <w:color w:val="000000"/>
        </w:rPr>
        <w:t>【分析】本题以天津到香港高铁列车的开通为背景，涉及我国工业基地、铁路干线、自然环境的特征等相关知识，考查学生读图能力和基础知识运用能力。</w:t>
      </w:r>
    </w:p>
    <w:p w14:paraId="3622090E">
      <w:pPr>
        <w:spacing w:line="360" w:lineRule="auto"/>
        <w:jc w:val="left"/>
        <w:textAlignment w:val="center"/>
        <w:rPr>
          <w:color w:val="000000"/>
        </w:rPr>
      </w:pPr>
      <w:r>
        <w:rPr>
          <w:color w:val="000000"/>
        </w:rPr>
        <w:t>【小问1详解】</w:t>
      </w:r>
    </w:p>
    <w:p w14:paraId="6DCA09D0">
      <w:pPr>
        <w:spacing w:line="360" w:lineRule="auto"/>
        <w:jc w:val="left"/>
        <w:textAlignment w:val="center"/>
        <w:rPr>
          <w:color w:val="000000"/>
        </w:rPr>
      </w:pPr>
      <w:r>
        <w:rPr>
          <w:color w:val="000000"/>
        </w:rPr>
        <w:t>读图可知，天津到香港的高铁线路连接的两个工业基地是我国北方最大的综合性工业基地和南方以轻工业为主的珠江三角洲工业基地。</w:t>
      </w:r>
    </w:p>
    <w:p w14:paraId="418C9622">
      <w:pPr>
        <w:spacing w:line="360" w:lineRule="auto"/>
        <w:jc w:val="left"/>
        <w:textAlignment w:val="center"/>
        <w:rPr>
          <w:color w:val="000000"/>
        </w:rPr>
      </w:pPr>
      <w:r>
        <w:rPr>
          <w:color w:val="000000"/>
        </w:rPr>
        <w:t>【小问2详解】</w:t>
      </w:r>
    </w:p>
    <w:p w14:paraId="1E4DF9B9">
      <w:pPr>
        <w:spacing w:line="360" w:lineRule="auto"/>
        <w:jc w:val="left"/>
        <w:textAlignment w:val="center"/>
        <w:rPr>
          <w:color w:val="000000"/>
        </w:rPr>
      </w:pPr>
      <w:r>
        <w:rPr>
          <w:color w:val="000000"/>
        </w:rPr>
        <w:t>结合所学知识可知，黄河、长江两条河流结冰期较长的是位于北方地区的黄河，其主要影响因素是纬度因素，纬度较高，冬季气温较低，两条河流水量较大的是位于南方亚热带季风气候区的长江。</w:t>
      </w:r>
    </w:p>
    <w:p w14:paraId="0DFC3919">
      <w:pPr>
        <w:spacing w:line="360" w:lineRule="auto"/>
        <w:jc w:val="left"/>
        <w:textAlignment w:val="center"/>
        <w:rPr>
          <w:color w:val="000000"/>
        </w:rPr>
      </w:pPr>
      <w:r>
        <w:rPr>
          <w:color w:val="000000"/>
        </w:rPr>
        <w:t>【小问3详解】</w:t>
      </w:r>
    </w:p>
    <w:p w14:paraId="29C27EE7">
      <w:pPr>
        <w:spacing w:line="360" w:lineRule="auto"/>
        <w:jc w:val="left"/>
        <w:textAlignment w:val="center"/>
        <w:rPr>
          <w:color w:val="000000"/>
        </w:rPr>
      </w:pPr>
      <w:r>
        <w:rPr>
          <w:color w:val="000000"/>
        </w:rPr>
        <w:t>读图可知，A地位于我国南方地区，亚热带季风气候，耕地以水田为主，种植的主要粮食作物是水稻。</w:t>
      </w:r>
    </w:p>
    <w:p w14:paraId="4C45B217">
      <w:pPr>
        <w:spacing w:line="360" w:lineRule="auto"/>
        <w:jc w:val="left"/>
        <w:textAlignment w:val="center"/>
        <w:rPr>
          <w:color w:val="000000"/>
        </w:rPr>
      </w:pPr>
      <w:r>
        <w:rPr>
          <w:color w:val="000000"/>
        </w:rPr>
        <w:t>【小问4详解】</w:t>
      </w:r>
    </w:p>
    <w:p w14:paraId="25121696">
      <w:pPr>
        <w:spacing w:line="360" w:lineRule="auto"/>
        <w:jc w:val="left"/>
        <w:textAlignment w:val="center"/>
        <w:rPr>
          <w:color w:val="000000"/>
        </w:rPr>
      </w:pPr>
      <w:r>
        <w:rPr>
          <w:color w:val="000000"/>
        </w:rPr>
        <w:t>香港与祖国内地联系密切、优势互补，一直以来，港澳所需的淡水、食品、原料，燃料等生产和生活资料主要依靠祖国内地稳定的供应。香港为祖国内地提供资金、技术人才和管理经验。</w:t>
      </w:r>
    </w:p>
    <w:p w14:paraId="6D554BF5">
      <w:pPr>
        <w:spacing w:line="360" w:lineRule="auto"/>
        <w:jc w:val="left"/>
        <w:textAlignment w:val="center"/>
        <w:rPr>
          <w:color w:val="000000"/>
        </w:rPr>
      </w:pPr>
      <w:r>
        <w:rPr>
          <w:color w:val="000000"/>
        </w:rPr>
        <w:t xml:space="preserve">27. </w:t>
      </w:r>
      <w:r>
        <w:rPr>
          <w:rFonts w:ascii="宋体" w:hAnsi="宋体" w:eastAsia="宋体" w:cs="宋体"/>
          <w:color w:val="000000"/>
        </w:rPr>
        <w:t>一脉清水联动京津冀。京津冀三省市共同起草了《关于京津冀协同推进大运河文化保护传承利用的决定》，于2023年1月1日起施行。读图回答下面问题。</w:t>
      </w:r>
    </w:p>
    <w:p w14:paraId="4B777D04">
      <w:pPr>
        <w:spacing w:line="360" w:lineRule="auto"/>
        <w:jc w:val="left"/>
        <w:textAlignment w:val="center"/>
        <w:rPr>
          <w:color w:val="000000"/>
        </w:rPr>
      </w:pPr>
      <w:r>
        <w:rPr>
          <w:color w:val="000000"/>
        </w:rPr>
        <w:drawing>
          <wp:inline distT="0" distB="0" distL="114300" distR="114300">
            <wp:extent cx="2628900" cy="43529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628900" cy="4352925"/>
                    </a:xfrm>
                    <a:prstGeom prst="rect">
                      <a:avLst/>
                    </a:prstGeom>
                  </pic:spPr>
                </pic:pic>
              </a:graphicData>
            </a:graphic>
          </wp:inline>
        </w:drawing>
      </w:r>
      <w:r>
        <w:rPr>
          <w:color w:val="000000"/>
        </w:rPr>
        <w:drawing>
          <wp:inline distT="0" distB="0" distL="114300" distR="114300">
            <wp:extent cx="2886075" cy="44862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886075" cy="4486275"/>
                    </a:xfrm>
                    <a:prstGeom prst="rect">
                      <a:avLst/>
                    </a:prstGeom>
                  </pic:spPr>
                </pic:pic>
              </a:graphicData>
            </a:graphic>
          </wp:inline>
        </w:drawing>
      </w:r>
      <w:r>
        <w:rPr>
          <w:color w:val="000000"/>
        </w:rPr>
        <w:t xml:space="preserve"> </w:t>
      </w:r>
      <w:r>
        <w:rPr>
          <w:color w:val="000000"/>
        </w:rPr>
        <w:drawing>
          <wp:inline distT="0" distB="0" distL="114300" distR="114300">
            <wp:extent cx="3409950" cy="26193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409950" cy="2619375"/>
                    </a:xfrm>
                    <a:prstGeom prst="rect">
                      <a:avLst/>
                    </a:prstGeom>
                  </pic:spPr>
                </pic:pic>
              </a:graphicData>
            </a:graphic>
          </wp:inline>
        </w:drawing>
      </w:r>
      <w:r>
        <w:rPr>
          <w:color w:val="000000"/>
        </w:rPr>
        <w:t xml:space="preserve">  </w:t>
      </w:r>
    </w:p>
    <w:p w14:paraId="5C972F6E">
      <w:pPr>
        <w:spacing w:line="360" w:lineRule="auto"/>
        <w:jc w:val="left"/>
        <w:textAlignment w:val="center"/>
        <w:rPr>
          <w:color w:val="000000"/>
        </w:rPr>
      </w:pPr>
      <w:r>
        <w:rPr>
          <w:color w:val="000000"/>
        </w:rPr>
        <w:t>（1）</w:t>
      </w:r>
      <w:r>
        <w:rPr>
          <w:rFonts w:ascii="宋体" w:hAnsi="宋体" w:eastAsia="宋体" w:cs="宋体"/>
          <w:color w:val="000000"/>
        </w:rPr>
        <w:t>历史上的天津旧城位于三岔河口以南。读图可知，三岔河口是由北运河、南运河汇入</w:t>
      </w:r>
      <w:r>
        <w:rPr>
          <w:color w:val="000000"/>
        </w:rPr>
        <w:t>____</w:t>
      </w:r>
      <w:r>
        <w:rPr>
          <w:rFonts w:ascii="宋体" w:hAnsi="宋体" w:eastAsia="宋体" w:cs="宋体"/>
          <w:color w:val="000000"/>
        </w:rPr>
        <w:t>河干流形成，该河干流向东注入</w:t>
      </w:r>
      <w:r>
        <w:rPr>
          <w:color w:val="000000"/>
        </w:rPr>
        <w:t>____</w:t>
      </w:r>
      <w:r>
        <w:rPr>
          <w:rFonts w:ascii="宋体" w:hAnsi="宋体" w:eastAsia="宋体" w:cs="宋体"/>
          <w:color w:val="000000"/>
        </w:rPr>
        <w:t>海。</w:t>
      </w:r>
    </w:p>
    <w:p w14:paraId="7C76BCC7">
      <w:pPr>
        <w:spacing w:line="360" w:lineRule="auto"/>
        <w:jc w:val="left"/>
        <w:textAlignment w:val="center"/>
        <w:rPr>
          <w:color w:val="000000"/>
        </w:rPr>
      </w:pPr>
      <w:r>
        <w:rPr>
          <w:color w:val="000000"/>
        </w:rPr>
        <w:t>（2）</w:t>
      </w:r>
      <w:r>
        <w:rPr>
          <w:rFonts w:ascii="宋体" w:hAnsi="宋体" w:eastAsia="宋体" w:cs="宋体"/>
          <w:color w:val="000000"/>
        </w:rPr>
        <w:t>2022年12月16目，天津举办了以“携手大运河同心促发展——助推精品休闲乡村高质量发展”为主题的论坛。大运河京津冀段的开发能够给沿线乡村发展带来哪些影响？请你写出一条</w:t>
      </w:r>
      <w:r>
        <w:rPr>
          <w:color w:val="000000"/>
        </w:rPr>
        <w:t>____</w:t>
      </w:r>
      <w:r>
        <w:rPr>
          <w:rFonts w:ascii="宋体" w:hAnsi="宋体" w:eastAsia="宋体" w:cs="宋体"/>
          <w:color w:val="000000"/>
        </w:rPr>
        <w:t>。</w:t>
      </w:r>
    </w:p>
    <w:p w14:paraId="7EEF3D8F">
      <w:pPr>
        <w:spacing w:line="360" w:lineRule="auto"/>
        <w:jc w:val="left"/>
        <w:textAlignment w:val="center"/>
        <w:rPr>
          <w:color w:val="000000"/>
        </w:rPr>
      </w:pPr>
      <w:r>
        <w:rPr>
          <w:color w:val="000000"/>
        </w:rPr>
        <w:t>（3）</w:t>
      </w:r>
      <w:r>
        <w:rPr>
          <w:rFonts w:ascii="宋体" w:hAnsi="宋体" w:eastAsia="宋体" w:cs="宋体"/>
          <w:color w:val="000000"/>
        </w:rPr>
        <w:t>京津冀地区河道、海滨众多，但是水资源严重不足，主要原因是</w:t>
      </w:r>
      <w:r>
        <w:rPr>
          <w:color w:val="000000"/>
        </w:rPr>
        <w:t>____</w:t>
      </w:r>
      <w:r>
        <w:rPr>
          <w:rFonts w:ascii="宋体" w:hAnsi="宋体" w:eastAsia="宋体" w:cs="宋体"/>
          <w:color w:val="000000"/>
        </w:rPr>
        <w:t>。解决该地区水资源严重不足的主要措施是</w:t>
      </w:r>
      <w:r>
        <w:rPr>
          <w:color w:val="000000"/>
        </w:rPr>
        <w:t>____</w:t>
      </w:r>
      <w:r>
        <w:rPr>
          <w:rFonts w:ascii="宋体" w:hAnsi="宋体" w:eastAsia="宋体" w:cs="宋体"/>
          <w:color w:val="000000"/>
        </w:rPr>
        <w:t>。</w:t>
      </w:r>
    </w:p>
    <w:p w14:paraId="258DDF61">
      <w:pPr>
        <w:spacing w:line="360" w:lineRule="auto"/>
        <w:jc w:val="left"/>
        <w:textAlignment w:val="center"/>
        <w:rPr>
          <w:color w:val="000000"/>
        </w:rPr>
      </w:pPr>
      <w:r>
        <w:rPr>
          <w:color w:val="000000"/>
        </w:rPr>
        <w:t>（4）</w:t>
      </w:r>
      <w:r>
        <w:rPr>
          <w:rFonts w:ascii="宋体" w:hAnsi="宋体" w:eastAsia="宋体" w:cs="宋体"/>
          <w:color w:val="000000"/>
        </w:rPr>
        <w:t>京杭大运河是祖先留给我们的宝贵遗产，是流动的文化。对待世界文化遗产的态度是____。</w:t>
      </w:r>
    </w:p>
    <w:p w14:paraId="11469A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过度建设促进就业</w:t>
      </w:r>
      <w:r>
        <w:rPr>
          <w:color w:val="000000"/>
        </w:rPr>
        <w:tab/>
      </w:r>
      <w:r>
        <w:rPr>
          <w:color w:val="000000"/>
        </w:rPr>
        <w:t xml:space="preserve">B. </w:t>
      </w:r>
      <w:r>
        <w:rPr>
          <w:rFonts w:ascii="宋体" w:hAnsi="宋体" w:eastAsia="宋体" w:cs="宋体"/>
          <w:color w:val="000000"/>
        </w:rPr>
        <w:t>加强文化遗产保护传承</w:t>
      </w:r>
    </w:p>
    <w:p w14:paraId="040174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禁止开发任其荒废</w:t>
      </w:r>
      <w:r>
        <w:rPr>
          <w:color w:val="000000"/>
        </w:rPr>
        <w:tab/>
      </w:r>
      <w:r>
        <w:rPr>
          <w:color w:val="000000"/>
        </w:rPr>
        <w:t xml:space="preserve">D. </w:t>
      </w:r>
      <w:r>
        <w:rPr>
          <w:rFonts w:ascii="宋体" w:hAnsi="宋体" w:eastAsia="宋体" w:cs="宋体"/>
          <w:color w:val="000000"/>
        </w:rPr>
        <w:t>竭力打造浓厚商业环境</w:t>
      </w:r>
    </w:p>
    <w:p w14:paraId="483B827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海</w:t>
      </w:r>
      <w:r>
        <w:rPr>
          <w:color w:val="000000"/>
        </w:rPr>
        <w:t xml:space="preserve">    ②. </w:t>
      </w:r>
      <w:r>
        <w:rPr>
          <w:rFonts w:ascii="宋体" w:hAnsi="宋体" w:eastAsia="宋体" w:cs="宋体"/>
          <w:color w:val="000000"/>
        </w:rPr>
        <w:t>渤</w:t>
      </w:r>
      <w:r>
        <w:rPr>
          <w:color w:val="000000"/>
        </w:rPr>
        <w:t xml:space="preserve">    </w:t>
      </w:r>
    </w:p>
    <w:p w14:paraId="2B90F7CF">
      <w:pPr>
        <w:spacing w:line="360" w:lineRule="auto"/>
        <w:textAlignment w:val="center"/>
        <w:rPr>
          <w:color w:val="000000"/>
        </w:rPr>
      </w:pPr>
      <w:r>
        <w:rPr>
          <w:color w:val="000000"/>
        </w:rPr>
        <w:t>（2）</w:t>
      </w:r>
      <w:r>
        <w:rPr>
          <w:rFonts w:ascii="宋体" w:hAnsi="宋体" w:eastAsia="宋体" w:cs="宋体"/>
          <w:color w:val="000000"/>
        </w:rPr>
        <w:t>提供旅游观光资源；改善生态环境；促进乡村振兴；提供洁净的淡水资源；调动周边基础设施建设等</w:t>
      </w:r>
      <w:r>
        <w:rPr>
          <w:color w:val="000000"/>
        </w:rPr>
        <w:t xml:space="preserve">    </w:t>
      </w:r>
    </w:p>
    <w:p w14:paraId="74B0048F">
      <w:pPr>
        <w:spacing w:line="360" w:lineRule="auto"/>
        <w:textAlignment w:val="center"/>
        <w:rPr>
          <w:color w:val="000000"/>
        </w:rPr>
      </w:pPr>
      <w:r>
        <w:rPr>
          <w:color w:val="000000"/>
        </w:rPr>
        <w:t xml:space="preserve">（3）    ①. </w:t>
      </w:r>
      <w:r>
        <w:rPr>
          <w:rFonts w:ascii="宋体" w:hAnsi="宋体" w:eastAsia="宋体" w:cs="宋体"/>
          <w:color w:val="000000"/>
        </w:rPr>
        <w:t>工农业用水量大、人口众多</w:t>
      </w:r>
      <w:r>
        <w:rPr>
          <w:color w:val="000000"/>
        </w:rPr>
        <w:t xml:space="preserve">    ②. </w:t>
      </w:r>
      <w:r>
        <w:rPr>
          <w:rFonts w:ascii="宋体" w:hAnsi="宋体" w:eastAsia="宋体" w:cs="宋体"/>
          <w:color w:val="000000"/>
        </w:rPr>
        <w:t>南水北调（跨流域调水）</w:t>
      </w:r>
      <w:r>
        <w:rPr>
          <w:color w:val="000000"/>
        </w:rPr>
        <w:t xml:space="preserve">    （4）B</w:t>
      </w:r>
    </w:p>
    <w:p w14:paraId="1D27F88A">
      <w:pPr>
        <w:spacing w:line="360" w:lineRule="auto"/>
        <w:textAlignment w:val="center"/>
        <w:rPr>
          <w:color w:val="000000"/>
        </w:rPr>
      </w:pPr>
      <w:r>
        <w:rPr>
          <w:color w:val="2E75B6"/>
        </w:rPr>
        <w:t>【解析】</w:t>
      </w:r>
    </w:p>
    <w:p w14:paraId="0166FB4C">
      <w:pPr>
        <w:spacing w:line="360" w:lineRule="auto"/>
        <w:jc w:val="left"/>
        <w:textAlignment w:val="center"/>
        <w:rPr>
          <w:color w:val="000000"/>
        </w:rPr>
      </w:pPr>
      <w:r>
        <w:rPr>
          <w:color w:val="000000"/>
        </w:rPr>
        <w:t>【分析】本题以一脉清水联动京津冀为材料，涉及京津冀地区的河流、大运河京津冀段的开发、解决水资源不足的措施、世界文化遗产的保护等知识点，考查学生读图能力和分析问题和解决问题的能力。</w:t>
      </w:r>
    </w:p>
    <w:p w14:paraId="0E98FE9C">
      <w:pPr>
        <w:spacing w:line="360" w:lineRule="auto"/>
        <w:jc w:val="left"/>
        <w:textAlignment w:val="center"/>
        <w:rPr>
          <w:color w:val="000000"/>
        </w:rPr>
      </w:pPr>
      <w:r>
        <w:rPr>
          <w:color w:val="000000"/>
        </w:rPr>
        <w:t>【小问1详解】</w:t>
      </w:r>
    </w:p>
    <w:p w14:paraId="16E749F5">
      <w:pPr>
        <w:spacing w:line="360" w:lineRule="auto"/>
        <w:jc w:val="left"/>
        <w:textAlignment w:val="center"/>
        <w:rPr>
          <w:color w:val="000000"/>
        </w:rPr>
      </w:pPr>
      <w:r>
        <w:rPr>
          <w:color w:val="000000"/>
        </w:rPr>
        <w:t>三岔河口位于天津市市区西北部，老城厢北隅（今狮子林桥附近），为南运河、北运河汇入海河干流形成，该河干流向东注入渤海，被称作天津的发祥地。这里曾是天津最早的居民点、最早的水旱码头、最早的商品集散地，故有“天津摇篮”的美称。</w:t>
      </w:r>
    </w:p>
    <w:p w14:paraId="65A7DC3E">
      <w:pPr>
        <w:spacing w:line="360" w:lineRule="auto"/>
        <w:jc w:val="left"/>
        <w:textAlignment w:val="center"/>
        <w:rPr>
          <w:color w:val="000000"/>
        </w:rPr>
      </w:pPr>
      <w:r>
        <w:rPr>
          <w:color w:val="000000"/>
        </w:rPr>
        <w:t>【小问2详解】</w:t>
      </w:r>
    </w:p>
    <w:p w14:paraId="470CAE91">
      <w:pPr>
        <w:spacing w:line="360" w:lineRule="auto"/>
        <w:jc w:val="left"/>
        <w:textAlignment w:val="center"/>
        <w:rPr>
          <w:color w:val="000000"/>
        </w:rPr>
      </w:pPr>
      <w:r>
        <w:rPr>
          <w:color w:val="000000"/>
        </w:rPr>
        <w:t>大运河京津冀段的开发给沿线乡村发展带来影响有：①提供旅游观光资源，带动乡村旅游业发展，提高当地经济水平；②改善乡村生态环境和基础设施，提高当地居民的生活质量；③为沿线乡村带来更多的商机，促进当地农村经济的发展，提高当地居民的收入水平，促进乡村振兴；④提供洁净的淡水资源；⑤为沿线乡村带来更多的文化遗产保护和传承项目，促进当地乡村文化的传承和发展；⑥为沿线乡村带来更多的产业投资和技术支持，促进当地产业升级和转型，提高当地经济竞争力。</w:t>
      </w:r>
    </w:p>
    <w:p w14:paraId="0700071F">
      <w:pPr>
        <w:spacing w:line="360" w:lineRule="auto"/>
        <w:jc w:val="left"/>
        <w:textAlignment w:val="center"/>
        <w:rPr>
          <w:color w:val="000000"/>
        </w:rPr>
      </w:pPr>
      <w:r>
        <w:rPr>
          <w:color w:val="000000"/>
        </w:rPr>
        <w:t>【小问3详解】</w:t>
      </w:r>
    </w:p>
    <w:p w14:paraId="211FA0AA">
      <w:pPr>
        <w:spacing w:line="360" w:lineRule="auto"/>
        <w:jc w:val="left"/>
        <w:textAlignment w:val="center"/>
        <w:rPr>
          <w:color w:val="000000"/>
        </w:rPr>
      </w:pPr>
      <w:r>
        <w:rPr>
          <w:color w:val="000000"/>
        </w:rPr>
        <w:t>京津冀地区河道、海滨众多，但是水资源严重不足，主要原因是京津冀地区人口众多，经济发展迅速，对水资源的需求不断增加。城市化进程加快，工业、农业和生活用水的需求都在不断增加，导致水资源严重不足。解决京津冀地区水资源严重不足的主要措施是跨流域调水，如南水北调工程等。</w:t>
      </w:r>
    </w:p>
    <w:p w14:paraId="4C30276A">
      <w:pPr>
        <w:spacing w:line="360" w:lineRule="auto"/>
        <w:jc w:val="left"/>
        <w:textAlignment w:val="center"/>
        <w:rPr>
          <w:color w:val="000000"/>
        </w:rPr>
      </w:pPr>
      <w:r>
        <w:rPr>
          <w:color w:val="000000"/>
        </w:rPr>
        <w:t>【小问4详解】</w:t>
      </w:r>
    </w:p>
    <w:p w14:paraId="0D1F9003">
      <w:pPr>
        <w:spacing w:line="360" w:lineRule="auto"/>
        <w:jc w:val="left"/>
        <w:textAlignment w:val="center"/>
        <w:rPr>
          <w:color w:val="000000"/>
        </w:rPr>
      </w:pPr>
      <w:r>
        <w:rPr>
          <w:color w:val="000000"/>
        </w:rPr>
        <w:t>京杭大运河是祖先留给我们的宝贵遗产，是流动的文化。对待世界文化遗产的态度应该是加强文化遗产保护传承，坚持科学利用、合理保护，B正确；过度建设促进就业、禁止开发任其荒废、竭力打造浓厚商业环境都是不正确的态度，排除ACD，故选B。</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D7D8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2341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645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C504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D78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517478"/>
    <w:rsid w:val="0E3A1FBA"/>
    <w:rsid w:val="38274566"/>
    <w:rsid w:val="57181222"/>
    <w:rsid w:val="716268C9"/>
    <w:rsid w:val="73050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9352</Words>
  <Characters>9889</Characters>
  <Lines>0</Lines>
  <Paragraphs>0</Paragraphs>
  <TotalTime>4</TotalTime>
  <ScaleCrop>false</ScaleCrop>
  <LinksUpToDate>false</LinksUpToDate>
  <CharactersWithSpaces>10422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2024-03-16T18:10:00Z</dcterms:created>
  <dc:creator>学科网试题生产平台</dc:creator>
  <dc:description>3355142479953920</dc:description>
  <cp:lastModifiedBy>上帝掷骰子吗</cp:lastModifiedBy>
  <dcterms:modified xsi:type="dcterms:W3CDTF">2024-07-20T15:51:23Z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D12404A5E355499B80F0871C1122E6D5_12</vt:lpwstr>
  </property>
</Properties>
</file>