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A9BF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10185400</wp:posOffset>
            </wp:positionV>
            <wp:extent cx="342900" cy="317500"/>
            <wp:effectExtent l="0" t="0" r="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42900" cy="317500"/>
                    </a:xfrm>
                    <a:prstGeom prst="rect">
                      <a:avLst/>
                    </a:prstGeom>
                  </pic:spPr>
                </pic:pic>
              </a:graphicData>
            </a:graphic>
          </wp:anchor>
        </w:drawing>
      </w:r>
      <w:r>
        <w:rPr>
          <w:rFonts w:ascii="宋体" w:hAnsi="宋体" w:eastAsia="宋体" w:cs="宋体"/>
          <w:b/>
          <w:color w:val="auto"/>
          <w:sz w:val="32"/>
        </w:rPr>
        <w:t>宁夏回族自治区2023年初中学业水平考试</w:t>
      </w:r>
    </w:p>
    <w:p w14:paraId="38A0F171">
      <w:pPr>
        <w:spacing w:line="285" w:lineRule="auto"/>
        <w:jc w:val="center"/>
      </w:pPr>
      <w:r>
        <w:rPr>
          <w:rFonts w:ascii="宋体" w:hAnsi="宋体" w:eastAsia="宋体" w:cs="宋体"/>
          <w:b/>
          <w:color w:val="auto"/>
          <w:sz w:val="32"/>
        </w:rPr>
        <w:t>地理（共30分）</w:t>
      </w:r>
    </w:p>
    <w:p w14:paraId="2C8FA705">
      <w:pPr>
        <w:spacing w:line="285" w:lineRule="auto"/>
        <w:jc w:val="left"/>
      </w:pPr>
      <w:r>
        <w:rPr>
          <w:rFonts w:ascii="宋体" w:hAnsi="宋体" w:eastAsia="宋体" w:cs="宋体"/>
          <w:b/>
          <w:color w:val="auto"/>
          <w:sz w:val="24"/>
        </w:rPr>
        <w:t>一、单项选择题（本题共16小题，每小题0.5分，共8分）</w:t>
      </w:r>
    </w:p>
    <w:p w14:paraId="1EBDE534">
      <w:pPr>
        <w:spacing w:line="360" w:lineRule="auto"/>
        <w:ind w:firstLine="420"/>
        <w:jc w:val="left"/>
      </w:pPr>
      <w:r>
        <w:rPr>
          <w:rFonts w:ascii="楷体" w:hAnsi="楷体" w:eastAsia="楷体" w:cs="楷体"/>
          <w:color w:val="auto"/>
        </w:rPr>
        <w:t>徐霞客在《游天台山日记》中写道“……岭角（山脚）山花盛开，顶上反不吐色（花未开）”。读浙江天台山局部地形图，完成下面小题。</w:t>
      </w:r>
    </w:p>
    <w:p w14:paraId="1006F015">
      <w:pPr>
        <w:spacing w:line="360" w:lineRule="auto"/>
        <w:jc w:val="left"/>
      </w:pPr>
      <w:r>
        <w:drawing>
          <wp:inline distT="0" distB="0" distL="114300" distR="114300">
            <wp:extent cx="3371850" cy="4476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71850" cy="4476750"/>
                    </a:xfrm>
                    <a:prstGeom prst="rect">
                      <a:avLst/>
                    </a:prstGeom>
                  </pic:spPr>
                </pic:pic>
              </a:graphicData>
            </a:graphic>
          </wp:inline>
        </w:drawing>
      </w:r>
    </w:p>
    <w:p w14:paraId="3C82D91C">
      <w:pPr>
        <w:spacing w:line="360" w:lineRule="auto"/>
        <w:jc w:val="left"/>
      </w:pPr>
      <w:r>
        <w:rPr>
          <w:color w:val="auto"/>
        </w:rPr>
        <w:t xml:space="preserve">1. </w:t>
      </w:r>
      <w:r>
        <w:rPr>
          <w:rFonts w:ascii="宋体" w:hAnsi="宋体" w:eastAsia="宋体" w:cs="宋体"/>
          <w:color w:val="auto"/>
        </w:rPr>
        <w:t>山顶的花比山脚的花盛开时间晚，主要影响因素是（   ）</w:t>
      </w:r>
    </w:p>
    <w:p w14:paraId="2879378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纬度位置</w:t>
      </w:r>
      <w:r>
        <w:tab/>
      </w:r>
      <w:r>
        <w:t xml:space="preserve">B. </w:t>
      </w:r>
      <w:r>
        <w:rPr>
          <w:rFonts w:ascii="宋体" w:hAnsi="宋体" w:eastAsia="宋体" w:cs="宋体"/>
          <w:color w:val="auto"/>
        </w:rPr>
        <w:t>海陆位置</w:t>
      </w:r>
      <w:r>
        <w:tab/>
      </w:r>
      <w:r>
        <w:t xml:space="preserve">C. </w:t>
      </w:r>
      <w:r>
        <w:rPr>
          <w:rFonts w:ascii="宋体" w:hAnsi="宋体" w:eastAsia="宋体" w:cs="宋体"/>
          <w:color w:val="auto"/>
        </w:rPr>
        <w:t>地形地势</w:t>
      </w:r>
      <w:r>
        <w:tab/>
      </w:r>
      <w:r>
        <w:t xml:space="preserve">D. </w:t>
      </w:r>
      <w:r>
        <w:rPr>
          <w:rFonts w:ascii="宋体" w:hAnsi="宋体" w:eastAsia="宋体" w:cs="宋体"/>
          <w:color w:val="auto"/>
        </w:rPr>
        <w:t>人类活动</w:t>
      </w:r>
    </w:p>
    <w:p w14:paraId="018DC92E">
      <w:pPr>
        <w:spacing w:line="360" w:lineRule="auto"/>
        <w:jc w:val="left"/>
      </w:pPr>
      <w:r>
        <w:rPr>
          <w:color w:val="auto"/>
        </w:rPr>
        <w:t>2</w:t>
      </w:r>
      <w:r>
        <w:rPr>
          <w:color w:val="auto"/>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auto"/>
        </w:rPr>
        <w:t xml:space="preserve"> </w:t>
      </w:r>
      <w:r>
        <w:rPr>
          <w:rFonts w:ascii="宋体" w:hAnsi="宋体" w:eastAsia="宋体" w:cs="宋体"/>
          <w:color w:val="auto"/>
        </w:rPr>
        <w:t>从公路出发攀登华顶峰途中（   ）</w:t>
      </w:r>
    </w:p>
    <w:p w14:paraId="45C6A916">
      <w:pPr>
        <w:tabs>
          <w:tab w:val="left" w:pos="4873"/>
        </w:tabs>
        <w:spacing w:line="360" w:lineRule="auto"/>
        <w:jc w:val="left"/>
        <w:textAlignment w:val="center"/>
        <w:rPr>
          <w:color w:val="auto"/>
        </w:rPr>
      </w:pPr>
      <w:r>
        <w:t xml:space="preserve">A. </w:t>
      </w:r>
      <w:r>
        <w:rPr>
          <w:rFonts w:ascii="宋体" w:hAnsi="宋体" w:eastAsia="宋体" w:cs="宋体"/>
          <w:color w:val="auto"/>
        </w:rPr>
        <w:t>路线①向正北方向行进</w:t>
      </w:r>
      <w:r>
        <w:tab/>
      </w:r>
      <w:r>
        <w:t xml:space="preserve">B. </w:t>
      </w:r>
      <w:r>
        <w:rPr>
          <w:rFonts w:ascii="宋体" w:hAnsi="宋体" w:eastAsia="宋体" w:cs="宋体"/>
          <w:color w:val="auto"/>
        </w:rPr>
        <w:t>路线②中天台亭海拔在200-400米之间</w:t>
      </w:r>
    </w:p>
    <w:p w14:paraId="2166E9AE">
      <w:pPr>
        <w:tabs>
          <w:tab w:val="left" w:pos="4873"/>
        </w:tabs>
        <w:spacing w:line="360" w:lineRule="auto"/>
        <w:jc w:val="left"/>
        <w:textAlignment w:val="center"/>
        <w:rPr>
          <w:color w:val="000000"/>
        </w:rPr>
      </w:pPr>
      <w:r>
        <w:t xml:space="preserve">C. </w:t>
      </w:r>
      <w:r>
        <w:rPr>
          <w:rFonts w:ascii="宋体" w:hAnsi="宋体" w:eastAsia="宋体" w:cs="宋体"/>
          <w:color w:val="auto"/>
        </w:rPr>
        <w:t>路线②始终沿山脊前行</w:t>
      </w:r>
      <w:r>
        <w:tab/>
      </w:r>
      <w:r>
        <w:t xml:space="preserve">D. </w:t>
      </w:r>
      <w:r>
        <w:rPr>
          <w:rFonts w:ascii="宋体" w:hAnsi="宋体" w:eastAsia="宋体" w:cs="宋体"/>
          <w:color w:val="auto"/>
        </w:rPr>
        <w:t>路线③坡度最和缓、攀登过程最为轻松</w:t>
      </w:r>
    </w:p>
    <w:p w14:paraId="348E64F3">
      <w:pPr>
        <w:spacing w:line="360" w:lineRule="auto"/>
        <w:textAlignment w:val="center"/>
        <w:rPr>
          <w:color w:val="000000"/>
        </w:rPr>
      </w:pPr>
      <w:r>
        <w:rPr>
          <w:color w:val="2E75B6"/>
        </w:rPr>
        <w:t>【答案】</w:t>
      </w:r>
      <w:r>
        <w:rPr>
          <w:color w:val="000000"/>
        </w:rPr>
        <w:t>1. C    2. B</w:t>
      </w:r>
    </w:p>
    <w:p w14:paraId="6A952EF8">
      <w:pPr>
        <w:spacing w:line="360" w:lineRule="auto"/>
        <w:textAlignment w:val="center"/>
        <w:rPr>
          <w:color w:val="000000"/>
        </w:rPr>
      </w:pPr>
      <w:r>
        <w:rPr>
          <w:color w:val="2E75B6"/>
        </w:rPr>
        <w:t>【解析】</w:t>
      </w:r>
    </w:p>
    <w:p w14:paraId="6F5EA70F">
      <w:pPr>
        <w:spacing w:line="360" w:lineRule="auto"/>
        <w:textAlignment w:val="center"/>
        <w:rPr>
          <w:color w:val="000000"/>
        </w:rPr>
      </w:pPr>
      <w:r>
        <w:rPr>
          <w:color w:val="000000"/>
        </w:rPr>
        <w:t>【1题详解】</w:t>
      </w:r>
    </w:p>
    <w:p w14:paraId="6BAD0463">
      <w:pPr>
        <w:spacing w:line="360" w:lineRule="auto"/>
        <w:jc w:val="left"/>
        <w:textAlignment w:val="center"/>
        <w:rPr>
          <w:color w:val="000000"/>
        </w:rPr>
      </w:pPr>
      <w:r>
        <w:rPr>
          <w:rFonts w:ascii="宋体" w:hAnsi="宋体" w:eastAsia="宋体" w:cs="宋体"/>
          <w:color w:val="000000"/>
        </w:rPr>
        <w:t>山顶的花比山脚的花盛开时间晚，主要是因为山顶的温度比山脚的温度低，主要是因为海拔高度的差异，所以主要影响因素是地形地势，C正确。山顶和山脚的纬度位置以及海陆位置差异不大，AB错误；与人类活动无关，D错误。故选C。</w:t>
      </w:r>
    </w:p>
    <w:p w14:paraId="702D52A7">
      <w:pPr>
        <w:spacing w:line="360" w:lineRule="auto"/>
        <w:jc w:val="left"/>
        <w:textAlignment w:val="center"/>
        <w:rPr>
          <w:color w:val="000000"/>
        </w:rPr>
      </w:pPr>
      <w:r>
        <w:rPr>
          <w:color w:val="000000"/>
        </w:rPr>
        <w:t>【2题详解】</w:t>
      </w:r>
    </w:p>
    <w:p w14:paraId="328A088B">
      <w:pPr>
        <w:spacing w:line="360" w:lineRule="auto"/>
        <w:jc w:val="left"/>
        <w:textAlignment w:val="center"/>
        <w:rPr>
          <w:color w:val="000000"/>
        </w:rPr>
      </w:pPr>
      <w:r>
        <w:rPr>
          <w:color w:val="000000"/>
        </w:rPr>
        <w:t>读图可知，</w:t>
      </w:r>
      <w:r>
        <w:rPr>
          <w:rFonts w:ascii="宋体" w:hAnsi="宋体" w:eastAsia="宋体" w:cs="宋体"/>
          <w:color w:val="000000"/>
        </w:rPr>
        <w:t>从公路出发攀登华顶峰途中，路线①向东北方向行进，A错误；根据等高线分布，天台亭海拔在200-400米之间，B正确；路线②开始沿线等高线向高处凸出，为山谷，C错误；路线③开始阶段等高线密集，坡度较大，攀登较为费力，D错误，故选B。</w:t>
      </w:r>
    </w:p>
    <w:p w14:paraId="4C05CA1B">
      <w:pPr>
        <w:spacing w:line="360" w:lineRule="auto"/>
        <w:jc w:val="left"/>
        <w:textAlignment w:val="center"/>
        <w:rPr>
          <w:color w:val="000000"/>
        </w:rPr>
      </w:pPr>
      <w:r>
        <w:rPr>
          <w:color w:val="000000"/>
        </w:rPr>
        <w:t>【点睛】在等高线地形图中，等高线越密集，坡度越大，等高线越稀疏，坡度越小。登山时，往往选择坡度较小的路线。</w:t>
      </w:r>
    </w:p>
    <w:p w14:paraId="29A40F81">
      <w:pPr>
        <w:spacing w:line="360" w:lineRule="auto"/>
        <w:ind w:firstLine="420"/>
        <w:jc w:val="left"/>
        <w:textAlignment w:val="center"/>
        <w:rPr>
          <w:color w:val="000000"/>
        </w:rPr>
      </w:pPr>
      <w:r>
        <w:rPr>
          <w:rFonts w:ascii="楷体" w:hAnsi="楷体" w:eastAsia="楷体" w:cs="楷体"/>
          <w:color w:val="000000"/>
        </w:rPr>
        <w:t>2023年2月6日，土耳其发生7.8级地震。读六大板块分布示意图，完成下面小题。</w:t>
      </w:r>
    </w:p>
    <w:p w14:paraId="23961EFE">
      <w:pPr>
        <w:spacing w:line="360" w:lineRule="auto"/>
        <w:jc w:val="left"/>
        <w:textAlignment w:val="center"/>
        <w:rPr>
          <w:color w:val="000000"/>
        </w:rPr>
      </w:pPr>
      <w:r>
        <w:rPr>
          <w:color w:val="000000"/>
        </w:rPr>
        <w:drawing>
          <wp:inline distT="0" distB="0" distL="114300" distR="114300">
            <wp:extent cx="5238750" cy="2667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667403"/>
                    </a:xfrm>
                    <a:prstGeom prst="rect">
                      <a:avLst/>
                    </a:prstGeom>
                  </pic:spPr>
                </pic:pic>
              </a:graphicData>
            </a:graphic>
          </wp:inline>
        </w:drawing>
      </w:r>
    </w:p>
    <w:p w14:paraId="4975DE52">
      <w:pPr>
        <w:spacing w:line="360" w:lineRule="auto"/>
        <w:jc w:val="left"/>
        <w:textAlignment w:val="center"/>
        <w:rPr>
          <w:color w:val="000000"/>
        </w:rPr>
      </w:pPr>
      <w:r>
        <w:rPr>
          <w:color w:val="000000"/>
        </w:rPr>
        <w:t xml:space="preserve">3. </w:t>
      </w:r>
      <w:r>
        <w:rPr>
          <w:rFonts w:ascii="宋体" w:hAnsi="宋体" w:eastAsia="宋体" w:cs="宋体"/>
          <w:color w:val="000000"/>
        </w:rPr>
        <w:t>土耳其多地震的原因是地处（   ）</w:t>
      </w:r>
    </w:p>
    <w:p w14:paraId="7FA0EE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非洲板块内部，地壳稳定</w:t>
      </w:r>
      <w:r>
        <w:rPr>
          <w:color w:val="000000"/>
        </w:rPr>
        <w:tab/>
      </w:r>
      <w:r>
        <w:rPr>
          <w:color w:val="000000"/>
        </w:rPr>
        <w:t xml:space="preserve">B. </w:t>
      </w:r>
      <w:r>
        <w:rPr>
          <w:rFonts w:ascii="宋体" w:hAnsi="宋体" w:eastAsia="宋体" w:cs="宋体"/>
          <w:color w:val="000000"/>
        </w:rPr>
        <w:t>美洲板块内部，地壳稳定</w:t>
      </w:r>
    </w:p>
    <w:p w14:paraId="2B103F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板块交界地带，地壳活跃</w:t>
      </w:r>
      <w:r>
        <w:rPr>
          <w:color w:val="000000"/>
        </w:rPr>
        <w:tab/>
      </w:r>
      <w:r>
        <w:rPr>
          <w:color w:val="000000"/>
        </w:rPr>
        <w:t xml:space="preserve">D. </w:t>
      </w:r>
      <w:r>
        <w:rPr>
          <w:rFonts w:ascii="宋体" w:hAnsi="宋体" w:eastAsia="宋体" w:cs="宋体"/>
          <w:color w:val="000000"/>
        </w:rPr>
        <w:t>环太平洋火山地震带附近</w:t>
      </w:r>
    </w:p>
    <w:p w14:paraId="4D6FD3FB">
      <w:pPr>
        <w:spacing w:line="360" w:lineRule="auto"/>
        <w:jc w:val="left"/>
        <w:textAlignment w:val="center"/>
        <w:rPr>
          <w:color w:val="000000"/>
        </w:rPr>
      </w:pPr>
      <w:r>
        <w:rPr>
          <w:color w:val="000000"/>
        </w:rPr>
        <w:t xml:space="preserve">4. </w:t>
      </w:r>
      <w:r>
        <w:rPr>
          <w:rFonts w:ascii="宋体" w:hAnsi="宋体" w:eastAsia="宋体" w:cs="宋体"/>
          <w:color w:val="000000"/>
        </w:rPr>
        <w:t>地震发生时安全的避震措施是（   ）</w:t>
      </w:r>
    </w:p>
    <w:p w14:paraId="26BA47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在市区——躲高楼下</w:t>
      </w:r>
      <w:r>
        <w:rPr>
          <w:color w:val="000000"/>
        </w:rPr>
        <w:tab/>
      </w:r>
      <w:r>
        <w:rPr>
          <w:color w:val="000000"/>
        </w:rPr>
        <w:t xml:space="preserve">B. </w:t>
      </w:r>
      <w:r>
        <w:rPr>
          <w:rFonts w:ascii="宋体" w:hAnsi="宋体" w:eastAsia="宋体" w:cs="宋体"/>
          <w:color w:val="000000"/>
        </w:rPr>
        <w:t>高楼内——乘电梯逃生</w:t>
      </w:r>
    </w:p>
    <w:p w14:paraId="2446EF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教室里——蜂拥而出</w:t>
      </w:r>
      <w:r>
        <w:rPr>
          <w:color w:val="000000"/>
        </w:rPr>
        <w:tab/>
      </w:r>
      <w:r>
        <w:rPr>
          <w:color w:val="000000"/>
        </w:rPr>
        <w:t xml:space="preserve">D. </w:t>
      </w:r>
      <w:r>
        <w:rPr>
          <w:rFonts w:ascii="宋体" w:hAnsi="宋体" w:eastAsia="宋体" w:cs="宋体"/>
          <w:color w:val="000000"/>
        </w:rPr>
        <w:t>操场上——空旷地蹲下</w:t>
      </w:r>
    </w:p>
    <w:p w14:paraId="75B68036">
      <w:pPr>
        <w:spacing w:line="360" w:lineRule="auto"/>
        <w:textAlignment w:val="center"/>
        <w:rPr>
          <w:color w:val="000000"/>
        </w:rPr>
      </w:pPr>
      <w:r>
        <w:rPr>
          <w:color w:val="2E75B6"/>
        </w:rPr>
        <w:t>【答案】</w:t>
      </w:r>
      <w:r>
        <w:rPr>
          <w:color w:val="000000"/>
        </w:rPr>
        <w:t>3. C    4. D</w:t>
      </w:r>
    </w:p>
    <w:p w14:paraId="52763773">
      <w:pPr>
        <w:spacing w:line="360" w:lineRule="auto"/>
        <w:textAlignment w:val="center"/>
        <w:rPr>
          <w:color w:val="000000"/>
        </w:rPr>
      </w:pPr>
      <w:r>
        <w:rPr>
          <w:color w:val="2E75B6"/>
        </w:rPr>
        <w:t>【解析】</w:t>
      </w:r>
    </w:p>
    <w:p w14:paraId="7A150A69">
      <w:pPr>
        <w:spacing w:line="360" w:lineRule="auto"/>
        <w:textAlignment w:val="center"/>
        <w:rPr>
          <w:color w:val="000000"/>
        </w:rPr>
      </w:pPr>
      <w:r>
        <w:rPr>
          <w:color w:val="000000"/>
        </w:rPr>
        <w:t>【3题详解】</w:t>
      </w:r>
    </w:p>
    <w:p w14:paraId="67D13F92">
      <w:pPr>
        <w:spacing w:line="360" w:lineRule="auto"/>
        <w:jc w:val="left"/>
        <w:textAlignment w:val="center"/>
        <w:rPr>
          <w:color w:val="000000"/>
        </w:rPr>
      </w:pPr>
      <w:r>
        <w:rPr>
          <w:color w:val="000000"/>
        </w:rPr>
        <w:t>读图结合所学知识可知，土耳其位于亚欧板块、非洲板块和印度洋板块交界处，位于板块碰撞地带,地壳活跃，导致地震多发。C正确，排除ABD；故选C。</w:t>
      </w:r>
    </w:p>
    <w:p w14:paraId="4980A7E5">
      <w:pPr>
        <w:spacing w:line="360" w:lineRule="auto"/>
        <w:jc w:val="left"/>
        <w:textAlignment w:val="center"/>
        <w:rPr>
          <w:color w:val="000000"/>
        </w:rPr>
      </w:pPr>
      <w:r>
        <w:rPr>
          <w:color w:val="000000"/>
        </w:rPr>
        <w:t>【4题详解】</w:t>
      </w:r>
    </w:p>
    <w:p w14:paraId="448C55ED">
      <w:pPr>
        <w:spacing w:line="360" w:lineRule="auto"/>
        <w:jc w:val="left"/>
        <w:textAlignment w:val="center"/>
        <w:rPr>
          <w:color w:val="000000"/>
        </w:rPr>
      </w:pPr>
      <w:r>
        <w:rPr>
          <w:color w:val="000000"/>
        </w:rPr>
        <w:t>地震来临应该远离高楼，A错误；不可以乘坐电梯，B错误；应该有秩序的撤离，C错误；在操场上在空旷地蹲下，D正确；排除ABC，D正确；故选D。</w:t>
      </w:r>
    </w:p>
    <w:p w14:paraId="1FAE4BE7">
      <w:pPr>
        <w:spacing w:line="360" w:lineRule="auto"/>
        <w:jc w:val="left"/>
        <w:textAlignment w:val="center"/>
        <w:rPr>
          <w:color w:val="000000"/>
        </w:rPr>
      </w:pPr>
      <w:r>
        <w:rPr>
          <w:color w:val="000000"/>
        </w:rPr>
        <w:t>【点睛】板块构造学说认为，由岩石组成的地球表层并不是整体一块，而是由板块拼合而成。全球大致划分为六大板块和若干小板块，板块在不断地运动着。一般来说，板块内部地壳比较稳定；板块与板块交界的地带，地壳比较活跃。世界上的火山地震，也.集中分布在板块交界的地带。</w:t>
      </w:r>
    </w:p>
    <w:p w14:paraId="3204ABE6">
      <w:pPr>
        <w:spacing w:line="360" w:lineRule="auto"/>
        <w:ind w:firstLine="420"/>
        <w:jc w:val="left"/>
        <w:textAlignment w:val="center"/>
        <w:rPr>
          <w:color w:val="000000"/>
        </w:rPr>
      </w:pPr>
      <w:r>
        <w:rPr>
          <w:rFonts w:ascii="楷体" w:hAnsi="楷体" w:eastAsia="楷体" w:cs="楷体"/>
          <w:color w:val="000000"/>
        </w:rPr>
        <w:t>2022年卡塔尔世界杯期间，中国与卡塔尔签订了能源协议，卡塔尔将连续27年向中国出口清洁能源。读中东地区能源分布及卡塔尔位置图，完成下面小题。</w:t>
      </w:r>
    </w:p>
    <w:p w14:paraId="1E50F1DF">
      <w:pPr>
        <w:spacing w:line="360" w:lineRule="auto"/>
        <w:jc w:val="left"/>
        <w:textAlignment w:val="center"/>
        <w:rPr>
          <w:color w:val="000000"/>
        </w:rPr>
      </w:pPr>
      <w:r>
        <w:rPr>
          <w:color w:val="000000"/>
        </w:rPr>
        <w:drawing>
          <wp:inline distT="0" distB="0" distL="114300" distR="114300">
            <wp:extent cx="4362450" cy="2438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62450" cy="2438400"/>
                    </a:xfrm>
                    <a:prstGeom prst="rect">
                      <a:avLst/>
                    </a:prstGeom>
                  </pic:spPr>
                </pic:pic>
              </a:graphicData>
            </a:graphic>
          </wp:inline>
        </w:drawing>
      </w:r>
    </w:p>
    <w:p w14:paraId="46F321FE">
      <w:pPr>
        <w:spacing w:line="360" w:lineRule="auto"/>
        <w:jc w:val="left"/>
        <w:textAlignment w:val="center"/>
        <w:rPr>
          <w:color w:val="000000"/>
        </w:rPr>
      </w:pPr>
      <w:r>
        <w:rPr>
          <w:color w:val="000000"/>
        </w:rPr>
        <w:t xml:space="preserve">5. </w:t>
      </w:r>
      <w:r>
        <w:rPr>
          <w:rFonts w:ascii="宋体" w:hAnsi="宋体" w:eastAsia="宋体" w:cs="宋体"/>
          <w:color w:val="000000"/>
        </w:rPr>
        <w:t>卡塔尔向中国出口的清洁能源是（   ）</w:t>
      </w:r>
    </w:p>
    <w:p w14:paraId="2B75C8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w:t>
      </w:r>
      <w:r>
        <w:rPr>
          <w:color w:val="000000"/>
        </w:rPr>
        <w:tab/>
      </w:r>
      <w:r>
        <w:rPr>
          <w:color w:val="000000"/>
        </w:rPr>
        <w:t xml:space="preserve">B. </w:t>
      </w:r>
      <w:r>
        <w:rPr>
          <w:rFonts w:ascii="宋体" w:hAnsi="宋体" w:eastAsia="宋体" w:cs="宋体"/>
          <w:color w:val="000000"/>
        </w:rPr>
        <w:t>天然气</w:t>
      </w:r>
      <w:r>
        <w:rPr>
          <w:color w:val="000000"/>
        </w:rPr>
        <w:tab/>
      </w:r>
      <w:r>
        <w:rPr>
          <w:color w:val="000000"/>
        </w:rPr>
        <w:t xml:space="preserve">C. </w:t>
      </w:r>
      <w:r>
        <w:rPr>
          <w:rFonts w:ascii="宋体" w:hAnsi="宋体" w:eastAsia="宋体" w:cs="宋体"/>
          <w:color w:val="000000"/>
        </w:rPr>
        <w:t>地热能</w:t>
      </w:r>
      <w:r>
        <w:rPr>
          <w:color w:val="000000"/>
        </w:rPr>
        <w:tab/>
      </w:r>
      <w:r>
        <w:rPr>
          <w:color w:val="000000"/>
        </w:rPr>
        <w:t xml:space="preserve">D. </w:t>
      </w:r>
      <w:r>
        <w:rPr>
          <w:rFonts w:ascii="宋体" w:hAnsi="宋体" w:eastAsia="宋体" w:cs="宋体"/>
          <w:color w:val="000000"/>
        </w:rPr>
        <w:t>水能</w:t>
      </w:r>
    </w:p>
    <w:p w14:paraId="34C3E9B2">
      <w:pPr>
        <w:spacing w:line="360" w:lineRule="auto"/>
        <w:jc w:val="left"/>
        <w:textAlignment w:val="center"/>
        <w:rPr>
          <w:color w:val="000000"/>
        </w:rPr>
      </w:pPr>
      <w:r>
        <w:rPr>
          <w:color w:val="000000"/>
        </w:rPr>
        <w:t xml:space="preserve">6. </w:t>
      </w:r>
      <w:r>
        <w:rPr>
          <w:rFonts w:ascii="宋体" w:hAnsi="宋体" w:eastAsia="宋体" w:cs="宋体"/>
          <w:color w:val="000000"/>
        </w:rPr>
        <w:t>本次世界杯采用了宁夏研发的地下渗透灌溉技术，主要考虑当地（   ）</w:t>
      </w:r>
    </w:p>
    <w:p w14:paraId="4E2BD7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国土辽阔</w:t>
      </w:r>
      <w:r>
        <w:rPr>
          <w:color w:val="000000"/>
        </w:rPr>
        <w:tab/>
      </w:r>
      <w:r>
        <w:rPr>
          <w:color w:val="000000"/>
        </w:rPr>
        <w:t xml:space="preserve">B. </w:t>
      </w:r>
      <w:r>
        <w:rPr>
          <w:rFonts w:ascii="宋体" w:hAnsi="宋体" w:eastAsia="宋体" w:cs="宋体"/>
          <w:color w:val="000000"/>
        </w:rPr>
        <w:t>能源充足</w:t>
      </w:r>
      <w:r>
        <w:rPr>
          <w:color w:val="000000"/>
        </w:rPr>
        <w:tab/>
      </w:r>
      <w:r>
        <w:rPr>
          <w:color w:val="000000"/>
        </w:rPr>
        <w:t xml:space="preserve">C. </w:t>
      </w:r>
      <w:r>
        <w:rPr>
          <w:rFonts w:ascii="宋体" w:hAnsi="宋体" w:eastAsia="宋体" w:cs="宋体"/>
          <w:color w:val="000000"/>
        </w:rPr>
        <w:t>干旱缺水</w:t>
      </w:r>
      <w:r>
        <w:rPr>
          <w:color w:val="000000"/>
        </w:rPr>
        <w:tab/>
      </w:r>
      <w:r>
        <w:rPr>
          <w:color w:val="000000"/>
        </w:rPr>
        <w:t xml:space="preserve">D. </w:t>
      </w:r>
      <w:r>
        <w:rPr>
          <w:rFonts w:ascii="宋体" w:hAnsi="宋体" w:eastAsia="宋体" w:cs="宋体"/>
          <w:color w:val="000000"/>
        </w:rPr>
        <w:t>光照不足</w:t>
      </w:r>
    </w:p>
    <w:p w14:paraId="595B1DDF">
      <w:pPr>
        <w:spacing w:line="360" w:lineRule="auto"/>
        <w:textAlignment w:val="center"/>
        <w:rPr>
          <w:color w:val="000000"/>
        </w:rPr>
      </w:pPr>
      <w:r>
        <w:rPr>
          <w:color w:val="2E75B6"/>
        </w:rPr>
        <w:t>【答案】</w:t>
      </w:r>
      <w:r>
        <w:rPr>
          <w:color w:val="000000"/>
        </w:rPr>
        <w:t>5. B    6. C</w:t>
      </w:r>
    </w:p>
    <w:p w14:paraId="6911179F">
      <w:pPr>
        <w:spacing w:line="360" w:lineRule="auto"/>
        <w:textAlignment w:val="center"/>
        <w:rPr>
          <w:color w:val="000000"/>
        </w:rPr>
      </w:pPr>
      <w:r>
        <w:rPr>
          <w:color w:val="2E75B6"/>
        </w:rPr>
        <w:t>【解析】</w:t>
      </w:r>
    </w:p>
    <w:p w14:paraId="60530B0D">
      <w:pPr>
        <w:spacing w:line="360" w:lineRule="auto"/>
        <w:textAlignment w:val="center"/>
        <w:rPr>
          <w:color w:val="000000"/>
        </w:rPr>
      </w:pPr>
      <w:r>
        <w:rPr>
          <w:color w:val="000000"/>
        </w:rPr>
        <w:t>【5题详解】</w:t>
      </w:r>
    </w:p>
    <w:p w14:paraId="5F8BD978">
      <w:pPr>
        <w:spacing w:line="360" w:lineRule="auto"/>
        <w:jc w:val="left"/>
        <w:textAlignment w:val="center"/>
        <w:rPr>
          <w:color w:val="000000"/>
        </w:rPr>
      </w:pPr>
      <w:r>
        <w:rPr>
          <w:color w:val="000000"/>
        </w:rPr>
        <w:t>读题干中的“清洁能源”可知，煤炭不属于清洁能源，A错误；卡特尔位于波斯湾沿岸，油气资源丰富，此次签订的能源协议中，最有可能签订的能源是天然气，B正确；卡塔尔地处板块内部，地壳不活跃，地热资源不足，C错误；卡塔尔降水稀少，水能不足，D错误。故选B。</w:t>
      </w:r>
    </w:p>
    <w:p w14:paraId="254522AB">
      <w:pPr>
        <w:spacing w:line="360" w:lineRule="auto"/>
        <w:jc w:val="left"/>
        <w:textAlignment w:val="center"/>
        <w:rPr>
          <w:color w:val="000000"/>
        </w:rPr>
      </w:pPr>
      <w:r>
        <w:rPr>
          <w:color w:val="000000"/>
        </w:rPr>
        <w:t>【6题详解】</w:t>
      </w:r>
    </w:p>
    <w:p w14:paraId="6A67E0CC">
      <w:pPr>
        <w:spacing w:line="360" w:lineRule="auto"/>
        <w:jc w:val="left"/>
        <w:textAlignment w:val="center"/>
        <w:rPr>
          <w:color w:val="000000"/>
        </w:rPr>
      </w:pPr>
      <w:r>
        <w:rPr>
          <w:color w:val="000000"/>
        </w:rPr>
        <w:t>宁夏回族自治区位于我国西北内陆地区，气候干旱，水资源短缺，因此</w:t>
      </w:r>
      <w:r>
        <w:rPr>
          <w:rFonts w:ascii="宋体" w:hAnsi="宋体" w:eastAsia="宋体" w:cs="宋体"/>
          <w:color w:val="000000"/>
        </w:rPr>
        <w:t>宁夏研发了地下渗透灌溉技术，而本次世界杯举办地卡塔尔属于热带沙漠气候，同样干旱缺水，所以本次世界杯采用了宁夏研发的地下渗透灌溉技术，C正确；</w:t>
      </w:r>
      <w:r>
        <w:rPr>
          <w:color w:val="000000"/>
        </w:rPr>
        <w:t>地下渗透灌溉技术的利用与国土辽阔、能源充足无关，卡塔尔与宁夏光照充足，ABD错误。故选C。</w:t>
      </w:r>
    </w:p>
    <w:p w14:paraId="05050683">
      <w:pPr>
        <w:spacing w:line="360" w:lineRule="auto"/>
        <w:jc w:val="left"/>
        <w:textAlignment w:val="center"/>
        <w:rPr>
          <w:color w:val="000000"/>
        </w:rPr>
      </w:pPr>
      <w:r>
        <w:rPr>
          <w:color w:val="000000"/>
        </w:rPr>
        <w:t>【点睛】卡塔尔位于亚洲西部，北回归线附近，属热带沙漠气候，炎热干燥，晴天多，太阳能资源丰富。同时位于波斯湾沿岸地区，油气资源丰富。</w:t>
      </w:r>
    </w:p>
    <w:p w14:paraId="542D35A5">
      <w:pPr>
        <w:spacing w:line="360" w:lineRule="auto"/>
        <w:ind w:firstLine="420"/>
        <w:jc w:val="left"/>
        <w:textAlignment w:val="center"/>
        <w:rPr>
          <w:color w:val="000000"/>
        </w:rPr>
      </w:pPr>
      <w:r>
        <w:rPr>
          <w:rFonts w:ascii="楷体" w:hAnsi="楷体" w:eastAsia="楷体" w:cs="楷体"/>
          <w:color w:val="000000"/>
        </w:rPr>
        <w:t>巴西高原的瓶子树外形独特，喜热耐旱，雨季吸收水分并储存，旱季通过落叶减少水分损失。读瓶子树分布图及分布区气温曲线和降水量柱状图，完成下面小题。</w:t>
      </w:r>
    </w:p>
    <w:p w14:paraId="337DD078">
      <w:pPr>
        <w:spacing w:line="360" w:lineRule="auto"/>
        <w:jc w:val="left"/>
        <w:textAlignment w:val="center"/>
        <w:rPr>
          <w:color w:val="000000"/>
        </w:rPr>
      </w:pPr>
      <w:r>
        <w:rPr>
          <w:color w:val="000000"/>
        </w:rPr>
        <w:drawing>
          <wp:inline distT="0" distB="0" distL="114300" distR="114300">
            <wp:extent cx="5238750" cy="2016125"/>
            <wp:effectExtent l="0" t="0" r="0"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016400"/>
                    </a:xfrm>
                    <a:prstGeom prst="rect">
                      <a:avLst/>
                    </a:prstGeom>
                  </pic:spPr>
                </pic:pic>
              </a:graphicData>
            </a:graphic>
          </wp:inline>
        </w:drawing>
      </w:r>
    </w:p>
    <w:p w14:paraId="34AEF195">
      <w:pPr>
        <w:spacing w:line="360" w:lineRule="auto"/>
        <w:jc w:val="left"/>
        <w:textAlignment w:val="center"/>
        <w:rPr>
          <w:color w:val="000000"/>
        </w:rPr>
      </w:pPr>
      <w:r>
        <w:rPr>
          <w:color w:val="000000"/>
        </w:rPr>
        <w:t xml:space="preserve">7. </w:t>
      </w:r>
      <w:r>
        <w:rPr>
          <w:rFonts w:ascii="宋体" w:hAnsi="宋体" w:eastAsia="宋体" w:cs="宋体"/>
          <w:color w:val="000000"/>
        </w:rPr>
        <w:t>下列月份属于瓶子树储水期的是（   ）</w:t>
      </w:r>
    </w:p>
    <w:p w14:paraId="55A8D9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1月</w:t>
      </w:r>
      <w:r>
        <w:rPr>
          <w:color w:val="000000"/>
        </w:rPr>
        <w:tab/>
      </w:r>
      <w:r>
        <w:rPr>
          <w:color w:val="000000"/>
        </w:rPr>
        <w:t xml:space="preserve">B. </w:t>
      </w:r>
      <w:r>
        <w:rPr>
          <w:rFonts w:ascii="宋体" w:hAnsi="宋体" w:eastAsia="宋体" w:cs="宋体"/>
          <w:color w:val="000000"/>
        </w:rPr>
        <w:t>5月</w:t>
      </w:r>
      <w:r>
        <w:rPr>
          <w:color w:val="000000"/>
        </w:rPr>
        <w:tab/>
      </w:r>
      <w:r>
        <w:rPr>
          <w:color w:val="000000"/>
        </w:rPr>
        <w:t xml:space="preserve">C. </w:t>
      </w:r>
      <w:r>
        <w:rPr>
          <w:rFonts w:ascii="宋体" w:hAnsi="宋体" w:eastAsia="宋体" w:cs="宋体"/>
          <w:color w:val="000000"/>
        </w:rPr>
        <w:t>7月</w:t>
      </w:r>
      <w:r>
        <w:rPr>
          <w:color w:val="000000"/>
        </w:rPr>
        <w:tab/>
      </w:r>
      <w:r>
        <w:rPr>
          <w:color w:val="000000"/>
        </w:rPr>
        <w:t xml:space="preserve">D. </w:t>
      </w:r>
      <w:r>
        <w:rPr>
          <w:rFonts w:ascii="宋体" w:hAnsi="宋体" w:eastAsia="宋体" w:cs="宋体"/>
          <w:color w:val="000000"/>
        </w:rPr>
        <w:t>8月</w:t>
      </w:r>
    </w:p>
    <w:p w14:paraId="20471F8E">
      <w:pPr>
        <w:spacing w:line="360" w:lineRule="auto"/>
        <w:jc w:val="left"/>
        <w:textAlignment w:val="center"/>
        <w:rPr>
          <w:color w:val="000000"/>
        </w:rPr>
      </w:pPr>
      <w:r>
        <w:rPr>
          <w:color w:val="000000"/>
        </w:rPr>
        <w:t xml:space="preserve">8. </w:t>
      </w:r>
      <w:r>
        <w:rPr>
          <w:rFonts w:ascii="宋体" w:hAnsi="宋体" w:eastAsia="宋体" w:cs="宋体"/>
          <w:color w:val="000000"/>
        </w:rPr>
        <w:t>以下地区适宜大规模引种瓶子树的是（   ）</w:t>
      </w:r>
    </w:p>
    <w:p w14:paraId="06BD0B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青藏高原</w:t>
      </w:r>
      <w:r>
        <w:rPr>
          <w:color w:val="000000"/>
        </w:rPr>
        <w:tab/>
      </w:r>
      <w:r>
        <w:rPr>
          <w:color w:val="000000"/>
        </w:rPr>
        <w:t xml:space="preserve">B. </w:t>
      </w:r>
      <w:r>
        <w:rPr>
          <w:rFonts w:ascii="宋体" w:hAnsi="宋体" w:eastAsia="宋体" w:cs="宋体"/>
          <w:color w:val="000000"/>
        </w:rPr>
        <w:t>塔里木盆地</w:t>
      </w:r>
      <w:r>
        <w:rPr>
          <w:color w:val="000000"/>
        </w:rPr>
        <w:tab/>
      </w:r>
      <w:r>
        <w:rPr>
          <w:color w:val="000000"/>
        </w:rPr>
        <w:t xml:space="preserve">C. </w:t>
      </w:r>
      <w:r>
        <w:rPr>
          <w:rFonts w:ascii="宋体" w:hAnsi="宋体" w:eastAsia="宋体" w:cs="宋体"/>
          <w:color w:val="000000"/>
        </w:rPr>
        <w:t>东北平原</w:t>
      </w:r>
      <w:r>
        <w:rPr>
          <w:color w:val="000000"/>
        </w:rPr>
        <w:tab/>
      </w:r>
      <w:r>
        <w:rPr>
          <w:color w:val="000000"/>
        </w:rPr>
        <w:t xml:space="preserve">D. </w:t>
      </w:r>
      <w:r>
        <w:rPr>
          <w:rFonts w:ascii="宋体" w:hAnsi="宋体" w:eastAsia="宋体" w:cs="宋体"/>
          <w:color w:val="000000"/>
        </w:rPr>
        <w:t>珠江三角洲</w:t>
      </w:r>
    </w:p>
    <w:p w14:paraId="6E07C51E">
      <w:pPr>
        <w:spacing w:line="360" w:lineRule="auto"/>
        <w:textAlignment w:val="center"/>
        <w:rPr>
          <w:color w:val="000000"/>
        </w:rPr>
      </w:pPr>
      <w:r>
        <w:rPr>
          <w:color w:val="2E75B6"/>
        </w:rPr>
        <w:t>【答案】</w:t>
      </w:r>
      <w:r>
        <w:rPr>
          <w:color w:val="000000"/>
        </w:rPr>
        <w:t>7. A    8. D</w:t>
      </w:r>
    </w:p>
    <w:p w14:paraId="747573B1">
      <w:pPr>
        <w:spacing w:line="360" w:lineRule="auto"/>
        <w:textAlignment w:val="center"/>
        <w:rPr>
          <w:color w:val="000000"/>
        </w:rPr>
      </w:pPr>
      <w:r>
        <w:rPr>
          <w:color w:val="2E75B6"/>
        </w:rPr>
        <w:t>【解析】</w:t>
      </w:r>
    </w:p>
    <w:p w14:paraId="28394E9A">
      <w:pPr>
        <w:spacing w:line="360" w:lineRule="auto"/>
        <w:textAlignment w:val="center"/>
        <w:rPr>
          <w:color w:val="000000"/>
        </w:rPr>
      </w:pPr>
      <w:r>
        <w:rPr>
          <w:color w:val="000000"/>
          <w:position w:val="0"/>
        </w:rPr>
        <w:drawing>
          <wp:inline distT="0" distB="0" distL="114300" distR="114300">
            <wp:extent cx="95250" cy="17145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7题详解】</w:t>
      </w:r>
    </w:p>
    <w:p w14:paraId="59102AE2">
      <w:pPr>
        <w:spacing w:line="360" w:lineRule="auto"/>
        <w:jc w:val="left"/>
        <w:textAlignment w:val="center"/>
        <w:rPr>
          <w:color w:val="000000"/>
        </w:rPr>
      </w:pPr>
      <w:r>
        <w:rPr>
          <w:color w:val="000000"/>
        </w:rPr>
        <w:t xml:space="preserve"> 根据材料可知，“瓶子树”多雨时期贮存水分，干旱季节则通过落叶或开花减少体内水分的蒸发和损失，说明“瓶子树”分布区气候分干、湿季，结合“瓶子树”分布地区气候资料图可以判断，“瓶子树”分布地区属于热带草原气候，南半球热带草原气候的雨季为10月至次年3月，故“瓶子树”储水的时期为10月～次年3月，故选A。</w:t>
      </w:r>
    </w:p>
    <w:p w14:paraId="13A96AF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8题详解】</w:t>
      </w:r>
    </w:p>
    <w:p w14:paraId="6141C94D">
      <w:pPr>
        <w:spacing w:line="360" w:lineRule="auto"/>
        <w:jc w:val="left"/>
        <w:textAlignment w:val="center"/>
        <w:rPr>
          <w:color w:val="000000"/>
        </w:rPr>
      </w:pPr>
      <w:r>
        <w:rPr>
          <w:color w:val="000000"/>
        </w:rPr>
        <w:t>珠江三角洲位于中国南部，属于亚热带季风气候区域。这个地区的气候湿润多雨， 冬季温和，夏季炎热。土壤肥沃，水资源较丰富。在珠江三角洲种植瓶子树可能会更加适宜，因为这个地区的气候和土壤条件更有利于瓶子树的生长和发展，而塔里木盆地的干旱气候和贫瘠的土壤可能不利于瓶子树的生长。由题干得知，</w:t>
      </w:r>
      <w:r>
        <w:rPr>
          <w:color w:val="000000"/>
        </w:rPr>
        <w:tab/>
      </w:r>
      <w:r>
        <w:rPr>
          <w:color w:val="000000"/>
        </w:rPr>
        <w:t>瓶子树喜热耐旱，而</w:t>
      </w:r>
      <w:r>
        <w:rPr>
          <w:rFonts w:ascii="宋体" w:hAnsi="宋体" w:eastAsia="宋体" w:cs="宋体"/>
          <w:color w:val="000000"/>
        </w:rPr>
        <w:t>青藏高原海拔高气温低，东北平原纬度高，气温低，都不适合引进。故D正确。ABC错误。故选D。</w:t>
      </w:r>
    </w:p>
    <w:p w14:paraId="38A5DA5F">
      <w:pPr>
        <w:spacing w:line="360" w:lineRule="auto"/>
        <w:jc w:val="left"/>
        <w:textAlignment w:val="center"/>
        <w:rPr>
          <w:color w:val="000000"/>
        </w:rPr>
      </w:pPr>
      <w:r>
        <w:rPr>
          <w:color w:val="000000"/>
        </w:rPr>
        <w:t>【点睛】热带草原气候的特征是全年高温、分干湿两季，该气候类型大致分布在南北纬10°至南北回归线之间，以非洲中部、南美洲东北部、澳大利亚大陆北部和东部最为典型。</w:t>
      </w:r>
    </w:p>
    <w:p w14:paraId="675E4484">
      <w:pPr>
        <w:spacing w:line="360" w:lineRule="auto"/>
        <w:ind w:firstLine="420"/>
        <w:jc w:val="left"/>
        <w:textAlignment w:val="center"/>
        <w:rPr>
          <w:color w:val="000000"/>
        </w:rPr>
      </w:pPr>
      <w:r>
        <w:rPr>
          <w:rFonts w:ascii="楷体" w:hAnsi="楷体" w:eastAsia="楷体" w:cs="楷体"/>
          <w:color w:val="000000"/>
        </w:rPr>
        <w:t>下面两幅水墨画展示的是长江不同河段的景观。据图文材料，完成下面小题。</w:t>
      </w:r>
    </w:p>
    <w:p w14:paraId="3E4DB153">
      <w:pPr>
        <w:spacing w:line="360" w:lineRule="auto"/>
        <w:jc w:val="left"/>
        <w:textAlignment w:val="center"/>
        <w:rPr>
          <w:color w:val="000000"/>
        </w:rPr>
      </w:pPr>
      <w:r>
        <w:rPr>
          <w:color w:val="000000"/>
        </w:rPr>
        <w:drawing>
          <wp:inline distT="0" distB="0" distL="114300" distR="114300">
            <wp:extent cx="5238750" cy="2907665"/>
            <wp:effectExtent l="0" t="0" r="0" b="698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907790"/>
                    </a:xfrm>
                    <a:prstGeom prst="rect">
                      <a:avLst/>
                    </a:prstGeom>
                  </pic:spPr>
                </pic:pic>
              </a:graphicData>
            </a:graphic>
          </wp:inline>
        </w:drawing>
      </w:r>
    </w:p>
    <w:p w14:paraId="707463B7">
      <w:pPr>
        <w:spacing w:line="360" w:lineRule="auto"/>
        <w:jc w:val="left"/>
        <w:textAlignment w:val="center"/>
        <w:rPr>
          <w:color w:val="000000"/>
        </w:rPr>
      </w:pPr>
      <w:r>
        <w:rPr>
          <w:color w:val="000000"/>
        </w:rPr>
        <w:t xml:space="preserve">9. </w:t>
      </w:r>
      <w:r>
        <w:rPr>
          <w:rFonts w:ascii="宋体" w:hAnsi="宋体" w:eastAsia="宋体" w:cs="宋体"/>
          <w:color w:val="000000"/>
        </w:rPr>
        <w:t>两幅水墨画所展示的地区（   ）</w:t>
      </w:r>
    </w:p>
    <w:p w14:paraId="5FC0D4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①位于长江下游平原地区</w:t>
      </w:r>
      <w:r>
        <w:rPr>
          <w:color w:val="000000"/>
        </w:rPr>
        <w:tab/>
      </w:r>
      <w:r>
        <w:rPr>
          <w:color w:val="000000"/>
        </w:rPr>
        <w:t xml:space="preserve">B. </w:t>
      </w:r>
      <w:r>
        <w:rPr>
          <w:rFonts w:ascii="宋体" w:hAnsi="宋体" w:eastAsia="宋体" w:cs="宋体"/>
          <w:color w:val="000000"/>
        </w:rPr>
        <w:t>②处河流冬季有结冰现象</w:t>
      </w:r>
    </w:p>
    <w:p w14:paraId="2DE921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①所在河段水能资源丰富</w:t>
      </w:r>
      <w:r>
        <w:rPr>
          <w:color w:val="000000"/>
        </w:rPr>
        <w:tab/>
      </w:r>
      <w:r>
        <w:rPr>
          <w:color w:val="000000"/>
        </w:rPr>
        <w:t xml:space="preserve">D. </w:t>
      </w:r>
      <w:r>
        <w:rPr>
          <w:rFonts w:ascii="宋体" w:hAnsi="宋体" w:eastAsia="宋体" w:cs="宋体"/>
          <w:color w:val="000000"/>
        </w:rPr>
        <w:t>②位于秦岭—淮河线以北</w:t>
      </w:r>
    </w:p>
    <w:p w14:paraId="15628017">
      <w:pPr>
        <w:spacing w:line="360" w:lineRule="auto"/>
        <w:jc w:val="left"/>
        <w:textAlignment w:val="center"/>
        <w:rPr>
          <w:color w:val="000000"/>
        </w:rPr>
      </w:pPr>
      <w:r>
        <w:rPr>
          <w:color w:val="000000"/>
        </w:rPr>
        <w:t xml:space="preserve">10. </w:t>
      </w:r>
      <w:r>
        <w:rPr>
          <w:rFonts w:ascii="宋体" w:hAnsi="宋体" w:eastAsia="宋体" w:cs="宋体"/>
          <w:color w:val="000000"/>
        </w:rPr>
        <w:t>可在《江南晓云》图所绘地区看到的景观是（   ）</w:t>
      </w:r>
    </w:p>
    <w:p w14:paraId="4B0C5B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稻花飘香</w:t>
      </w:r>
      <w:r>
        <w:rPr>
          <w:color w:val="000000"/>
        </w:rPr>
        <w:tab/>
      </w:r>
      <w:r>
        <w:rPr>
          <w:color w:val="000000"/>
        </w:rPr>
        <w:t xml:space="preserve">B. </w:t>
      </w:r>
      <w:r>
        <w:rPr>
          <w:rFonts w:ascii="宋体" w:hAnsi="宋体" w:eastAsia="宋体" w:cs="宋体"/>
          <w:color w:val="000000"/>
        </w:rPr>
        <w:t>旱地麦浪</w:t>
      </w:r>
      <w:r>
        <w:rPr>
          <w:color w:val="000000"/>
        </w:rPr>
        <w:tab/>
      </w:r>
      <w:r>
        <w:rPr>
          <w:color w:val="000000"/>
        </w:rPr>
        <w:t xml:space="preserve">C. </w:t>
      </w:r>
      <w:r>
        <w:rPr>
          <w:rFonts w:ascii="宋体" w:hAnsi="宋体" w:eastAsia="宋体" w:cs="宋体"/>
          <w:color w:val="000000"/>
        </w:rPr>
        <w:t>雪域牦牛</w:t>
      </w:r>
      <w:r>
        <w:rPr>
          <w:color w:val="000000"/>
        </w:rPr>
        <w:tab/>
      </w:r>
      <w:r>
        <w:rPr>
          <w:color w:val="000000"/>
        </w:rPr>
        <w:t xml:space="preserve">D. </w:t>
      </w:r>
      <w:r>
        <w:rPr>
          <w:rFonts w:ascii="宋体" w:hAnsi="宋体" w:eastAsia="宋体" w:cs="宋体"/>
          <w:color w:val="000000"/>
        </w:rPr>
        <w:t>大漠驼铃</w:t>
      </w:r>
    </w:p>
    <w:p w14:paraId="33B85C34">
      <w:pPr>
        <w:spacing w:line="360" w:lineRule="auto"/>
        <w:textAlignment w:val="center"/>
        <w:rPr>
          <w:color w:val="000000"/>
        </w:rPr>
      </w:pPr>
      <w:r>
        <w:rPr>
          <w:color w:val="2E75B6"/>
        </w:rPr>
        <w:t>【答案】</w:t>
      </w:r>
      <w:r>
        <w:rPr>
          <w:color w:val="000000"/>
        </w:rPr>
        <w:t>9. C    10. A</w:t>
      </w:r>
    </w:p>
    <w:p w14:paraId="6820A3FA">
      <w:pPr>
        <w:spacing w:line="360" w:lineRule="auto"/>
        <w:textAlignment w:val="center"/>
        <w:rPr>
          <w:color w:val="000000"/>
        </w:rPr>
      </w:pPr>
      <w:r>
        <w:rPr>
          <w:color w:val="2E75B6"/>
        </w:rPr>
        <w:t>【解析】</w:t>
      </w:r>
    </w:p>
    <w:p w14:paraId="7E203502">
      <w:pPr>
        <w:spacing w:line="360" w:lineRule="auto"/>
        <w:textAlignment w:val="center"/>
        <w:rPr>
          <w:color w:val="000000"/>
        </w:rPr>
      </w:pPr>
      <w:r>
        <w:rPr>
          <w:color w:val="000000"/>
          <w:position w:val="0"/>
        </w:rPr>
        <w:drawing>
          <wp:inline distT="0" distB="0" distL="114300" distR="114300">
            <wp:extent cx="95250" cy="17145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9题详解】</w:t>
      </w:r>
    </w:p>
    <w:p w14:paraId="1C48AF59">
      <w:pPr>
        <w:spacing w:line="360" w:lineRule="auto"/>
        <w:jc w:val="left"/>
        <w:textAlignment w:val="center"/>
        <w:rPr>
          <w:color w:val="000000"/>
        </w:rPr>
      </w:pPr>
      <w:r>
        <w:rPr>
          <w:color w:val="000000"/>
        </w:rPr>
        <w:t>由图可知，①图的主题为《三峡烟雨》，长江三峡位于长江干流上的上游河段，长江三峡位于第二、第三阶梯交界处，河流落差大，水流急、水能丰富，A错误、C正确。②图的主题为《江南晓云》，江南位于秦岭—淮河一线以南的南方地区，河流冬季没有结冰现象，BD错误。故选C。</w:t>
      </w:r>
    </w:p>
    <w:p w14:paraId="04C0DDAE">
      <w:pPr>
        <w:spacing w:line="360" w:lineRule="auto"/>
        <w:jc w:val="left"/>
        <w:textAlignment w:val="center"/>
        <w:rPr>
          <w:color w:val="000000"/>
        </w:rPr>
      </w:pPr>
      <w:r>
        <w:rPr>
          <w:color w:val="000000"/>
        </w:rPr>
        <w:t>【10题详解】</w:t>
      </w:r>
    </w:p>
    <w:p w14:paraId="3FAB272C">
      <w:pPr>
        <w:spacing w:line="360" w:lineRule="auto"/>
        <w:jc w:val="left"/>
        <w:textAlignment w:val="center"/>
        <w:rPr>
          <w:color w:val="000000"/>
        </w:rPr>
      </w:pPr>
      <w:r>
        <w:rPr>
          <w:color w:val="000000"/>
        </w:rPr>
        <w:t>由上题可知，②图的主题为《江南晓云》，江南位于秦岭—淮河一线以南的南方地区，地处长江中下游平原，可能看到的景观是稻花飘香，A正确；在我国北方地区可以看见旱地麦浪的景观，青藏地区可以看见雪域牦牛的景观，西北地区可以看见大漠驼铃的景观，BCD错误。故选A。</w:t>
      </w:r>
    </w:p>
    <w:p w14:paraId="28FD1166">
      <w:pPr>
        <w:spacing w:line="360" w:lineRule="auto"/>
        <w:jc w:val="left"/>
        <w:textAlignment w:val="center"/>
        <w:rPr>
          <w:color w:val="000000"/>
        </w:rPr>
      </w:pPr>
      <w:r>
        <w:rPr>
          <w:color w:val="000000"/>
        </w:rPr>
        <w:t>【点睛】长江从源头到湖北宜昌为上游，流至四川盆地以东，深切巫山，形成由瞿塘峡、巫峡、西陵峡组成的长江三峡。这里建成了举世闻名的长江三峡水利枢纽，长江上游的三峡段和金沙江段是长江干流水能资源甚为丰富的河段。</w:t>
      </w:r>
    </w:p>
    <w:p w14:paraId="790E4A6A">
      <w:pPr>
        <w:spacing w:line="360" w:lineRule="auto"/>
        <w:ind w:firstLine="420"/>
        <w:jc w:val="left"/>
        <w:textAlignment w:val="center"/>
        <w:rPr>
          <w:color w:val="000000"/>
        </w:rPr>
      </w:pPr>
      <w:r>
        <w:rPr>
          <w:rFonts w:ascii="楷体" w:hAnsi="楷体" w:eastAsia="楷体" w:cs="楷体"/>
          <w:color w:val="000000"/>
        </w:rPr>
        <w:t>2023年6月4日，神舟十五号载人飞船返回舱在东风着陆场成功着陆。读东风着陆场位置示意图，完成下面小题。</w:t>
      </w:r>
    </w:p>
    <w:p w14:paraId="58FEFF54">
      <w:pPr>
        <w:spacing w:line="360" w:lineRule="auto"/>
        <w:jc w:val="left"/>
        <w:textAlignment w:val="center"/>
        <w:rPr>
          <w:color w:val="000000"/>
        </w:rPr>
      </w:pPr>
      <w:r>
        <w:rPr>
          <w:color w:val="000000"/>
        </w:rPr>
        <w:drawing>
          <wp:inline distT="0" distB="0" distL="114300" distR="114300">
            <wp:extent cx="2533650" cy="2028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33650" cy="2028825"/>
                    </a:xfrm>
                    <a:prstGeom prst="rect">
                      <a:avLst/>
                    </a:prstGeom>
                  </pic:spPr>
                </pic:pic>
              </a:graphicData>
            </a:graphic>
          </wp:inline>
        </w:drawing>
      </w:r>
    </w:p>
    <w:p w14:paraId="504CA502">
      <w:pPr>
        <w:spacing w:line="360" w:lineRule="auto"/>
        <w:jc w:val="left"/>
        <w:textAlignment w:val="center"/>
        <w:rPr>
          <w:color w:val="000000"/>
        </w:rPr>
      </w:pPr>
      <w:r>
        <w:rPr>
          <w:color w:val="000000"/>
        </w:rPr>
        <w:t xml:space="preserve">11. </w:t>
      </w:r>
      <w:r>
        <w:rPr>
          <w:rFonts w:ascii="宋体" w:hAnsi="宋体" w:eastAsia="宋体" w:cs="宋体"/>
          <w:color w:val="000000"/>
        </w:rPr>
        <w:t>返回舱着陆后，利于开展搜索工作的天气是（   ）</w:t>
      </w:r>
    </w:p>
    <w:p w14:paraId="6580841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381000" cy="381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1000" cy="381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90550" cy="485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90550" cy="4857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409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19125" cy="409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81025" cy="561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81025" cy="561975"/>
                    </a:xfrm>
                    <a:prstGeom prst="rect">
                      <a:avLst/>
                    </a:prstGeom>
                  </pic:spPr>
                </pic:pic>
              </a:graphicData>
            </a:graphic>
          </wp:inline>
        </w:drawing>
      </w:r>
    </w:p>
    <w:p w14:paraId="1E7CC833">
      <w:pPr>
        <w:spacing w:line="360" w:lineRule="auto"/>
        <w:jc w:val="left"/>
        <w:textAlignment w:val="center"/>
        <w:rPr>
          <w:color w:val="000000"/>
        </w:rPr>
      </w:pPr>
      <w:r>
        <w:rPr>
          <w:color w:val="000000"/>
        </w:rPr>
        <w:t xml:space="preserve">12. </w:t>
      </w:r>
      <w:r>
        <w:rPr>
          <w:rFonts w:ascii="宋体" w:hAnsi="宋体" w:eastAsia="宋体" w:cs="宋体"/>
          <w:color w:val="000000"/>
        </w:rPr>
        <w:t>东风着陆场选址在图示地区，是由于此地（   ）</w:t>
      </w:r>
    </w:p>
    <w:p w14:paraId="4E56F1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千沟万壑  支离破碎</w:t>
      </w:r>
      <w:r>
        <w:rPr>
          <w:color w:val="000000"/>
        </w:rPr>
        <w:tab/>
      </w:r>
      <w:r>
        <w:rPr>
          <w:color w:val="000000"/>
        </w:rPr>
        <w:t xml:space="preserve">B. </w:t>
      </w:r>
      <w:r>
        <w:rPr>
          <w:rFonts w:ascii="宋体" w:hAnsi="宋体" w:eastAsia="宋体" w:cs="宋体"/>
          <w:color w:val="000000"/>
        </w:rPr>
        <w:t>地域辽阔  人烟稀少</w:t>
      </w:r>
    </w:p>
    <w:p w14:paraId="515EE6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雪山连绵  冰川广布</w:t>
      </w:r>
      <w:r>
        <w:rPr>
          <w:color w:val="000000"/>
        </w:rPr>
        <w:tab/>
      </w:r>
      <w:r>
        <w:rPr>
          <w:color w:val="000000"/>
        </w:rPr>
        <w:t xml:space="preserve">D. </w:t>
      </w:r>
      <w:r>
        <w:rPr>
          <w:rFonts w:ascii="宋体" w:hAnsi="宋体" w:eastAsia="宋体" w:cs="宋体"/>
          <w:color w:val="000000"/>
        </w:rPr>
        <w:t>河湖众多  人口稠密</w:t>
      </w:r>
    </w:p>
    <w:p w14:paraId="66B56227">
      <w:pPr>
        <w:spacing w:line="360" w:lineRule="auto"/>
        <w:textAlignment w:val="center"/>
        <w:rPr>
          <w:color w:val="000000"/>
        </w:rPr>
      </w:pPr>
      <w:r>
        <w:rPr>
          <w:color w:val="2E75B6"/>
        </w:rPr>
        <w:t>【答案】</w:t>
      </w:r>
      <w:r>
        <w:rPr>
          <w:color w:val="000000"/>
        </w:rPr>
        <w:t>11. D    12. B</w:t>
      </w:r>
    </w:p>
    <w:p w14:paraId="3B497C1F">
      <w:pPr>
        <w:spacing w:line="360" w:lineRule="auto"/>
        <w:textAlignment w:val="center"/>
        <w:rPr>
          <w:color w:val="000000"/>
        </w:rPr>
      </w:pPr>
      <w:r>
        <w:rPr>
          <w:color w:val="2E75B6"/>
        </w:rPr>
        <w:t>【解析】</w:t>
      </w:r>
    </w:p>
    <w:p w14:paraId="2A7EFBF6">
      <w:pPr>
        <w:spacing w:line="360" w:lineRule="auto"/>
        <w:textAlignment w:val="center"/>
        <w:rPr>
          <w:color w:val="000000"/>
        </w:rPr>
      </w:pPr>
      <w:r>
        <w:rPr>
          <w:color w:val="000000"/>
        </w:rPr>
        <w:t>【11题详解】</w:t>
      </w:r>
    </w:p>
    <w:p w14:paraId="449A8A6F">
      <w:pPr>
        <w:spacing w:line="360" w:lineRule="auto"/>
        <w:jc w:val="left"/>
        <w:textAlignment w:val="center"/>
        <w:rPr>
          <w:color w:val="000000"/>
        </w:rPr>
      </w:pPr>
      <w:r>
        <w:rPr>
          <w:color w:val="000000"/>
        </w:rPr>
        <w:t>由图可知，A代表西北风7级，B代表沙尘暴，C代表雨天，D代表晴天，其中返回舱着陆后，利于开展搜索工作的天气是晴天。ABC错误，D正确。故选D。</w:t>
      </w:r>
    </w:p>
    <w:p w14:paraId="3A57A0F5">
      <w:pPr>
        <w:spacing w:line="360" w:lineRule="auto"/>
        <w:jc w:val="left"/>
        <w:textAlignment w:val="center"/>
        <w:rPr>
          <w:color w:val="000000"/>
        </w:rPr>
      </w:pPr>
      <w:r>
        <w:rPr>
          <w:color w:val="000000"/>
        </w:rPr>
        <w:t>【12题详解】</w:t>
      </w:r>
    </w:p>
    <w:p w14:paraId="53A96C61">
      <w:pPr>
        <w:spacing w:line="360" w:lineRule="auto"/>
        <w:jc w:val="left"/>
        <w:textAlignment w:val="center"/>
        <w:rPr>
          <w:color w:val="000000"/>
        </w:rPr>
      </w:pPr>
      <w:r>
        <w:rPr>
          <w:color w:val="000000"/>
        </w:rPr>
        <w:t>由图可知，根据东风着陆场位置示意图，可以判断出东风着陆场位于内蒙古自治区，低处内蒙古高原，因此东风着陆场选址在图示地区，是由于此地地域辽阔、 人烟稀少，B正确；千沟万壑、 支离破碎是黄土高原的地表特征，A错误；雪山连绵、 冰川广布是青藏地区的景观，C错误；河湖众多、 人口稠密指的是长江中下游平原，D错误。故选B。</w:t>
      </w:r>
    </w:p>
    <w:p w14:paraId="35073E62">
      <w:pPr>
        <w:spacing w:line="360" w:lineRule="auto"/>
        <w:jc w:val="left"/>
        <w:textAlignment w:val="center"/>
        <w:rPr>
          <w:color w:val="000000"/>
        </w:rPr>
      </w:pPr>
      <w:r>
        <w:rPr>
          <w:color w:val="000000"/>
        </w:rPr>
        <w:t>【点睛】东风着陆场位于内蒙古阿拉善盟额济纳旗境内，东南部紧邻巴丹吉林沙漠。总面积约13000平方千米。 东风着陆场区地形多样，有沙漠、戈壁、山地，基本涵盖了需要进行试验的各种着陆地形，其实践意义非常大。</w:t>
      </w:r>
    </w:p>
    <w:p w14:paraId="4D80DD1F">
      <w:pPr>
        <w:spacing w:line="360" w:lineRule="auto"/>
        <w:ind w:firstLine="420"/>
        <w:jc w:val="left"/>
        <w:textAlignment w:val="center"/>
        <w:rPr>
          <w:color w:val="000000"/>
        </w:rPr>
      </w:pPr>
      <w:r>
        <w:rPr>
          <w:rFonts w:ascii="楷体" w:hAnsi="楷体" w:eastAsia="楷体" w:cs="楷体"/>
          <w:color w:val="000000"/>
        </w:rPr>
        <w:t>福建省平潭县位于海岛上，台风活动频繁。石厝是当地的传统民居，房顶的瓦片都用石头压着，成为当地一种文化符号。读石厝景观图，完成下面小题。</w:t>
      </w:r>
    </w:p>
    <w:p w14:paraId="68CDF603">
      <w:pPr>
        <w:spacing w:line="360" w:lineRule="auto"/>
        <w:jc w:val="left"/>
        <w:textAlignment w:val="center"/>
        <w:rPr>
          <w:color w:val="000000"/>
        </w:rPr>
      </w:pPr>
      <w:r>
        <w:rPr>
          <w:color w:val="000000"/>
        </w:rPr>
        <w:drawing>
          <wp:inline distT="0" distB="0" distL="114300" distR="114300">
            <wp:extent cx="3971925" cy="2419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971925" cy="2419350"/>
                    </a:xfrm>
                    <a:prstGeom prst="rect">
                      <a:avLst/>
                    </a:prstGeom>
                  </pic:spPr>
                </pic:pic>
              </a:graphicData>
            </a:graphic>
          </wp:inline>
        </w:drawing>
      </w:r>
    </w:p>
    <w:p w14:paraId="6F816B05">
      <w:pPr>
        <w:spacing w:line="360" w:lineRule="auto"/>
        <w:jc w:val="left"/>
        <w:textAlignment w:val="center"/>
        <w:rPr>
          <w:color w:val="000000"/>
        </w:rPr>
      </w:pPr>
      <w:r>
        <w:rPr>
          <w:color w:val="000000"/>
        </w:rPr>
        <w:t xml:space="preserve">13. </w:t>
      </w:r>
      <w:r>
        <w:rPr>
          <w:rFonts w:ascii="宋体" w:hAnsi="宋体" w:eastAsia="宋体" w:cs="宋体"/>
          <w:color w:val="000000"/>
        </w:rPr>
        <w:t>石厝房顶用石头压住瓦片的主要目的是（   ）</w:t>
      </w:r>
    </w:p>
    <w:p w14:paraId="677E8B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防大风吹落瓦片</w:t>
      </w:r>
      <w:r>
        <w:rPr>
          <w:color w:val="000000"/>
        </w:rPr>
        <w:tab/>
      </w:r>
      <w:r>
        <w:rPr>
          <w:color w:val="000000"/>
        </w:rPr>
        <w:t xml:space="preserve">B. </w:t>
      </w:r>
      <w:r>
        <w:rPr>
          <w:rFonts w:ascii="宋体" w:hAnsi="宋体" w:eastAsia="宋体" w:cs="宋体"/>
          <w:color w:val="000000"/>
        </w:rPr>
        <w:t>使房屋更加美观</w:t>
      </w:r>
      <w:r>
        <w:rPr>
          <w:color w:val="000000"/>
        </w:rPr>
        <w:tab/>
      </w:r>
      <w:r>
        <w:rPr>
          <w:color w:val="000000"/>
        </w:rPr>
        <w:t xml:space="preserve">C. </w:t>
      </w:r>
      <w:r>
        <w:rPr>
          <w:rFonts w:ascii="宋体" w:hAnsi="宋体" w:eastAsia="宋体" w:cs="宋体"/>
          <w:color w:val="000000"/>
        </w:rPr>
        <w:t>使屋顶更加轻盈</w:t>
      </w:r>
      <w:r>
        <w:rPr>
          <w:color w:val="000000"/>
        </w:rPr>
        <w:tab/>
      </w:r>
      <w:r>
        <w:rPr>
          <w:color w:val="000000"/>
        </w:rPr>
        <w:t xml:space="preserve">D. </w:t>
      </w:r>
      <w:r>
        <w:rPr>
          <w:rFonts w:ascii="宋体" w:hAnsi="宋体" w:eastAsia="宋体" w:cs="宋体"/>
          <w:color w:val="000000"/>
        </w:rPr>
        <w:t>吸引游客来参观</w:t>
      </w:r>
    </w:p>
    <w:p w14:paraId="66B191A4">
      <w:pPr>
        <w:spacing w:line="360" w:lineRule="auto"/>
        <w:jc w:val="left"/>
        <w:textAlignment w:val="center"/>
        <w:rPr>
          <w:color w:val="000000"/>
        </w:rPr>
      </w:pPr>
      <w:r>
        <w:rPr>
          <w:color w:val="000000"/>
        </w:rPr>
        <w:t xml:space="preserve">14. </w:t>
      </w:r>
      <w:r>
        <w:rPr>
          <w:rFonts w:ascii="宋体" w:hAnsi="宋体" w:eastAsia="宋体" w:cs="宋体"/>
          <w:color w:val="000000"/>
        </w:rPr>
        <w:t>为保护该传统民居，可采取的合理措施是（   ）</w:t>
      </w:r>
    </w:p>
    <w:p w14:paraId="2F8329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废弃改建</w:t>
      </w:r>
      <w:r>
        <w:rPr>
          <w:color w:val="000000"/>
        </w:rPr>
        <w:tab/>
      </w:r>
      <w:r>
        <w:rPr>
          <w:color w:val="000000"/>
        </w:rPr>
        <w:t xml:space="preserve">B. </w:t>
      </w:r>
      <w:r>
        <w:rPr>
          <w:rFonts w:ascii="宋体" w:hAnsi="宋体" w:eastAsia="宋体" w:cs="宋体"/>
          <w:color w:val="000000"/>
        </w:rPr>
        <w:t>精心维护</w:t>
      </w:r>
      <w:r>
        <w:rPr>
          <w:color w:val="000000"/>
        </w:rPr>
        <w:tab/>
      </w:r>
      <w:r>
        <w:rPr>
          <w:color w:val="000000"/>
        </w:rPr>
        <w:t xml:space="preserve">C. </w:t>
      </w:r>
      <w:r>
        <w:rPr>
          <w:rFonts w:ascii="宋体" w:hAnsi="宋体" w:eastAsia="宋体" w:cs="宋体"/>
          <w:color w:val="000000"/>
        </w:rPr>
        <w:t>置之不理</w:t>
      </w:r>
      <w:r>
        <w:rPr>
          <w:color w:val="000000"/>
        </w:rPr>
        <w:tab/>
      </w:r>
      <w:r>
        <w:rPr>
          <w:color w:val="000000"/>
        </w:rPr>
        <w:t xml:space="preserve">D. </w:t>
      </w:r>
      <w:r>
        <w:rPr>
          <w:rFonts w:ascii="宋体" w:hAnsi="宋体" w:eastAsia="宋体" w:cs="宋体"/>
          <w:color w:val="000000"/>
        </w:rPr>
        <w:t>全部拆除</w:t>
      </w:r>
    </w:p>
    <w:p w14:paraId="439CBFD5">
      <w:pPr>
        <w:spacing w:line="360" w:lineRule="auto"/>
        <w:textAlignment w:val="center"/>
        <w:rPr>
          <w:color w:val="000000"/>
        </w:rPr>
      </w:pPr>
      <w:r>
        <w:rPr>
          <w:color w:val="2E75B6"/>
        </w:rPr>
        <w:t>【答案】</w:t>
      </w:r>
      <w:r>
        <w:rPr>
          <w:color w:val="000000"/>
        </w:rPr>
        <w:t>13. A    14. B</w:t>
      </w:r>
    </w:p>
    <w:p w14:paraId="3F88785A">
      <w:pPr>
        <w:spacing w:line="360" w:lineRule="auto"/>
        <w:textAlignment w:val="center"/>
        <w:rPr>
          <w:color w:val="000000"/>
        </w:rPr>
      </w:pPr>
      <w:r>
        <w:rPr>
          <w:color w:val="2E75B6"/>
        </w:rPr>
        <w:t>【解析】</w:t>
      </w:r>
    </w:p>
    <w:p w14:paraId="197C8236">
      <w:pPr>
        <w:spacing w:line="360" w:lineRule="auto"/>
        <w:textAlignment w:val="center"/>
        <w:rPr>
          <w:color w:val="000000"/>
        </w:rPr>
      </w:pPr>
      <w:r>
        <w:rPr>
          <w:color w:val="000000"/>
        </w:rPr>
        <w:t>【13题详解】</w:t>
      </w:r>
    </w:p>
    <w:p w14:paraId="0E64C393">
      <w:pPr>
        <w:spacing w:line="360" w:lineRule="auto"/>
        <w:jc w:val="left"/>
        <w:textAlignment w:val="center"/>
        <w:rPr>
          <w:color w:val="000000"/>
        </w:rPr>
      </w:pPr>
      <w:r>
        <w:rPr>
          <w:color w:val="000000"/>
        </w:rPr>
        <w:t>据材料可</w:t>
      </w:r>
      <w:r>
        <w:rPr>
          <w:rFonts w:ascii="宋体" w:hAnsi="宋体" w:eastAsia="宋体" w:cs="宋体"/>
          <w:color w:val="000000"/>
        </w:rPr>
        <w:t>知，平潭县位于海岛上，台风活动频繁，</w:t>
      </w:r>
      <w:r>
        <w:rPr>
          <w:color w:val="000000"/>
        </w:rPr>
        <w:t>岛屿夏秋季节受台风影响大，用石块压住瓦片，目的是防御台风，A正确，BCD错误，故选A。</w:t>
      </w:r>
    </w:p>
    <w:p w14:paraId="1E8D6EE7">
      <w:pPr>
        <w:spacing w:line="360" w:lineRule="auto"/>
        <w:jc w:val="left"/>
        <w:textAlignment w:val="center"/>
        <w:rPr>
          <w:color w:val="000000"/>
        </w:rPr>
      </w:pPr>
      <w:r>
        <w:rPr>
          <w:color w:val="000000"/>
        </w:rPr>
        <w:t>【14题详解】</w:t>
      </w:r>
    </w:p>
    <w:p w14:paraId="258734CB">
      <w:pPr>
        <w:spacing w:line="360" w:lineRule="auto"/>
        <w:jc w:val="left"/>
        <w:textAlignment w:val="center"/>
        <w:rPr>
          <w:color w:val="000000"/>
        </w:rPr>
      </w:pPr>
      <w:r>
        <w:rPr>
          <w:color w:val="000000"/>
        </w:rPr>
        <w:t>保护传统民居，要在不破坏原有建筑的情况下，精心维护，保持建筑原有风貌，改建会改变建筑风格，A错误；精心维护可以有效保护</w:t>
      </w:r>
      <w:r>
        <w:rPr>
          <w:rFonts w:ascii="宋体" w:hAnsi="宋体" w:eastAsia="宋体" w:cs="宋体"/>
          <w:color w:val="000000"/>
        </w:rPr>
        <w:t>石厝房，B正确；置之不理可能导致石厝房逐渐消失在人们的视野中，C错误；全部拆除会破坏石厝房这种传统民居，使其彻底淡出人们的生活。ACD错误，B正确，故选B。</w:t>
      </w:r>
    </w:p>
    <w:p w14:paraId="2B6CE523">
      <w:pPr>
        <w:spacing w:line="360" w:lineRule="auto"/>
        <w:jc w:val="left"/>
        <w:textAlignment w:val="center"/>
        <w:rPr>
          <w:color w:val="000000"/>
        </w:rPr>
      </w:pPr>
      <w:r>
        <w:rPr>
          <w:color w:val="000000"/>
        </w:rPr>
        <w:t>【点睛】“厝”在福建方言中是房子的意思，碉堡般的石头厝，不仅是地方风情浓郁的独特民居，也是先民巧妙运用当地自然资源筑造的智慧结晶，更是东南沿海海洋文明发展的“活化石”。</w:t>
      </w:r>
    </w:p>
    <w:p w14:paraId="3C10B723">
      <w:pPr>
        <w:spacing w:line="360" w:lineRule="auto"/>
        <w:ind w:firstLine="420"/>
        <w:jc w:val="left"/>
        <w:textAlignment w:val="center"/>
        <w:rPr>
          <w:color w:val="000000"/>
        </w:rPr>
      </w:pPr>
      <w:r>
        <w:rPr>
          <w:rFonts w:ascii="楷体" w:hAnsi="楷体" w:eastAsia="楷体" w:cs="楷体"/>
          <w:color w:val="000000"/>
        </w:rPr>
        <w:t>氢气（气态或液态）是一种清洁能源。我国“西氢东送”工程将内蒙古乌兰察布的氢气输送到北京。读“西氢东送”工程线路示意图，完成下面小题。</w:t>
      </w:r>
    </w:p>
    <w:p w14:paraId="7A2FD9C8">
      <w:pPr>
        <w:spacing w:line="360" w:lineRule="auto"/>
        <w:jc w:val="left"/>
        <w:textAlignment w:val="center"/>
        <w:rPr>
          <w:color w:val="000000"/>
        </w:rPr>
      </w:pPr>
      <w:r>
        <w:rPr>
          <w:color w:val="000000"/>
        </w:rPr>
        <w:drawing>
          <wp:inline distT="0" distB="0" distL="114300" distR="114300">
            <wp:extent cx="2762250" cy="2295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62250" cy="2295525"/>
                    </a:xfrm>
                    <a:prstGeom prst="rect">
                      <a:avLst/>
                    </a:prstGeom>
                  </pic:spPr>
                </pic:pic>
              </a:graphicData>
            </a:graphic>
          </wp:inline>
        </w:drawing>
      </w:r>
    </w:p>
    <w:p w14:paraId="18069C22">
      <w:pPr>
        <w:spacing w:line="360" w:lineRule="auto"/>
        <w:jc w:val="left"/>
        <w:textAlignment w:val="center"/>
        <w:rPr>
          <w:color w:val="000000"/>
        </w:rPr>
      </w:pPr>
      <w:r>
        <w:rPr>
          <w:color w:val="000000"/>
        </w:rPr>
        <w:t xml:space="preserve">15. </w:t>
      </w:r>
      <w:r>
        <w:rPr>
          <w:rFonts w:ascii="宋体" w:hAnsi="宋体" w:eastAsia="宋体" w:cs="宋体"/>
          <w:color w:val="000000"/>
        </w:rPr>
        <w:t>该工程运输氢气的方式为（   ）</w:t>
      </w:r>
    </w:p>
    <w:p w14:paraId="763E26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海洋运输</w:t>
      </w:r>
      <w:r>
        <w:rPr>
          <w:color w:val="000000"/>
        </w:rPr>
        <w:tab/>
      </w:r>
      <w:r>
        <w:rPr>
          <w:color w:val="000000"/>
        </w:rPr>
        <w:t xml:space="preserve">B. </w:t>
      </w:r>
      <w:r>
        <w:rPr>
          <w:rFonts w:ascii="宋体" w:hAnsi="宋体" w:eastAsia="宋体" w:cs="宋体"/>
          <w:color w:val="000000"/>
        </w:rPr>
        <w:t>航空运输</w:t>
      </w:r>
      <w:r>
        <w:rPr>
          <w:color w:val="000000"/>
        </w:rPr>
        <w:tab/>
      </w:r>
      <w:r>
        <w:rPr>
          <w:color w:val="000000"/>
        </w:rPr>
        <w:t xml:space="preserve">C. </w:t>
      </w:r>
      <w:r>
        <w:rPr>
          <w:rFonts w:ascii="宋体" w:hAnsi="宋体" w:eastAsia="宋体" w:cs="宋体"/>
          <w:color w:val="000000"/>
        </w:rPr>
        <w:t>内河航运</w:t>
      </w:r>
      <w:r>
        <w:rPr>
          <w:color w:val="000000"/>
        </w:rPr>
        <w:tab/>
      </w:r>
      <w:r>
        <w:rPr>
          <w:color w:val="000000"/>
        </w:rPr>
        <w:t xml:space="preserve">D. </w:t>
      </w:r>
      <w:r>
        <w:rPr>
          <w:rFonts w:ascii="宋体" w:hAnsi="宋体" w:eastAsia="宋体" w:cs="宋体"/>
          <w:color w:val="000000"/>
        </w:rPr>
        <w:t>管道运输</w:t>
      </w:r>
    </w:p>
    <w:p w14:paraId="31532ABB">
      <w:pPr>
        <w:spacing w:line="360" w:lineRule="auto"/>
        <w:jc w:val="left"/>
        <w:textAlignment w:val="center"/>
        <w:rPr>
          <w:color w:val="000000"/>
        </w:rPr>
      </w:pPr>
      <w:r>
        <w:rPr>
          <w:color w:val="000000"/>
        </w:rPr>
        <w:t xml:space="preserve">16. </w:t>
      </w:r>
      <w:r>
        <w:rPr>
          <w:rFonts w:ascii="宋体" w:hAnsi="宋体" w:eastAsia="宋体" w:cs="宋体"/>
          <w:color w:val="000000"/>
        </w:rPr>
        <w:t>该工程实施后，有利于北京（   ）</w:t>
      </w:r>
    </w:p>
    <w:p w14:paraId="5F0915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保障水资源供给</w:t>
      </w:r>
      <w:r>
        <w:rPr>
          <w:color w:val="000000"/>
        </w:rPr>
        <w:tab/>
      </w:r>
      <w:r>
        <w:rPr>
          <w:color w:val="000000"/>
        </w:rPr>
        <w:t xml:space="preserve">B. </w:t>
      </w:r>
      <w:r>
        <w:rPr>
          <w:rFonts w:ascii="宋体" w:hAnsi="宋体" w:eastAsia="宋体" w:cs="宋体"/>
          <w:color w:val="000000"/>
        </w:rPr>
        <w:t>改善空气质量</w:t>
      </w:r>
      <w:r>
        <w:rPr>
          <w:color w:val="000000"/>
        </w:rPr>
        <w:tab/>
      </w:r>
      <w:r>
        <w:rPr>
          <w:color w:val="000000"/>
        </w:rPr>
        <w:t xml:space="preserve">C. </w:t>
      </w:r>
      <w:r>
        <w:rPr>
          <w:rFonts w:ascii="宋体" w:hAnsi="宋体" w:eastAsia="宋体" w:cs="宋体"/>
          <w:color w:val="000000"/>
        </w:rPr>
        <w:t>促进旅游业发展</w:t>
      </w:r>
      <w:r>
        <w:rPr>
          <w:color w:val="000000"/>
        </w:rPr>
        <w:tab/>
      </w:r>
      <w:r>
        <w:rPr>
          <w:color w:val="000000"/>
        </w:rPr>
        <w:t xml:space="preserve">D. </w:t>
      </w:r>
      <w:r>
        <w:rPr>
          <w:rFonts w:ascii="宋体" w:hAnsi="宋体" w:eastAsia="宋体" w:cs="宋体"/>
          <w:color w:val="000000"/>
        </w:rPr>
        <w:t>缓解交通拥堵</w:t>
      </w:r>
    </w:p>
    <w:p w14:paraId="06F00153">
      <w:pPr>
        <w:spacing w:line="360" w:lineRule="auto"/>
        <w:textAlignment w:val="center"/>
        <w:rPr>
          <w:color w:val="000000"/>
        </w:rPr>
      </w:pPr>
      <w:r>
        <w:rPr>
          <w:color w:val="2E75B6"/>
        </w:rPr>
        <w:t>【答案】</w:t>
      </w:r>
      <w:r>
        <w:rPr>
          <w:color w:val="000000"/>
        </w:rPr>
        <w:t>15. D    16. B</w:t>
      </w:r>
    </w:p>
    <w:p w14:paraId="080B18A2">
      <w:pPr>
        <w:spacing w:line="360" w:lineRule="auto"/>
        <w:textAlignment w:val="center"/>
        <w:rPr>
          <w:color w:val="000000"/>
        </w:rPr>
      </w:pPr>
      <w:r>
        <w:rPr>
          <w:color w:val="2E75B6"/>
        </w:rPr>
        <w:t>【解析】</w:t>
      </w:r>
    </w:p>
    <w:p w14:paraId="39023DAD">
      <w:pPr>
        <w:spacing w:line="360" w:lineRule="auto"/>
        <w:textAlignment w:val="center"/>
        <w:rPr>
          <w:color w:val="000000"/>
        </w:rPr>
      </w:pPr>
      <w:r>
        <w:rPr>
          <w:color w:val="000000"/>
        </w:rPr>
        <w:t>【15题详解】</w:t>
      </w:r>
    </w:p>
    <w:p w14:paraId="2D1DC47E">
      <w:pPr>
        <w:spacing w:line="360" w:lineRule="auto"/>
        <w:jc w:val="left"/>
        <w:textAlignment w:val="center"/>
        <w:rPr>
          <w:color w:val="000000"/>
        </w:rPr>
      </w:pPr>
      <w:r>
        <w:rPr>
          <w:color w:val="000000"/>
        </w:rPr>
        <w:t>结合材料，氢气是一种清洁能源，为气态或液态，该工程将内蒙古乌兰察布的氢气输送到北京，距离较近，管道运输连续性好，成本低，适合氢气运输，D正确。两地不靠近海洋，也无河流连接，AC错误。航空运输运价高，氢气输送量大，不适合航空运输，B错误。故选D。</w:t>
      </w:r>
    </w:p>
    <w:p w14:paraId="13D3B79B">
      <w:pPr>
        <w:spacing w:line="360" w:lineRule="auto"/>
        <w:jc w:val="left"/>
        <w:textAlignment w:val="center"/>
        <w:rPr>
          <w:color w:val="000000"/>
        </w:rPr>
      </w:pPr>
      <w:r>
        <w:rPr>
          <w:color w:val="000000"/>
        </w:rPr>
        <w:t>【16题详解】</w:t>
      </w:r>
    </w:p>
    <w:p w14:paraId="368642C2">
      <w:pPr>
        <w:spacing w:line="360" w:lineRule="auto"/>
        <w:jc w:val="left"/>
        <w:textAlignment w:val="center"/>
        <w:rPr>
          <w:color w:val="000000"/>
        </w:rPr>
      </w:pPr>
      <w:r>
        <w:rPr>
          <w:color w:val="000000"/>
        </w:rPr>
        <w:t>氢气是一种清洁能源，不排放污染物，</w:t>
      </w:r>
      <w:r>
        <w:rPr>
          <w:rFonts w:ascii="宋体" w:hAnsi="宋体" w:eastAsia="宋体" w:cs="宋体"/>
          <w:color w:val="000000"/>
        </w:rPr>
        <w:t>该工程实施后，有利于北京改善空气质量，B正确；与水资源供给无关，A错误；也无法促进旅游业发展、更不能缓解交通拥堵，CD错误。故选B。</w:t>
      </w:r>
    </w:p>
    <w:p w14:paraId="30643E19">
      <w:pPr>
        <w:spacing w:line="360" w:lineRule="auto"/>
        <w:jc w:val="left"/>
        <w:textAlignment w:val="center"/>
        <w:rPr>
          <w:color w:val="000000"/>
        </w:rPr>
      </w:pPr>
      <w:r>
        <w:rPr>
          <w:color w:val="000000"/>
        </w:rPr>
        <w:t>【点睛】氢气作为最清洁环保的燃料，燃烧的时候只产生水，不会产生二氧化碳，可实现完全的零排放，氢的使用能够体现绿色、低碳、可持续发展的理念。</w:t>
      </w:r>
    </w:p>
    <w:p w14:paraId="725A818B">
      <w:pPr>
        <w:spacing w:line="285" w:lineRule="auto"/>
        <w:jc w:val="left"/>
        <w:textAlignment w:val="center"/>
        <w:rPr>
          <w:color w:val="000000"/>
        </w:rPr>
      </w:pPr>
      <w:r>
        <w:rPr>
          <w:rFonts w:ascii="宋体" w:hAnsi="宋体" w:eastAsia="宋体" w:cs="宋体"/>
          <w:b/>
          <w:color w:val="000000"/>
          <w:sz w:val="24"/>
        </w:rPr>
        <w:t>二、非选择题（本题共4小题，共22分）</w:t>
      </w:r>
    </w:p>
    <w:p w14:paraId="5D23B379">
      <w:pPr>
        <w:spacing w:line="360" w:lineRule="auto"/>
        <w:jc w:val="left"/>
        <w:textAlignment w:val="center"/>
        <w:rPr>
          <w:color w:val="000000"/>
        </w:rPr>
      </w:pPr>
      <w:r>
        <w:rPr>
          <w:color w:val="000000"/>
        </w:rPr>
        <w:t xml:space="preserve">17. </w:t>
      </w:r>
      <w:r>
        <w:rPr>
          <w:rFonts w:ascii="宋体" w:hAnsi="宋体" w:eastAsia="宋体" w:cs="宋体"/>
          <w:color w:val="000000"/>
        </w:rPr>
        <w:t>【守护母亲河】阅读图文材料，完成下列问题。</w:t>
      </w:r>
    </w:p>
    <w:p w14:paraId="0DF690BB">
      <w:pPr>
        <w:spacing w:line="360" w:lineRule="auto"/>
        <w:ind w:firstLine="420"/>
        <w:jc w:val="left"/>
        <w:textAlignment w:val="center"/>
        <w:rPr>
          <w:color w:val="000000"/>
        </w:rPr>
      </w:pPr>
      <w:r>
        <w:rPr>
          <w:rFonts w:ascii="楷体" w:hAnsi="楷体" w:eastAsia="楷体" w:cs="楷体"/>
          <w:color w:val="000000"/>
        </w:rPr>
        <w:t>《中华人民共和国黄河保护法》于2023年4月1日正式生效，黄河沿岸地区积极推进山水林田湖草沙一体化保护和系统治理。</w:t>
      </w:r>
    </w:p>
    <w:p w14:paraId="5B0F65A8">
      <w:pPr>
        <w:spacing w:line="360" w:lineRule="auto"/>
        <w:jc w:val="left"/>
        <w:textAlignment w:val="center"/>
        <w:rPr>
          <w:color w:val="000000"/>
        </w:rPr>
      </w:pPr>
      <w:r>
        <w:rPr>
          <w:color w:val="000000"/>
        </w:rPr>
        <w:drawing>
          <wp:inline distT="0" distB="0" distL="114300" distR="114300">
            <wp:extent cx="5238750" cy="4514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4515188"/>
                    </a:xfrm>
                    <a:prstGeom prst="rect">
                      <a:avLst/>
                    </a:prstGeom>
                  </pic:spPr>
                </pic:pic>
              </a:graphicData>
            </a:graphic>
          </wp:inline>
        </w:drawing>
      </w:r>
    </w:p>
    <w:p w14:paraId="32A31092">
      <w:pPr>
        <w:spacing w:line="360" w:lineRule="auto"/>
        <w:ind w:firstLine="420"/>
        <w:jc w:val="left"/>
        <w:textAlignment w:val="center"/>
        <w:rPr>
          <w:color w:val="000000"/>
        </w:rPr>
      </w:pPr>
      <w:r>
        <w:rPr>
          <w:rFonts w:ascii="楷体" w:hAnsi="楷体" w:eastAsia="楷体" w:cs="楷体"/>
          <w:color w:val="000000"/>
        </w:rPr>
        <w:t>【生态高地】</w:t>
      </w:r>
    </w:p>
    <w:p w14:paraId="0F3F421A">
      <w:pPr>
        <w:spacing w:line="360" w:lineRule="auto"/>
        <w:jc w:val="left"/>
        <w:textAlignment w:val="center"/>
        <w:rPr>
          <w:color w:val="000000"/>
        </w:rPr>
      </w:pPr>
      <w:r>
        <w:rPr>
          <w:color w:val="000000"/>
        </w:rPr>
        <w:t>（1）</w:t>
      </w:r>
      <w:r>
        <w:rPr>
          <w:rFonts w:ascii="宋体" w:hAnsi="宋体" w:eastAsia="宋体" w:cs="宋体"/>
          <w:color w:val="000000"/>
        </w:rPr>
        <w:t>黄河发源于</w:t>
      </w:r>
      <w:r>
        <w:rPr>
          <w:color w:val="000000"/>
        </w:rPr>
        <w:t>_______</w:t>
      </w:r>
      <w:r>
        <w:rPr>
          <w:rFonts w:ascii="宋体" w:hAnsi="宋体" w:eastAsia="宋体" w:cs="宋体"/>
          <w:color w:val="000000"/>
        </w:rPr>
        <w:t>（地形区），气候特点是</w:t>
      </w:r>
      <w:r>
        <w:rPr>
          <w:color w:val="000000"/>
        </w:rPr>
        <w:t>_______</w:t>
      </w:r>
      <w:r>
        <w:rPr>
          <w:rFonts w:ascii="宋体" w:hAnsi="宋体" w:eastAsia="宋体" w:cs="宋体"/>
          <w:color w:val="000000"/>
        </w:rPr>
        <w:t>，生态环境脆弱，植树造林难度大，经过技术攻关。树木成活率提升，“绿线”向西移动约300公里。</w:t>
      </w:r>
    </w:p>
    <w:p w14:paraId="33E162BD">
      <w:pPr>
        <w:spacing w:line="360" w:lineRule="auto"/>
        <w:ind w:firstLine="420"/>
        <w:jc w:val="left"/>
        <w:textAlignment w:val="center"/>
        <w:rPr>
          <w:color w:val="000000"/>
        </w:rPr>
      </w:pPr>
      <w:r>
        <w:rPr>
          <w:rFonts w:ascii="楷体" w:hAnsi="楷体" w:eastAsia="楷体" w:cs="楷体"/>
          <w:color w:val="000000"/>
        </w:rPr>
        <w:t>【宁夏担当】</w:t>
      </w:r>
    </w:p>
    <w:p w14:paraId="0487277F">
      <w:pPr>
        <w:spacing w:line="360" w:lineRule="auto"/>
        <w:jc w:val="left"/>
        <w:textAlignment w:val="center"/>
        <w:rPr>
          <w:color w:val="000000"/>
        </w:rPr>
      </w:pPr>
      <w:r>
        <w:rPr>
          <w:color w:val="000000"/>
        </w:rPr>
        <w:t>（2）</w:t>
      </w:r>
      <w:r>
        <w:rPr>
          <w:rFonts w:ascii="宋体" w:hAnsi="宋体" w:eastAsia="宋体" w:cs="宋体"/>
          <w:color w:val="000000"/>
        </w:rPr>
        <w:t>宁夏大力推进黄河流域生态保护和高质量发展先行区建设。坚持节水优先，精打细算用好每滴黄河水。请说出你了解的节水措施。生活节水措施</w:t>
      </w:r>
      <w:r>
        <w:rPr>
          <w:color w:val="000000"/>
        </w:rPr>
        <w:t>_______</w:t>
      </w:r>
      <w:r>
        <w:rPr>
          <w:rFonts w:ascii="宋体" w:hAnsi="宋体" w:eastAsia="宋体" w:cs="宋体"/>
          <w:color w:val="000000"/>
        </w:rPr>
        <w:t>，农业节水措施</w:t>
      </w:r>
      <w:r>
        <w:rPr>
          <w:color w:val="000000"/>
        </w:rPr>
        <w:t>_______</w:t>
      </w:r>
      <w:r>
        <w:rPr>
          <w:rFonts w:ascii="宋体" w:hAnsi="宋体" w:eastAsia="宋体" w:cs="宋体"/>
          <w:color w:val="000000"/>
        </w:rPr>
        <w:t>。</w:t>
      </w:r>
    </w:p>
    <w:p w14:paraId="7AF5FA98">
      <w:pPr>
        <w:spacing w:line="360" w:lineRule="auto"/>
        <w:ind w:firstLine="420"/>
        <w:jc w:val="left"/>
        <w:textAlignment w:val="center"/>
        <w:rPr>
          <w:color w:val="000000"/>
        </w:rPr>
      </w:pPr>
      <w:r>
        <w:rPr>
          <w:rFonts w:ascii="楷体" w:hAnsi="楷体" w:eastAsia="楷体" w:cs="楷体"/>
          <w:color w:val="000000"/>
        </w:rPr>
        <w:t>【鱼翔浅底】</w:t>
      </w:r>
    </w:p>
    <w:p w14:paraId="749D4609">
      <w:pPr>
        <w:spacing w:line="360" w:lineRule="auto"/>
        <w:jc w:val="left"/>
        <w:textAlignment w:val="center"/>
        <w:rPr>
          <w:color w:val="000000"/>
        </w:rPr>
      </w:pPr>
      <w:r>
        <w:rPr>
          <w:color w:val="000000"/>
        </w:rPr>
        <w:t>（3）</w:t>
      </w:r>
      <w:r>
        <w:rPr>
          <w:rFonts w:ascii="宋体" w:hAnsi="宋体" w:eastAsia="宋体" w:cs="宋体"/>
          <w:color w:val="000000"/>
        </w:rPr>
        <w:t>黄河郑州段的鲤鱼被誉为“金鳞赤尾”。由于过度捕捞已濒临灭绝。郑州位于黄河</w:t>
      </w:r>
      <w:r>
        <w:rPr>
          <w:color w:val="000000"/>
        </w:rPr>
        <w:t>_______</w:t>
      </w:r>
      <w:r>
        <w:rPr>
          <w:rFonts w:ascii="宋体" w:hAnsi="宋体" w:eastAsia="宋体" w:cs="宋体"/>
          <w:color w:val="000000"/>
        </w:rPr>
        <w:t>游，气候类型为</w:t>
      </w:r>
      <w:r>
        <w:rPr>
          <w:color w:val="000000"/>
        </w:rPr>
        <w:t>_______</w:t>
      </w:r>
      <w:r>
        <w:rPr>
          <w:rFonts w:ascii="宋体" w:hAnsi="宋体" w:eastAsia="宋体" w:cs="宋体"/>
          <w:color w:val="000000"/>
        </w:rPr>
        <w:t>。每年4~7月水温较高，是鲤鱼产卵繁殖区期间，禁止捕捞。</w:t>
      </w:r>
    </w:p>
    <w:p w14:paraId="01BFAB66">
      <w:pPr>
        <w:spacing w:line="360" w:lineRule="auto"/>
        <w:ind w:firstLine="420"/>
        <w:jc w:val="left"/>
        <w:textAlignment w:val="center"/>
        <w:rPr>
          <w:color w:val="000000"/>
        </w:rPr>
      </w:pPr>
      <w:r>
        <w:rPr>
          <w:rFonts w:ascii="楷体" w:hAnsi="楷体" w:eastAsia="楷体" w:cs="楷体"/>
          <w:color w:val="000000"/>
        </w:rPr>
        <w:t>【候鸟乐园】</w:t>
      </w:r>
    </w:p>
    <w:p w14:paraId="140A6393">
      <w:pPr>
        <w:spacing w:line="360" w:lineRule="auto"/>
        <w:jc w:val="left"/>
        <w:textAlignment w:val="center"/>
        <w:rPr>
          <w:color w:val="000000"/>
        </w:rPr>
      </w:pPr>
      <w:r>
        <w:rPr>
          <w:color w:val="000000"/>
        </w:rPr>
        <w:t>（4）</w:t>
      </w:r>
      <w:r>
        <w:rPr>
          <w:rFonts w:ascii="宋体" w:hAnsi="宋体" w:eastAsia="宋体" w:cs="宋体"/>
          <w:color w:val="000000"/>
        </w:rPr>
        <w:t>黄河从</w:t>
      </w:r>
      <w:r>
        <w:rPr>
          <w:color w:val="000000"/>
        </w:rPr>
        <w:t>_______</w:t>
      </w:r>
      <w:r>
        <w:rPr>
          <w:rFonts w:ascii="宋体" w:hAnsi="宋体" w:eastAsia="宋体" w:cs="宋体"/>
          <w:color w:val="000000"/>
        </w:rPr>
        <w:t>（省份简称）入海，入海口地势低平，水流速度</w:t>
      </w:r>
      <w:r>
        <w:rPr>
          <w:color w:val="000000"/>
        </w:rPr>
        <w:t>_______</w:t>
      </w:r>
      <w:r>
        <w:rPr>
          <w:rFonts w:ascii="宋体" w:hAnsi="宋体" w:eastAsia="宋体" w:cs="宋体"/>
          <w:color w:val="000000"/>
        </w:rPr>
        <w:t>，泥沙淤积，形成滩涂湿地，通过退耕还湿，生态补水等措施，此处湿地已成为候鸟乐园。</w:t>
      </w:r>
    </w:p>
    <w:p w14:paraId="37BDE08F">
      <w:pPr>
        <w:spacing w:line="360" w:lineRule="auto"/>
        <w:jc w:val="left"/>
        <w:textAlignment w:val="center"/>
        <w:rPr>
          <w:color w:val="000000"/>
        </w:rPr>
      </w:pPr>
      <w:r>
        <w:rPr>
          <w:color w:val="000000"/>
        </w:rPr>
        <w:t>（5）</w:t>
      </w:r>
      <w:r>
        <w:rPr>
          <w:rFonts w:ascii="宋体" w:hAnsi="宋体" w:eastAsia="宋体" w:cs="宋体"/>
          <w:color w:val="000000"/>
        </w:rPr>
        <w:t>请为保护母亲河设计一条宣传语。</w:t>
      </w:r>
    </w:p>
    <w:p w14:paraId="7D5713C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青藏高原</w:t>
      </w:r>
      <w:r>
        <w:rPr>
          <w:color w:val="000000"/>
        </w:rPr>
        <w:t xml:space="preserve">    ②. </w:t>
      </w:r>
      <w:r>
        <w:rPr>
          <w:rFonts w:ascii="宋体" w:hAnsi="宋体" w:eastAsia="宋体" w:cs="宋体"/>
          <w:color w:val="000000"/>
        </w:rPr>
        <w:t>高寒</w:t>
      </w:r>
      <w:r>
        <w:rPr>
          <w:color w:val="000000"/>
        </w:rPr>
        <w:t xml:space="preserve">    </w:t>
      </w:r>
    </w:p>
    <w:p w14:paraId="0A91650A">
      <w:pPr>
        <w:spacing w:line="360" w:lineRule="auto"/>
        <w:textAlignment w:val="center"/>
        <w:rPr>
          <w:color w:val="000000"/>
        </w:rPr>
      </w:pPr>
      <w:r>
        <w:rPr>
          <w:color w:val="000000"/>
        </w:rPr>
        <w:t xml:space="preserve">（2）    ①. </w:t>
      </w:r>
      <w:r>
        <w:rPr>
          <w:rFonts w:ascii="宋体" w:hAnsi="宋体" w:eastAsia="宋体" w:cs="宋体"/>
          <w:color w:val="000000"/>
        </w:rPr>
        <w:t>一水多用/使用节水器具</w:t>
      </w:r>
      <w:r>
        <w:rPr>
          <w:color w:val="000000"/>
        </w:rPr>
        <w:t xml:space="preserve">    ②. </w:t>
      </w:r>
      <w:r>
        <w:rPr>
          <w:rFonts w:ascii="宋体" w:hAnsi="宋体" w:eastAsia="宋体" w:cs="宋体"/>
          <w:color w:val="000000"/>
        </w:rPr>
        <w:t>改善灌溉方式/种植耐旱作物</w:t>
      </w:r>
      <w:r>
        <w:rPr>
          <w:color w:val="000000"/>
        </w:rPr>
        <w:t xml:space="preserve">    </w:t>
      </w:r>
    </w:p>
    <w:p w14:paraId="51E4458B">
      <w:pPr>
        <w:spacing w:line="360" w:lineRule="auto"/>
        <w:textAlignment w:val="center"/>
        <w:rPr>
          <w:color w:val="000000"/>
        </w:rPr>
      </w:pPr>
      <w:r>
        <w:rPr>
          <w:color w:val="000000"/>
        </w:rPr>
        <w:t xml:space="preserve">（3）    ①. </w:t>
      </w:r>
      <w:r>
        <w:rPr>
          <w:rFonts w:ascii="宋体" w:hAnsi="宋体" w:eastAsia="宋体" w:cs="宋体"/>
          <w:color w:val="000000"/>
        </w:rPr>
        <w:t>下</w:t>
      </w:r>
      <w:r>
        <w:rPr>
          <w:color w:val="000000"/>
        </w:rPr>
        <w:t xml:space="preserve">    ②. </w:t>
      </w:r>
      <w:r>
        <w:rPr>
          <w:rFonts w:ascii="宋体" w:hAnsi="宋体" w:eastAsia="宋体" w:cs="宋体"/>
          <w:color w:val="000000"/>
        </w:rPr>
        <w:t>温带季风气候</w:t>
      </w:r>
      <w:r>
        <w:rPr>
          <w:color w:val="000000"/>
        </w:rPr>
        <w:t xml:space="preserve">    </w:t>
      </w:r>
    </w:p>
    <w:p w14:paraId="6BAA70C7">
      <w:pPr>
        <w:spacing w:line="360" w:lineRule="auto"/>
        <w:textAlignment w:val="center"/>
        <w:rPr>
          <w:color w:val="000000"/>
        </w:rPr>
      </w:pPr>
      <w:r>
        <w:rPr>
          <w:color w:val="000000"/>
        </w:rPr>
        <w:t xml:space="preserve">（4）    ①. </w:t>
      </w:r>
      <w:r>
        <w:rPr>
          <w:rFonts w:ascii="宋体" w:hAnsi="宋体" w:eastAsia="宋体" w:cs="宋体"/>
          <w:color w:val="000000"/>
        </w:rPr>
        <w:t>鲁</w:t>
      </w:r>
      <w:r>
        <w:rPr>
          <w:color w:val="000000"/>
        </w:rPr>
        <w:t xml:space="preserve">    ②. </w:t>
      </w:r>
      <w:r>
        <w:rPr>
          <w:rFonts w:ascii="宋体" w:hAnsi="宋体" w:eastAsia="宋体" w:cs="宋体"/>
          <w:color w:val="000000"/>
        </w:rPr>
        <w:t>慢</w:t>
      </w:r>
      <w:r>
        <w:rPr>
          <w:color w:val="000000"/>
        </w:rPr>
        <w:t xml:space="preserve">    </w:t>
      </w:r>
    </w:p>
    <w:p w14:paraId="18562B11">
      <w:pPr>
        <w:spacing w:line="360" w:lineRule="auto"/>
        <w:textAlignment w:val="center"/>
        <w:rPr>
          <w:color w:val="000000"/>
        </w:rPr>
      </w:pPr>
      <w:r>
        <w:rPr>
          <w:color w:val="000000"/>
        </w:rPr>
        <w:t>（5）</w:t>
      </w:r>
      <w:r>
        <w:rPr>
          <w:rFonts w:ascii="宋体" w:hAnsi="宋体" w:eastAsia="宋体" w:cs="宋体"/>
          <w:color w:val="000000"/>
        </w:rPr>
        <w:t>示例:保护母亲河，共建秀美山川。</w:t>
      </w:r>
    </w:p>
    <w:p w14:paraId="0B76AEC3">
      <w:pPr>
        <w:spacing w:line="360" w:lineRule="auto"/>
        <w:textAlignment w:val="center"/>
        <w:rPr>
          <w:color w:val="000000"/>
        </w:rPr>
      </w:pPr>
      <w:r>
        <w:rPr>
          <w:color w:val="2E75B6"/>
        </w:rPr>
        <w:t>【解析】</w:t>
      </w:r>
    </w:p>
    <w:p w14:paraId="2D4AA8B2">
      <w:pPr>
        <w:spacing w:line="360" w:lineRule="auto"/>
        <w:jc w:val="left"/>
        <w:textAlignment w:val="center"/>
        <w:rPr>
          <w:color w:val="000000"/>
        </w:rPr>
      </w:pPr>
      <w:r>
        <w:rPr>
          <w:color w:val="000000"/>
        </w:rPr>
        <w:t>【分析】本题以黄河流域图为材料，设置五道小题，涉及黄河</w:t>
      </w:r>
      <w:r>
        <w:rPr>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color w:val="000000"/>
        </w:rPr>
        <w:t>概况、我国的节水措施、我国的气候类型等知识点，考查学生对相关知识的掌握能力。</w:t>
      </w:r>
    </w:p>
    <w:p w14:paraId="53E06464">
      <w:pPr>
        <w:spacing w:line="360" w:lineRule="auto"/>
        <w:jc w:val="left"/>
        <w:textAlignment w:val="center"/>
        <w:rPr>
          <w:color w:val="000000"/>
        </w:rPr>
      </w:pPr>
      <w:r>
        <w:rPr>
          <w:color w:val="000000"/>
        </w:rPr>
        <w:t>【小问1详解】</w:t>
      </w:r>
    </w:p>
    <w:p w14:paraId="263BEF71">
      <w:pPr>
        <w:spacing w:line="360" w:lineRule="auto"/>
        <w:jc w:val="left"/>
        <w:textAlignment w:val="center"/>
        <w:rPr>
          <w:color w:val="000000"/>
        </w:rPr>
      </w:pPr>
      <w:r>
        <w:rPr>
          <w:color w:val="000000"/>
        </w:rPr>
        <w:t xml:space="preserve"> 由图及所学知识知，黄河发源地巴颜喀拉山脉，位于青藏高原，因海拔较高，其气候特点是高寒，即冬寒夏凉，降水稀少。</w:t>
      </w:r>
    </w:p>
    <w:p w14:paraId="45E8DC75">
      <w:pPr>
        <w:spacing w:line="360" w:lineRule="auto"/>
        <w:jc w:val="left"/>
        <w:textAlignment w:val="center"/>
        <w:rPr>
          <w:color w:val="000000"/>
        </w:rPr>
      </w:pPr>
      <w:r>
        <w:rPr>
          <w:color w:val="000000"/>
        </w:rPr>
        <w:t>【小问2详解】</w:t>
      </w:r>
    </w:p>
    <w:p w14:paraId="5295B2B2">
      <w:pPr>
        <w:spacing w:line="360" w:lineRule="auto"/>
        <w:jc w:val="left"/>
        <w:textAlignment w:val="center"/>
        <w:rPr>
          <w:color w:val="000000"/>
        </w:rPr>
      </w:pPr>
      <w:r>
        <w:rPr>
          <w:rFonts w:ascii="宋体" w:hAnsi="宋体" w:eastAsia="宋体" w:cs="宋体"/>
          <w:color w:val="000000"/>
        </w:rPr>
        <w:t>生活中的节水措施有</w:t>
      </w:r>
      <w:r>
        <w:rPr>
          <w:color w:val="000000"/>
        </w:rPr>
        <w:t>我们应该节约用水关闭水龙头：在刷牙、洗脸、洗手等日常活动中，要养成随手关闭水龙头的习惯。安装节水装置：在厕所、淋浴头等设备上安装节水装置，可以减少用水量。修复漏水问题：及时修复家中的漏水问题。即使是一个小小的漏水，长时间累积下来也会造成大量的水浪费。定期检查水龙头、水管等设备，及时修复漏水问题等。</w:t>
      </w:r>
      <w:r>
        <w:rPr>
          <w:rFonts w:ascii="宋体" w:hAnsi="宋体" w:eastAsia="宋体" w:cs="宋体"/>
          <w:color w:val="000000"/>
        </w:rPr>
        <w:t>生活中的用水一水多用等。农业节水措施有推广或改善灌溉方式，如喷灌、滴灌等；种植耐旱作物等。</w:t>
      </w:r>
    </w:p>
    <w:p w14:paraId="68474198">
      <w:pPr>
        <w:spacing w:line="360" w:lineRule="auto"/>
        <w:jc w:val="left"/>
        <w:textAlignment w:val="center"/>
        <w:rPr>
          <w:color w:val="000000"/>
        </w:rPr>
      </w:pPr>
      <w:r>
        <w:rPr>
          <w:color w:val="000000"/>
        </w:rPr>
        <w:t>【小问3详解】</w:t>
      </w:r>
    </w:p>
    <w:p w14:paraId="27D19C0A">
      <w:pPr>
        <w:spacing w:line="360" w:lineRule="auto"/>
        <w:jc w:val="left"/>
        <w:textAlignment w:val="center"/>
        <w:rPr>
          <w:color w:val="000000"/>
        </w:rPr>
      </w:pPr>
      <w:r>
        <w:rPr>
          <w:rFonts w:ascii="宋体" w:hAnsi="宋体" w:eastAsia="宋体" w:cs="宋体"/>
          <w:color w:val="000000"/>
        </w:rPr>
        <w:t>桃花峪是黄河中下游的分界，由图可知，郑州位于黄河的下游。郑州位于秦岭—淮河以北，属于温带季风气候，具有夏季高温多雨，冬季寒冷干燥的特点。</w:t>
      </w:r>
    </w:p>
    <w:p w14:paraId="54FA8BCE">
      <w:pPr>
        <w:spacing w:line="360" w:lineRule="auto"/>
        <w:jc w:val="left"/>
        <w:textAlignment w:val="center"/>
        <w:rPr>
          <w:color w:val="000000"/>
        </w:rPr>
      </w:pPr>
      <w:r>
        <w:rPr>
          <w:color w:val="000000"/>
        </w:rPr>
        <w:t>【小问4详解】</w:t>
      </w:r>
    </w:p>
    <w:p w14:paraId="0F73405A">
      <w:pPr>
        <w:spacing w:line="360" w:lineRule="auto"/>
        <w:jc w:val="left"/>
        <w:textAlignment w:val="center"/>
        <w:rPr>
          <w:color w:val="000000"/>
        </w:rPr>
      </w:pPr>
      <w:r>
        <w:rPr>
          <w:color w:val="000000"/>
        </w:rPr>
        <w:t>由图可知，黄河自西向东从山东（简称鲁）注入渤海，</w:t>
      </w:r>
      <w:r>
        <w:rPr>
          <w:rFonts w:ascii="宋体" w:hAnsi="宋体" w:eastAsia="宋体" w:cs="宋体"/>
          <w:color w:val="000000"/>
        </w:rPr>
        <w:t>入海口地势低平，黄河入海口是华北平原，地势低平，因而水流速度慢，泥沙淤积，形成滩涂湿地，通过退耕还湿，生态补水等措施，此处湿地已成为候鸟乐园。</w:t>
      </w:r>
    </w:p>
    <w:p w14:paraId="4F4D46CF">
      <w:pPr>
        <w:spacing w:line="360" w:lineRule="auto"/>
        <w:jc w:val="left"/>
        <w:textAlignment w:val="center"/>
        <w:rPr>
          <w:color w:val="000000"/>
        </w:rPr>
      </w:pPr>
      <w:r>
        <w:rPr>
          <w:color w:val="000000"/>
        </w:rPr>
        <w:t>【小问5详解】</w:t>
      </w:r>
    </w:p>
    <w:p w14:paraId="0B1260AF">
      <w:pPr>
        <w:spacing w:line="360" w:lineRule="auto"/>
        <w:jc w:val="left"/>
        <w:textAlignment w:val="center"/>
        <w:rPr>
          <w:color w:val="000000"/>
        </w:rPr>
      </w:pPr>
      <w:r>
        <w:rPr>
          <w:rFonts w:ascii="宋体" w:hAnsi="宋体" w:eastAsia="宋体" w:cs="宋体"/>
          <w:color w:val="000000"/>
        </w:rPr>
        <w:t>写宣传语，从生态角度考虑，如保护母亲河，共建秀美山川、爱护大自然等。</w:t>
      </w:r>
    </w:p>
    <w:p w14:paraId="183CD7A6">
      <w:pPr>
        <w:spacing w:line="360" w:lineRule="auto"/>
        <w:jc w:val="left"/>
        <w:textAlignment w:val="center"/>
        <w:rPr>
          <w:color w:val="000000"/>
        </w:rPr>
      </w:pPr>
      <w:r>
        <w:rPr>
          <w:color w:val="000000"/>
        </w:rPr>
        <w:t xml:space="preserve">18. </w:t>
      </w:r>
      <w:r>
        <w:rPr>
          <w:rFonts w:ascii="宋体" w:hAnsi="宋体" w:eastAsia="宋体" w:cs="宋体"/>
          <w:color w:val="000000"/>
        </w:rPr>
        <w:t>【双龙探两极】阅读图文材料，完成下列问题。</w:t>
      </w:r>
    </w:p>
    <w:p w14:paraId="4323D67D">
      <w:pPr>
        <w:spacing w:line="360" w:lineRule="auto"/>
        <w:ind w:firstLine="420"/>
        <w:jc w:val="left"/>
        <w:textAlignment w:val="center"/>
        <w:rPr>
          <w:color w:val="000000"/>
        </w:rPr>
      </w:pPr>
      <w:r>
        <w:rPr>
          <w:rFonts w:ascii="楷体" w:hAnsi="楷体" w:eastAsia="楷体" w:cs="楷体"/>
          <w:color w:val="000000"/>
        </w:rPr>
        <w:t>中国科考队乘坐“雪龙2”号在2021年7月至9月圆满完成中国第12次北极科考。2022年10月，中国科考队携带1000多吨物资乘“雪龙”号、“雪龙2”号赴南极进行第39次科考，于次年4月凯旋。</w:t>
      </w:r>
    </w:p>
    <w:p w14:paraId="67DE0AEC">
      <w:pPr>
        <w:spacing w:line="360" w:lineRule="auto"/>
        <w:jc w:val="left"/>
        <w:textAlignment w:val="center"/>
        <w:rPr>
          <w:color w:val="000000"/>
        </w:rPr>
      </w:pPr>
      <w:r>
        <w:rPr>
          <w:color w:val="000000"/>
        </w:rPr>
        <w:drawing>
          <wp:inline distT="0" distB="0" distL="114300" distR="114300">
            <wp:extent cx="4305300" cy="1924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305300" cy="1924050"/>
                    </a:xfrm>
                    <a:prstGeom prst="rect">
                      <a:avLst/>
                    </a:prstGeom>
                  </pic:spPr>
                </pic:pic>
              </a:graphicData>
            </a:graphic>
          </wp:inline>
        </w:drawing>
      </w:r>
      <w:r>
        <w:rPr>
          <w:color w:val="000000"/>
        </w:rPr>
        <w:drawing>
          <wp:inline distT="0" distB="0" distL="114300" distR="114300">
            <wp:extent cx="2590800" cy="1971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90800" cy="1971675"/>
                    </a:xfrm>
                    <a:prstGeom prst="rect">
                      <a:avLst/>
                    </a:prstGeom>
                  </pic:spPr>
                </pic:pic>
              </a:graphicData>
            </a:graphic>
          </wp:inline>
        </w:drawing>
      </w:r>
    </w:p>
    <w:p w14:paraId="638B6D0A">
      <w:pPr>
        <w:spacing w:line="360" w:lineRule="auto"/>
        <w:ind w:firstLine="420"/>
        <w:jc w:val="left"/>
        <w:textAlignment w:val="center"/>
        <w:rPr>
          <w:color w:val="000000"/>
        </w:rPr>
      </w:pPr>
      <w:r>
        <w:rPr>
          <w:rFonts w:ascii="楷体" w:hAnsi="楷体" w:eastAsia="楷体" w:cs="楷体"/>
          <w:color w:val="000000"/>
        </w:rPr>
        <w:t>【时间有奥妙】</w:t>
      </w:r>
    </w:p>
    <w:p w14:paraId="023D2DC5">
      <w:pPr>
        <w:spacing w:line="360" w:lineRule="auto"/>
        <w:jc w:val="left"/>
        <w:textAlignment w:val="center"/>
        <w:rPr>
          <w:color w:val="000000"/>
        </w:rPr>
      </w:pPr>
      <w:r>
        <w:rPr>
          <w:color w:val="000000"/>
        </w:rPr>
        <w:t>（1）</w:t>
      </w:r>
      <w:r>
        <w:rPr>
          <w:rFonts w:ascii="宋体" w:hAnsi="宋体" w:eastAsia="宋体" w:cs="宋体"/>
          <w:color w:val="000000"/>
        </w:rPr>
        <w:t>分别说出南、北极科考的时间段，并说明选择在此时段科考的原因。</w:t>
      </w:r>
    </w:p>
    <w:p w14:paraId="17C22D82">
      <w:pPr>
        <w:spacing w:line="360" w:lineRule="auto"/>
        <w:ind w:firstLine="420"/>
        <w:jc w:val="left"/>
        <w:textAlignment w:val="center"/>
        <w:rPr>
          <w:color w:val="000000"/>
        </w:rPr>
      </w:pPr>
      <w:r>
        <w:rPr>
          <w:rFonts w:ascii="楷体" w:hAnsi="楷体" w:eastAsia="楷体" w:cs="楷体"/>
          <w:color w:val="000000"/>
        </w:rPr>
        <w:t>【万里送补给】</w:t>
      </w:r>
    </w:p>
    <w:p w14:paraId="12027430">
      <w:pPr>
        <w:spacing w:line="360" w:lineRule="auto"/>
        <w:jc w:val="left"/>
        <w:textAlignment w:val="center"/>
        <w:rPr>
          <w:color w:val="000000"/>
        </w:rPr>
      </w:pPr>
      <w:r>
        <w:rPr>
          <w:color w:val="000000"/>
        </w:rPr>
        <w:t>（2）</w:t>
      </w:r>
      <w:r>
        <w:rPr>
          <w:rFonts w:ascii="宋体" w:hAnsi="宋体" w:eastAsia="宋体" w:cs="宋体"/>
          <w:color w:val="000000"/>
        </w:rPr>
        <w:t>从生活和科考角度，你认为“雪龙”号会携带哪些补给品？</w:t>
      </w:r>
    </w:p>
    <w:p w14:paraId="266D2E92">
      <w:pPr>
        <w:spacing w:line="360" w:lineRule="auto"/>
        <w:ind w:firstLine="420"/>
        <w:jc w:val="left"/>
        <w:textAlignment w:val="center"/>
        <w:rPr>
          <w:color w:val="000000"/>
        </w:rPr>
      </w:pPr>
      <w:r>
        <w:rPr>
          <w:rFonts w:ascii="楷体" w:hAnsi="楷体" w:eastAsia="楷体" w:cs="楷体"/>
          <w:color w:val="000000"/>
        </w:rPr>
        <w:t>【极地添绿色】新鲜蔬菜曾是科考队员心中的“奢侈品”，如今利用温室大棚等技术，中国在南极成功种植出蔬菜。</w:t>
      </w:r>
    </w:p>
    <w:p w14:paraId="625B58AD">
      <w:pPr>
        <w:spacing w:line="360" w:lineRule="auto"/>
        <w:jc w:val="left"/>
        <w:textAlignment w:val="center"/>
        <w:rPr>
          <w:color w:val="000000"/>
        </w:rPr>
      </w:pPr>
      <w:r>
        <w:rPr>
          <w:color w:val="000000"/>
        </w:rPr>
        <w:t>（3）</w:t>
      </w:r>
      <w:r>
        <w:rPr>
          <w:rFonts w:ascii="宋体" w:hAnsi="宋体" w:eastAsia="宋体" w:cs="宋体"/>
          <w:color w:val="000000"/>
        </w:rPr>
        <w:t>在南极极昼期，温室蔬菜大棚可以利用哪些新能源？</w:t>
      </w:r>
    </w:p>
    <w:p w14:paraId="3077A869">
      <w:pPr>
        <w:spacing w:line="360" w:lineRule="auto"/>
        <w:ind w:firstLine="420"/>
        <w:jc w:val="left"/>
        <w:textAlignment w:val="center"/>
        <w:rPr>
          <w:color w:val="000000"/>
        </w:rPr>
      </w:pPr>
      <w:r>
        <w:rPr>
          <w:rFonts w:ascii="楷体" w:hAnsi="楷体" w:eastAsia="楷体" w:cs="楷体"/>
          <w:color w:val="000000"/>
        </w:rPr>
        <w:t>【助力碳中和】我国提出的“碳中和”目标，为减缓极地冰川融化贡献中国力量。</w:t>
      </w:r>
    </w:p>
    <w:p w14:paraId="25987CB8">
      <w:pPr>
        <w:spacing w:line="360" w:lineRule="auto"/>
        <w:jc w:val="left"/>
        <w:textAlignment w:val="center"/>
        <w:rPr>
          <w:color w:val="000000"/>
        </w:rPr>
      </w:pPr>
      <w:r>
        <w:rPr>
          <w:color w:val="000000"/>
        </w:rPr>
        <w:drawing>
          <wp:inline distT="0" distB="0" distL="114300" distR="114300">
            <wp:extent cx="3314700" cy="1752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314700" cy="1752600"/>
                    </a:xfrm>
                    <a:prstGeom prst="rect">
                      <a:avLst/>
                    </a:prstGeom>
                  </pic:spPr>
                </pic:pic>
              </a:graphicData>
            </a:graphic>
          </wp:inline>
        </w:drawing>
      </w:r>
    </w:p>
    <w:p w14:paraId="32D6178F">
      <w:pPr>
        <w:spacing w:line="360" w:lineRule="auto"/>
        <w:jc w:val="left"/>
        <w:textAlignment w:val="center"/>
        <w:rPr>
          <w:color w:val="000000"/>
        </w:rPr>
      </w:pPr>
      <w:r>
        <w:rPr>
          <w:color w:val="000000"/>
        </w:rPr>
        <w:t>（4）</w:t>
      </w:r>
      <w:r>
        <w:rPr>
          <w:rFonts w:ascii="宋体" w:hAnsi="宋体" w:eastAsia="宋体" w:cs="宋体"/>
          <w:color w:val="000000"/>
        </w:rPr>
        <w:t>为助力“碳中和”，请列举两种低碳生活方式。</w:t>
      </w:r>
    </w:p>
    <w:p w14:paraId="14BF4B99">
      <w:pPr>
        <w:spacing w:line="360" w:lineRule="auto"/>
        <w:textAlignment w:val="center"/>
        <w:rPr>
          <w:color w:val="000000"/>
        </w:rPr>
      </w:pPr>
      <w:r>
        <w:rPr>
          <w:color w:val="2E75B6"/>
        </w:rPr>
        <w:t>【答案】</w:t>
      </w:r>
      <w:r>
        <w:rPr>
          <w:color w:val="000000"/>
        </w:rPr>
        <w:t>（1）</w:t>
      </w:r>
      <w:r>
        <w:rPr>
          <w:rFonts w:ascii="宋体" w:hAnsi="宋体" w:eastAsia="宋体" w:cs="宋体"/>
          <w:color w:val="000000"/>
        </w:rPr>
        <w:t>北极科考时间段为每年6到8月，南极科考时间段为每年11月到次年2月。此段时间分别为北极地区和南极地区的暖季，较温暖，有极昼现象，是科考的最佳时间。</w:t>
      </w:r>
      <w:r>
        <w:rPr>
          <w:color w:val="000000"/>
        </w:rPr>
        <w:t xml:space="preserve">    </w:t>
      </w:r>
    </w:p>
    <w:p w14:paraId="145E8353">
      <w:pPr>
        <w:spacing w:line="360" w:lineRule="auto"/>
        <w:textAlignment w:val="center"/>
        <w:rPr>
          <w:color w:val="000000"/>
        </w:rPr>
      </w:pPr>
      <w:r>
        <w:rPr>
          <w:color w:val="000000"/>
        </w:rPr>
        <w:t>（2）</w:t>
      </w:r>
      <w:r>
        <w:rPr>
          <w:rFonts w:ascii="宋体" w:hAnsi="宋体" w:eastAsia="宋体" w:cs="宋体"/>
          <w:color w:val="000000"/>
        </w:rPr>
        <w:t>生活角度：应携带食物、蔬菜、保暖衣物、取暖设备、护目镜等。科考角度：科研设备和仪器等。</w:t>
      </w:r>
      <w:r>
        <w:rPr>
          <w:color w:val="000000"/>
        </w:rPr>
        <w:t xml:space="preserve">    </w:t>
      </w:r>
    </w:p>
    <w:p w14:paraId="28599257">
      <w:pPr>
        <w:spacing w:line="360" w:lineRule="auto"/>
        <w:textAlignment w:val="center"/>
        <w:rPr>
          <w:color w:val="000000"/>
        </w:rPr>
      </w:pPr>
      <w:r>
        <w:rPr>
          <w:color w:val="000000"/>
        </w:rPr>
        <w:t>（3）</w:t>
      </w:r>
      <w:r>
        <w:rPr>
          <w:rFonts w:ascii="宋体" w:hAnsi="宋体" w:eastAsia="宋体" w:cs="宋体"/>
          <w:color w:val="000000"/>
        </w:rPr>
        <w:t>太阳能、风能。</w:t>
      </w:r>
      <w:r>
        <w:rPr>
          <w:color w:val="000000"/>
        </w:rPr>
        <w:t xml:space="preserve">    （4）</w:t>
      </w:r>
      <w:r>
        <w:rPr>
          <w:rFonts w:ascii="宋体" w:hAnsi="宋体" w:eastAsia="宋体" w:cs="宋体"/>
          <w:color w:val="000000"/>
        </w:rPr>
        <w:t>低碳出行，多乘坐公共交通，少开私家车；减少使用一次性餐具、塑料袋等等。</w:t>
      </w:r>
    </w:p>
    <w:p w14:paraId="1DF89D40">
      <w:pPr>
        <w:spacing w:line="360" w:lineRule="auto"/>
        <w:textAlignment w:val="center"/>
        <w:rPr>
          <w:color w:val="000000"/>
        </w:rPr>
      </w:pPr>
      <w:r>
        <w:rPr>
          <w:color w:val="2E75B6"/>
        </w:rPr>
        <w:t>【解析】</w:t>
      </w:r>
    </w:p>
    <w:p w14:paraId="69D9773B">
      <w:pPr>
        <w:spacing w:line="360" w:lineRule="auto"/>
        <w:jc w:val="left"/>
        <w:textAlignment w:val="center"/>
        <w:rPr>
          <w:color w:val="000000"/>
        </w:rPr>
      </w:pPr>
      <w:r>
        <w:rPr>
          <w:color w:val="000000"/>
        </w:rPr>
        <w:t>【分析】本题以极地地区中国科考站分布图和黄河站和泰山站气温曲线和降水量柱状图为材料，设置四道小题，涉及涉及南北极科考时间不同的原因、南极地区的生态环境，气候、碳中和等知识点，考查学生的读图能力和知识的运用能力。</w:t>
      </w:r>
    </w:p>
    <w:p w14:paraId="7E9D96A0">
      <w:pPr>
        <w:spacing w:line="360" w:lineRule="auto"/>
        <w:jc w:val="left"/>
        <w:textAlignment w:val="center"/>
        <w:rPr>
          <w:color w:val="000000"/>
        </w:rPr>
      </w:pPr>
      <w:r>
        <w:rPr>
          <w:color w:val="000000"/>
        </w:rPr>
        <w:t>【小问1详解】</w:t>
      </w:r>
    </w:p>
    <w:p w14:paraId="58131CE0">
      <w:pPr>
        <w:spacing w:line="360" w:lineRule="auto"/>
        <w:jc w:val="left"/>
        <w:textAlignment w:val="center"/>
        <w:rPr>
          <w:color w:val="000000"/>
        </w:rPr>
      </w:pPr>
      <w:r>
        <w:rPr>
          <w:color w:val="000000"/>
        </w:rPr>
        <w:t xml:space="preserve"> 据所学知识可知，南极地区位于地球的最南端，北极地区位于地球的最北端，南北季节相反。</w:t>
      </w:r>
      <w:r>
        <w:rPr>
          <w:rFonts w:ascii="宋体" w:hAnsi="宋体" w:eastAsia="宋体" w:cs="宋体"/>
          <w:color w:val="000000"/>
        </w:rPr>
        <w:t>北极科考时间段为每年6到8月，南极科考时间段为每年11月到次年2月。由柱状图可知（以南极的泰山站为例）</w:t>
      </w:r>
      <w:r>
        <w:rPr>
          <w:color w:val="000000"/>
        </w:rPr>
        <w:t>主要是因为</w:t>
      </w:r>
      <w:r>
        <w:rPr>
          <w:rFonts w:ascii="宋体" w:hAnsi="宋体" w:eastAsia="宋体" w:cs="宋体"/>
          <w:color w:val="000000"/>
        </w:rPr>
        <w:t>每年11月到次年2月这个</w:t>
      </w:r>
      <w:r>
        <w:rPr>
          <w:color w:val="000000"/>
        </w:rPr>
        <w:t>时间段是南极地区的暖季，</w:t>
      </w:r>
      <w:r>
        <w:rPr>
          <w:rFonts w:ascii="宋体" w:hAnsi="宋体" w:eastAsia="宋体" w:cs="宋体"/>
          <w:color w:val="000000"/>
        </w:rPr>
        <w:t>北极（以我国北极的黄河站为例）每年6到8月这个</w:t>
      </w:r>
      <w:r>
        <w:rPr>
          <w:color w:val="000000"/>
        </w:rPr>
        <w:t>时间段是北极地区的暖季，气温较暖和，且白昼时间长，利于考察。</w:t>
      </w:r>
    </w:p>
    <w:p w14:paraId="50420335">
      <w:pPr>
        <w:spacing w:line="360" w:lineRule="auto"/>
        <w:jc w:val="left"/>
        <w:textAlignment w:val="center"/>
        <w:rPr>
          <w:color w:val="000000"/>
        </w:rPr>
      </w:pPr>
      <w:r>
        <w:rPr>
          <w:color w:val="000000"/>
        </w:rPr>
        <w:t>【小问2详解】</w:t>
      </w:r>
    </w:p>
    <w:p w14:paraId="6A8008C0">
      <w:pPr>
        <w:spacing w:line="360" w:lineRule="auto"/>
        <w:jc w:val="left"/>
        <w:textAlignment w:val="center"/>
        <w:rPr>
          <w:color w:val="000000"/>
        </w:rPr>
      </w:pPr>
      <w:r>
        <w:rPr>
          <w:rFonts w:ascii="宋体" w:hAnsi="宋体" w:eastAsia="宋体" w:cs="宋体"/>
          <w:color w:val="000000"/>
        </w:rPr>
        <w:t>“雪龙”号补给品有：生活角度：因为两极地区纬度高，气候寒冷，风大，故应携带食物、蔬菜、保暖衣物、取暖设备、护目镜等。科考角度：需携带科考用的科研设备和仪器等。</w:t>
      </w:r>
    </w:p>
    <w:p w14:paraId="1E713AA5">
      <w:pPr>
        <w:spacing w:line="360" w:lineRule="auto"/>
        <w:jc w:val="left"/>
        <w:textAlignment w:val="center"/>
        <w:rPr>
          <w:color w:val="000000"/>
        </w:rPr>
      </w:pPr>
      <w:r>
        <w:rPr>
          <w:color w:val="000000"/>
        </w:rPr>
        <w:t>【小问3详解】</w:t>
      </w:r>
    </w:p>
    <w:p w14:paraId="5A9C5F7D">
      <w:pPr>
        <w:spacing w:line="360" w:lineRule="auto"/>
        <w:jc w:val="left"/>
        <w:textAlignment w:val="center"/>
        <w:rPr>
          <w:color w:val="000000"/>
        </w:rPr>
      </w:pPr>
      <w:r>
        <w:rPr>
          <w:color w:val="000000"/>
        </w:rPr>
        <w:t>南极的清洁能源有风能、太阳能、潮汐能、地热能等。在南极地区，太阳能是最主要的清洁能源之一，因为南极地区的日照时间长，这就为太阳能发电提供了良好的条件。另外，南极地区的风力也很强，因此风能也是南极地区的另一种清洁能源。此外，南极地区还蕴藏着丰富的地热能，可以通过地热发电技术来利用。在南极极昼期，光照时间长，故可利用太阳能；南极风大，也可利用风能助力温室蔬菜大棚。</w:t>
      </w:r>
    </w:p>
    <w:p w14:paraId="27CDC6BF">
      <w:pPr>
        <w:spacing w:line="360" w:lineRule="auto"/>
        <w:jc w:val="left"/>
        <w:textAlignment w:val="center"/>
        <w:rPr>
          <w:color w:val="000000"/>
        </w:rPr>
      </w:pPr>
      <w:r>
        <w:rPr>
          <w:color w:val="000000"/>
        </w:rPr>
        <w:t>【小问4详解】</w:t>
      </w:r>
    </w:p>
    <w:p w14:paraId="627E1094">
      <w:pPr>
        <w:spacing w:line="360" w:lineRule="auto"/>
        <w:jc w:val="left"/>
        <w:textAlignment w:val="center"/>
        <w:rPr>
          <w:color w:val="000000"/>
        </w:rPr>
      </w:pPr>
      <w:r>
        <w:rPr>
          <w:color w:val="000000"/>
        </w:rPr>
        <w:t>结合所学知识可知，为实现“碳中和”，在生活中我们中学生应该做到：绿色出行，</w:t>
      </w:r>
      <w:r>
        <w:rPr>
          <w:rFonts w:ascii="宋体" w:hAnsi="宋体" w:eastAsia="宋体" w:cs="宋体"/>
          <w:color w:val="000000"/>
        </w:rPr>
        <w:t>低碳出行，多乘坐公共交通，少开私家车；</w:t>
      </w:r>
      <w:r>
        <w:rPr>
          <w:color w:val="000000"/>
        </w:rPr>
        <w:t>减少使用一次性筷子、</w:t>
      </w:r>
      <w:r>
        <w:rPr>
          <w:rFonts w:ascii="宋体" w:hAnsi="宋体" w:eastAsia="宋体" w:cs="宋体"/>
          <w:color w:val="000000"/>
        </w:rPr>
        <w:t>餐具、塑料袋</w:t>
      </w:r>
      <w:r>
        <w:rPr>
          <w:color w:val="000000"/>
        </w:rPr>
        <w:t>，垃圾分类，双面打印，节约用纸，节约用水用电，大力宣传环境保护意识等。</w:t>
      </w:r>
    </w:p>
    <w:p w14:paraId="1DE8C4C6">
      <w:pPr>
        <w:spacing w:line="360" w:lineRule="auto"/>
        <w:jc w:val="left"/>
        <w:textAlignment w:val="center"/>
        <w:rPr>
          <w:color w:val="000000"/>
        </w:rPr>
      </w:pPr>
      <w:r>
        <w:rPr>
          <w:color w:val="000000"/>
        </w:rPr>
        <w:t xml:space="preserve">19. </w:t>
      </w:r>
      <w:r>
        <w:rPr>
          <w:rFonts w:ascii="宋体" w:hAnsi="宋体" w:eastAsia="宋体" w:cs="宋体"/>
          <w:color w:val="000000"/>
        </w:rPr>
        <w:t>【民以食为天】阅读图文材料，完成下列问题。</w:t>
      </w:r>
    </w:p>
    <w:p w14:paraId="7BC29635">
      <w:pPr>
        <w:spacing w:line="360" w:lineRule="auto"/>
        <w:ind w:firstLine="420"/>
        <w:jc w:val="left"/>
        <w:textAlignment w:val="center"/>
        <w:rPr>
          <w:color w:val="000000"/>
        </w:rPr>
      </w:pPr>
      <w:r>
        <w:rPr>
          <w:rFonts w:ascii="楷体" w:hAnsi="楷体" w:eastAsia="楷体" w:cs="楷体"/>
          <w:color w:val="000000"/>
        </w:rPr>
        <w:t>中国人的饭碗要牢牢端在自己手中，水稻增产稳产是确保粮食安全的重要保障之一。</w:t>
      </w:r>
    </w:p>
    <w:p w14:paraId="0D25DFB0">
      <w:pPr>
        <w:spacing w:line="360" w:lineRule="auto"/>
        <w:jc w:val="left"/>
        <w:textAlignment w:val="center"/>
        <w:rPr>
          <w:color w:val="000000"/>
        </w:rPr>
      </w:pPr>
      <w:r>
        <w:rPr>
          <w:color w:val="000000"/>
        </w:rPr>
        <w:drawing>
          <wp:inline distT="0" distB="0" distL="114300" distR="114300">
            <wp:extent cx="5238750" cy="300164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3001932"/>
                    </a:xfrm>
                    <a:prstGeom prst="rect">
                      <a:avLst/>
                    </a:prstGeom>
                  </pic:spPr>
                </pic:pic>
              </a:graphicData>
            </a:graphic>
          </wp:inline>
        </w:drawing>
      </w:r>
    </w:p>
    <w:p w14:paraId="6F4AE587">
      <w:pPr>
        <w:spacing w:line="360" w:lineRule="auto"/>
        <w:ind w:firstLine="420"/>
        <w:jc w:val="left"/>
        <w:textAlignment w:val="center"/>
        <w:rPr>
          <w:color w:val="000000"/>
        </w:rPr>
      </w:pPr>
      <w:r>
        <w:rPr>
          <w:rFonts w:ascii="楷体" w:hAnsi="楷体" w:eastAsia="楷体" w:cs="楷体"/>
          <w:color w:val="000000"/>
        </w:rPr>
        <w:t>【中华稻源】考古专家在浙江发现了迄今为止最早的一粒驯化稻米。几千年来，水稻种植面积不断扩大。</w:t>
      </w:r>
    </w:p>
    <w:p w14:paraId="2F082823">
      <w:pPr>
        <w:spacing w:line="360" w:lineRule="auto"/>
        <w:jc w:val="left"/>
        <w:textAlignment w:val="center"/>
        <w:rPr>
          <w:color w:val="000000"/>
        </w:rPr>
      </w:pPr>
      <w:r>
        <w:rPr>
          <w:color w:val="000000"/>
        </w:rPr>
        <w:t>（1）</w:t>
      </w:r>
      <w:r>
        <w:rPr>
          <w:rFonts w:ascii="宋体" w:hAnsi="宋体" w:eastAsia="宋体" w:cs="宋体"/>
          <w:color w:val="000000"/>
        </w:rPr>
        <w:t>概括我国水稻优势种植区的分布特点。</w:t>
      </w:r>
    </w:p>
    <w:p w14:paraId="3121D984">
      <w:pPr>
        <w:spacing w:line="360" w:lineRule="auto"/>
        <w:jc w:val="left"/>
        <w:textAlignment w:val="center"/>
        <w:rPr>
          <w:color w:val="000000"/>
        </w:rPr>
      </w:pPr>
      <w:r>
        <w:rPr>
          <w:color w:val="000000"/>
        </w:rPr>
        <w:t>（2）</w:t>
      </w:r>
      <w:r>
        <w:rPr>
          <w:rFonts w:ascii="宋体" w:hAnsi="宋体" w:eastAsia="宋体" w:cs="宋体"/>
          <w:color w:val="000000"/>
        </w:rPr>
        <w:t>为探究历史上水稻种植区的变化，可以通过哪些途径搜集相关地理信息？</w:t>
      </w:r>
    </w:p>
    <w:p w14:paraId="366B1ADF">
      <w:pPr>
        <w:spacing w:line="360" w:lineRule="auto"/>
        <w:ind w:firstLine="420"/>
        <w:jc w:val="left"/>
        <w:textAlignment w:val="center"/>
        <w:rPr>
          <w:color w:val="000000"/>
        </w:rPr>
      </w:pPr>
      <w:r>
        <w:rPr>
          <w:rFonts w:ascii="楷体" w:hAnsi="楷体" w:eastAsia="楷体" w:cs="楷体"/>
          <w:color w:val="000000"/>
        </w:rPr>
        <w:t>【种业振兴】种子是农业的“芯片”。</w:t>
      </w:r>
    </w:p>
    <w:p w14:paraId="51132984">
      <w:pPr>
        <w:spacing w:line="360" w:lineRule="auto"/>
        <w:jc w:val="left"/>
        <w:textAlignment w:val="center"/>
        <w:rPr>
          <w:color w:val="000000"/>
        </w:rPr>
      </w:pPr>
      <w:r>
        <w:rPr>
          <w:color w:val="000000"/>
        </w:rPr>
        <w:t>（3）</w:t>
      </w:r>
      <w:r>
        <w:rPr>
          <w:rFonts w:ascii="宋体" w:hAnsi="宋体" w:eastAsia="宋体" w:cs="宋体"/>
          <w:color w:val="000000"/>
        </w:rPr>
        <w:t>新疆阿克陶县进行水稻新品种试验，是为了适应当地怎样的不利自然条件？</w:t>
      </w:r>
    </w:p>
    <w:p w14:paraId="1B4C7A61">
      <w:pPr>
        <w:spacing w:line="360" w:lineRule="auto"/>
        <w:ind w:firstLine="420"/>
        <w:jc w:val="left"/>
        <w:textAlignment w:val="center"/>
        <w:rPr>
          <w:color w:val="000000"/>
        </w:rPr>
      </w:pPr>
      <w:r>
        <w:rPr>
          <w:rFonts w:ascii="楷体" w:hAnsi="楷体" w:eastAsia="楷体" w:cs="楷体"/>
          <w:color w:val="000000"/>
        </w:rPr>
        <w:t>【藏粮于地】为充分利用每一寸土地，宁夏彭阳和云南元阳因地制宜开垦梯田。</w:t>
      </w:r>
    </w:p>
    <w:p w14:paraId="63A050DF">
      <w:pPr>
        <w:spacing w:line="360" w:lineRule="auto"/>
        <w:jc w:val="left"/>
        <w:textAlignment w:val="center"/>
        <w:rPr>
          <w:color w:val="000000"/>
        </w:rPr>
      </w:pPr>
      <w:r>
        <w:rPr>
          <w:color w:val="000000"/>
        </w:rPr>
        <w:t>（4）</w:t>
      </w:r>
      <w:r>
        <w:rPr>
          <w:rFonts w:ascii="宋体" w:hAnsi="宋体" w:eastAsia="宋体" w:cs="宋体"/>
          <w:color w:val="000000"/>
        </w:rPr>
        <w:t>两地梯田种植的主要粮食作物分别是什么？</w:t>
      </w:r>
    </w:p>
    <w:p w14:paraId="6881D2AD">
      <w:pPr>
        <w:spacing w:line="360" w:lineRule="auto"/>
        <w:ind w:firstLine="420"/>
        <w:jc w:val="left"/>
        <w:textAlignment w:val="center"/>
        <w:rPr>
          <w:color w:val="000000"/>
        </w:rPr>
      </w:pPr>
      <w:r>
        <w:rPr>
          <w:rFonts w:ascii="楷体" w:hAnsi="楷体" w:eastAsia="楷体" w:cs="楷体"/>
          <w:color w:val="000000"/>
        </w:rPr>
        <w:t>【走出国门】近年来，中国为非洲贫困地区培育的水稻新品种，具有“高产、优质、节水”的特点，使产量提升超30%，帮助非洲国家逐步实现粮食自给，彰显了我国构建人类命运共同体的理念。</w:t>
      </w:r>
    </w:p>
    <w:p w14:paraId="590621B7">
      <w:pPr>
        <w:spacing w:line="360" w:lineRule="auto"/>
        <w:jc w:val="left"/>
        <w:textAlignment w:val="center"/>
        <w:rPr>
          <w:color w:val="000000"/>
        </w:rPr>
      </w:pPr>
      <w:r>
        <w:rPr>
          <w:color w:val="000000"/>
        </w:rPr>
        <w:t>（5）</w:t>
      </w:r>
      <w:r>
        <w:rPr>
          <w:rFonts w:ascii="宋体" w:hAnsi="宋体" w:eastAsia="宋体" w:cs="宋体"/>
          <w:color w:val="000000"/>
        </w:rPr>
        <w:t>说一说中国推广水稻种植技术的意义。（至少答两点）</w:t>
      </w:r>
    </w:p>
    <w:p w14:paraId="7A2D1F30">
      <w:pPr>
        <w:spacing w:line="360" w:lineRule="auto"/>
        <w:textAlignment w:val="center"/>
        <w:rPr>
          <w:color w:val="000000"/>
        </w:rPr>
      </w:pPr>
      <w:r>
        <w:rPr>
          <w:color w:val="2E75B6"/>
        </w:rPr>
        <w:t>【答案】</w:t>
      </w:r>
      <w:r>
        <w:rPr>
          <w:color w:val="000000"/>
        </w:rPr>
        <w:t>（1）</w:t>
      </w:r>
      <w:r>
        <w:rPr>
          <w:rFonts w:ascii="宋体" w:hAnsi="宋体" w:eastAsia="宋体" w:cs="宋体"/>
          <w:color w:val="000000"/>
        </w:rPr>
        <w:t>水稻优势种植区主要分布在南方地区和北方地区的东北三省。</w:t>
      </w:r>
      <w:r>
        <w:rPr>
          <w:color w:val="000000"/>
        </w:rPr>
        <w:t xml:space="preserve">    </w:t>
      </w:r>
    </w:p>
    <w:p w14:paraId="68C54A88">
      <w:pPr>
        <w:spacing w:line="360" w:lineRule="auto"/>
        <w:textAlignment w:val="center"/>
        <w:rPr>
          <w:color w:val="000000"/>
        </w:rPr>
      </w:pPr>
      <w:r>
        <w:rPr>
          <w:color w:val="000000"/>
        </w:rPr>
        <w:t>（2）</w:t>
      </w:r>
      <w:r>
        <w:rPr>
          <w:rFonts w:ascii="宋体" w:hAnsi="宋体" w:eastAsia="宋体" w:cs="宋体"/>
          <w:color w:val="000000"/>
        </w:rPr>
        <w:t>上网查询、图书馆查阅相关书籍、杂志等。</w:t>
      </w:r>
      <w:r>
        <w:rPr>
          <w:color w:val="000000"/>
        </w:rPr>
        <w:t xml:space="preserve">    </w:t>
      </w:r>
    </w:p>
    <w:p w14:paraId="6D0DBFE9">
      <w:pPr>
        <w:spacing w:line="360" w:lineRule="auto"/>
        <w:textAlignment w:val="center"/>
        <w:rPr>
          <w:color w:val="000000"/>
        </w:rPr>
      </w:pPr>
      <w:r>
        <w:rPr>
          <w:color w:val="000000"/>
        </w:rPr>
        <w:t>（3）</w:t>
      </w:r>
      <w:r>
        <w:rPr>
          <w:rFonts w:ascii="宋体" w:hAnsi="宋体" w:eastAsia="宋体" w:cs="宋体"/>
          <w:color w:val="000000"/>
        </w:rPr>
        <w:t>降水稀少、气候干旱。</w:t>
      </w:r>
      <w:r>
        <w:rPr>
          <w:color w:val="000000"/>
        </w:rPr>
        <w:t xml:space="preserve">    </w:t>
      </w:r>
    </w:p>
    <w:p w14:paraId="627661AF">
      <w:pPr>
        <w:spacing w:line="360" w:lineRule="auto"/>
        <w:textAlignment w:val="center"/>
        <w:rPr>
          <w:color w:val="000000"/>
        </w:rPr>
      </w:pPr>
      <w:r>
        <w:rPr>
          <w:color w:val="000000"/>
        </w:rPr>
        <w:t>（4）</w:t>
      </w:r>
      <w:r>
        <w:rPr>
          <w:rFonts w:ascii="宋体" w:hAnsi="宋体" w:eastAsia="宋体" w:cs="宋体"/>
          <w:color w:val="000000"/>
        </w:rPr>
        <w:t>小麦；水稻。</w:t>
      </w:r>
      <w:r>
        <w:rPr>
          <w:color w:val="000000"/>
        </w:rPr>
        <w:t xml:space="preserve">    （5）</w:t>
      </w:r>
      <w:r>
        <w:rPr>
          <w:rFonts w:ascii="宋体" w:hAnsi="宋体" w:eastAsia="宋体" w:cs="宋体"/>
          <w:color w:val="000000"/>
        </w:rPr>
        <w:t>增加了非洲贫困地区单位粮食产量；缓解了非洲贫困地区粮食的供应不足的问题；提高了干旱地区水资源利用率，缓解了当地水资源短缺；体现了我国构建人类命运共同体的大国风范和理念。</w:t>
      </w:r>
    </w:p>
    <w:p w14:paraId="192FE27E">
      <w:pPr>
        <w:spacing w:line="360" w:lineRule="auto"/>
        <w:textAlignment w:val="center"/>
        <w:rPr>
          <w:color w:val="000000"/>
        </w:rPr>
      </w:pPr>
      <w:r>
        <w:rPr>
          <w:color w:val="2E75B6"/>
        </w:rPr>
        <w:t>【解析】</w:t>
      </w:r>
    </w:p>
    <w:p w14:paraId="370EE646">
      <w:pPr>
        <w:spacing w:line="360" w:lineRule="auto"/>
        <w:jc w:val="left"/>
        <w:textAlignment w:val="center"/>
        <w:rPr>
          <w:color w:val="000000"/>
        </w:rPr>
      </w:pPr>
      <w:r>
        <w:rPr>
          <w:color w:val="000000"/>
        </w:rPr>
        <w:t>【分析】本题以“中国水稻优势种植区及新型水稻实验基地分布图”为材料，涉及农作物的分布、</w:t>
      </w:r>
      <w:r>
        <w:rPr>
          <w:rFonts w:ascii="宋体" w:hAnsi="宋体" w:eastAsia="宋体" w:cs="宋体"/>
          <w:color w:val="000000"/>
        </w:rPr>
        <w:t>搜集地理信息的方法、</w:t>
      </w:r>
      <w:r>
        <w:rPr>
          <w:color w:val="000000"/>
        </w:rPr>
        <w:t>西北地区的气候、制约农业发展因素、</w:t>
      </w:r>
      <w:r>
        <w:rPr>
          <w:rFonts w:ascii="宋体" w:hAnsi="宋体" w:eastAsia="宋体" w:cs="宋体"/>
          <w:color w:val="000000"/>
        </w:rPr>
        <w:t>中国推广水稻种植技术的意义等相关知识，考查学生的读图能力以及根据所学知识解决问题的能力。</w:t>
      </w:r>
    </w:p>
    <w:p w14:paraId="623828F4">
      <w:pPr>
        <w:spacing w:line="360" w:lineRule="auto"/>
        <w:jc w:val="left"/>
        <w:textAlignment w:val="center"/>
        <w:rPr>
          <w:color w:val="000000"/>
        </w:rPr>
      </w:pPr>
      <w:r>
        <w:rPr>
          <w:color w:val="000000"/>
        </w:rPr>
        <w:t>【小问1详解】</w:t>
      </w:r>
    </w:p>
    <w:p w14:paraId="1C4BAA79">
      <w:pPr>
        <w:spacing w:line="360" w:lineRule="auto"/>
        <w:jc w:val="left"/>
        <w:textAlignment w:val="center"/>
        <w:rPr>
          <w:color w:val="000000"/>
        </w:rPr>
      </w:pPr>
      <w:r>
        <w:rPr>
          <w:rFonts w:ascii="宋体" w:hAnsi="宋体" w:eastAsia="宋体" w:cs="宋体"/>
          <w:color w:val="000000"/>
        </w:rPr>
        <w:t>水稻生长喜高温多雨，据图可知，我国的水稻优势种植区包括秦岭——淮河以北的“东北平原水稻优势种植区”，秦岭——淮河以南的“长江流域水稻优势种植区”和“东南沿海水稻优势种植区”</w:t>
      </w:r>
      <w:r>
        <w:rPr>
          <w:color w:val="000000"/>
        </w:rPr>
        <w:t>。</w:t>
      </w:r>
    </w:p>
    <w:p w14:paraId="296000F1">
      <w:pPr>
        <w:spacing w:line="360" w:lineRule="auto"/>
        <w:jc w:val="left"/>
        <w:textAlignment w:val="center"/>
        <w:rPr>
          <w:color w:val="000000"/>
        </w:rPr>
      </w:pPr>
      <w:r>
        <w:rPr>
          <w:color w:val="000000"/>
        </w:rPr>
        <w:t>【小问2详解】</w:t>
      </w:r>
    </w:p>
    <w:p w14:paraId="38BD4C25">
      <w:pPr>
        <w:spacing w:line="360" w:lineRule="auto"/>
        <w:jc w:val="left"/>
        <w:textAlignment w:val="center"/>
        <w:rPr>
          <w:color w:val="000000"/>
        </w:rPr>
      </w:pPr>
      <w:r>
        <w:rPr>
          <w:color w:val="000000"/>
        </w:rPr>
        <w:t>收集地理信息的方法有很多，包括谈话访问、实验、调查、查阅书籍、上网查询等，</w:t>
      </w:r>
      <w:r>
        <w:rPr>
          <w:rFonts w:ascii="宋体" w:hAnsi="宋体" w:eastAsia="宋体" w:cs="宋体"/>
          <w:color w:val="000000"/>
        </w:rPr>
        <w:t>为探究历史上水稻种植区的变化，可以通过上网查询、图书馆查阅相关书籍、杂志等途径搜集相关地理信息。</w:t>
      </w:r>
    </w:p>
    <w:p w14:paraId="194F9AF4">
      <w:pPr>
        <w:spacing w:line="360" w:lineRule="auto"/>
        <w:jc w:val="left"/>
        <w:textAlignment w:val="center"/>
        <w:rPr>
          <w:color w:val="000000"/>
        </w:rPr>
      </w:pPr>
      <w:r>
        <w:rPr>
          <w:color w:val="000000"/>
        </w:rPr>
        <w:t>【小问3详解】</w:t>
      </w:r>
    </w:p>
    <w:p w14:paraId="3FE57FA0">
      <w:pPr>
        <w:spacing w:line="360" w:lineRule="auto"/>
        <w:jc w:val="left"/>
        <w:textAlignment w:val="center"/>
        <w:rPr>
          <w:color w:val="000000"/>
        </w:rPr>
      </w:pPr>
      <w:r>
        <w:rPr>
          <w:color w:val="000000"/>
        </w:rPr>
        <w:t>新疆位于我国西北地区，深居内陆，距海较远，海洋上的湿润气流难以到达，降水稀少，气候 干旱，天然降水难以满足农作物正常生长的需求，水源成为农业发展的限制性因素，因此</w:t>
      </w:r>
      <w:r>
        <w:rPr>
          <w:rFonts w:ascii="宋体" w:hAnsi="宋体" w:eastAsia="宋体" w:cs="宋体"/>
          <w:color w:val="000000"/>
        </w:rPr>
        <w:t>新疆阿克陶县进行水稻新品种试验，是为了适应当地干旱的不利自然条件。</w:t>
      </w:r>
    </w:p>
    <w:p w14:paraId="1D949EAD">
      <w:pPr>
        <w:spacing w:line="360" w:lineRule="auto"/>
        <w:jc w:val="left"/>
        <w:textAlignment w:val="center"/>
        <w:rPr>
          <w:color w:val="000000"/>
        </w:rPr>
      </w:pPr>
      <w:r>
        <w:rPr>
          <w:color w:val="000000"/>
        </w:rPr>
        <w:t>【小问4详解】</w:t>
      </w:r>
    </w:p>
    <w:p w14:paraId="1AD5C672">
      <w:pPr>
        <w:spacing w:line="360" w:lineRule="auto"/>
        <w:jc w:val="left"/>
        <w:textAlignment w:val="center"/>
        <w:rPr>
          <w:color w:val="000000"/>
        </w:rPr>
      </w:pPr>
      <w:r>
        <w:rPr>
          <w:color w:val="000000"/>
        </w:rPr>
        <w:t>彭阳梯田位于宁夏回族自治区，降水稀少，适宜耐旱的小麦的生长，所以该地区主要的粮食作物是小麦；元阳梯田位于气候湿热，降水丰沛的云南省，适宜喜湿热的水稻的生长，所以该地区主要的粮食作物是水稻。</w:t>
      </w:r>
    </w:p>
    <w:p w14:paraId="33D862B6">
      <w:pPr>
        <w:spacing w:line="360" w:lineRule="auto"/>
        <w:jc w:val="left"/>
        <w:textAlignment w:val="center"/>
        <w:rPr>
          <w:color w:val="000000"/>
        </w:rPr>
      </w:pPr>
      <w:r>
        <w:rPr>
          <w:color w:val="000000"/>
        </w:rPr>
        <w:t>【小问5详解】</w:t>
      </w:r>
    </w:p>
    <w:p w14:paraId="2A3E6CC2">
      <w:pPr>
        <w:spacing w:line="360" w:lineRule="auto"/>
        <w:jc w:val="left"/>
        <w:textAlignment w:val="center"/>
        <w:rPr>
          <w:color w:val="000000"/>
        </w:rPr>
      </w:pPr>
      <w:r>
        <w:rPr>
          <w:rFonts w:ascii="宋体" w:hAnsi="宋体" w:eastAsia="宋体" w:cs="宋体"/>
          <w:color w:val="000000"/>
        </w:rPr>
        <w:t>中国推广水稻种植技术可以提高干旱地区水资源利用率，缓解当地水资源短缺状况，扩大粮食种植面积，增加粮食产量。对于非洲而言，可以增加非洲贫困地区单位粮食产量，缓解非洲贫困地区粮食的供应不足的问题，体现了我国构建人类命运共同体的大国风范和理念。</w:t>
      </w:r>
    </w:p>
    <w:p w14:paraId="38588349">
      <w:pPr>
        <w:spacing w:line="360" w:lineRule="auto"/>
        <w:jc w:val="left"/>
        <w:textAlignment w:val="center"/>
        <w:rPr>
          <w:color w:val="000000"/>
        </w:rPr>
      </w:pPr>
      <w:r>
        <w:rPr>
          <w:color w:val="000000"/>
        </w:rPr>
        <w:t xml:space="preserve">20. </w:t>
      </w:r>
      <w:r>
        <w:rPr>
          <w:rFonts w:ascii="宋体" w:hAnsi="宋体" w:eastAsia="宋体" w:cs="宋体"/>
          <w:color w:val="000000"/>
        </w:rPr>
        <w:t>【实践出真知】阅读图文材料，完成下列问题。</w:t>
      </w:r>
    </w:p>
    <w:p w14:paraId="62BB6994">
      <w:pPr>
        <w:spacing w:line="360" w:lineRule="auto"/>
        <w:ind w:firstLine="420"/>
        <w:jc w:val="left"/>
        <w:textAlignment w:val="center"/>
        <w:rPr>
          <w:color w:val="000000"/>
        </w:rPr>
      </w:pPr>
      <w:r>
        <w:rPr>
          <w:rFonts w:ascii="楷体" w:hAnsi="楷体" w:eastAsia="楷体" w:cs="楷体"/>
          <w:color w:val="000000"/>
        </w:rPr>
        <w:t>地球仪是地理学习的工具，让我们动手制作简易地球仪。</w:t>
      </w:r>
    </w:p>
    <w:p w14:paraId="2092DE41">
      <w:pPr>
        <w:spacing w:line="360" w:lineRule="auto"/>
        <w:jc w:val="left"/>
        <w:textAlignment w:val="center"/>
        <w:rPr>
          <w:color w:val="000000"/>
        </w:rPr>
      </w:pPr>
      <w:r>
        <w:rPr>
          <w:color w:val="000000"/>
        </w:rPr>
        <w:drawing>
          <wp:inline distT="0" distB="0" distL="114300" distR="114300">
            <wp:extent cx="5238750" cy="2441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2441754"/>
                    </a:xfrm>
                    <a:prstGeom prst="rect">
                      <a:avLst/>
                    </a:prstGeom>
                  </pic:spPr>
                </pic:pic>
              </a:graphicData>
            </a:graphic>
          </wp:inline>
        </w:drawing>
      </w:r>
    </w:p>
    <w:p w14:paraId="1C3EDAE0">
      <w:pPr>
        <w:spacing w:line="360" w:lineRule="auto"/>
        <w:ind w:firstLine="420"/>
        <w:jc w:val="left"/>
        <w:textAlignment w:val="center"/>
        <w:rPr>
          <w:color w:val="000000"/>
        </w:rPr>
      </w:pPr>
      <w:r>
        <w:rPr>
          <w:rFonts w:ascii="楷体" w:hAnsi="楷体" w:eastAsia="楷体" w:cs="楷体"/>
          <w:color w:val="000000"/>
        </w:rPr>
        <w:t>【器材准备】乒乓球、粗铁丝、量角器等。</w:t>
      </w:r>
    </w:p>
    <w:p w14:paraId="234425B1">
      <w:pPr>
        <w:spacing w:line="360" w:lineRule="auto"/>
        <w:ind w:firstLine="420"/>
        <w:jc w:val="left"/>
        <w:textAlignment w:val="center"/>
        <w:rPr>
          <w:color w:val="000000"/>
        </w:rPr>
      </w:pPr>
      <w:r>
        <w:rPr>
          <w:rFonts w:ascii="楷体" w:hAnsi="楷体" w:eastAsia="楷体" w:cs="楷体"/>
          <w:color w:val="000000"/>
        </w:rPr>
        <w:t>【制作过程】</w:t>
      </w:r>
    </w:p>
    <w:p w14:paraId="4EBF6171">
      <w:pPr>
        <w:spacing w:line="360" w:lineRule="auto"/>
        <w:ind w:firstLine="420"/>
        <w:jc w:val="left"/>
        <w:textAlignment w:val="center"/>
        <w:rPr>
          <w:color w:val="000000"/>
        </w:rPr>
      </w:pPr>
      <w:r>
        <w:rPr>
          <w:rFonts w:ascii="楷体" w:hAnsi="楷体" w:eastAsia="楷体" w:cs="楷体"/>
          <w:color w:val="000000"/>
        </w:rPr>
        <w:t>步骤一：确定赤道和两极并绘制纬线。在乒乓球中部画一个圆圈作为赤道，离赤道等距顶端处各钻一个小孔，为南、北极点。如图a，以赤道为起点每隔30°画一条纬线。</w:t>
      </w:r>
    </w:p>
    <w:p w14:paraId="00F9BEFE">
      <w:pPr>
        <w:spacing w:line="360" w:lineRule="auto"/>
        <w:jc w:val="left"/>
        <w:textAlignment w:val="center"/>
        <w:rPr>
          <w:color w:val="000000"/>
        </w:rPr>
      </w:pPr>
      <w:r>
        <w:rPr>
          <w:color w:val="000000"/>
        </w:rPr>
        <w:t>（1）</w:t>
      </w:r>
      <w:r>
        <w:rPr>
          <w:rFonts w:ascii="宋体" w:hAnsi="宋体" w:eastAsia="宋体" w:cs="宋体"/>
          <w:color w:val="000000"/>
        </w:rPr>
        <w:t>请在图a中用阴影</w:t>
      </w:r>
      <w:r>
        <w:rPr>
          <w:color w:val="000000"/>
        </w:rPr>
        <w:drawing>
          <wp:inline distT="0" distB="0" distL="114300" distR="114300">
            <wp:extent cx="571500" cy="247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71500" cy="247650"/>
                    </a:xfrm>
                    <a:prstGeom prst="rect">
                      <a:avLst/>
                    </a:prstGeom>
                  </pic:spPr>
                </pic:pic>
              </a:graphicData>
            </a:graphic>
          </wp:inline>
        </w:drawing>
      </w:r>
      <w:r>
        <w:rPr>
          <w:rFonts w:ascii="宋体" w:hAnsi="宋体" w:eastAsia="宋体" w:cs="宋体"/>
          <w:color w:val="000000"/>
        </w:rPr>
        <w:t>表示低纬度地区的范围。</w:t>
      </w:r>
    </w:p>
    <w:p w14:paraId="3C5E9C78">
      <w:pPr>
        <w:spacing w:line="360" w:lineRule="auto"/>
        <w:ind w:firstLine="420"/>
        <w:jc w:val="left"/>
        <w:textAlignment w:val="center"/>
        <w:rPr>
          <w:color w:val="000000"/>
        </w:rPr>
      </w:pPr>
      <w:r>
        <w:rPr>
          <w:rFonts w:ascii="楷体" w:hAnsi="楷体" w:eastAsia="楷体" w:cs="楷体"/>
          <w:color w:val="000000"/>
        </w:rPr>
        <w:t>步骤二：做地轴。</w:t>
      </w:r>
    </w:p>
    <w:p w14:paraId="378D0C39">
      <w:pPr>
        <w:spacing w:line="360" w:lineRule="auto"/>
        <w:jc w:val="left"/>
        <w:textAlignment w:val="center"/>
        <w:rPr>
          <w:color w:val="000000"/>
        </w:rPr>
      </w:pPr>
      <w:r>
        <w:rPr>
          <w:color w:val="000000"/>
        </w:rPr>
        <w:t>（2）</w:t>
      </w:r>
      <w:r>
        <w:rPr>
          <w:rFonts w:ascii="宋体" w:hAnsi="宋体" w:eastAsia="宋体" w:cs="宋体"/>
          <w:color w:val="000000"/>
        </w:rPr>
        <w:t>如图b所示，请指出用粗铁丝制作地轴过程中的注意事项。</w:t>
      </w:r>
    </w:p>
    <w:p w14:paraId="74D83B25">
      <w:pPr>
        <w:spacing w:line="360" w:lineRule="auto"/>
        <w:ind w:firstLine="420"/>
        <w:jc w:val="left"/>
        <w:textAlignment w:val="center"/>
        <w:rPr>
          <w:color w:val="000000"/>
        </w:rPr>
      </w:pPr>
      <w:r>
        <w:rPr>
          <w:rFonts w:ascii="楷体" w:hAnsi="楷体" w:eastAsia="楷体" w:cs="楷体"/>
          <w:color w:val="000000"/>
        </w:rPr>
        <w:t>步骤三：组合固定。将乒乓球固定在地轴中间，使其可以自由转动，如图c。</w:t>
      </w:r>
    </w:p>
    <w:p w14:paraId="7218A75D">
      <w:pPr>
        <w:spacing w:line="360" w:lineRule="auto"/>
        <w:jc w:val="left"/>
        <w:textAlignment w:val="center"/>
        <w:rPr>
          <w:color w:val="000000"/>
        </w:rPr>
      </w:pPr>
      <w:r>
        <w:rPr>
          <w:color w:val="000000"/>
        </w:rPr>
        <w:t>（3）</w:t>
      </w:r>
      <w:r>
        <w:rPr>
          <w:rFonts w:ascii="宋体" w:hAnsi="宋体" w:eastAsia="宋体" w:cs="宋体"/>
          <w:color w:val="000000"/>
        </w:rPr>
        <w:t>若要自制地球仪内容更加丰富，可在其表面绘制哪些地理事物？</w:t>
      </w:r>
    </w:p>
    <w:p w14:paraId="334A2F16">
      <w:pPr>
        <w:spacing w:line="360" w:lineRule="auto"/>
        <w:ind w:firstLine="420"/>
        <w:jc w:val="left"/>
        <w:textAlignment w:val="center"/>
        <w:rPr>
          <w:color w:val="000000"/>
        </w:rPr>
      </w:pPr>
      <w:r>
        <w:rPr>
          <w:rFonts w:ascii="楷体" w:hAnsi="楷体" w:eastAsia="楷体" w:cs="楷体"/>
          <w:color w:val="000000"/>
        </w:rPr>
        <w:t>【实践应用】</w:t>
      </w:r>
    </w:p>
    <w:p w14:paraId="550EEB07">
      <w:pPr>
        <w:spacing w:line="360" w:lineRule="auto"/>
        <w:jc w:val="left"/>
        <w:textAlignment w:val="center"/>
        <w:rPr>
          <w:color w:val="000000"/>
        </w:rPr>
      </w:pPr>
      <w:r>
        <w:rPr>
          <w:color w:val="000000"/>
        </w:rPr>
        <w:t>（4）</w:t>
      </w:r>
      <w:r>
        <w:rPr>
          <w:rFonts w:ascii="宋体" w:hAnsi="宋体" w:eastAsia="宋体" w:cs="宋体"/>
          <w:color w:val="000000"/>
        </w:rPr>
        <w:t>除上述器材外，生活中还有哪些材料可以用来制作地球仪？</w:t>
      </w:r>
    </w:p>
    <w:p w14:paraId="00C64108">
      <w:pPr>
        <w:spacing w:line="360" w:lineRule="auto"/>
        <w:jc w:val="left"/>
        <w:textAlignment w:val="center"/>
        <w:rPr>
          <w:color w:val="000000"/>
        </w:rPr>
      </w:pPr>
      <w:r>
        <w:rPr>
          <w:color w:val="000000"/>
        </w:rPr>
        <w:t>（5）</w:t>
      </w:r>
      <w:r>
        <w:rPr>
          <w:rFonts w:ascii="宋体" w:hAnsi="宋体" w:eastAsia="宋体" w:cs="宋体"/>
          <w:color w:val="000000"/>
        </w:rPr>
        <w:t>说一说自制地球仪在学习和生活中有哪些用途。</w:t>
      </w:r>
    </w:p>
    <w:p w14:paraId="01C5C1CC">
      <w:pPr>
        <w:spacing w:line="360" w:lineRule="auto"/>
        <w:textAlignment w:val="center"/>
        <w:rPr>
          <w:color w:val="000000"/>
        </w:rPr>
      </w:pPr>
      <w:r>
        <w:rPr>
          <w:color w:val="2E75B6"/>
        </w:rPr>
        <w:t>【答案】</w:t>
      </w:r>
      <w:r>
        <w:rPr>
          <w:color w:val="000000"/>
        </w:rPr>
        <w:t xml:space="preserve">20. </w:t>
      </w:r>
      <w:r>
        <w:rPr>
          <w:color w:val="000000"/>
        </w:rPr>
        <w:drawing>
          <wp:inline distT="0" distB="0" distL="114300" distR="114300">
            <wp:extent cx="2638425" cy="2733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38425" cy="2733675"/>
                    </a:xfrm>
                    <a:prstGeom prst="rect">
                      <a:avLst/>
                    </a:prstGeom>
                  </pic:spPr>
                </pic:pic>
              </a:graphicData>
            </a:graphic>
          </wp:inline>
        </w:drawing>
      </w:r>
      <w:r>
        <w:rPr>
          <w:color w:val="000000"/>
        </w:rPr>
        <w:t xml:space="preserve">    21. </w:t>
      </w:r>
      <w:r>
        <w:rPr>
          <w:rFonts w:ascii="宋体" w:hAnsi="宋体" w:eastAsia="宋体" w:cs="宋体"/>
          <w:color w:val="000000"/>
        </w:rPr>
        <w:t>地轴与地面呈66.5°角倾斜。</w:t>
      </w:r>
      <w:r>
        <w:rPr>
          <w:color w:val="000000"/>
        </w:rPr>
        <w:t xml:space="preserve">    </w:t>
      </w:r>
    </w:p>
    <w:p w14:paraId="350E5D98">
      <w:pPr>
        <w:spacing w:line="360" w:lineRule="auto"/>
        <w:textAlignment w:val="center"/>
        <w:rPr>
          <w:color w:val="000000"/>
        </w:rPr>
      </w:pPr>
      <w:r>
        <w:rPr>
          <w:color w:val="000000"/>
        </w:rPr>
        <w:t xml:space="preserve">22. </w:t>
      </w:r>
      <w:r>
        <w:rPr>
          <w:rFonts w:ascii="宋体" w:hAnsi="宋体" w:eastAsia="宋体" w:cs="宋体"/>
          <w:color w:val="000000"/>
        </w:rPr>
        <w:t>七大洲的轮廓；南北回归线、南北极圈；0°经线和180°经线等。</w:t>
      </w:r>
      <w:r>
        <w:rPr>
          <w:color w:val="000000"/>
        </w:rPr>
        <w:t xml:space="preserve">    </w:t>
      </w:r>
    </w:p>
    <w:p w14:paraId="4CDC06D7">
      <w:pPr>
        <w:spacing w:line="360" w:lineRule="auto"/>
        <w:textAlignment w:val="center"/>
        <w:rPr>
          <w:color w:val="000000"/>
        </w:rPr>
      </w:pPr>
      <w:r>
        <w:rPr>
          <w:color w:val="000000"/>
        </w:rPr>
        <w:t xml:space="preserve">23. </w:t>
      </w:r>
      <w:r>
        <w:rPr>
          <w:rFonts w:ascii="宋体" w:hAnsi="宋体" w:eastAsia="宋体" w:cs="宋体"/>
          <w:color w:val="000000"/>
        </w:rPr>
        <w:t>橘子、橙子、西瓜等。</w:t>
      </w:r>
      <w:r>
        <w:rPr>
          <w:color w:val="000000"/>
        </w:rPr>
        <w:t xml:space="preserve">    </w:t>
      </w:r>
    </w:p>
    <w:p w14:paraId="798841A1">
      <w:pPr>
        <w:spacing w:line="360" w:lineRule="auto"/>
        <w:textAlignment w:val="center"/>
        <w:rPr>
          <w:color w:val="000000"/>
        </w:rPr>
      </w:pPr>
      <w:r>
        <w:rPr>
          <w:color w:val="000000"/>
        </w:rPr>
        <w:t xml:space="preserve">24. </w:t>
      </w:r>
      <w:r>
        <w:rPr>
          <w:rFonts w:ascii="宋体" w:hAnsi="宋体" w:eastAsia="宋体" w:cs="宋体"/>
          <w:color w:val="000000"/>
        </w:rPr>
        <w:t>认识世界海陆的分布概况；认识七大洲和四大洋的位置关系等；认识经纬线的分布特点；演示地球的自转和公转；演示昼夜交替现象等。</w:t>
      </w:r>
    </w:p>
    <w:p w14:paraId="066B72BA">
      <w:pPr>
        <w:spacing w:line="360" w:lineRule="auto"/>
        <w:textAlignment w:val="center"/>
        <w:rPr>
          <w:color w:val="000000"/>
        </w:rPr>
      </w:pPr>
      <w:r>
        <w:rPr>
          <w:color w:val="2E75B6"/>
        </w:rPr>
        <w:t>【解析】</w:t>
      </w:r>
    </w:p>
    <w:p w14:paraId="1B9F6D7E">
      <w:pPr>
        <w:spacing w:line="360" w:lineRule="auto"/>
        <w:jc w:val="left"/>
        <w:textAlignment w:val="center"/>
        <w:rPr>
          <w:color w:val="000000"/>
        </w:rPr>
      </w:pPr>
      <w:r>
        <w:rPr>
          <w:color w:val="000000"/>
        </w:rPr>
        <w:t>【分析】本题以地球仪的制作为材料，涉及高中低纬度的划分、制作地球仪的方法及注意事项、地球仪的用途等相关知识，考查学生的读图能力以及根据所学知识解决问题的能力。</w:t>
      </w:r>
    </w:p>
    <w:p w14:paraId="0DB4FED7">
      <w:pPr>
        <w:spacing w:line="360" w:lineRule="auto"/>
        <w:jc w:val="left"/>
        <w:textAlignment w:val="center"/>
        <w:rPr>
          <w:color w:val="000000"/>
        </w:rPr>
      </w:pPr>
      <w:r>
        <w:rPr>
          <w:color w:val="000000"/>
        </w:rPr>
        <w:t>【小问1详解】</w:t>
      </w:r>
    </w:p>
    <w:p w14:paraId="52F5C4D0">
      <w:pPr>
        <w:spacing w:line="360" w:lineRule="auto"/>
        <w:jc w:val="left"/>
        <w:textAlignment w:val="center"/>
        <w:rPr>
          <w:color w:val="000000"/>
        </w:rPr>
      </w:pPr>
      <w:r>
        <w:rPr>
          <w:rFonts w:ascii="宋体" w:hAnsi="宋体" w:eastAsia="宋体" w:cs="宋体"/>
          <w:color w:val="000000"/>
        </w:rPr>
        <w:t>对于纬度，人们规定：0°—</w:t>
      </w:r>
      <w:r>
        <w:rPr>
          <w:color w:val="000000"/>
        </w:rPr>
        <w:t>30</w:t>
      </w:r>
      <w:r>
        <w:rPr>
          <w:rFonts w:ascii="宋体" w:hAnsi="宋体" w:eastAsia="宋体" w:cs="宋体"/>
          <w:color w:val="000000"/>
        </w:rPr>
        <w:t>°为低纬度，</w:t>
      </w:r>
      <w:r>
        <w:rPr>
          <w:color w:val="000000"/>
        </w:rPr>
        <w:t>30</w:t>
      </w:r>
      <w:r>
        <w:rPr>
          <w:rFonts w:ascii="宋体" w:hAnsi="宋体" w:eastAsia="宋体" w:cs="宋体"/>
          <w:color w:val="000000"/>
        </w:rPr>
        <w:t>°—</w:t>
      </w:r>
      <w:r>
        <w:rPr>
          <w:color w:val="000000"/>
        </w:rPr>
        <w:t>60</w:t>
      </w:r>
      <w:r>
        <w:rPr>
          <w:rFonts w:ascii="宋体" w:hAnsi="宋体" w:eastAsia="宋体" w:cs="宋体"/>
          <w:color w:val="000000"/>
        </w:rPr>
        <w:t>°为中纬度，</w:t>
      </w:r>
      <w:r>
        <w:rPr>
          <w:color w:val="000000"/>
        </w:rPr>
        <w:t>60</w:t>
      </w:r>
      <w:r>
        <w:rPr>
          <w:rFonts w:ascii="宋体" w:hAnsi="宋体" w:eastAsia="宋体" w:cs="宋体"/>
          <w:color w:val="000000"/>
        </w:rPr>
        <w:t>°—</w:t>
      </w:r>
      <w:r>
        <w:rPr>
          <w:color w:val="000000"/>
        </w:rPr>
        <w:t>90</w:t>
      </w:r>
      <w:r>
        <w:rPr>
          <w:rFonts w:ascii="宋体" w:hAnsi="宋体" w:eastAsia="宋体" w:cs="宋体"/>
          <w:color w:val="000000"/>
        </w:rPr>
        <w:t>°为高纬度，所以图中低纬度地区应该在30°N—30°S之间。</w:t>
      </w:r>
    </w:p>
    <w:p w14:paraId="40720382">
      <w:pPr>
        <w:spacing w:line="360" w:lineRule="auto"/>
        <w:jc w:val="left"/>
        <w:textAlignment w:val="center"/>
        <w:rPr>
          <w:color w:val="000000"/>
        </w:rPr>
      </w:pPr>
      <w:r>
        <w:rPr>
          <w:color w:val="000000"/>
        </w:rPr>
        <w:t>【小问2详解】</w:t>
      </w:r>
    </w:p>
    <w:p w14:paraId="7C7C7911">
      <w:pPr>
        <w:spacing w:line="360" w:lineRule="auto"/>
        <w:jc w:val="left"/>
        <w:textAlignment w:val="center"/>
        <w:rPr>
          <w:color w:val="000000"/>
        </w:rPr>
      </w:pPr>
      <w:r>
        <w:rPr>
          <w:color w:val="000000"/>
        </w:rPr>
        <w:t>地轴是地球的自转中心，地轴是倾斜的，制作地轴时，应注意地轴与水平面成66.5°角。</w:t>
      </w:r>
    </w:p>
    <w:p w14:paraId="2D08C975">
      <w:pPr>
        <w:spacing w:line="360" w:lineRule="auto"/>
        <w:jc w:val="left"/>
        <w:textAlignment w:val="center"/>
        <w:rPr>
          <w:color w:val="000000"/>
        </w:rPr>
      </w:pPr>
      <w:r>
        <w:rPr>
          <w:color w:val="000000"/>
        </w:rPr>
        <w:t>【小问3详解】</w:t>
      </w:r>
    </w:p>
    <w:p w14:paraId="4FCAE376">
      <w:pPr>
        <w:spacing w:line="360" w:lineRule="auto"/>
        <w:jc w:val="left"/>
        <w:textAlignment w:val="center"/>
        <w:rPr>
          <w:color w:val="000000"/>
        </w:rPr>
      </w:pPr>
      <w:r>
        <w:rPr>
          <w:color w:val="000000"/>
        </w:rPr>
        <w:t>在地球仪上，可以用不同颜色、符号和文字来表示特殊的经纬线、陆地、海洋、山脉、河湖、国家和城市等地理事物的位置、形状及名称等，使</w:t>
      </w:r>
      <w:r>
        <w:rPr>
          <w:rFonts w:ascii="宋体" w:hAnsi="宋体" w:eastAsia="宋体" w:cs="宋体"/>
          <w:color w:val="000000"/>
        </w:rPr>
        <w:t>自制地球仪内容更加丰富。</w:t>
      </w:r>
    </w:p>
    <w:p w14:paraId="3434DE2F">
      <w:pPr>
        <w:spacing w:line="360" w:lineRule="auto"/>
        <w:jc w:val="left"/>
        <w:textAlignment w:val="center"/>
        <w:rPr>
          <w:color w:val="000000"/>
        </w:rPr>
      </w:pPr>
      <w:r>
        <w:rPr>
          <w:color w:val="000000"/>
        </w:rPr>
        <w:t>【小问4详解】</w:t>
      </w:r>
    </w:p>
    <w:p w14:paraId="3B2CA1D2">
      <w:pPr>
        <w:spacing w:line="360" w:lineRule="auto"/>
        <w:jc w:val="left"/>
        <w:textAlignment w:val="center"/>
        <w:rPr>
          <w:color w:val="000000"/>
        </w:rPr>
      </w:pPr>
      <w:r>
        <w:rPr>
          <w:color w:val="000000"/>
        </w:rPr>
        <w:t>地球仪是人们仿照地球的形状，并按照一定比例缩小的地球模型，而地球是一个两极稍扁，赤道略鼓的不规则球体，生活中形状与地球相近的地理事物有很多，都可以制作地球仪，例如</w:t>
      </w:r>
      <w:r>
        <w:rPr>
          <w:rFonts w:ascii="宋体" w:hAnsi="宋体" w:eastAsia="宋体" w:cs="宋体"/>
          <w:color w:val="000000"/>
        </w:rPr>
        <w:t>橘子、橙子、西瓜等。</w:t>
      </w:r>
    </w:p>
    <w:p w14:paraId="29867A05">
      <w:pPr>
        <w:spacing w:line="360" w:lineRule="auto"/>
        <w:jc w:val="left"/>
        <w:textAlignment w:val="center"/>
        <w:rPr>
          <w:color w:val="000000"/>
        </w:rPr>
      </w:pPr>
      <w:r>
        <w:rPr>
          <w:color w:val="000000"/>
        </w:rPr>
        <w:t>【小问5详解】</w:t>
      </w:r>
    </w:p>
    <w:p w14:paraId="5792925D">
      <w:pPr>
        <w:spacing w:line="360" w:lineRule="auto"/>
        <w:jc w:val="left"/>
        <w:textAlignment w:val="center"/>
        <w:rPr>
          <w:color w:val="000000"/>
        </w:rPr>
      </w:pPr>
      <w:r>
        <w:rPr>
          <w:rFonts w:ascii="宋体" w:hAnsi="宋体" w:eastAsia="宋体" w:cs="宋体"/>
          <w:color w:val="000000"/>
        </w:rPr>
        <w:t>在</w:t>
      </w:r>
      <w:r>
        <w:rPr>
          <w:color w:val="000000"/>
        </w:rPr>
        <w:t>地球仪上，人们用不同颜色、符号和文字来表示陆地、海洋、山脉、河湖、国家和城市等地理事物的位置、形状及名称等，所以通过地球仪可以</w:t>
      </w:r>
      <w:r>
        <w:rPr>
          <w:rFonts w:ascii="宋体" w:hAnsi="宋体" w:eastAsia="宋体" w:cs="宋体"/>
          <w:color w:val="000000"/>
        </w:rPr>
        <w:t>认识世界海陆的分布概况、认识七大洲和四大洋的位置关系、认识经纬线的分布特点等，同时拨动地球仪，使地球仪绕地轴自西向东转动，可以演示地球的自转和昼夜交替等现象；使地球仪绕小灯泡等光源自西向东转动，可以演示地球的公转等现象。</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4A8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2FF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AA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5D2A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AE1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8132C4"/>
    <w:rsid w:val="22F36DCD"/>
    <w:rsid w:val="2FE335B2"/>
    <w:rsid w:val="38274566"/>
    <w:rsid w:val="4AEC0379"/>
    <w:rsid w:val="53533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8382</Words>
  <Characters>8665</Characters>
  <Lines>0</Lines>
  <Paragraphs>0</Paragraphs>
  <TotalTime>4</TotalTime>
  <ScaleCrop>false</ScaleCrop>
  <LinksUpToDate>false</LinksUpToDate>
  <CharactersWithSpaces>9012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2024-03-15T16:20:00Z</dcterms:created>
  <dc:creator>学科网试题生产平台</dc:creator>
  <dc:description>3452659217948672</dc:description>
  <cp:lastModifiedBy>上帝掷骰子吗</cp:lastModifiedBy>
  <dcterms:modified xsi:type="dcterms:W3CDTF">2024-07-20T15:51:24Z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7B618597B4044F3691EC1523E83416F9_12</vt:lpwstr>
  </property>
</Properties>
</file>