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120E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12255500</wp:posOffset>
            </wp:positionV>
            <wp:extent cx="330200" cy="266700"/>
            <wp:effectExtent l="0" t="0" r="1270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330200" cy="266700"/>
                    </a:xfrm>
                    <a:prstGeom prst="rect">
                      <a:avLst/>
                    </a:prstGeom>
                  </pic:spPr>
                </pic:pic>
              </a:graphicData>
            </a:graphic>
          </wp:anchor>
        </w:drawing>
      </w:r>
      <w:r>
        <w:rPr>
          <w:rFonts w:ascii="宋体" w:hAnsi="宋体" w:eastAsia="宋体" w:cs="宋体"/>
          <w:b/>
          <w:color w:val="auto"/>
          <w:sz w:val="32"/>
        </w:rPr>
        <w:t>泰安市2023年初中学业水平考试</w:t>
      </w:r>
    </w:p>
    <w:p w14:paraId="32417832">
      <w:pPr>
        <w:spacing w:line="360" w:lineRule="auto"/>
        <w:jc w:val="center"/>
      </w:pPr>
      <w:r>
        <w:rPr>
          <w:rFonts w:ascii="宋体" w:hAnsi="宋体" w:eastAsia="宋体" w:cs="宋体"/>
          <w:b/>
          <w:color w:val="auto"/>
          <w:sz w:val="32"/>
        </w:rPr>
        <w:t>地理试题</w:t>
      </w:r>
    </w:p>
    <w:p w14:paraId="380E81D3">
      <w:pPr>
        <w:spacing w:line="360" w:lineRule="auto"/>
        <w:jc w:val="center"/>
      </w:pPr>
      <w:r>
        <w:rPr>
          <w:rFonts w:ascii="宋体" w:hAnsi="宋体" w:eastAsia="宋体" w:cs="宋体"/>
          <w:b/>
          <w:color w:val="auto"/>
          <w:sz w:val="24"/>
        </w:rPr>
        <w:t>本试题分第Ⅰ卷（选择题）和第Ⅱ卷（非选择题）两部分，共8页，满分50分。</w:t>
      </w:r>
    </w:p>
    <w:p w14:paraId="5AB391A4">
      <w:pPr>
        <w:spacing w:line="360" w:lineRule="auto"/>
        <w:jc w:val="center"/>
      </w:pPr>
      <w:r>
        <w:rPr>
          <w:rFonts w:ascii="宋体" w:hAnsi="宋体" w:eastAsia="宋体" w:cs="宋体"/>
          <w:b/>
          <w:color w:val="auto"/>
          <w:sz w:val="24"/>
        </w:rPr>
        <w:t>考试时间60分钟。</w:t>
      </w:r>
    </w:p>
    <w:p w14:paraId="2E21ACE7">
      <w:pPr>
        <w:spacing w:line="360" w:lineRule="auto"/>
        <w:jc w:val="left"/>
      </w:pPr>
      <w:r>
        <w:rPr>
          <w:rFonts w:ascii="宋体" w:hAnsi="宋体" w:eastAsia="宋体" w:cs="宋体"/>
          <w:b/>
          <w:color w:val="auto"/>
          <w:sz w:val="24"/>
        </w:rPr>
        <w:t>注意事项：</w:t>
      </w:r>
    </w:p>
    <w:p w14:paraId="7A66109F">
      <w:pPr>
        <w:spacing w:line="360" w:lineRule="auto"/>
        <w:jc w:val="left"/>
      </w:pPr>
      <w:r>
        <w:rPr>
          <w:rFonts w:ascii="宋体" w:hAnsi="宋体" w:eastAsia="宋体" w:cs="宋体"/>
          <w:b/>
          <w:color w:val="auto"/>
          <w:sz w:val="24"/>
        </w:rPr>
        <w:t>1．答题前，请考生仔细阅读答题卡上的注意事项，并务必按照相关要求作答。</w:t>
      </w:r>
    </w:p>
    <w:p w14:paraId="0EDCFA07">
      <w:pPr>
        <w:spacing w:line="360" w:lineRule="auto"/>
        <w:jc w:val="left"/>
      </w:pPr>
      <w:r>
        <w:rPr>
          <w:rFonts w:ascii="宋体" w:hAnsi="宋体" w:eastAsia="宋体" w:cs="宋体"/>
          <w:b/>
          <w:color w:val="auto"/>
          <w:sz w:val="24"/>
        </w:rPr>
        <w:t>2．考试结束后，监考人员将本试题和答题卡一并收回。</w:t>
      </w:r>
    </w:p>
    <w:p w14:paraId="67FE3C28">
      <w:pPr>
        <w:spacing w:line="360" w:lineRule="auto"/>
        <w:jc w:val="center"/>
      </w:pPr>
      <w:r>
        <w:rPr>
          <w:rFonts w:ascii="宋体" w:hAnsi="宋体" w:eastAsia="宋体" w:cs="宋体"/>
          <w:b/>
          <w:color w:val="auto"/>
          <w:sz w:val="24"/>
        </w:rPr>
        <w:t>第Ⅰ卷（选择题共15分）</w:t>
      </w:r>
    </w:p>
    <w:p w14:paraId="4E6960D4">
      <w:pPr>
        <w:spacing w:line="360" w:lineRule="auto"/>
        <w:jc w:val="left"/>
      </w:pPr>
      <w:r>
        <w:rPr>
          <w:rFonts w:ascii="宋体" w:hAnsi="宋体" w:eastAsia="宋体" w:cs="宋体"/>
          <w:b/>
          <w:color w:val="auto"/>
          <w:sz w:val="24"/>
        </w:rPr>
        <w:t>每小题给出的四个选项中，只有一个正确答案。每小题1分，共15分。</w:t>
      </w:r>
    </w:p>
    <w:p w14:paraId="13A1D577">
      <w:pPr>
        <w:spacing w:line="360" w:lineRule="auto"/>
        <w:ind w:firstLine="420"/>
        <w:jc w:val="left"/>
      </w:pPr>
      <w:r>
        <w:rPr>
          <w:rFonts w:ascii="Times New Roman" w:hAnsi="Times New Roman" w:eastAsia="Times New Roman" w:cs="Times New Roman"/>
          <w:color w:val="auto"/>
        </w:rPr>
        <w:t>2023</w:t>
      </w:r>
      <w:r>
        <w:rPr>
          <w:rFonts w:ascii="楷体" w:hAnsi="楷体" w:eastAsia="楷体" w:cs="楷体"/>
          <w:color w:val="auto"/>
        </w:rPr>
        <w:t>年</w:t>
      </w:r>
      <w:r>
        <w:rPr>
          <w:rFonts w:ascii="Times New Roman" w:hAnsi="Times New Roman" w:eastAsia="Times New Roman" w:cs="Times New Roman"/>
          <w:color w:val="auto"/>
        </w:rPr>
        <w:t>5</w:t>
      </w:r>
      <w:r>
        <w:rPr>
          <w:rFonts w:ascii="楷体" w:hAnsi="楷体" w:eastAsia="楷体" w:cs="楷体"/>
          <w:color w:val="auto"/>
        </w:rPr>
        <w:t>月</w:t>
      </w:r>
      <w:r>
        <w:rPr>
          <w:rFonts w:ascii="Times New Roman" w:hAnsi="Times New Roman" w:eastAsia="Times New Roman" w:cs="Times New Roman"/>
          <w:color w:val="auto"/>
        </w:rPr>
        <w:t>10</w:t>
      </w:r>
      <w:r>
        <w:rPr>
          <w:rFonts w:ascii="楷体" w:hAnsi="楷体" w:eastAsia="楷体" w:cs="楷体"/>
          <w:color w:val="auto"/>
        </w:rPr>
        <w:t>日，搭载天舟六号货运飞船的长征七号遥七运载火箭，在我国文昌航天发射场发射成功。下左图为海南岛等高线示意图，下图为我国二十四节气图。完成下面小题。</w:t>
      </w:r>
    </w:p>
    <w:p w14:paraId="193EC8D4">
      <w:pPr>
        <w:spacing w:line="360" w:lineRule="auto"/>
        <w:jc w:val="left"/>
      </w:pPr>
      <w:r>
        <w:drawing>
          <wp:inline distT="0" distB="0" distL="114300" distR="114300">
            <wp:extent cx="3429000" cy="1838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29000" cy="1838325"/>
                    </a:xfrm>
                    <a:prstGeom prst="rect">
                      <a:avLst/>
                    </a:prstGeom>
                  </pic:spPr>
                </pic:pic>
              </a:graphicData>
            </a:graphic>
          </wp:inline>
        </w:drawing>
      </w:r>
      <w:r>
        <w:drawing>
          <wp:inline distT="0" distB="0" distL="114300" distR="114300">
            <wp:extent cx="3438525" cy="2152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38525" cy="2152650"/>
                    </a:xfrm>
                    <a:prstGeom prst="rect">
                      <a:avLst/>
                    </a:prstGeom>
                  </pic:spPr>
                </pic:pic>
              </a:graphicData>
            </a:graphic>
          </wp:inline>
        </w:drawing>
      </w:r>
      <w:r>
        <w:rPr>
          <w:color w:val="auto"/>
        </w:rPr>
        <w:t xml:space="preserve">  </w:t>
      </w:r>
    </w:p>
    <w:p w14:paraId="34D6270A">
      <w:pPr>
        <w:spacing w:line="360" w:lineRule="auto"/>
        <w:jc w:val="left"/>
      </w:pPr>
      <w:r>
        <w:rPr>
          <w:color w:val="auto"/>
        </w:rPr>
        <w:t xml:space="preserve">1. </w:t>
      </w:r>
      <w:r>
        <w:rPr>
          <w:rFonts w:ascii="宋体" w:hAnsi="宋体" w:eastAsia="宋体" w:cs="宋体"/>
          <w:color w:val="auto"/>
        </w:rPr>
        <w:t>文昌航天发射场的经纬度约为（   ）</w:t>
      </w:r>
    </w:p>
    <w:p w14:paraId="145C94FC">
      <w:pPr>
        <w:tabs>
          <w:tab w:val="left" w:pos="4873"/>
        </w:tabs>
        <w:spacing w:line="360" w:lineRule="auto"/>
        <w:jc w:val="left"/>
        <w:textAlignment w:val="center"/>
        <w:rPr>
          <w:color w:val="auto"/>
        </w:rPr>
      </w:pPr>
      <w:r>
        <w:t xml:space="preserve">A. </w:t>
      </w:r>
      <w:r>
        <w:rPr>
          <w:rFonts w:ascii="宋体" w:hAnsi="宋体" w:eastAsia="宋体" w:cs="宋体"/>
          <w:color w:val="auto"/>
        </w:rPr>
        <w:t>110.75°W，19.61°N</w:t>
      </w:r>
      <w:r>
        <w:tab/>
      </w:r>
      <w:r>
        <w:t xml:space="preserve">B. </w:t>
      </w:r>
      <w:r>
        <w:rPr>
          <w:rFonts w:ascii="宋体" w:hAnsi="宋体" w:eastAsia="宋体" w:cs="宋体"/>
          <w:color w:val="auto"/>
        </w:rPr>
        <w:t>110.75°E，19.61°N</w:t>
      </w:r>
    </w:p>
    <w:p w14:paraId="064C4776">
      <w:pPr>
        <w:tabs>
          <w:tab w:val="left" w:pos="4873"/>
        </w:tabs>
        <w:spacing w:line="360" w:lineRule="auto"/>
        <w:jc w:val="left"/>
        <w:textAlignment w:val="center"/>
        <w:rPr>
          <w:color w:val="auto"/>
        </w:rPr>
      </w:pPr>
      <w:r>
        <w:t xml:space="preserve">C. </w:t>
      </w:r>
      <w:r>
        <w:rPr>
          <w:rFonts w:ascii="宋体" w:hAnsi="宋体" w:eastAsia="宋体" w:cs="宋体"/>
          <w:color w:val="auto"/>
        </w:rPr>
        <w:t>110.75°W，19.61°S</w:t>
      </w:r>
      <w:r>
        <w:tab/>
      </w:r>
      <w:r>
        <w:t xml:space="preserve">D. </w:t>
      </w:r>
      <w:r>
        <w:rPr>
          <w:rFonts w:ascii="宋体" w:hAnsi="宋体" w:eastAsia="宋体" w:cs="宋体"/>
          <w:color w:val="auto"/>
        </w:rPr>
        <w:t>110.75°E，19.61°S</w:t>
      </w:r>
    </w:p>
    <w:p w14:paraId="68F1CF36">
      <w:pPr>
        <w:spacing w:line="360" w:lineRule="auto"/>
        <w:jc w:val="left"/>
      </w:pPr>
      <w:r>
        <w:rPr>
          <w:color w:val="auto"/>
        </w:rPr>
        <w:t xml:space="preserve">2. </w:t>
      </w:r>
      <w:r>
        <w:rPr>
          <w:rFonts w:ascii="宋体" w:hAnsi="宋体" w:eastAsia="宋体" w:cs="宋体"/>
          <w:color w:val="auto"/>
        </w:rPr>
        <w:t>下列有关天舟六号发射日当天状况</w:t>
      </w:r>
      <w:r>
        <w:rPr>
          <w:rFonts w:ascii="宋体" w:hAnsi="宋体" w:eastAsia="宋体" w:cs="宋体"/>
          <w:color w:val="auto"/>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叙述，正确的是（   ）</w:t>
      </w:r>
    </w:p>
    <w:p w14:paraId="471A1862">
      <w:pPr>
        <w:spacing w:line="360" w:lineRule="auto"/>
        <w:jc w:val="left"/>
      </w:pPr>
      <w:r>
        <w:rPr>
          <w:rFonts w:ascii="宋体" w:hAnsi="宋体" w:eastAsia="宋体" w:cs="宋体"/>
          <w:color w:val="auto"/>
        </w:rPr>
        <w:t>①当天天气是“阴转多云”②最高气温27℃③气温日较差为8℃④天舟六号于夜间发射</w:t>
      </w:r>
    </w:p>
    <w:p w14:paraId="624A771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①③④</w:t>
      </w:r>
      <w:r>
        <w:tab/>
      </w:r>
      <w:r>
        <w:t xml:space="preserve">C. </w:t>
      </w:r>
      <w:r>
        <w:rPr>
          <w:rFonts w:ascii="宋体" w:hAnsi="宋体" w:eastAsia="宋体" w:cs="宋体"/>
          <w:color w:val="auto"/>
        </w:rPr>
        <w:t>②③④</w:t>
      </w:r>
      <w:r>
        <w:tab/>
      </w:r>
      <w:r>
        <w:t xml:space="preserve">D. </w:t>
      </w:r>
      <w:r>
        <w:rPr>
          <w:rFonts w:ascii="宋体" w:hAnsi="宋体" w:eastAsia="宋体" w:cs="宋体"/>
          <w:color w:val="auto"/>
        </w:rPr>
        <w:t>①②④</w:t>
      </w:r>
    </w:p>
    <w:p w14:paraId="55818035">
      <w:pPr>
        <w:spacing w:line="360" w:lineRule="auto"/>
        <w:jc w:val="left"/>
      </w:pPr>
      <w:r>
        <w:rPr>
          <w:color w:val="auto"/>
        </w:rPr>
        <w:t xml:space="preserve">3. </w:t>
      </w:r>
      <w:r>
        <w:rPr>
          <w:rFonts w:ascii="宋体" w:hAnsi="宋体" w:eastAsia="宋体" w:cs="宋体"/>
          <w:color w:val="auto"/>
        </w:rPr>
        <w:t>一岁四时春夏秋冬，相邻两个节气间相差约半个月。5月10日处于下列哪两个节气之间（   ）</w:t>
      </w:r>
    </w:p>
    <w:p w14:paraId="3B78D1A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谷雨与立夏之间</w:t>
      </w:r>
      <w:r>
        <w:tab/>
      </w:r>
      <w:r>
        <w:t xml:space="preserve">B. </w:t>
      </w:r>
      <w:r>
        <w:rPr>
          <w:rFonts w:ascii="宋体" w:hAnsi="宋体" w:eastAsia="宋体" w:cs="宋体"/>
          <w:color w:val="auto"/>
        </w:rPr>
        <w:t>立夏与小满之间</w:t>
      </w:r>
      <w:r>
        <w:tab/>
      </w:r>
      <w:r>
        <w:t xml:space="preserve">C. </w:t>
      </w:r>
      <w:r>
        <w:rPr>
          <w:rFonts w:ascii="宋体" w:hAnsi="宋体" w:eastAsia="宋体" w:cs="宋体"/>
          <w:color w:val="auto"/>
        </w:rPr>
        <w:t>小满与芒种之间</w:t>
      </w:r>
      <w:r>
        <w:tab/>
      </w:r>
      <w:r>
        <w:t xml:space="preserve">D. </w:t>
      </w:r>
      <w:r>
        <w:rPr>
          <w:rFonts w:ascii="宋体" w:hAnsi="宋体" w:eastAsia="宋体" w:cs="宋体"/>
          <w:color w:val="auto"/>
        </w:rPr>
        <w:t>芒种与夏至之间</w:t>
      </w:r>
    </w:p>
    <w:p w14:paraId="7A292C79">
      <w:pPr>
        <w:spacing w:line="360" w:lineRule="auto"/>
        <w:textAlignment w:val="center"/>
        <w:rPr>
          <w:color w:val="000000"/>
        </w:rPr>
      </w:pPr>
      <w:r>
        <w:rPr>
          <w:color w:val="2E75B6"/>
        </w:rPr>
        <w:t>【答案】</w:t>
      </w:r>
      <w:r>
        <w:rPr>
          <w:color w:val="000000"/>
        </w:rPr>
        <w:t>1. B    2. C    3. B</w:t>
      </w:r>
    </w:p>
    <w:p w14:paraId="0CF9D27C">
      <w:pPr>
        <w:spacing w:line="360" w:lineRule="auto"/>
        <w:textAlignment w:val="center"/>
        <w:rPr>
          <w:color w:val="000000"/>
        </w:rPr>
      </w:pPr>
      <w:r>
        <w:rPr>
          <w:color w:val="2E75B6"/>
        </w:rPr>
        <w:t>【解析】</w:t>
      </w:r>
    </w:p>
    <w:p w14:paraId="68ACAE3D">
      <w:pPr>
        <w:spacing w:line="360" w:lineRule="auto"/>
        <w:textAlignment w:val="center"/>
        <w:rPr>
          <w:color w:val="000000"/>
        </w:rPr>
      </w:pPr>
      <w:r>
        <w:rPr>
          <w:color w:val="000000"/>
        </w:rPr>
        <w:t>【1题详解】</w:t>
      </w:r>
    </w:p>
    <w:p w14:paraId="3B08A689">
      <w:pPr>
        <w:spacing w:line="360" w:lineRule="auto"/>
        <w:jc w:val="left"/>
        <w:textAlignment w:val="center"/>
        <w:rPr>
          <w:color w:val="000000"/>
        </w:rPr>
      </w:pPr>
      <w:r>
        <w:rPr>
          <w:color w:val="000000"/>
        </w:rPr>
        <w:t>经度度数向东变大为东经，用符号E表示；经度度数向西变大为西经，用符号W表示；纬度度数向北变大为北纬，用符号N表示；纬度度数向南变大为南纬，用符号S表示。读图可知，文昌的经纬度是110.75°E，19.61°N。故选：B。</w:t>
      </w:r>
    </w:p>
    <w:p w14:paraId="0FA85B78">
      <w:pPr>
        <w:spacing w:line="360" w:lineRule="auto"/>
        <w:jc w:val="left"/>
        <w:textAlignment w:val="center"/>
        <w:rPr>
          <w:color w:val="000000"/>
        </w:rPr>
      </w:pPr>
      <w:r>
        <w:rPr>
          <w:color w:val="000000"/>
        </w:rPr>
        <w:t>【2题详解】</w:t>
      </w:r>
    </w:p>
    <w:p w14:paraId="3D1EE206">
      <w:pPr>
        <w:spacing w:line="360" w:lineRule="auto"/>
        <w:jc w:val="left"/>
        <w:textAlignment w:val="center"/>
        <w:rPr>
          <w:color w:val="000000"/>
        </w:rPr>
      </w:pPr>
      <w:r>
        <w:rPr>
          <w:color w:val="000000"/>
        </w:rPr>
        <w:t>读图可知，天舟六号发射日当天状况是：当天天气是多云转阴；最高气温27℃；气温日较差为8℃；根据天气判断，天舟六号于夜间发射。故选：C。</w:t>
      </w:r>
    </w:p>
    <w:p w14:paraId="7F9BCB4A">
      <w:pPr>
        <w:spacing w:line="360" w:lineRule="auto"/>
        <w:jc w:val="left"/>
        <w:textAlignment w:val="center"/>
        <w:rPr>
          <w:color w:val="000000"/>
        </w:rPr>
      </w:pPr>
      <w:r>
        <w:rPr>
          <w:color w:val="000000"/>
        </w:rPr>
        <w:t>【3题详解】</w:t>
      </w:r>
    </w:p>
    <w:p w14:paraId="59BA22E9">
      <w:pPr>
        <w:spacing w:line="360" w:lineRule="auto"/>
        <w:jc w:val="left"/>
        <w:textAlignment w:val="center"/>
        <w:rPr>
          <w:color w:val="000000"/>
        </w:rPr>
      </w:pPr>
      <w:r>
        <w:rPr>
          <w:color w:val="000000"/>
        </w:rPr>
        <w:t>已知，相邻两个节气间相差约半个月；春分为3月21日前后，与5月10日相差约50天，相差约3个多节气，故处于立夏与小满之间。故选：B。</w:t>
      </w:r>
    </w:p>
    <w:p w14:paraId="6914F910">
      <w:pPr>
        <w:spacing w:line="360" w:lineRule="auto"/>
        <w:jc w:val="left"/>
        <w:textAlignment w:val="center"/>
        <w:rPr>
          <w:color w:val="000000"/>
        </w:rPr>
      </w:pPr>
      <w:r>
        <w:rPr>
          <w:color w:val="000000"/>
        </w:rPr>
        <w:t>【点睛】在经纬网上，利用经纬网可以确定地球表面任何一个地点的位置；可依据经度的变化规律，确定东西经度；依据纬度的变化规律，确定南北纬度。</w:t>
      </w:r>
    </w:p>
    <w:p w14:paraId="15984485">
      <w:pPr>
        <w:spacing w:line="360" w:lineRule="auto"/>
        <w:jc w:val="left"/>
        <w:textAlignment w:val="center"/>
        <w:rPr>
          <w:color w:val="000000"/>
        </w:rPr>
      </w:pPr>
      <w:r>
        <w:rPr>
          <w:color w:val="000000"/>
        </w:rPr>
        <w:t xml:space="preserve">4. </w:t>
      </w:r>
      <w:r>
        <w:rPr>
          <w:rFonts w:ascii="宋体" w:hAnsi="宋体" w:eastAsia="宋体" w:cs="宋体"/>
          <w:color w:val="000000"/>
        </w:rPr>
        <w:t>本州岛是日本最大的岛屿，自然环境独具特色。读图判断下列叙述正确的是（   ）</w:t>
      </w:r>
    </w:p>
    <w:p w14:paraId="242D89F0">
      <w:pPr>
        <w:spacing w:line="360" w:lineRule="auto"/>
        <w:jc w:val="left"/>
        <w:textAlignment w:val="center"/>
        <w:rPr>
          <w:color w:val="000000"/>
        </w:rPr>
      </w:pPr>
      <w:r>
        <w:rPr>
          <w:color w:val="000000"/>
        </w:rPr>
        <w:drawing>
          <wp:inline distT="0" distB="0" distL="114300" distR="114300">
            <wp:extent cx="5238750" cy="1929130"/>
            <wp:effectExtent l="0" t="0" r="0" b="1397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929665"/>
                    </a:xfrm>
                    <a:prstGeom prst="rect">
                      <a:avLst/>
                    </a:prstGeom>
                  </pic:spPr>
                </pic:pic>
              </a:graphicData>
            </a:graphic>
          </wp:inline>
        </w:drawing>
      </w:r>
      <w:r>
        <w:rPr>
          <w:color w:val="000000"/>
        </w:rPr>
        <w:t xml:space="preserve">  </w:t>
      </w:r>
    </w:p>
    <w:p w14:paraId="4FA49D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富山受冬季风影响大，冬季降水天数比东京多</w:t>
      </w:r>
      <w:r>
        <w:rPr>
          <w:color w:val="000000"/>
        </w:rPr>
        <w:tab/>
      </w:r>
      <w:r>
        <w:rPr>
          <w:color w:val="000000"/>
        </w:rPr>
        <w:t xml:space="preserve">B. </w:t>
      </w:r>
      <w:r>
        <w:rPr>
          <w:rFonts w:ascii="宋体" w:hAnsi="宋体" w:eastAsia="宋体" w:cs="宋体"/>
          <w:color w:val="000000"/>
        </w:rPr>
        <w:t>东京地处山地迎风坡，富山位于背风坡</w:t>
      </w:r>
    </w:p>
    <w:p w14:paraId="63EADF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富山气温年较差比东京小</w:t>
      </w:r>
      <w:r>
        <w:rPr>
          <w:color w:val="000000"/>
        </w:rPr>
        <w:tab/>
      </w:r>
      <w:r>
        <w:rPr>
          <w:color w:val="000000"/>
        </w:rPr>
        <w:t xml:space="preserve">D. </w:t>
      </w:r>
      <w:r>
        <w:rPr>
          <w:rFonts w:ascii="宋体" w:hAnsi="宋体" w:eastAsia="宋体" w:cs="宋体"/>
          <w:color w:val="000000"/>
        </w:rPr>
        <w:t>富山传统民居建筑材料较轻的原因是这里降雪较多</w:t>
      </w:r>
    </w:p>
    <w:p w14:paraId="0826439D">
      <w:pPr>
        <w:spacing w:line="360" w:lineRule="auto"/>
        <w:textAlignment w:val="center"/>
        <w:rPr>
          <w:color w:val="000000"/>
        </w:rPr>
      </w:pPr>
      <w:r>
        <w:rPr>
          <w:color w:val="2E75B6"/>
        </w:rPr>
        <w:t>【答案】</w:t>
      </w:r>
      <w:r>
        <w:rPr>
          <w:color w:val="000000"/>
        </w:rPr>
        <w:t>A</w:t>
      </w:r>
    </w:p>
    <w:p w14:paraId="4FEFD6D4">
      <w:pPr>
        <w:spacing w:line="360" w:lineRule="auto"/>
        <w:textAlignment w:val="center"/>
        <w:rPr>
          <w:color w:val="000000"/>
        </w:rPr>
      </w:pPr>
      <w:r>
        <w:rPr>
          <w:color w:val="2E75B6"/>
        </w:rPr>
        <w:t>【解析】</w:t>
      </w:r>
    </w:p>
    <w:p w14:paraId="42627821">
      <w:pPr>
        <w:spacing w:line="360" w:lineRule="auto"/>
        <w:jc w:val="left"/>
        <w:textAlignment w:val="center"/>
        <w:rPr>
          <w:color w:val="000000"/>
        </w:rPr>
      </w:pPr>
      <w:r>
        <w:rPr>
          <w:color w:val="000000"/>
        </w:rPr>
        <w:t>【详解】读图可知，富山位于日本海沿岸，位于西北风的迎风坡，受冬季风的影响大，冬季降水的天数比东京多，A正确，B错误；富山气温年较差比东京大，C错误；富山传统民居建筑材料较轻的原因是这里地震灾害多发，D错误。故选A。</w:t>
      </w:r>
    </w:p>
    <w:p w14:paraId="2EDEAC46">
      <w:pPr>
        <w:spacing w:line="360" w:lineRule="auto"/>
        <w:ind w:firstLine="420"/>
        <w:jc w:val="left"/>
        <w:textAlignment w:val="center"/>
        <w:rPr>
          <w:color w:val="000000"/>
        </w:rPr>
      </w:pPr>
      <w:r>
        <w:rPr>
          <w:rFonts w:ascii="楷体" w:hAnsi="楷体" w:eastAsia="楷体" w:cs="楷体"/>
          <w:color w:val="000000"/>
        </w:rPr>
        <w:t>雅万高铁是中国和印度尼西亚“一带一路”建设的标志性项目，预计</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月实现运营。下图是雅万高铁示意图，据图完成下面小题。</w:t>
      </w:r>
    </w:p>
    <w:p w14:paraId="68A05A1B">
      <w:pPr>
        <w:spacing w:line="360" w:lineRule="auto"/>
        <w:jc w:val="left"/>
        <w:textAlignment w:val="center"/>
        <w:rPr>
          <w:color w:val="000000"/>
        </w:rPr>
      </w:pPr>
      <w:r>
        <w:rPr>
          <w:color w:val="000000"/>
        </w:rPr>
        <w:drawing>
          <wp:inline distT="0" distB="0" distL="114300" distR="114300">
            <wp:extent cx="3619500" cy="2314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619500" cy="2314575"/>
                    </a:xfrm>
                    <a:prstGeom prst="rect">
                      <a:avLst/>
                    </a:prstGeom>
                  </pic:spPr>
                </pic:pic>
              </a:graphicData>
            </a:graphic>
          </wp:inline>
        </w:drawing>
      </w:r>
    </w:p>
    <w:p w14:paraId="76FD6BA2">
      <w:pPr>
        <w:spacing w:line="360" w:lineRule="auto"/>
        <w:jc w:val="left"/>
        <w:textAlignment w:val="center"/>
        <w:rPr>
          <w:color w:val="000000"/>
        </w:rPr>
      </w:pPr>
      <w:r>
        <w:rPr>
          <w:color w:val="000000"/>
        </w:rPr>
        <w:t xml:space="preserve">5. </w:t>
      </w:r>
      <w:r>
        <w:rPr>
          <w:rFonts w:ascii="宋体" w:hAnsi="宋体" w:eastAsia="宋体" w:cs="宋体"/>
          <w:color w:val="000000"/>
        </w:rPr>
        <w:t>下列有关雅万高铁的叙述，正确的是（   ）</w:t>
      </w:r>
    </w:p>
    <w:p w14:paraId="666DEE09">
      <w:pPr>
        <w:spacing w:line="360" w:lineRule="auto"/>
        <w:jc w:val="left"/>
        <w:textAlignment w:val="center"/>
        <w:rPr>
          <w:color w:val="000000"/>
        </w:rPr>
      </w:pPr>
      <w:r>
        <w:rPr>
          <w:rFonts w:ascii="宋体" w:hAnsi="宋体" w:eastAsia="宋体" w:cs="宋体"/>
          <w:color w:val="000000"/>
        </w:rPr>
        <w:t>①利于印度尼西亚经济发展</w:t>
      </w:r>
    </w:p>
    <w:p w14:paraId="05457BD4">
      <w:pPr>
        <w:spacing w:line="360" w:lineRule="auto"/>
        <w:jc w:val="left"/>
        <w:textAlignment w:val="center"/>
        <w:rPr>
          <w:color w:val="000000"/>
        </w:rPr>
      </w:pPr>
      <w:r>
        <w:rPr>
          <w:rFonts w:ascii="宋体" w:hAnsi="宋体" w:eastAsia="宋体" w:cs="宋体"/>
          <w:color w:val="000000"/>
        </w:rPr>
        <w:t>②利于中国高铁走向世界</w:t>
      </w:r>
    </w:p>
    <w:p w14:paraId="79506E2D">
      <w:pPr>
        <w:spacing w:line="360" w:lineRule="auto"/>
        <w:jc w:val="left"/>
        <w:textAlignment w:val="center"/>
        <w:rPr>
          <w:color w:val="000000"/>
        </w:rPr>
      </w:pPr>
      <w:r>
        <w:rPr>
          <w:rFonts w:ascii="宋体" w:hAnsi="宋体" w:eastAsia="宋体" w:cs="宋体"/>
          <w:color w:val="000000"/>
        </w:rPr>
        <w:t>③利于发展中国家团结合作</w:t>
      </w:r>
    </w:p>
    <w:p w14:paraId="255FFFFC">
      <w:pPr>
        <w:spacing w:line="360" w:lineRule="auto"/>
        <w:jc w:val="left"/>
        <w:textAlignment w:val="center"/>
        <w:rPr>
          <w:color w:val="000000"/>
        </w:rPr>
      </w:pPr>
      <w:r>
        <w:rPr>
          <w:rFonts w:ascii="宋体" w:hAnsi="宋体" w:eastAsia="宋体" w:cs="宋体"/>
          <w:color w:val="000000"/>
        </w:rPr>
        <w:t>④促使印度尼西亚人口分布更加均衡</w:t>
      </w:r>
    </w:p>
    <w:p w14:paraId="1DA269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F291EC9">
      <w:pPr>
        <w:spacing w:line="360" w:lineRule="auto"/>
        <w:jc w:val="left"/>
        <w:textAlignment w:val="center"/>
        <w:rPr>
          <w:color w:val="000000"/>
        </w:rPr>
      </w:pPr>
      <w:r>
        <w:rPr>
          <w:color w:val="000000"/>
        </w:rPr>
        <w:t xml:space="preserve">6. </w:t>
      </w:r>
      <w:r>
        <w:rPr>
          <w:rFonts w:ascii="宋体" w:hAnsi="宋体" w:eastAsia="宋体" w:cs="宋体"/>
          <w:color w:val="000000"/>
        </w:rPr>
        <w:t>修建该铁路要重点克服的困难是（   ）</w:t>
      </w:r>
    </w:p>
    <w:p w14:paraId="6592A5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高寒缺氧</w:t>
      </w:r>
      <w:r>
        <w:rPr>
          <w:color w:val="000000"/>
        </w:rPr>
        <w:tab/>
      </w:r>
      <w:r>
        <w:rPr>
          <w:color w:val="000000"/>
        </w:rPr>
        <w:t xml:space="preserve">B. </w:t>
      </w:r>
      <w:r>
        <w:rPr>
          <w:rFonts w:ascii="宋体" w:hAnsi="宋体" w:eastAsia="宋体" w:cs="宋体"/>
          <w:color w:val="000000"/>
        </w:rPr>
        <w:t>冻土广布</w:t>
      </w:r>
      <w:r>
        <w:rPr>
          <w:color w:val="000000"/>
        </w:rPr>
        <w:tab/>
      </w:r>
      <w:r>
        <w:rPr>
          <w:color w:val="000000"/>
        </w:rPr>
        <w:t xml:space="preserve">C. </w:t>
      </w:r>
      <w:r>
        <w:rPr>
          <w:rFonts w:ascii="宋体" w:hAnsi="宋体" w:eastAsia="宋体" w:cs="宋体"/>
          <w:color w:val="000000"/>
        </w:rPr>
        <w:t>沙丘流动</w:t>
      </w:r>
      <w:r>
        <w:rPr>
          <w:color w:val="000000"/>
        </w:rPr>
        <w:tab/>
      </w:r>
      <w:r>
        <w:rPr>
          <w:color w:val="000000"/>
        </w:rPr>
        <w:t xml:space="preserve">D. </w:t>
      </w:r>
      <w:r>
        <w:rPr>
          <w:rFonts w:ascii="宋体" w:hAnsi="宋体" w:eastAsia="宋体" w:cs="宋体"/>
          <w:color w:val="000000"/>
        </w:rPr>
        <w:t>地震频繁</w:t>
      </w:r>
    </w:p>
    <w:p w14:paraId="2F8CAD72">
      <w:pPr>
        <w:spacing w:line="360" w:lineRule="auto"/>
        <w:textAlignment w:val="center"/>
        <w:rPr>
          <w:color w:val="000000"/>
        </w:rPr>
      </w:pPr>
      <w:r>
        <w:rPr>
          <w:color w:val="2E75B6"/>
        </w:rPr>
        <w:t>【答案】</w:t>
      </w:r>
      <w:r>
        <w:rPr>
          <w:color w:val="000000"/>
        </w:rPr>
        <w:t>5. A    6. D</w:t>
      </w:r>
    </w:p>
    <w:p w14:paraId="21BEBCB3">
      <w:pPr>
        <w:spacing w:line="360" w:lineRule="auto"/>
        <w:textAlignment w:val="center"/>
        <w:rPr>
          <w:color w:val="000000"/>
        </w:rPr>
      </w:pPr>
      <w:r>
        <w:rPr>
          <w:color w:val="2E75B6"/>
        </w:rPr>
        <w:t>【解析】</w:t>
      </w:r>
    </w:p>
    <w:p w14:paraId="50BE5282">
      <w:pPr>
        <w:spacing w:line="360" w:lineRule="auto"/>
        <w:textAlignment w:val="center"/>
        <w:rPr>
          <w:color w:val="000000"/>
        </w:rPr>
      </w:pPr>
      <w:r>
        <w:rPr>
          <w:color w:val="000000"/>
        </w:rPr>
        <w:t>【5题详解】</w:t>
      </w:r>
    </w:p>
    <w:p w14:paraId="239E9CDB">
      <w:pPr>
        <w:spacing w:line="360" w:lineRule="auto"/>
        <w:jc w:val="left"/>
        <w:textAlignment w:val="center"/>
        <w:rPr>
          <w:color w:val="000000"/>
        </w:rPr>
      </w:pPr>
      <w:r>
        <w:rPr>
          <w:color w:val="000000"/>
        </w:rPr>
        <w:t>雅万高铁是印度尼西亚境内的铁路，故有利于印度尼西亚经济发展，①正确；雅万高铁是中国与印度尼西亚合作并帮助印度尼西亚修建的铁路，故利于中国高铁走向世界，②正确；中国与印度尼西亚都是发展中国家，两国之间的合作属于发展中国家的团结与合作，③正确；雅万高铁的修建不会改变印度尼西亚人口分布格局，④错误，故选：A。</w:t>
      </w:r>
    </w:p>
    <w:p w14:paraId="538A20EE">
      <w:pPr>
        <w:spacing w:line="360" w:lineRule="auto"/>
        <w:jc w:val="left"/>
        <w:textAlignment w:val="center"/>
        <w:rPr>
          <w:color w:val="000000"/>
        </w:rPr>
      </w:pPr>
      <w:r>
        <w:rPr>
          <w:color w:val="000000"/>
        </w:rPr>
        <w:t>【6题详解】</w:t>
      </w:r>
    </w:p>
    <w:p w14:paraId="5D85DC73">
      <w:pPr>
        <w:spacing w:line="360" w:lineRule="auto"/>
        <w:jc w:val="left"/>
        <w:textAlignment w:val="center"/>
        <w:rPr>
          <w:color w:val="000000"/>
        </w:rPr>
      </w:pPr>
      <w:r>
        <w:rPr>
          <w:color w:val="000000"/>
        </w:rPr>
        <w:t>雅万高铁在印度尼西亚境内，该地区属于热带雨林气候，全年炎热多雨，不存在高寒缺氧与冻土，也不存在沙丘，ABC均错误；印度尼西亚地处亚欧板块、太平洋板块、印度洋板块的交界地带，火山地震频繁，D正确。故选：D。</w:t>
      </w:r>
    </w:p>
    <w:p w14:paraId="4D20A40F">
      <w:pPr>
        <w:spacing w:line="360" w:lineRule="auto"/>
        <w:jc w:val="left"/>
        <w:textAlignment w:val="center"/>
        <w:rPr>
          <w:color w:val="000000"/>
        </w:rPr>
      </w:pPr>
      <w:r>
        <w:rPr>
          <w:color w:val="000000"/>
        </w:rPr>
        <w:t>【点睛】印度尼西亚是东南亚面积最大的国家，属于热带雨林气候，火山地震频繁，有“火山之国”的称号。</w:t>
      </w:r>
    </w:p>
    <w:p w14:paraId="4F7FA968">
      <w:pPr>
        <w:spacing w:line="360" w:lineRule="auto"/>
        <w:ind w:firstLine="420"/>
        <w:jc w:val="left"/>
        <w:textAlignment w:val="center"/>
        <w:rPr>
          <w:color w:val="000000"/>
        </w:rPr>
      </w:pPr>
      <w:r>
        <w:rPr>
          <w:rFonts w:ascii="楷体" w:hAnsi="楷体" w:eastAsia="楷体" w:cs="楷体"/>
          <w:color w:val="000000"/>
        </w:rPr>
        <w:t>中东地区是我国古代丝绸之路的必经之地，唐朝瓷器上曾出现大量的椰枣纹。</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21</w:t>
      </w:r>
      <w:r>
        <w:rPr>
          <w:rFonts w:ascii="楷体" w:hAnsi="楷体" w:eastAsia="楷体" w:cs="楷体"/>
          <w:color w:val="000000"/>
        </w:rPr>
        <w:t>日至</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世界杯在中东卡塔尔举办，体育场上“中国元素”大放异彩，以椰枣碗和珐琅灯笼为灵感设计的卢赛尔球场由中国承建，屋面由最先进的聚四氟乙烯膜制成，既可以防止沙尘，还可免受高温影响，减少制冷系统的负担，并可提供充足的自然光照。依据图文资料完成下面小题。</w:t>
      </w:r>
    </w:p>
    <w:p w14:paraId="64781C1B">
      <w:pPr>
        <w:spacing w:line="360" w:lineRule="auto"/>
        <w:jc w:val="left"/>
        <w:textAlignment w:val="center"/>
        <w:rPr>
          <w:color w:val="000000"/>
        </w:rPr>
      </w:pPr>
      <w:r>
        <w:rPr>
          <w:color w:val="000000"/>
        </w:rPr>
        <w:drawing>
          <wp:inline distT="0" distB="0" distL="114300" distR="114300">
            <wp:extent cx="1724025" cy="1724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24025" cy="1724025"/>
                    </a:xfrm>
                    <a:prstGeom prst="rect">
                      <a:avLst/>
                    </a:prstGeom>
                  </pic:spPr>
                </pic:pic>
              </a:graphicData>
            </a:graphic>
          </wp:inline>
        </w:drawing>
      </w:r>
      <w:r>
        <w:rPr>
          <w:color w:val="000000"/>
        </w:rPr>
        <w:t xml:space="preserve">  </w:t>
      </w:r>
      <w:r>
        <w:rPr>
          <w:color w:val="000000"/>
        </w:rPr>
        <w:drawing>
          <wp:inline distT="0" distB="0" distL="114300" distR="114300">
            <wp:extent cx="1790700" cy="1704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90700" cy="1704975"/>
                    </a:xfrm>
                    <a:prstGeom prst="rect">
                      <a:avLst/>
                    </a:prstGeom>
                  </pic:spPr>
                </pic:pic>
              </a:graphicData>
            </a:graphic>
          </wp:inline>
        </w:drawing>
      </w:r>
      <w:r>
        <w:rPr>
          <w:color w:val="000000"/>
        </w:rPr>
        <w:t xml:space="preserve">  </w:t>
      </w:r>
    </w:p>
    <w:p w14:paraId="7D95FDCF">
      <w:pPr>
        <w:spacing w:line="360" w:lineRule="auto"/>
        <w:jc w:val="left"/>
        <w:textAlignment w:val="center"/>
        <w:rPr>
          <w:color w:val="000000"/>
        </w:rPr>
      </w:pPr>
      <w:r>
        <w:rPr>
          <w:color w:val="000000"/>
        </w:rPr>
        <w:t xml:space="preserve">7. </w:t>
      </w:r>
      <w:r>
        <w:rPr>
          <w:rFonts w:ascii="宋体" w:hAnsi="宋体" w:eastAsia="宋体" w:cs="宋体"/>
          <w:color w:val="000000"/>
        </w:rPr>
        <w:t>上图中有关卡塔尔世界杯官方吉祥物——拉伊卜的说法正确的是（   ）</w:t>
      </w:r>
    </w:p>
    <w:p w14:paraId="42DC3FE4">
      <w:pPr>
        <w:spacing w:line="360" w:lineRule="auto"/>
        <w:jc w:val="left"/>
        <w:textAlignment w:val="center"/>
        <w:rPr>
          <w:color w:val="000000"/>
        </w:rPr>
      </w:pPr>
      <w:r>
        <w:rPr>
          <w:rFonts w:ascii="宋体" w:hAnsi="宋体" w:eastAsia="宋体" w:cs="宋体"/>
          <w:color w:val="000000"/>
        </w:rPr>
        <w:t>①吉祥物的设计体现了当地服饰特点</w:t>
      </w:r>
    </w:p>
    <w:p w14:paraId="49AF3CD1">
      <w:pPr>
        <w:spacing w:line="360" w:lineRule="auto"/>
        <w:jc w:val="left"/>
        <w:textAlignment w:val="center"/>
        <w:rPr>
          <w:color w:val="000000"/>
        </w:rPr>
      </w:pPr>
      <w:r>
        <w:rPr>
          <w:rFonts w:ascii="宋体" w:hAnsi="宋体" w:eastAsia="宋体" w:cs="宋体"/>
          <w:color w:val="000000"/>
        </w:rPr>
        <w:t>②白色长袍是为了防风、保暖</w:t>
      </w:r>
    </w:p>
    <w:p w14:paraId="4FA8D777">
      <w:pPr>
        <w:spacing w:line="360" w:lineRule="auto"/>
        <w:jc w:val="left"/>
        <w:textAlignment w:val="center"/>
        <w:rPr>
          <w:color w:val="000000"/>
        </w:rPr>
      </w:pPr>
      <w:r>
        <w:rPr>
          <w:rFonts w:ascii="宋体" w:hAnsi="宋体" w:eastAsia="宋体" w:cs="宋体"/>
          <w:color w:val="000000"/>
        </w:rPr>
        <w:t>③当地居民主要为黑色人种，多信仰基督教</w:t>
      </w:r>
    </w:p>
    <w:p w14:paraId="0C743030">
      <w:pPr>
        <w:spacing w:line="360" w:lineRule="auto"/>
        <w:jc w:val="left"/>
        <w:textAlignment w:val="center"/>
        <w:rPr>
          <w:color w:val="000000"/>
        </w:rPr>
      </w:pPr>
      <w:r>
        <w:rPr>
          <w:rFonts w:ascii="宋体" w:hAnsi="宋体" w:eastAsia="宋体" w:cs="宋体"/>
          <w:color w:val="000000"/>
        </w:rPr>
        <w:t>④11～12月份举办世界杯的原因是温度较适宜</w:t>
      </w:r>
    </w:p>
    <w:p w14:paraId="3F8DF1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53AED3D">
      <w:pPr>
        <w:spacing w:line="360" w:lineRule="auto"/>
        <w:jc w:val="left"/>
        <w:textAlignment w:val="center"/>
        <w:rPr>
          <w:color w:val="000000"/>
        </w:rPr>
      </w:pPr>
      <w:r>
        <w:rPr>
          <w:color w:val="000000"/>
        </w:rPr>
        <w:t xml:space="preserve">8. </w:t>
      </w:r>
      <w:r>
        <w:rPr>
          <w:rFonts w:ascii="宋体" w:hAnsi="宋体" w:eastAsia="宋体" w:cs="宋体"/>
          <w:color w:val="000000"/>
        </w:rPr>
        <w:t>下列有关体育场设计的叙述，不正确的是（   ）</w:t>
      </w:r>
    </w:p>
    <w:p w14:paraId="5A2EEBFB">
      <w:pPr>
        <w:spacing w:line="360" w:lineRule="auto"/>
        <w:jc w:val="left"/>
        <w:textAlignment w:val="center"/>
        <w:rPr>
          <w:color w:val="000000"/>
        </w:rPr>
      </w:pPr>
      <w:r>
        <w:rPr>
          <w:color w:val="000000"/>
        </w:rPr>
        <w:drawing>
          <wp:inline distT="0" distB="0" distL="114300" distR="114300">
            <wp:extent cx="3200400" cy="1771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200400" cy="1771650"/>
                    </a:xfrm>
                    <a:prstGeom prst="rect">
                      <a:avLst/>
                    </a:prstGeom>
                  </pic:spPr>
                </pic:pic>
              </a:graphicData>
            </a:graphic>
          </wp:inline>
        </w:drawing>
      </w:r>
      <w:r>
        <w:rPr>
          <w:color w:val="000000"/>
        </w:rPr>
        <w:t xml:space="preserve">  </w:t>
      </w:r>
    </w:p>
    <w:p w14:paraId="55F5C488">
      <w:pPr>
        <w:spacing w:line="360" w:lineRule="auto"/>
        <w:jc w:val="left"/>
        <w:textAlignment w:val="center"/>
        <w:rPr>
          <w:color w:val="000000"/>
        </w:rPr>
      </w:pPr>
      <w:r>
        <w:rPr>
          <w:color w:val="000000"/>
        </w:rPr>
        <w:t xml:space="preserve">A. </w:t>
      </w:r>
      <w:r>
        <w:rPr>
          <w:rFonts w:ascii="宋体" w:hAnsi="宋体" w:eastAsia="宋体" w:cs="宋体"/>
          <w:color w:val="000000"/>
        </w:rPr>
        <w:t>以椰枣碗为设计灵感的椰枣是中东地区主要的农产品</w:t>
      </w:r>
    </w:p>
    <w:p w14:paraId="01C56A59">
      <w:pPr>
        <w:spacing w:line="360" w:lineRule="auto"/>
        <w:jc w:val="left"/>
        <w:textAlignment w:val="center"/>
        <w:rPr>
          <w:color w:val="000000"/>
        </w:rPr>
      </w:pPr>
      <w:r>
        <w:rPr>
          <w:color w:val="000000"/>
        </w:rPr>
        <w:t xml:space="preserve">B. </w:t>
      </w:r>
      <w:r>
        <w:rPr>
          <w:rFonts w:ascii="宋体" w:hAnsi="宋体" w:eastAsia="宋体" w:cs="宋体"/>
          <w:color w:val="000000"/>
        </w:rPr>
        <w:t>防沙、隔热、节能的屋面设计体现了中国先进的科学技术</w:t>
      </w:r>
    </w:p>
    <w:p w14:paraId="40EF6664">
      <w:pPr>
        <w:spacing w:line="360" w:lineRule="auto"/>
        <w:jc w:val="left"/>
        <w:textAlignment w:val="center"/>
        <w:rPr>
          <w:color w:val="000000"/>
        </w:rPr>
      </w:pPr>
      <w:r>
        <w:rPr>
          <w:color w:val="000000"/>
        </w:rPr>
        <w:t xml:space="preserve">C. </w:t>
      </w:r>
      <w:r>
        <w:rPr>
          <w:rFonts w:ascii="宋体" w:hAnsi="宋体" w:eastAsia="宋体" w:cs="宋体"/>
          <w:color w:val="000000"/>
        </w:rPr>
        <w:t>两国间的经济合作被称为“南北合作”</w:t>
      </w:r>
    </w:p>
    <w:p w14:paraId="553E3698">
      <w:pPr>
        <w:spacing w:line="360" w:lineRule="auto"/>
        <w:jc w:val="left"/>
        <w:textAlignment w:val="center"/>
        <w:rPr>
          <w:color w:val="000000"/>
        </w:rPr>
      </w:pPr>
      <w:r>
        <w:rPr>
          <w:color w:val="000000"/>
        </w:rPr>
        <w:t xml:space="preserve">D. </w:t>
      </w:r>
      <w:r>
        <w:rPr>
          <w:rFonts w:ascii="宋体" w:hAnsi="宋体" w:eastAsia="宋体" w:cs="宋体"/>
          <w:color w:val="000000"/>
        </w:rPr>
        <w:t>中国文化与中东地区阿拉伯文化源远流长</w:t>
      </w:r>
    </w:p>
    <w:p w14:paraId="249785EB">
      <w:pPr>
        <w:spacing w:line="360" w:lineRule="auto"/>
        <w:textAlignment w:val="center"/>
        <w:rPr>
          <w:color w:val="000000"/>
        </w:rPr>
      </w:pPr>
      <w:r>
        <w:rPr>
          <w:color w:val="2E75B6"/>
        </w:rPr>
        <w:t>【答案】</w:t>
      </w:r>
      <w:r>
        <w:rPr>
          <w:color w:val="000000"/>
        </w:rPr>
        <w:t>7. B    8. C</w:t>
      </w:r>
    </w:p>
    <w:p w14:paraId="334C9C53">
      <w:pPr>
        <w:spacing w:line="360" w:lineRule="auto"/>
        <w:textAlignment w:val="center"/>
        <w:rPr>
          <w:color w:val="000000"/>
        </w:rPr>
      </w:pPr>
      <w:r>
        <w:rPr>
          <w:color w:val="2E75B6"/>
        </w:rPr>
        <w:t>【解析】</w:t>
      </w:r>
    </w:p>
    <w:p w14:paraId="01A5C31E">
      <w:pPr>
        <w:spacing w:line="360" w:lineRule="auto"/>
        <w:textAlignment w:val="center"/>
        <w:rPr>
          <w:color w:val="000000"/>
        </w:rPr>
      </w:pPr>
      <w:r>
        <w:rPr>
          <w:color w:val="000000"/>
        </w:rPr>
        <w:t>【7题详解】</w:t>
      </w:r>
    </w:p>
    <w:p w14:paraId="41E4CFEA">
      <w:pPr>
        <w:spacing w:line="360" w:lineRule="auto"/>
        <w:jc w:val="left"/>
        <w:textAlignment w:val="center"/>
        <w:rPr>
          <w:color w:val="000000"/>
        </w:rPr>
      </w:pPr>
      <w:r>
        <w:rPr>
          <w:color w:val="000000"/>
        </w:rPr>
        <w:t>卡塔尔世界杯官方吉祥物——拉伊卜的设计体现了当地服饰特点，①正确；卡塔尔男子的服饰是白色长袍，因为当地气候炎热，白色长袍可以阻挡风沙，可以减少吸热，防止人体的水分蒸发过快，②错误；卡塔尔当地的居民主要是阿拉伯人，主要为白色人种，信仰伊斯兰教，③错误；卡塔尔位于阿拉伯半岛，属于热带沙漠气候，11～12月份举办世界杯的原因是温度较适宜，④正确；综上所述，B正确；ACD均不符合题意。故选B。</w:t>
      </w:r>
    </w:p>
    <w:p w14:paraId="1B829DF0">
      <w:pPr>
        <w:spacing w:line="360" w:lineRule="auto"/>
        <w:jc w:val="left"/>
        <w:textAlignment w:val="center"/>
        <w:rPr>
          <w:color w:val="000000"/>
        </w:rPr>
      </w:pPr>
      <w:r>
        <w:rPr>
          <w:color w:val="000000"/>
        </w:rPr>
        <w:t>【8题详解】</w:t>
      </w:r>
    </w:p>
    <w:p w14:paraId="52D47130">
      <w:pPr>
        <w:spacing w:line="360" w:lineRule="auto"/>
        <w:jc w:val="left"/>
        <w:textAlignment w:val="center"/>
        <w:rPr>
          <w:color w:val="000000"/>
        </w:rPr>
      </w:pPr>
      <w:r>
        <w:rPr>
          <w:color w:val="000000"/>
        </w:rPr>
        <w:t>结合所学知识可知，椰枣是枣椰树的果实，主要生长在中东地区，以椰枣碗为设计灵感的椰枣是中东地区主要的农产品，A正确；读题干可知，屋面由最先进的聚四氟乙烯膜制成，既可以防止沙尘，还可免受高温影响，减少制冷系统的负担，并可提供充足的自然光照，B正确；卡塔尔和中国都是发展中国家，两国间的经济合作被称为“南南合作”，C错误；唐朝瓷器上曾出现大量的椰枣纹。2022年11月21日至12月18日，世界杯在中东卡塔尔举办，体育场上“中国元素”大放异彩，体现了中国文化与中东地区阿拉伯文化源远流长，D正确。故选C。</w:t>
      </w:r>
    </w:p>
    <w:p w14:paraId="64430D0A">
      <w:pPr>
        <w:spacing w:line="360" w:lineRule="auto"/>
        <w:jc w:val="left"/>
        <w:textAlignment w:val="center"/>
        <w:rPr>
          <w:color w:val="000000"/>
        </w:rPr>
      </w:pPr>
      <w:r>
        <w:rPr>
          <w:color w:val="000000"/>
        </w:rPr>
        <w:t>【点睛】2022年世界杯也是世界杯举办的第二十二届。在卡塔尔地区举办的大型国际比赛也是历史上的一次跨世纪的改变，因为本次世界杯举办是第二次在亚洲地区举办，而且也是首次在中东国家举办，同时，这场比赛也是首次在冬季举办的一次国际赛事。卡塔尔国家也是首次成为2022年世界杯足球的主办国。卡塔尔国家的具体位置是在波斯湾西海岸的半岛上，卡塔尔同时和阿联酋和沙特阿拉伯的国家接壤，也是亚洲西部的一个典型阿拉伯国家海岸线也非常的长，该国大部分都被波斯湾所环绕。</w:t>
      </w:r>
    </w:p>
    <w:p w14:paraId="0D6FB38F">
      <w:pPr>
        <w:spacing w:line="360" w:lineRule="auto"/>
        <w:jc w:val="left"/>
        <w:textAlignment w:val="center"/>
        <w:rPr>
          <w:color w:val="000000"/>
        </w:rPr>
      </w:pPr>
      <w:r>
        <w:rPr>
          <w:color w:val="000000"/>
        </w:rPr>
        <w:t xml:space="preserve">9. </w:t>
      </w:r>
      <w:r>
        <w:rPr>
          <w:rFonts w:ascii="宋体" w:hAnsi="宋体" w:eastAsia="宋体" w:cs="宋体"/>
          <w:color w:val="000000"/>
        </w:rPr>
        <w:t>2023年5月11日到12日，有“龙卷风走廊”之称的美国中部地区遭受了20多场龙卷风的袭击。读“美国农业带分布图”和“美国年均龙卷风发生频次图”，判断下列叙述正确的是（   ）</w:t>
      </w:r>
    </w:p>
    <w:p w14:paraId="2B921451">
      <w:pPr>
        <w:spacing w:line="360" w:lineRule="auto"/>
        <w:jc w:val="left"/>
        <w:textAlignment w:val="center"/>
        <w:rPr>
          <w:color w:val="000000"/>
        </w:rPr>
      </w:pPr>
      <w:r>
        <w:rPr>
          <w:color w:val="000000"/>
        </w:rPr>
        <w:drawing>
          <wp:inline distT="0" distB="0" distL="114300" distR="114300">
            <wp:extent cx="3076575" cy="1990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076575" cy="1990725"/>
                    </a:xfrm>
                    <a:prstGeom prst="rect">
                      <a:avLst/>
                    </a:prstGeom>
                  </pic:spPr>
                </pic:pic>
              </a:graphicData>
            </a:graphic>
          </wp:inline>
        </w:drawing>
      </w:r>
      <w:r>
        <w:rPr>
          <w:color w:val="000000"/>
        </w:rPr>
        <w:drawing>
          <wp:inline distT="0" distB="0" distL="114300" distR="114300">
            <wp:extent cx="3181350" cy="1952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181350" cy="1952625"/>
                    </a:xfrm>
                    <a:prstGeom prst="rect">
                      <a:avLst/>
                    </a:prstGeom>
                  </pic:spPr>
                </pic:pic>
              </a:graphicData>
            </a:graphic>
          </wp:inline>
        </w:drawing>
      </w:r>
    </w:p>
    <w:p w14:paraId="5A0272DB">
      <w:pPr>
        <w:spacing w:line="360" w:lineRule="auto"/>
        <w:jc w:val="left"/>
        <w:textAlignment w:val="center"/>
        <w:rPr>
          <w:color w:val="000000"/>
        </w:rPr>
      </w:pPr>
      <w:r>
        <w:rPr>
          <w:rFonts w:ascii="宋体" w:hAnsi="宋体" w:eastAsia="宋体" w:cs="宋体"/>
          <w:color w:val="000000"/>
        </w:rPr>
        <w:t>①美国农业实现了地区生产的专业化</w:t>
      </w:r>
    </w:p>
    <w:p w14:paraId="62259823">
      <w:pPr>
        <w:spacing w:line="360" w:lineRule="auto"/>
        <w:jc w:val="left"/>
        <w:textAlignment w:val="center"/>
        <w:rPr>
          <w:color w:val="000000"/>
        </w:rPr>
      </w:pPr>
      <w:r>
        <w:rPr>
          <w:rFonts w:ascii="宋体" w:hAnsi="宋体" w:eastAsia="宋体" w:cs="宋体"/>
          <w:color w:val="000000"/>
        </w:rPr>
        <w:t>②乳畜带是受龙卷风影响最多的地区</w:t>
      </w:r>
    </w:p>
    <w:p w14:paraId="430560B1">
      <w:pPr>
        <w:spacing w:line="360" w:lineRule="auto"/>
        <w:jc w:val="left"/>
        <w:textAlignment w:val="center"/>
        <w:rPr>
          <w:color w:val="000000"/>
        </w:rPr>
      </w:pPr>
      <w:r>
        <w:rPr>
          <w:rFonts w:ascii="宋体" w:hAnsi="宋体" w:eastAsia="宋体" w:cs="宋体"/>
          <w:color w:val="000000"/>
        </w:rPr>
        <w:t>③美国中部平原地形是造成龙卷风多发的原因之一</w:t>
      </w:r>
    </w:p>
    <w:p w14:paraId="1E171E18">
      <w:pPr>
        <w:spacing w:line="360" w:lineRule="auto"/>
        <w:jc w:val="left"/>
        <w:textAlignment w:val="center"/>
        <w:rPr>
          <w:color w:val="000000"/>
        </w:rPr>
      </w:pPr>
      <w:r>
        <w:rPr>
          <w:rFonts w:ascii="宋体" w:hAnsi="宋体" w:eastAsia="宋体" w:cs="宋体"/>
          <w:color w:val="000000"/>
        </w:rPr>
        <w:t>④遇到龙卷风时，要冷静镇定，远离门窗、大树、电线杆等</w:t>
      </w:r>
    </w:p>
    <w:p w14:paraId="425ADE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3C5E4A83">
      <w:pPr>
        <w:spacing w:line="360" w:lineRule="auto"/>
        <w:textAlignment w:val="center"/>
        <w:rPr>
          <w:color w:val="000000"/>
        </w:rPr>
      </w:pPr>
      <w:r>
        <w:rPr>
          <w:color w:val="2E75B6"/>
        </w:rPr>
        <w:t>【答案】</w:t>
      </w:r>
      <w:r>
        <w:rPr>
          <w:color w:val="000000"/>
        </w:rPr>
        <w:t>D</w:t>
      </w:r>
    </w:p>
    <w:p w14:paraId="332A810E">
      <w:pPr>
        <w:spacing w:line="360" w:lineRule="auto"/>
        <w:textAlignment w:val="center"/>
        <w:rPr>
          <w:color w:val="000000"/>
        </w:rPr>
      </w:pPr>
      <w:r>
        <w:rPr>
          <w:color w:val="2E75B6"/>
        </w:rPr>
        <w:t>【解析】</w:t>
      </w:r>
    </w:p>
    <w:p w14:paraId="715C6B26">
      <w:pPr>
        <w:spacing w:line="360" w:lineRule="auto"/>
        <w:jc w:val="left"/>
        <w:textAlignment w:val="center"/>
        <w:rPr>
          <w:color w:val="000000"/>
        </w:rPr>
      </w:pPr>
      <w:r>
        <w:rPr>
          <w:color w:val="000000"/>
        </w:rPr>
        <w:t>【详解】读图可知，美国不同的区域种植不同的农作物，即实现了农业地区生产的专业化，①正确；由图中信息可以看出，小麦区是受龙卷风影响最多的地区，②错误；美国中部为平原地区，从北冰洋南下的寒冷气候和从墨西哥湾北上的暖湿气流相遇，由此便形成了龙卷风，③正确；</w:t>
      </w:r>
      <w:r>
        <w:rPr>
          <w:rFonts w:ascii="宋体" w:hAnsi="宋体" w:eastAsia="宋体" w:cs="宋体"/>
          <w:color w:val="000000"/>
        </w:rPr>
        <w:t>遇到龙卷风时，要冷静镇定，远离门窗、大树、电线杆等，④正确，故选</w:t>
      </w:r>
      <w:r>
        <w:rPr>
          <w:rFonts w:ascii="Times New Roman" w:hAnsi="Times New Roman" w:eastAsia="Times New Roman" w:cs="Times New Roman"/>
          <w:color w:val="000000"/>
        </w:rPr>
        <w:t>D</w:t>
      </w:r>
      <w:r>
        <w:rPr>
          <w:rFonts w:ascii="宋体" w:hAnsi="宋体" w:eastAsia="宋体" w:cs="宋体"/>
          <w:color w:val="000000"/>
        </w:rPr>
        <w:t>。</w:t>
      </w:r>
    </w:p>
    <w:p w14:paraId="72543BEC">
      <w:pPr>
        <w:spacing w:line="360" w:lineRule="auto"/>
        <w:ind w:firstLine="420"/>
        <w:jc w:val="left"/>
        <w:textAlignment w:val="center"/>
        <w:rPr>
          <w:color w:val="000000"/>
        </w:rPr>
      </w:pPr>
      <w:r>
        <w:rPr>
          <w:rFonts w:ascii="楷体" w:hAnsi="楷体" w:eastAsia="楷体" w:cs="楷体"/>
          <w:color w:val="000000"/>
        </w:rPr>
        <w:t>热带雨林是人类的朋友，它是大自然赐予地球最宝贵的资源，具有巨大的经济效益和环境效益，目前在撒哈拉以南非洲和巴西有大面积分布，两地在人文、自然环境、资源和经济发展方面有着很多相似之处。下图为两地雨林和资源分布图，完成下面小题。</w:t>
      </w:r>
    </w:p>
    <w:p w14:paraId="6E466E64">
      <w:pPr>
        <w:spacing w:line="360" w:lineRule="auto"/>
        <w:jc w:val="left"/>
        <w:textAlignment w:val="center"/>
        <w:rPr>
          <w:color w:val="000000"/>
        </w:rPr>
      </w:pPr>
      <w:r>
        <w:rPr>
          <w:color w:val="000000"/>
        </w:rPr>
        <w:drawing>
          <wp:inline distT="0" distB="0" distL="114300" distR="114300">
            <wp:extent cx="2219325" cy="3276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19325" cy="3276600"/>
                    </a:xfrm>
                    <a:prstGeom prst="rect">
                      <a:avLst/>
                    </a:prstGeom>
                  </pic:spPr>
                </pic:pic>
              </a:graphicData>
            </a:graphic>
          </wp:inline>
        </w:drawing>
      </w:r>
      <w:r>
        <w:rPr>
          <w:color w:val="000000"/>
        </w:rPr>
        <w:t xml:space="preserve">  </w:t>
      </w:r>
      <w:r>
        <w:rPr>
          <w:color w:val="000000"/>
        </w:rPr>
        <w:drawing>
          <wp:inline distT="0" distB="0" distL="114300" distR="114300">
            <wp:extent cx="2990850" cy="3276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990850" cy="3276600"/>
                    </a:xfrm>
                    <a:prstGeom prst="rect">
                      <a:avLst/>
                    </a:prstGeom>
                  </pic:spPr>
                </pic:pic>
              </a:graphicData>
            </a:graphic>
          </wp:inline>
        </w:drawing>
      </w:r>
      <w:r>
        <w:rPr>
          <w:color w:val="000000"/>
        </w:rPr>
        <w:t xml:space="preserve">  </w:t>
      </w:r>
    </w:p>
    <w:p w14:paraId="64891B64">
      <w:pPr>
        <w:spacing w:line="360" w:lineRule="auto"/>
        <w:jc w:val="left"/>
        <w:textAlignment w:val="center"/>
        <w:rPr>
          <w:color w:val="000000"/>
        </w:rPr>
      </w:pPr>
      <w:r>
        <w:rPr>
          <w:color w:val="000000"/>
        </w:rPr>
        <w:t xml:space="preserve">10. </w:t>
      </w:r>
      <w:r>
        <w:rPr>
          <w:rFonts w:ascii="宋体" w:hAnsi="宋体" w:eastAsia="宋体" w:cs="宋体"/>
          <w:color w:val="000000"/>
        </w:rPr>
        <w:t>下列能体现热带雨林经济效益的是（   ）</w:t>
      </w:r>
    </w:p>
    <w:p w14:paraId="5FE312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雨林能调节全球气候</w:t>
      </w:r>
      <w:r>
        <w:rPr>
          <w:color w:val="000000"/>
        </w:rPr>
        <w:tab/>
      </w:r>
      <w:r>
        <w:rPr>
          <w:color w:val="000000"/>
        </w:rPr>
        <w:t xml:space="preserve">B. </w:t>
      </w:r>
      <w:r>
        <w:rPr>
          <w:rFonts w:ascii="宋体" w:hAnsi="宋体" w:eastAsia="宋体" w:cs="宋体"/>
          <w:color w:val="000000"/>
        </w:rPr>
        <w:t>雨林能提供生物生存环境，维护生物多样性</w:t>
      </w:r>
    </w:p>
    <w:p w14:paraId="7EB281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雨林能提供木材、药材、食品等</w:t>
      </w:r>
      <w:r>
        <w:rPr>
          <w:color w:val="000000"/>
        </w:rPr>
        <w:tab/>
      </w:r>
      <w:r>
        <w:rPr>
          <w:color w:val="000000"/>
        </w:rPr>
        <w:t xml:space="preserve">D. </w:t>
      </w:r>
      <w:r>
        <w:rPr>
          <w:rFonts w:ascii="宋体" w:hAnsi="宋体" w:eastAsia="宋体" w:cs="宋体"/>
          <w:color w:val="000000"/>
        </w:rPr>
        <w:t>雨林能吸收二氧化碳，减轻温室效应</w:t>
      </w:r>
    </w:p>
    <w:p w14:paraId="11DFFFC8">
      <w:pPr>
        <w:spacing w:line="360" w:lineRule="auto"/>
        <w:jc w:val="left"/>
        <w:textAlignment w:val="center"/>
        <w:rPr>
          <w:color w:val="000000"/>
        </w:rPr>
      </w:pPr>
      <w:r>
        <w:rPr>
          <w:color w:val="000000"/>
        </w:rPr>
        <w:t xml:space="preserve">11. </w:t>
      </w:r>
      <w:r>
        <w:rPr>
          <w:rFonts w:ascii="宋体" w:hAnsi="宋体" w:eastAsia="宋体" w:cs="宋体"/>
          <w:color w:val="000000"/>
        </w:rPr>
        <w:t>撒哈拉以南非洲和巴西在文化、资源和经济等方面均有历史渊源，目前两地都处在民族经济快速发展阶段。下列有关两地的叙述正确的是（   ）</w:t>
      </w:r>
    </w:p>
    <w:p w14:paraId="0551C587">
      <w:pPr>
        <w:spacing w:line="360" w:lineRule="auto"/>
        <w:jc w:val="left"/>
        <w:textAlignment w:val="center"/>
        <w:rPr>
          <w:color w:val="000000"/>
        </w:rPr>
      </w:pPr>
      <w:r>
        <w:rPr>
          <w:rFonts w:ascii="宋体" w:hAnsi="宋体" w:eastAsia="宋体" w:cs="宋体"/>
          <w:color w:val="000000"/>
        </w:rPr>
        <w:t>①在巴西的咖啡种植园中能看到许多非洲黑人</w:t>
      </w:r>
    </w:p>
    <w:p w14:paraId="2D9C22EF">
      <w:pPr>
        <w:spacing w:line="360" w:lineRule="auto"/>
        <w:jc w:val="left"/>
        <w:textAlignment w:val="center"/>
        <w:rPr>
          <w:color w:val="000000"/>
        </w:rPr>
      </w:pPr>
      <w:r>
        <w:rPr>
          <w:rFonts w:ascii="宋体" w:hAnsi="宋体" w:eastAsia="宋体" w:cs="宋体"/>
          <w:color w:val="000000"/>
        </w:rPr>
        <w:t>②巴西热情的桑巴舞融合了非洲的鼓乐和舞蹈</w:t>
      </w:r>
    </w:p>
    <w:p w14:paraId="539ECDA7">
      <w:pPr>
        <w:spacing w:line="360" w:lineRule="auto"/>
        <w:jc w:val="left"/>
        <w:textAlignment w:val="center"/>
        <w:rPr>
          <w:color w:val="000000"/>
        </w:rPr>
      </w:pPr>
      <w:r>
        <w:rPr>
          <w:rFonts w:ascii="宋体" w:hAnsi="宋体" w:eastAsia="宋体" w:cs="宋体"/>
          <w:color w:val="000000"/>
        </w:rPr>
        <w:t>③巴西产量居世界首位的热带经济作物—咖啡，原产于撒哈拉以南非洲</w:t>
      </w:r>
    </w:p>
    <w:p w14:paraId="5CCACB15">
      <w:pPr>
        <w:spacing w:line="360" w:lineRule="auto"/>
        <w:jc w:val="left"/>
        <w:textAlignment w:val="center"/>
        <w:rPr>
          <w:color w:val="000000"/>
        </w:rPr>
      </w:pPr>
      <w:r>
        <w:rPr>
          <w:rFonts w:ascii="宋体" w:hAnsi="宋体" w:eastAsia="宋体" w:cs="宋体"/>
          <w:color w:val="000000"/>
        </w:rPr>
        <w:t>④目前现代工业在两地的经济发展中占主导地位</w:t>
      </w:r>
    </w:p>
    <w:p w14:paraId="22B38C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6068D015">
      <w:pPr>
        <w:spacing w:line="360" w:lineRule="auto"/>
        <w:textAlignment w:val="center"/>
        <w:rPr>
          <w:color w:val="000000"/>
        </w:rPr>
      </w:pPr>
      <w:r>
        <w:rPr>
          <w:color w:val="2E75B6"/>
        </w:rPr>
        <w:t>【答案】</w:t>
      </w:r>
      <w:r>
        <w:rPr>
          <w:color w:val="000000"/>
        </w:rPr>
        <w:t>10. C    11. A</w:t>
      </w:r>
    </w:p>
    <w:p w14:paraId="122F3AC8">
      <w:pPr>
        <w:spacing w:line="360" w:lineRule="auto"/>
        <w:textAlignment w:val="center"/>
        <w:rPr>
          <w:color w:val="000000"/>
        </w:rPr>
      </w:pPr>
      <w:r>
        <w:rPr>
          <w:color w:val="2E75B6"/>
        </w:rPr>
        <w:t>【解析】</w:t>
      </w:r>
    </w:p>
    <w:p w14:paraId="070BC190">
      <w:pPr>
        <w:spacing w:line="360" w:lineRule="auto"/>
        <w:textAlignment w:val="center"/>
        <w:rPr>
          <w:color w:val="000000"/>
        </w:rPr>
      </w:pPr>
      <w:r>
        <w:rPr>
          <w:color w:val="000000"/>
        </w:rPr>
        <w:t>【10题详解】</w:t>
      </w:r>
    </w:p>
    <w:p w14:paraId="03CF2E22">
      <w:pPr>
        <w:spacing w:line="360" w:lineRule="auto"/>
        <w:jc w:val="left"/>
        <w:textAlignment w:val="center"/>
        <w:rPr>
          <w:color w:val="000000"/>
        </w:rPr>
      </w:pPr>
      <w:r>
        <w:rPr>
          <w:color w:val="000000"/>
        </w:rPr>
        <w:t>热带雨林具有巨大环境效益和经济效益，其环境效益为全球提供新鲜空气、调节全球气候，保护土壤、防止土壤侵害、涵养水源、保护淡水资源、维护生物多样性、吸收二氧化碳、提供生物生存环境等，提供木材、药材、食品等属于经济效益，C正确，ABD错误。故选C。</w:t>
      </w:r>
    </w:p>
    <w:p w14:paraId="21CD0B14">
      <w:pPr>
        <w:spacing w:line="360" w:lineRule="auto"/>
        <w:jc w:val="left"/>
        <w:textAlignment w:val="center"/>
        <w:rPr>
          <w:color w:val="000000"/>
        </w:rPr>
      </w:pPr>
      <w:r>
        <w:rPr>
          <w:color w:val="000000"/>
        </w:rPr>
        <w:t>【11题详解】</w:t>
      </w:r>
    </w:p>
    <w:p w14:paraId="55103B69">
      <w:pPr>
        <w:spacing w:line="360" w:lineRule="auto"/>
        <w:jc w:val="left"/>
        <w:textAlignment w:val="center"/>
        <w:rPr>
          <w:color w:val="000000"/>
        </w:rPr>
      </w:pPr>
      <w:r>
        <w:rPr>
          <w:color w:val="000000"/>
        </w:rPr>
        <w:t>受历史上移民的影响，撒哈拉以南的非洲黑人迁移到了南美洲的巴西等地，故在巴西的咖啡种植园中能看到许多非洲黑人，①正确；受非洲文化的影响，巴西热情的桑巴舞融合了非洲的鼓乐和舞蹈，②正确；根据所学知识可知，巴西产量居世界首位的热带经济作物—咖啡，其原产于撒哈拉以南非洲，③正确；撒哈拉以南非洲是以初级产品为主的经济，许多国家发挥各自在矿产、森林、畜产品和热带经济作物方面的优势，生产一、二种工业发达国家需要的原料、半成品等初级产品，现代工业比重并不高，④错误。综上所述，①②③正确，故选A。</w:t>
      </w:r>
    </w:p>
    <w:p w14:paraId="2DA101A6">
      <w:pPr>
        <w:spacing w:line="360" w:lineRule="auto"/>
        <w:jc w:val="left"/>
        <w:textAlignment w:val="center"/>
        <w:rPr>
          <w:color w:val="000000"/>
        </w:rPr>
      </w:pPr>
      <w:r>
        <w:rPr>
          <w:color w:val="000000"/>
        </w:rPr>
        <w:t>【点睛】亚马孙河流域分布着地球上面积最大的热带雨林——亚马孙雨林，60%位于巴西境内。热带雨林为全球提供新鲜空气；调节全球气候；涵养水源，保护淡水资源；保护土壤，防止土壤侵蚀；提供良好的生物生存环境，维护生物多样。热带雨林遭到破坏，会造成水土流失加剧、生物多样性锐减、影响全球气候。</w:t>
      </w:r>
    </w:p>
    <w:p w14:paraId="2A5F911E">
      <w:pPr>
        <w:spacing w:line="360" w:lineRule="auto"/>
        <w:jc w:val="left"/>
        <w:textAlignment w:val="center"/>
        <w:rPr>
          <w:color w:val="000000"/>
        </w:rPr>
      </w:pPr>
      <w:r>
        <w:rPr>
          <w:color w:val="000000"/>
        </w:rPr>
        <w:t xml:space="preserve">12. </w:t>
      </w:r>
      <w:r>
        <w:rPr>
          <w:rFonts w:ascii="宋体" w:hAnsi="宋体" w:eastAsia="宋体" w:cs="宋体"/>
          <w:color w:val="000000"/>
        </w:rPr>
        <w:t>塑料降解需要100～200年以上</w:t>
      </w:r>
      <w:r>
        <w:rPr>
          <w:rFonts w:ascii="宋体" w:hAnsi="宋体" w:eastAsia="宋体" w:cs="宋体"/>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它在给人们的生活带来方便的同时，也给环境带来了后患。生产一个塑料袋，会产生0.1克碳排放。碳排放增加是造成全球气候变暖的原因之一，全球变暖正威胁着企鹅的家园。结合漫画，判断下列叙述不正确的是（   ）</w:t>
      </w:r>
    </w:p>
    <w:p w14:paraId="790AB6F2">
      <w:pPr>
        <w:spacing w:line="360" w:lineRule="auto"/>
        <w:jc w:val="left"/>
        <w:textAlignment w:val="center"/>
        <w:rPr>
          <w:color w:val="000000"/>
        </w:rPr>
      </w:pPr>
      <w:r>
        <w:rPr>
          <w:color w:val="000000"/>
        </w:rPr>
        <w:drawing>
          <wp:inline distT="0" distB="0" distL="114300" distR="114300">
            <wp:extent cx="3876675" cy="2000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76675" cy="2000250"/>
                    </a:xfrm>
                    <a:prstGeom prst="rect">
                      <a:avLst/>
                    </a:prstGeom>
                  </pic:spPr>
                </pic:pic>
              </a:graphicData>
            </a:graphic>
          </wp:inline>
        </w:drawing>
      </w:r>
    </w:p>
    <w:p w14:paraId="5DE3C2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减少碳排放是保护企鹅家园的途径之一</w:t>
      </w:r>
      <w:r>
        <w:rPr>
          <w:color w:val="000000"/>
        </w:rPr>
        <w:tab/>
      </w:r>
      <w:r>
        <w:rPr>
          <w:color w:val="000000"/>
        </w:rPr>
        <w:t xml:space="preserve">B. </w:t>
      </w:r>
      <w:r>
        <w:rPr>
          <w:rFonts w:ascii="宋体" w:hAnsi="宋体" w:eastAsia="宋体" w:cs="宋体"/>
          <w:color w:val="000000"/>
        </w:rPr>
        <w:t>塑料焚毁或填埋会污染大气、水源等</w:t>
      </w:r>
    </w:p>
    <w:p w14:paraId="2BB080C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企鹅母子对话说明了全球气候变暖的趋势</w:t>
      </w:r>
      <w:r>
        <w:rPr>
          <w:color w:val="000000"/>
        </w:rPr>
        <w:tab/>
      </w:r>
      <w:r>
        <w:rPr>
          <w:color w:val="000000"/>
        </w:rPr>
        <w:t xml:space="preserve">D. </w:t>
      </w:r>
      <w:r>
        <w:rPr>
          <w:rFonts w:ascii="宋体" w:hAnsi="宋体" w:eastAsia="宋体" w:cs="宋体"/>
          <w:color w:val="000000"/>
        </w:rPr>
        <w:t>为使小企鹅不再受冻，应扩大塑料袋的生产规模</w:t>
      </w:r>
    </w:p>
    <w:p w14:paraId="109333A1">
      <w:pPr>
        <w:spacing w:line="360" w:lineRule="auto"/>
        <w:textAlignment w:val="center"/>
        <w:rPr>
          <w:color w:val="000000"/>
        </w:rPr>
      </w:pPr>
      <w:r>
        <w:rPr>
          <w:color w:val="2E75B6"/>
        </w:rPr>
        <w:t>【答案】</w:t>
      </w:r>
      <w:r>
        <w:rPr>
          <w:color w:val="000000"/>
        </w:rPr>
        <w:t>D</w:t>
      </w:r>
    </w:p>
    <w:p w14:paraId="46D974C4">
      <w:pPr>
        <w:spacing w:line="360" w:lineRule="auto"/>
        <w:textAlignment w:val="center"/>
        <w:rPr>
          <w:color w:val="000000"/>
        </w:rPr>
      </w:pPr>
      <w:r>
        <w:rPr>
          <w:color w:val="2E75B6"/>
        </w:rPr>
        <w:t>【解析】</w:t>
      </w:r>
    </w:p>
    <w:p w14:paraId="646B57A6">
      <w:pPr>
        <w:spacing w:line="360" w:lineRule="auto"/>
        <w:jc w:val="left"/>
        <w:textAlignment w:val="center"/>
        <w:rPr>
          <w:color w:val="000000"/>
        </w:rPr>
      </w:pPr>
      <w:r>
        <w:rPr>
          <w:color w:val="000000"/>
        </w:rPr>
        <w:t>【详解】企鹅母子对话说明了全球气候变暖的趋势，减少碳排放是缓解全球变暖的措施之一，塑料焚毁或填埋会污染大气、水源等，ABC正确；扩大塑料袋的生产规模会造成环境的污染，D错误。故选D。</w:t>
      </w:r>
    </w:p>
    <w:p w14:paraId="5837E8F7">
      <w:pPr>
        <w:spacing w:line="360" w:lineRule="auto"/>
        <w:jc w:val="left"/>
        <w:textAlignment w:val="center"/>
        <w:rPr>
          <w:color w:val="000000"/>
        </w:rPr>
      </w:pPr>
      <w:r>
        <w:rPr>
          <w:color w:val="000000"/>
        </w:rPr>
        <w:t xml:space="preserve">13. </w:t>
      </w:r>
      <w:r>
        <w:rPr>
          <w:rFonts w:ascii="宋体" w:hAnsi="宋体" w:eastAsia="宋体" w:cs="宋体"/>
          <w:color w:val="000000"/>
        </w:rPr>
        <w:t>“深耕蔚蓝，向海图强”。解决好14亿多人的吃饭问题，要树立大食物观，既向陆地要食物，也向海洋要食物，耕海牧渔，建设海上牧场——“蓝色粮仓”。目前立体化养殖的智能网箱和多功能海上平台的发展利用，对国家海洋经济发展和食品安全意义重大。下列叙述正确的是（   ）</w:t>
      </w:r>
    </w:p>
    <w:p w14:paraId="63CFDC94">
      <w:pPr>
        <w:spacing w:line="360" w:lineRule="auto"/>
        <w:jc w:val="left"/>
        <w:textAlignment w:val="center"/>
        <w:rPr>
          <w:color w:val="000000"/>
        </w:rPr>
      </w:pPr>
      <w:r>
        <w:rPr>
          <w:rFonts w:ascii="宋体" w:hAnsi="宋体" w:eastAsia="宋体" w:cs="宋体"/>
          <w:color w:val="000000"/>
        </w:rPr>
        <w:t>①发展多种海洋产业，拓展经济发展空间</w:t>
      </w:r>
    </w:p>
    <w:p w14:paraId="678623E0">
      <w:pPr>
        <w:spacing w:line="360" w:lineRule="auto"/>
        <w:jc w:val="left"/>
        <w:textAlignment w:val="center"/>
        <w:rPr>
          <w:color w:val="000000"/>
        </w:rPr>
      </w:pPr>
      <w:r>
        <w:rPr>
          <w:rFonts w:ascii="宋体" w:hAnsi="宋体" w:eastAsia="宋体" w:cs="宋体"/>
          <w:color w:val="000000"/>
        </w:rPr>
        <w:t>②扩展渔业立体空间，提高渔业产量</w:t>
      </w:r>
    </w:p>
    <w:p w14:paraId="49C4B643">
      <w:pPr>
        <w:spacing w:line="360" w:lineRule="auto"/>
        <w:jc w:val="left"/>
        <w:textAlignment w:val="center"/>
        <w:rPr>
          <w:color w:val="000000"/>
        </w:rPr>
      </w:pPr>
      <w:r>
        <w:rPr>
          <w:rFonts w:ascii="宋体" w:hAnsi="宋体" w:eastAsia="宋体" w:cs="宋体"/>
          <w:color w:val="000000"/>
        </w:rPr>
        <w:t>③改善海域生态环境，保障农产品供应安全</w:t>
      </w:r>
    </w:p>
    <w:p w14:paraId="10486013">
      <w:pPr>
        <w:spacing w:line="360" w:lineRule="auto"/>
        <w:jc w:val="left"/>
        <w:textAlignment w:val="center"/>
        <w:rPr>
          <w:color w:val="000000"/>
        </w:rPr>
      </w:pPr>
      <w:r>
        <w:rPr>
          <w:rFonts w:ascii="宋体" w:hAnsi="宋体" w:eastAsia="宋体" w:cs="宋体"/>
          <w:color w:val="000000"/>
        </w:rPr>
        <w:t>④建设好海洋牧场就能解决好14亿多人的吃饭问题</w:t>
      </w:r>
    </w:p>
    <w:p w14:paraId="626767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57481FB4">
      <w:pPr>
        <w:spacing w:line="360" w:lineRule="auto"/>
        <w:textAlignment w:val="center"/>
        <w:rPr>
          <w:color w:val="000000"/>
        </w:rPr>
      </w:pPr>
      <w:r>
        <w:rPr>
          <w:color w:val="2E75B6"/>
        </w:rPr>
        <w:t>【答案】</w:t>
      </w:r>
      <w:r>
        <w:rPr>
          <w:color w:val="000000"/>
        </w:rPr>
        <w:t>A</w:t>
      </w:r>
    </w:p>
    <w:p w14:paraId="25D1DB8D">
      <w:pPr>
        <w:spacing w:line="360" w:lineRule="auto"/>
        <w:textAlignment w:val="center"/>
        <w:rPr>
          <w:color w:val="000000"/>
        </w:rPr>
      </w:pPr>
      <w:r>
        <w:rPr>
          <w:color w:val="2E75B6"/>
        </w:rPr>
        <w:t>【解析】</w:t>
      </w:r>
    </w:p>
    <w:p w14:paraId="7B4844EE">
      <w:pPr>
        <w:spacing w:line="360" w:lineRule="auto"/>
        <w:jc w:val="left"/>
        <w:textAlignment w:val="center"/>
        <w:rPr>
          <w:color w:val="000000"/>
        </w:rPr>
      </w:pPr>
      <w:r>
        <w:rPr>
          <w:color w:val="000000"/>
        </w:rPr>
        <w:t>【详解】立体化养殖的智能网箱和多功能海上平台，通过投放人工鱼礁，为贝、藻、鱼类提供栖息和繁育场所，有利于发展多种海洋产业，拓展经济发展空间；有利于扩展渔业立体空间，提高渔业产量，①②正确；建设海上牧场，有利于提高开发海洋资源的效率，减少污染及对海洋资源的破坏，有利于改善海域生态环境，保障农产品供应安全，但不能完全解决我国14亿多人的吃饭问题，③正确，④错误。根据以上分析可知，①②③对应的A正确；④所在的BCD错误。故选A。</w:t>
      </w:r>
    </w:p>
    <w:p w14:paraId="2C93F9EB">
      <w:pPr>
        <w:spacing w:line="360" w:lineRule="auto"/>
        <w:jc w:val="left"/>
        <w:textAlignment w:val="center"/>
        <w:rPr>
          <w:color w:val="000000"/>
        </w:rPr>
      </w:pPr>
      <w:r>
        <w:rPr>
          <w:color w:val="000000"/>
        </w:rPr>
        <w:t xml:space="preserve">14. </w:t>
      </w:r>
      <w:r>
        <w:rPr>
          <w:rFonts w:ascii="宋体" w:hAnsi="宋体" w:eastAsia="宋体" w:cs="宋体"/>
          <w:color w:val="000000"/>
        </w:rPr>
        <w:t>在国家实施“长三角一体化”、“长江经济带”和“粤港澳大湾区”三大战略建设中，区域协调发展尤为重要。下列有关三大战略的叙述，不正确的是（   ）</w:t>
      </w:r>
    </w:p>
    <w:p w14:paraId="48471256">
      <w:pPr>
        <w:spacing w:line="360" w:lineRule="auto"/>
        <w:jc w:val="left"/>
        <w:textAlignment w:val="center"/>
        <w:rPr>
          <w:color w:val="000000"/>
        </w:rPr>
      </w:pPr>
      <w:r>
        <w:rPr>
          <w:color w:val="000000"/>
        </w:rPr>
        <w:drawing>
          <wp:inline distT="0" distB="0" distL="114300" distR="114300">
            <wp:extent cx="2505075" cy="2276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505075" cy="2276475"/>
                    </a:xfrm>
                    <a:prstGeom prst="rect">
                      <a:avLst/>
                    </a:prstGeom>
                  </pic:spPr>
                </pic:pic>
              </a:graphicData>
            </a:graphic>
          </wp:inline>
        </w:drawing>
      </w:r>
      <w:r>
        <w:rPr>
          <w:color w:val="000000"/>
        </w:rPr>
        <w:t xml:space="preserve">  </w:t>
      </w:r>
    </w:p>
    <w:p w14:paraId="6E47D889">
      <w:pPr>
        <w:spacing w:line="360" w:lineRule="auto"/>
        <w:jc w:val="left"/>
        <w:textAlignment w:val="center"/>
        <w:rPr>
          <w:color w:val="000000"/>
        </w:rPr>
      </w:pPr>
      <w:r>
        <w:rPr>
          <w:color w:val="000000"/>
        </w:rPr>
        <w:t xml:space="preserve">A. </w:t>
      </w:r>
      <w:r>
        <w:rPr>
          <w:rFonts w:ascii="宋体" w:hAnsi="宋体" w:eastAsia="宋体" w:cs="宋体"/>
          <w:color w:val="000000"/>
        </w:rPr>
        <w:t>CEPA的签署，促进了粤港澳大湾区的经贸合作</w:t>
      </w:r>
    </w:p>
    <w:p w14:paraId="661E6805">
      <w:pPr>
        <w:spacing w:line="360" w:lineRule="auto"/>
        <w:jc w:val="left"/>
        <w:textAlignment w:val="center"/>
        <w:rPr>
          <w:color w:val="000000"/>
        </w:rPr>
      </w:pPr>
      <w:r>
        <w:rPr>
          <w:color w:val="000000"/>
        </w:rPr>
        <w:t xml:space="preserve">B. </w:t>
      </w:r>
      <w:r>
        <w:rPr>
          <w:rFonts w:ascii="宋体" w:hAnsi="宋体" w:eastAsia="宋体" w:cs="宋体"/>
          <w:color w:val="000000"/>
        </w:rPr>
        <w:t>高速铁路和高速公路的发展，使长三角地区实现了同城效应</w:t>
      </w:r>
    </w:p>
    <w:p w14:paraId="4505D6D9">
      <w:pPr>
        <w:spacing w:line="360" w:lineRule="auto"/>
        <w:jc w:val="left"/>
        <w:textAlignment w:val="center"/>
        <w:rPr>
          <w:color w:val="000000"/>
        </w:rPr>
      </w:pPr>
      <w:r>
        <w:rPr>
          <w:color w:val="000000"/>
        </w:rPr>
        <w:t xml:space="preserve">C. </w:t>
      </w:r>
      <w:r>
        <w:rPr>
          <w:rFonts w:ascii="宋体" w:hAnsi="宋体" w:eastAsia="宋体" w:cs="宋体"/>
          <w:color w:val="000000"/>
        </w:rPr>
        <w:t>武汉市连接南北，可通过京九线连接粤港澳大湾区</w:t>
      </w:r>
    </w:p>
    <w:p w14:paraId="0A0A7940">
      <w:pPr>
        <w:spacing w:line="360" w:lineRule="auto"/>
        <w:jc w:val="left"/>
        <w:textAlignment w:val="center"/>
        <w:rPr>
          <w:color w:val="000000"/>
        </w:rPr>
      </w:pPr>
      <w:r>
        <w:rPr>
          <w:color w:val="000000"/>
        </w:rPr>
        <w:t xml:space="preserve">D. </w:t>
      </w:r>
      <w:r>
        <w:rPr>
          <w:rFonts w:ascii="宋体" w:hAnsi="宋体" w:eastAsia="宋体" w:cs="宋体"/>
          <w:color w:val="000000"/>
        </w:rPr>
        <w:t>汉江生态经济带比长三角和粤港澳大湾区具有的优势条件是矿产资源丰富</w:t>
      </w:r>
    </w:p>
    <w:p w14:paraId="66E90E3B">
      <w:pPr>
        <w:spacing w:line="360" w:lineRule="auto"/>
        <w:textAlignment w:val="center"/>
        <w:rPr>
          <w:color w:val="000000"/>
        </w:rPr>
      </w:pPr>
      <w:r>
        <w:rPr>
          <w:color w:val="2E75B6"/>
        </w:rPr>
        <w:t>【答案】</w:t>
      </w:r>
      <w:r>
        <w:rPr>
          <w:color w:val="000000"/>
        </w:rPr>
        <w:t>C</w:t>
      </w:r>
    </w:p>
    <w:p w14:paraId="08C09528">
      <w:pPr>
        <w:spacing w:line="360" w:lineRule="auto"/>
        <w:textAlignment w:val="center"/>
        <w:rPr>
          <w:color w:val="000000"/>
        </w:rPr>
      </w:pPr>
      <w:r>
        <w:rPr>
          <w:color w:val="2E75B6"/>
        </w:rPr>
        <w:t>【解析】</w:t>
      </w:r>
    </w:p>
    <w:p w14:paraId="34601A35">
      <w:pPr>
        <w:spacing w:line="360" w:lineRule="auto"/>
        <w:jc w:val="left"/>
        <w:textAlignment w:val="center"/>
        <w:rPr>
          <w:color w:val="000000"/>
        </w:rPr>
      </w:pPr>
      <w:r>
        <w:rPr>
          <w:color w:val="000000"/>
        </w:rPr>
        <w:t>【详解】内地与香港、澳门特别行政区签署《关于建立更紧密经贸关系的安排》称为“CEPA”，这有利于促进粤港澳大湾区的经贸合作，A正确；高速铁路和高速公路的发展，使长三角地区的人们联系更加紧密，实现了同城效应，B正确；武汉市位于京广线，并没有位于京九线上，C不正确；从图示来看，汉江生态经济带有煤、铁、磷等矿产资源，弥补了长三角与粤港澳大湾区不足之处，故是优势条件，D正确。故选：C</w:t>
      </w:r>
    </w:p>
    <w:p w14:paraId="07117DEE">
      <w:pPr>
        <w:spacing w:line="360" w:lineRule="auto"/>
        <w:jc w:val="left"/>
        <w:textAlignment w:val="center"/>
        <w:rPr>
          <w:color w:val="000000"/>
        </w:rPr>
      </w:pPr>
      <w:r>
        <w:rPr>
          <w:color w:val="000000"/>
        </w:rPr>
        <w:t xml:space="preserve">15. </w:t>
      </w:r>
      <w:r>
        <w:rPr>
          <w:rFonts w:ascii="宋体" w:hAnsi="宋体" w:eastAsia="宋体" w:cs="宋体"/>
          <w:color w:val="000000"/>
        </w:rPr>
        <w:t>《国家中长期铁路网规划》中，“京台高铁”被设计为八条纵向的主通道之一，坐上高铁去台湾旅游将不再是梦想。下列叙述正确的是（   ）</w:t>
      </w:r>
    </w:p>
    <w:p w14:paraId="20339F1B">
      <w:pPr>
        <w:spacing w:line="360" w:lineRule="auto"/>
        <w:jc w:val="left"/>
        <w:textAlignment w:val="center"/>
        <w:rPr>
          <w:color w:val="000000"/>
        </w:rPr>
      </w:pPr>
      <w:r>
        <w:rPr>
          <w:color w:val="000000"/>
        </w:rPr>
        <w:drawing>
          <wp:inline distT="0" distB="0" distL="114300" distR="114300">
            <wp:extent cx="2895600" cy="3248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895600" cy="3248025"/>
                    </a:xfrm>
                    <a:prstGeom prst="rect">
                      <a:avLst/>
                    </a:prstGeom>
                  </pic:spPr>
                </pic:pic>
              </a:graphicData>
            </a:graphic>
          </wp:inline>
        </w:drawing>
      </w:r>
    </w:p>
    <w:p w14:paraId="0C323996">
      <w:pPr>
        <w:spacing w:line="360" w:lineRule="auto"/>
        <w:jc w:val="left"/>
        <w:textAlignment w:val="center"/>
        <w:rPr>
          <w:color w:val="000000"/>
        </w:rPr>
      </w:pPr>
      <w:r>
        <w:rPr>
          <w:rFonts w:ascii="宋体" w:hAnsi="宋体" w:eastAsia="宋体" w:cs="宋体"/>
          <w:color w:val="000000"/>
        </w:rPr>
        <w:t>①图中铁路是连接北京到台州的铁路</w:t>
      </w:r>
    </w:p>
    <w:p w14:paraId="78F546F8">
      <w:pPr>
        <w:spacing w:line="360" w:lineRule="auto"/>
        <w:jc w:val="left"/>
        <w:textAlignment w:val="center"/>
        <w:rPr>
          <w:color w:val="000000"/>
        </w:rPr>
      </w:pPr>
      <w:r>
        <w:rPr>
          <w:rFonts w:ascii="宋体" w:hAnsi="宋体" w:eastAsia="宋体" w:cs="宋体"/>
          <w:color w:val="000000"/>
        </w:rPr>
        <w:t>②北京是全国的政治中心</w:t>
      </w:r>
    </w:p>
    <w:p w14:paraId="2F30A5D0">
      <w:pPr>
        <w:spacing w:line="360" w:lineRule="auto"/>
        <w:jc w:val="left"/>
        <w:textAlignment w:val="center"/>
        <w:rPr>
          <w:color w:val="000000"/>
        </w:rPr>
      </w:pPr>
      <w:r>
        <w:rPr>
          <w:rFonts w:ascii="宋体" w:hAnsi="宋体" w:eastAsia="宋体" w:cs="宋体"/>
          <w:color w:val="000000"/>
        </w:rPr>
        <w:t>③台湾省包括台湾岛，以及附近的澎湖列岛、钓鱼岛等许多小岛</w:t>
      </w:r>
    </w:p>
    <w:p w14:paraId="3F4AD4A4">
      <w:pPr>
        <w:spacing w:line="360" w:lineRule="auto"/>
        <w:jc w:val="left"/>
        <w:textAlignment w:val="center"/>
        <w:rPr>
          <w:color w:val="000000"/>
        </w:rPr>
      </w:pPr>
      <w:r>
        <w:rPr>
          <w:rFonts w:ascii="宋体" w:hAnsi="宋体" w:eastAsia="宋体" w:cs="宋体"/>
          <w:color w:val="000000"/>
        </w:rPr>
        <w:t>④解决台湾问题、实现祖国完全统一，是全体中华儿女的共同愿望</w:t>
      </w:r>
    </w:p>
    <w:p w14:paraId="46D6DF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512663AE">
      <w:pPr>
        <w:spacing w:line="360" w:lineRule="auto"/>
        <w:textAlignment w:val="center"/>
        <w:rPr>
          <w:color w:val="000000"/>
        </w:rPr>
      </w:pPr>
      <w:r>
        <w:rPr>
          <w:color w:val="2E75B6"/>
        </w:rPr>
        <w:t>【答案】</w:t>
      </w:r>
      <w:r>
        <w:rPr>
          <w:color w:val="000000"/>
        </w:rPr>
        <w:t>B</w:t>
      </w:r>
    </w:p>
    <w:p w14:paraId="69A0DD83">
      <w:pPr>
        <w:spacing w:line="360" w:lineRule="auto"/>
        <w:textAlignment w:val="center"/>
        <w:rPr>
          <w:color w:val="000000"/>
        </w:rPr>
      </w:pPr>
      <w:r>
        <w:rPr>
          <w:color w:val="2E75B6"/>
        </w:rPr>
        <w:t>【解析】</w:t>
      </w:r>
    </w:p>
    <w:p w14:paraId="337AA512">
      <w:pPr>
        <w:spacing w:line="360" w:lineRule="auto"/>
        <w:jc w:val="left"/>
        <w:textAlignment w:val="center"/>
        <w:rPr>
          <w:color w:val="000000"/>
        </w:rPr>
      </w:pPr>
      <w:r>
        <w:rPr>
          <w:color w:val="000000"/>
        </w:rPr>
        <w:t>【详解】读图可知，图中铁路是连接北京到台湾省台北市的铁路，①错误；北京是全国的政治中心、文化中心、国际交往中心、科技创新中心，②正确；台湾省包括台湾岛，以及附近的澎湖列岛、钓鱼岛等许多小岛，是我国固有领土，③正确；解决台湾问题、实现祖国完全统一，是全体中华儿女的共同愿望，④正确。综上所述可知B正确，ACD均不符合题意。故选B。</w:t>
      </w:r>
    </w:p>
    <w:p w14:paraId="6BE188F9">
      <w:pPr>
        <w:spacing w:line="360" w:lineRule="auto"/>
        <w:jc w:val="center"/>
        <w:textAlignment w:val="center"/>
        <w:rPr>
          <w:color w:val="000000"/>
        </w:rPr>
      </w:pPr>
      <w:r>
        <w:rPr>
          <w:rFonts w:ascii="宋体" w:hAnsi="宋体" w:eastAsia="宋体" w:cs="宋体"/>
          <w:b/>
          <w:color w:val="000000"/>
          <w:sz w:val="24"/>
        </w:rPr>
        <w:t>第Ⅱ卷（非选择题共35分）</w:t>
      </w:r>
    </w:p>
    <w:p w14:paraId="01298634">
      <w:pPr>
        <w:spacing w:line="360" w:lineRule="auto"/>
        <w:jc w:val="left"/>
        <w:textAlignment w:val="center"/>
        <w:rPr>
          <w:color w:val="000000"/>
        </w:rPr>
      </w:pPr>
      <w:r>
        <w:rPr>
          <w:color w:val="000000"/>
        </w:rPr>
        <w:t xml:space="preserve">16. </w:t>
      </w:r>
      <w:r>
        <w:rPr>
          <w:rFonts w:ascii="宋体" w:hAnsi="宋体" w:eastAsia="宋体" w:cs="宋体"/>
          <w:color w:val="000000"/>
        </w:rPr>
        <w:t>一个“诗和远方”的地方和“冰火两重天”的神奇国度——冰岛，是第一个与我国签署自由贸易协定的欧洲国家。某同学查阅了冰岛相关地图以及该国气温曲线和降水量柱状图，并且绘制了该国基本内容框架图，请结合地图和资料将框架图补充完整。</w:t>
      </w:r>
    </w:p>
    <w:p w14:paraId="0F7EFD0F">
      <w:pPr>
        <w:spacing w:line="360" w:lineRule="auto"/>
        <w:jc w:val="left"/>
        <w:textAlignment w:val="center"/>
        <w:rPr>
          <w:color w:val="000000"/>
        </w:rPr>
      </w:pPr>
      <w:r>
        <w:rPr>
          <w:color w:val="000000"/>
        </w:rPr>
        <w:drawing>
          <wp:inline distT="0" distB="0" distL="114300" distR="114300">
            <wp:extent cx="3933825" cy="3848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933825" cy="3848100"/>
                    </a:xfrm>
                    <a:prstGeom prst="rect">
                      <a:avLst/>
                    </a:prstGeom>
                  </pic:spPr>
                </pic:pic>
              </a:graphicData>
            </a:graphic>
          </wp:inline>
        </w:drawing>
      </w:r>
    </w:p>
    <w:p w14:paraId="1FADEF43">
      <w:pPr>
        <w:spacing w:line="360" w:lineRule="auto"/>
        <w:jc w:val="left"/>
        <w:textAlignment w:val="center"/>
        <w:rPr>
          <w:color w:val="000000"/>
        </w:rPr>
      </w:pPr>
      <w:r>
        <w:rPr>
          <w:rFonts w:ascii="宋体" w:hAnsi="宋体" w:eastAsia="宋体" w:cs="宋体"/>
          <w:color w:val="000000"/>
        </w:rPr>
        <w:t>①</w:t>
      </w:r>
      <w:r>
        <w:rPr>
          <w:color w:val="000000"/>
        </w:rPr>
        <w:t>___</w:t>
      </w:r>
      <w:r>
        <w:rPr>
          <w:rFonts w:ascii="宋体" w:hAnsi="宋体" w:eastAsia="宋体" w:cs="宋体"/>
          <w:color w:val="000000"/>
        </w:rPr>
        <w:t>②</w:t>
      </w:r>
      <w:r>
        <w:rPr>
          <w:color w:val="000000"/>
        </w:rPr>
        <w:t>___</w:t>
      </w:r>
      <w:r>
        <w:rPr>
          <w:rFonts w:ascii="宋体" w:hAnsi="宋体" w:eastAsia="宋体" w:cs="宋体"/>
          <w:color w:val="000000"/>
        </w:rPr>
        <w:t>③</w:t>
      </w:r>
      <w:r>
        <w:rPr>
          <w:color w:val="000000"/>
        </w:rPr>
        <w:t>___</w:t>
      </w:r>
      <w:r>
        <w:rPr>
          <w:rFonts w:ascii="宋体" w:hAnsi="宋体" w:eastAsia="宋体" w:cs="宋体"/>
          <w:color w:val="000000"/>
        </w:rPr>
        <w:t>④</w:t>
      </w:r>
      <w:r>
        <w:rPr>
          <w:color w:val="000000"/>
        </w:rPr>
        <w:t>___</w:t>
      </w:r>
      <w:r>
        <w:rPr>
          <w:rFonts w:ascii="宋体" w:hAnsi="宋体" w:eastAsia="宋体" w:cs="宋体"/>
          <w:color w:val="000000"/>
        </w:rPr>
        <w:t>⑤</w:t>
      </w:r>
      <w:r>
        <w:rPr>
          <w:color w:val="000000"/>
        </w:rPr>
        <w:t>___</w:t>
      </w:r>
      <w:r>
        <w:rPr>
          <w:rFonts w:ascii="宋体" w:hAnsi="宋体" w:eastAsia="宋体" w:cs="宋体"/>
          <w:color w:val="000000"/>
        </w:rPr>
        <w:t>⑥</w:t>
      </w:r>
      <w:r>
        <w:rPr>
          <w:color w:val="000000"/>
        </w:rPr>
        <w:t>___</w:t>
      </w:r>
      <w:r>
        <w:rPr>
          <w:rFonts w:ascii="宋体" w:hAnsi="宋体" w:eastAsia="宋体" w:cs="宋体"/>
          <w:color w:val="000000"/>
        </w:rPr>
        <w:t>⑦</w:t>
      </w:r>
      <w:r>
        <w:rPr>
          <w:color w:val="000000"/>
        </w:rPr>
        <w:t>___</w:t>
      </w:r>
      <w:r>
        <w:rPr>
          <w:rFonts w:ascii="宋体" w:hAnsi="宋体" w:eastAsia="宋体" w:cs="宋体"/>
          <w:color w:val="000000"/>
        </w:rPr>
        <w:t>⑧</w:t>
      </w:r>
      <w:r>
        <w:rPr>
          <w:color w:val="000000"/>
        </w:rPr>
        <w:t>___</w:t>
      </w:r>
    </w:p>
    <w:p w14:paraId="41FEDC1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大西</w:t>
      </w:r>
      <w:r>
        <w:rPr>
          <w:color w:val="000000"/>
        </w:rPr>
        <w:t xml:space="preserve">    ②. </w:t>
      </w:r>
      <w:r>
        <w:rPr>
          <w:rFonts w:ascii="宋体" w:hAnsi="宋体" w:eastAsia="宋体" w:cs="宋体"/>
          <w:color w:val="000000"/>
        </w:rPr>
        <w:t>海洋</w:t>
      </w:r>
      <w:r>
        <w:rPr>
          <w:color w:val="000000"/>
        </w:rPr>
        <w:t xml:space="preserve">    ③. </w:t>
      </w:r>
      <w:r>
        <w:rPr>
          <w:rFonts w:ascii="宋体" w:hAnsi="宋体" w:eastAsia="宋体" w:cs="宋体"/>
          <w:color w:val="000000"/>
        </w:rPr>
        <w:t>北</w:t>
      </w:r>
      <w:r>
        <w:rPr>
          <w:color w:val="000000"/>
        </w:rPr>
        <w:t xml:space="preserve">    ④. </w:t>
      </w:r>
      <w:r>
        <w:rPr>
          <w:rFonts w:ascii="宋体" w:hAnsi="宋体" w:eastAsia="宋体" w:cs="宋体"/>
          <w:color w:val="000000"/>
        </w:rPr>
        <w:t>高</w:t>
      </w:r>
      <w:r>
        <w:rPr>
          <w:color w:val="000000"/>
        </w:rPr>
        <w:t xml:space="preserve">    ⑤. </w:t>
      </w:r>
      <w:r>
        <w:rPr>
          <w:rFonts w:ascii="宋体" w:hAnsi="宋体" w:eastAsia="宋体" w:cs="宋体"/>
          <w:color w:val="000000"/>
        </w:rPr>
        <w:t>无</w:t>
      </w:r>
      <w:r>
        <w:rPr>
          <w:color w:val="000000"/>
        </w:rPr>
        <w:t xml:space="preserve">    ⑥. </w:t>
      </w:r>
      <w:r>
        <w:rPr>
          <w:rFonts w:ascii="宋体" w:hAnsi="宋体" w:eastAsia="宋体" w:cs="宋体"/>
          <w:color w:val="000000"/>
        </w:rPr>
        <w:t>美洲</w:t>
      </w:r>
      <w:r>
        <w:rPr>
          <w:color w:val="000000"/>
        </w:rPr>
        <w:t xml:space="preserve">    ⑦. </w:t>
      </w:r>
      <w:r>
        <w:rPr>
          <w:rFonts w:ascii="宋体" w:hAnsi="宋体" w:eastAsia="宋体" w:cs="宋体"/>
          <w:color w:val="000000"/>
        </w:rPr>
        <w:t>火山</w:t>
      </w:r>
      <w:r>
        <w:rPr>
          <w:color w:val="000000"/>
        </w:rPr>
        <w:t xml:space="preserve">    ⑧. </w:t>
      </w:r>
      <w:r>
        <w:rPr>
          <w:rFonts w:ascii="宋体" w:hAnsi="宋体" w:eastAsia="宋体" w:cs="宋体"/>
          <w:color w:val="000000"/>
        </w:rPr>
        <w:t>地热</w:t>
      </w:r>
    </w:p>
    <w:p w14:paraId="253CDAC5">
      <w:pPr>
        <w:spacing w:line="360" w:lineRule="auto"/>
        <w:textAlignment w:val="center"/>
        <w:rPr>
          <w:color w:val="000000"/>
        </w:rPr>
      </w:pPr>
      <w:r>
        <w:rPr>
          <w:color w:val="2E75B6"/>
        </w:rPr>
        <w:t>【解析】</w:t>
      </w:r>
    </w:p>
    <w:p w14:paraId="4BABF5C3">
      <w:pPr>
        <w:spacing w:line="360" w:lineRule="auto"/>
        <w:jc w:val="left"/>
        <w:textAlignment w:val="center"/>
        <w:rPr>
          <w:color w:val="000000"/>
        </w:rPr>
      </w:pPr>
      <w:r>
        <w:rPr>
          <w:color w:val="000000"/>
        </w:rPr>
        <w:t>【详解】读图可知，冰岛为欧洲第二大岛，位于③北半球的①大西洋北部，格陵兰岛和英国中间，北临格陵兰海，西北隔丹麦海峡和格陵兰相邻，东北部为挪威海。靠近北极圈，位于63.5°N至66.5°N之间，属于寒温带，地处④高纬度。由于位于北极圈之外，⑤无极昼极夜现象。因受北大西洋暖流影响，属温带海洋性气候，气温较同纬度其他地区温和，7月份平均温度11.7摄氏度，1月份平均温度1.4摄氏度，年平均温度5.5摄氏度。夏季日照时间长，冬季极短，农业以养殖业和温室农业为主，由于四面环海，大宗农产品出口到中国应选择价格低廉的②海洋运输。冰岛位于亚欧板块与⑥美洲板块的交界处，地壳运动活跃，多⑦火山和地震，⑧地热资源丰富，地热能属于可再生和清洁能源，为全国提供约99.9%的电力。</w:t>
      </w:r>
    </w:p>
    <w:p w14:paraId="0D4E7089">
      <w:pPr>
        <w:spacing w:line="360" w:lineRule="auto"/>
        <w:jc w:val="left"/>
        <w:textAlignment w:val="center"/>
        <w:rPr>
          <w:color w:val="000000"/>
        </w:rPr>
      </w:pPr>
      <w:r>
        <w:rPr>
          <w:color w:val="000000"/>
        </w:rPr>
        <w:t xml:space="preserve">17. </w:t>
      </w:r>
      <w:r>
        <w:rPr>
          <w:rFonts w:ascii="宋体" w:hAnsi="宋体" w:eastAsia="宋体" w:cs="宋体"/>
          <w:color w:val="000000"/>
        </w:rPr>
        <w:t>“气候是河流之父，地形是河流之母”。结合以下图文资料，完成“地形、气候、河流间相互影响”的主题探究活动。</w:t>
      </w:r>
    </w:p>
    <w:p w14:paraId="0515D66C">
      <w:pPr>
        <w:spacing w:line="360" w:lineRule="auto"/>
        <w:jc w:val="left"/>
        <w:textAlignment w:val="center"/>
        <w:rPr>
          <w:color w:val="000000"/>
        </w:rPr>
      </w:pPr>
      <w:r>
        <w:rPr>
          <w:color w:val="000000"/>
        </w:rPr>
        <w:drawing>
          <wp:inline distT="0" distB="0" distL="114300" distR="114300">
            <wp:extent cx="3257550" cy="3486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257550" cy="3486150"/>
                    </a:xfrm>
                    <a:prstGeom prst="rect">
                      <a:avLst/>
                    </a:prstGeom>
                  </pic:spPr>
                </pic:pic>
              </a:graphicData>
            </a:graphic>
          </wp:inline>
        </w:drawing>
      </w:r>
    </w:p>
    <w:p w14:paraId="405CFFA0">
      <w:pPr>
        <w:spacing w:line="360" w:lineRule="auto"/>
        <w:ind w:firstLine="420"/>
        <w:jc w:val="left"/>
        <w:textAlignment w:val="center"/>
        <w:rPr>
          <w:color w:val="000000"/>
        </w:rPr>
      </w:pPr>
      <w:r>
        <w:rPr>
          <w:rFonts w:ascii="楷体" w:hAnsi="楷体" w:eastAsia="楷体" w:cs="楷体"/>
          <w:color w:val="000000"/>
        </w:rPr>
        <w:t>主题一：地形与气候</w:t>
      </w:r>
    </w:p>
    <w:p w14:paraId="20F4CB24">
      <w:pPr>
        <w:spacing w:line="360" w:lineRule="auto"/>
        <w:ind w:firstLine="420"/>
        <w:jc w:val="left"/>
        <w:textAlignment w:val="center"/>
        <w:rPr>
          <w:color w:val="000000"/>
        </w:rPr>
      </w:pPr>
      <w:r>
        <w:rPr>
          <w:rFonts w:ascii="楷体" w:hAnsi="楷体" w:eastAsia="楷体" w:cs="楷体"/>
          <w:color w:val="000000"/>
        </w:rPr>
        <w:t>地形起伏不仅使它本身的气候显著不同，而且高耸绵亘的山脉，往往是低层空气流动运行的障碍。</w:t>
      </w:r>
    </w:p>
    <w:p w14:paraId="55AFEBAE">
      <w:pPr>
        <w:spacing w:line="360" w:lineRule="auto"/>
        <w:jc w:val="left"/>
        <w:textAlignment w:val="center"/>
        <w:rPr>
          <w:color w:val="000000"/>
        </w:rPr>
      </w:pPr>
      <w:r>
        <w:rPr>
          <w:color w:val="000000"/>
        </w:rPr>
        <w:t>（1）</w:t>
      </w:r>
      <w:r>
        <w:rPr>
          <w:rFonts w:ascii="宋体" w:hAnsi="宋体" w:eastAsia="宋体" w:cs="宋体"/>
          <w:color w:val="000000"/>
        </w:rPr>
        <w:t>“人间四月芳菲尽，山寺桃花始盛开”。说明了气温随地势的变化规律是</w:t>
      </w:r>
      <w:r>
        <w:rPr>
          <w:color w:val="000000"/>
        </w:rPr>
        <w:t>____</w:t>
      </w:r>
      <w:r>
        <w:rPr>
          <w:rFonts w:ascii="宋体" w:hAnsi="宋体" w:eastAsia="宋体" w:cs="宋体"/>
          <w:color w:val="000000"/>
        </w:rPr>
        <w:t>。</w:t>
      </w:r>
    </w:p>
    <w:p w14:paraId="58AE77AF">
      <w:pPr>
        <w:spacing w:line="360" w:lineRule="auto"/>
        <w:jc w:val="left"/>
        <w:textAlignment w:val="center"/>
        <w:rPr>
          <w:color w:val="000000"/>
        </w:rPr>
      </w:pPr>
      <w:r>
        <w:rPr>
          <w:color w:val="000000"/>
        </w:rPr>
        <w:t>（2）</w:t>
      </w:r>
      <w:r>
        <w:rPr>
          <w:rFonts w:ascii="宋体" w:hAnsi="宋体" w:eastAsia="宋体" w:cs="宋体"/>
          <w:color w:val="000000"/>
        </w:rPr>
        <w:t>北美洲西部沿海北纬40°～60°之间的气候类型是</w:t>
      </w:r>
      <w:r>
        <w:rPr>
          <w:color w:val="000000"/>
        </w:rPr>
        <w:t>____</w:t>
      </w:r>
      <w:r>
        <w:rPr>
          <w:rFonts w:ascii="宋体" w:hAnsi="宋体" w:eastAsia="宋体" w:cs="宋体"/>
          <w:color w:val="000000"/>
        </w:rPr>
        <w:t>气候，该气候南北狭长分布的原因是</w:t>
      </w:r>
      <w:r>
        <w:rPr>
          <w:color w:val="000000"/>
        </w:rPr>
        <w:t>____</w:t>
      </w:r>
      <w:r>
        <w:rPr>
          <w:rFonts w:ascii="宋体" w:hAnsi="宋体" w:eastAsia="宋体" w:cs="宋体"/>
          <w:color w:val="000000"/>
        </w:rPr>
        <w:t>。</w:t>
      </w:r>
    </w:p>
    <w:p w14:paraId="486D796D">
      <w:pPr>
        <w:spacing w:line="360" w:lineRule="auto"/>
        <w:ind w:firstLine="420"/>
        <w:jc w:val="left"/>
        <w:textAlignment w:val="center"/>
        <w:rPr>
          <w:color w:val="000000"/>
        </w:rPr>
      </w:pPr>
      <w:r>
        <w:rPr>
          <w:rFonts w:ascii="楷体" w:hAnsi="楷体" w:eastAsia="楷体" w:cs="楷体"/>
          <w:color w:val="000000"/>
        </w:rPr>
        <w:t>主题二：地形与河流</w:t>
      </w:r>
    </w:p>
    <w:p w14:paraId="4003681B">
      <w:pPr>
        <w:spacing w:line="360" w:lineRule="auto"/>
        <w:ind w:firstLine="420"/>
        <w:jc w:val="left"/>
        <w:textAlignment w:val="center"/>
        <w:rPr>
          <w:color w:val="000000"/>
        </w:rPr>
      </w:pPr>
      <w:r>
        <w:rPr>
          <w:rFonts w:ascii="楷体" w:hAnsi="楷体" w:eastAsia="楷体" w:cs="楷体"/>
          <w:color w:val="000000"/>
        </w:rPr>
        <w:t>“水随山而行，山界水而止”激情与温顺的河流冲洗着地球表面，塑造了千姿百态的地表形态。</w:t>
      </w:r>
    </w:p>
    <w:p w14:paraId="3C7C9556">
      <w:pPr>
        <w:spacing w:line="360" w:lineRule="auto"/>
        <w:jc w:val="left"/>
        <w:textAlignment w:val="center"/>
        <w:rPr>
          <w:color w:val="000000"/>
        </w:rPr>
      </w:pPr>
      <w:r>
        <w:rPr>
          <w:color w:val="000000"/>
        </w:rPr>
        <w:t>（3）</w:t>
      </w:r>
      <w:r>
        <w:rPr>
          <w:rFonts w:ascii="宋体" w:hAnsi="宋体" w:eastAsia="宋体" w:cs="宋体"/>
          <w:color w:val="000000"/>
        </w:rPr>
        <w:t>“滚滚长江东逝水”；俄罗斯西伯利亚地区的河流随势流入北冰洋。亚洲地势中间高，四周低，河流呈</w:t>
      </w:r>
      <w:r>
        <w:rPr>
          <w:color w:val="000000"/>
        </w:rPr>
        <w:t>____</w:t>
      </w:r>
      <w:r>
        <w:rPr>
          <w:rFonts w:ascii="宋体" w:hAnsi="宋体" w:eastAsia="宋体" w:cs="宋体"/>
          <w:color w:val="000000"/>
        </w:rPr>
        <w:t>状向四周分流。</w:t>
      </w:r>
    </w:p>
    <w:p w14:paraId="1DADEBD8">
      <w:pPr>
        <w:spacing w:line="360" w:lineRule="auto"/>
        <w:jc w:val="left"/>
        <w:textAlignment w:val="center"/>
        <w:rPr>
          <w:color w:val="000000"/>
        </w:rPr>
      </w:pPr>
      <w:r>
        <w:rPr>
          <w:color w:val="000000"/>
        </w:rPr>
        <w:t>（4）</w:t>
      </w:r>
      <w:r>
        <w:rPr>
          <w:rFonts w:ascii="宋体" w:hAnsi="宋体" w:eastAsia="宋体" w:cs="宋体"/>
          <w:color w:val="000000"/>
        </w:rPr>
        <w:t>一般而言，山区河流流速较快，</w:t>
      </w:r>
      <w:r>
        <w:rPr>
          <w:color w:val="000000"/>
        </w:rPr>
        <w:t>____</w:t>
      </w:r>
      <w:r>
        <w:rPr>
          <w:rFonts w:ascii="宋体" w:hAnsi="宋体" w:eastAsia="宋体" w:cs="宋体"/>
          <w:color w:val="000000"/>
        </w:rPr>
        <w:t>资源丰富；平原地区河流流速较慢，具有一定</w:t>
      </w:r>
      <w:r>
        <w:rPr>
          <w:color w:val="000000"/>
        </w:rPr>
        <w:t>____</w:t>
      </w:r>
      <w:r>
        <w:rPr>
          <w:rFonts w:ascii="宋体" w:hAnsi="宋体" w:eastAsia="宋体" w:cs="宋体"/>
          <w:color w:val="000000"/>
        </w:rPr>
        <w:t>价值。</w:t>
      </w:r>
    </w:p>
    <w:p w14:paraId="58489652">
      <w:pPr>
        <w:spacing w:line="360" w:lineRule="auto"/>
        <w:jc w:val="left"/>
        <w:textAlignment w:val="center"/>
        <w:rPr>
          <w:color w:val="000000"/>
        </w:rPr>
      </w:pPr>
      <w:r>
        <w:rPr>
          <w:color w:val="000000"/>
        </w:rPr>
        <w:t>（5）</w:t>
      </w:r>
      <w:r>
        <w:rPr>
          <w:rFonts w:ascii="宋体" w:hAnsi="宋体" w:eastAsia="宋体" w:cs="宋体"/>
          <w:color w:val="000000"/>
        </w:rPr>
        <w:t>地表河水冲刷河床及沿岸，形成不同的地表形态。如峡谷、冲积平原、河口</w:t>
      </w:r>
      <w:r>
        <w:rPr>
          <w:color w:val="000000"/>
        </w:rPr>
        <w:t>____</w:t>
      </w:r>
      <w:r>
        <w:rPr>
          <w:rFonts w:ascii="宋体" w:hAnsi="宋体" w:eastAsia="宋体" w:cs="宋体"/>
          <w:color w:val="000000"/>
        </w:rPr>
        <w:t>洲。</w:t>
      </w:r>
    </w:p>
    <w:p w14:paraId="2A2E6369">
      <w:pPr>
        <w:spacing w:line="360" w:lineRule="auto"/>
        <w:ind w:firstLine="420"/>
        <w:jc w:val="left"/>
        <w:textAlignment w:val="center"/>
        <w:rPr>
          <w:color w:val="000000"/>
        </w:rPr>
      </w:pPr>
      <w:r>
        <w:rPr>
          <w:rFonts w:ascii="楷体" w:hAnsi="楷体" w:eastAsia="楷体" w:cs="楷体"/>
          <w:color w:val="000000"/>
        </w:rPr>
        <w:t>主题三：气候与河流</w:t>
      </w:r>
    </w:p>
    <w:p w14:paraId="1721573C">
      <w:pPr>
        <w:spacing w:line="360" w:lineRule="auto"/>
        <w:ind w:firstLine="420"/>
        <w:jc w:val="left"/>
        <w:textAlignment w:val="center"/>
        <w:rPr>
          <w:color w:val="000000"/>
        </w:rPr>
      </w:pPr>
      <w:r>
        <w:rPr>
          <w:rFonts w:ascii="楷体" w:hAnsi="楷体" w:eastAsia="楷体" w:cs="楷体"/>
          <w:color w:val="000000"/>
        </w:rPr>
        <w:t>“河流承载着四季的变化”气候影响河流水的来源与水文特征。</w:t>
      </w:r>
    </w:p>
    <w:p w14:paraId="05F4D7F2">
      <w:pPr>
        <w:spacing w:line="360" w:lineRule="auto"/>
        <w:jc w:val="left"/>
        <w:textAlignment w:val="center"/>
        <w:rPr>
          <w:color w:val="000000"/>
        </w:rPr>
      </w:pPr>
      <w:r>
        <w:rPr>
          <w:color w:val="000000"/>
        </w:rPr>
        <w:t>（6）</w:t>
      </w:r>
      <w:r>
        <w:rPr>
          <w:rFonts w:ascii="宋体" w:hAnsi="宋体" w:eastAsia="宋体" w:cs="宋体"/>
          <w:color w:val="000000"/>
        </w:rPr>
        <w:t>湿润、半湿润地区的外流河水主要来自于</w:t>
      </w:r>
      <w:r>
        <w:rPr>
          <w:color w:val="000000"/>
        </w:rPr>
        <w:t>____</w:t>
      </w:r>
      <w:r>
        <w:rPr>
          <w:rFonts w:ascii="宋体" w:hAnsi="宋体" w:eastAsia="宋体" w:cs="宋体"/>
          <w:color w:val="000000"/>
        </w:rPr>
        <w:t>，如长江、黄河；干旱地区的内流河水主要来自于高山冰雪融水，如塔里木河。</w:t>
      </w:r>
    </w:p>
    <w:p w14:paraId="6870947F">
      <w:pPr>
        <w:spacing w:line="360" w:lineRule="auto"/>
        <w:jc w:val="left"/>
        <w:textAlignment w:val="center"/>
        <w:rPr>
          <w:color w:val="000000"/>
        </w:rPr>
      </w:pPr>
      <w:r>
        <w:rPr>
          <w:color w:val="000000"/>
        </w:rPr>
        <w:t>（7）</w:t>
      </w:r>
      <w:r>
        <w:rPr>
          <w:rFonts w:ascii="宋体" w:hAnsi="宋体" w:eastAsia="宋体" w:cs="宋体"/>
          <w:color w:val="000000"/>
        </w:rPr>
        <w:t>热带雨林气候区河流流量</w:t>
      </w:r>
      <w:r>
        <w:rPr>
          <w:color w:val="000000"/>
        </w:rPr>
        <w:t>____</w:t>
      </w:r>
      <w:r>
        <w:rPr>
          <w:rFonts w:ascii="宋体" w:hAnsi="宋体" w:eastAsia="宋体" w:cs="宋体"/>
          <w:color w:val="000000"/>
        </w:rPr>
        <w:t>（大/小），温带大陆性气候区河流一般有结冰期。由此可见，自然环境各地理要素之间相互影响、相互作用，构成一个统一的整体。</w:t>
      </w:r>
    </w:p>
    <w:p w14:paraId="111029B7">
      <w:pPr>
        <w:spacing w:line="360" w:lineRule="auto"/>
        <w:textAlignment w:val="center"/>
        <w:rPr>
          <w:color w:val="000000"/>
        </w:rPr>
      </w:pPr>
      <w:r>
        <w:rPr>
          <w:color w:val="2E75B6"/>
        </w:rPr>
        <w:t>【答案】</w:t>
      </w:r>
      <w:r>
        <w:rPr>
          <w:color w:val="000000"/>
        </w:rPr>
        <w:t>（1）</w:t>
      </w:r>
      <w:r>
        <w:rPr>
          <w:rFonts w:ascii="宋体" w:hAnsi="宋体" w:eastAsia="宋体" w:cs="宋体"/>
          <w:color w:val="000000"/>
        </w:rPr>
        <w:t>气温随海拔高度的升高而降低</w:t>
      </w:r>
      <w:r>
        <w:rPr>
          <w:color w:val="000000"/>
        </w:rPr>
        <w:t xml:space="preserve">    </w:t>
      </w:r>
    </w:p>
    <w:p w14:paraId="2B9D2061">
      <w:pPr>
        <w:spacing w:line="360" w:lineRule="auto"/>
        <w:textAlignment w:val="center"/>
        <w:rPr>
          <w:color w:val="000000"/>
        </w:rPr>
      </w:pPr>
      <w:r>
        <w:rPr>
          <w:color w:val="000000"/>
        </w:rPr>
        <w:t xml:space="preserve">（2）    ①. </w:t>
      </w:r>
      <w:r>
        <w:rPr>
          <w:rFonts w:ascii="宋体" w:hAnsi="宋体" w:eastAsia="宋体" w:cs="宋体"/>
          <w:color w:val="000000"/>
        </w:rPr>
        <w:t>温带海洋性</w:t>
      </w:r>
      <w:r>
        <w:rPr>
          <w:color w:val="000000"/>
        </w:rPr>
        <w:t xml:space="preserve">    ②. </w:t>
      </w:r>
      <w:r>
        <w:rPr>
          <w:rFonts w:ascii="宋体" w:hAnsi="宋体" w:eastAsia="宋体" w:cs="宋体"/>
          <w:color w:val="000000"/>
        </w:rPr>
        <w:t>受西部高大山脉的阻挡</w:t>
      </w:r>
      <w:r>
        <w:rPr>
          <w:color w:val="000000"/>
        </w:rPr>
        <w:t xml:space="preserve">    </w:t>
      </w:r>
    </w:p>
    <w:p w14:paraId="0472C38D">
      <w:pPr>
        <w:spacing w:line="360" w:lineRule="auto"/>
        <w:textAlignment w:val="center"/>
        <w:rPr>
          <w:color w:val="000000"/>
        </w:rPr>
      </w:pPr>
      <w:r>
        <w:rPr>
          <w:color w:val="000000"/>
        </w:rPr>
        <w:t>（3）</w:t>
      </w:r>
      <w:r>
        <w:rPr>
          <w:rFonts w:ascii="宋体" w:hAnsi="宋体" w:eastAsia="宋体" w:cs="宋体"/>
          <w:color w:val="000000"/>
        </w:rPr>
        <w:t>放射</w:t>
      </w:r>
      <w:r>
        <w:rPr>
          <w:color w:val="000000"/>
        </w:rPr>
        <w:t xml:space="preserve">    （4）    ①. </w:t>
      </w:r>
      <w:r>
        <w:rPr>
          <w:rFonts w:ascii="宋体" w:hAnsi="宋体" w:eastAsia="宋体" w:cs="宋体"/>
          <w:color w:val="000000"/>
        </w:rPr>
        <w:t>水能</w:t>
      </w:r>
      <w:r>
        <w:rPr>
          <w:color w:val="000000"/>
        </w:rPr>
        <w:t xml:space="preserve">    ②. </w:t>
      </w:r>
      <w:r>
        <w:rPr>
          <w:rFonts w:ascii="宋体" w:hAnsi="宋体" w:eastAsia="宋体" w:cs="宋体"/>
          <w:color w:val="000000"/>
        </w:rPr>
        <w:t>航运</w:t>
      </w:r>
      <w:r>
        <w:rPr>
          <w:color w:val="000000"/>
        </w:rPr>
        <w:t xml:space="preserve">    </w:t>
      </w:r>
    </w:p>
    <w:p w14:paraId="53CA787E">
      <w:pPr>
        <w:spacing w:line="360" w:lineRule="auto"/>
        <w:textAlignment w:val="center"/>
        <w:rPr>
          <w:color w:val="000000"/>
        </w:rPr>
      </w:pPr>
      <w:r>
        <w:rPr>
          <w:color w:val="000000"/>
        </w:rPr>
        <w:t>（5）</w:t>
      </w:r>
      <w:r>
        <w:rPr>
          <w:rFonts w:ascii="宋体" w:hAnsi="宋体" w:eastAsia="宋体" w:cs="宋体"/>
          <w:color w:val="000000"/>
        </w:rPr>
        <w:t>三角</w:t>
      </w:r>
      <w:r>
        <w:rPr>
          <w:color w:val="000000"/>
        </w:rPr>
        <w:t xml:space="preserve">    （6）</w:t>
      </w:r>
      <w:r>
        <w:rPr>
          <w:rFonts w:ascii="宋体" w:hAnsi="宋体" w:eastAsia="宋体" w:cs="宋体"/>
          <w:color w:val="000000"/>
        </w:rPr>
        <w:t>大气降水</w:t>
      </w:r>
      <w:r>
        <w:rPr>
          <w:color w:val="000000"/>
        </w:rPr>
        <w:t xml:space="preserve">    </w:t>
      </w:r>
    </w:p>
    <w:p w14:paraId="704DA42F">
      <w:pPr>
        <w:spacing w:line="360" w:lineRule="auto"/>
        <w:textAlignment w:val="center"/>
        <w:rPr>
          <w:color w:val="000000"/>
        </w:rPr>
      </w:pPr>
      <w:r>
        <w:rPr>
          <w:color w:val="000000"/>
        </w:rPr>
        <w:t>（7）</w:t>
      </w:r>
      <w:r>
        <w:rPr>
          <w:rFonts w:ascii="宋体" w:hAnsi="宋体" w:eastAsia="宋体" w:cs="宋体"/>
          <w:color w:val="000000"/>
        </w:rPr>
        <w:t>大</w:t>
      </w:r>
    </w:p>
    <w:p w14:paraId="3370D502">
      <w:pPr>
        <w:spacing w:line="360" w:lineRule="auto"/>
        <w:textAlignment w:val="center"/>
        <w:rPr>
          <w:color w:val="000000"/>
        </w:rPr>
      </w:pPr>
      <w:r>
        <w:rPr>
          <w:color w:val="2E75B6"/>
        </w:rPr>
        <w:t>【解析】</w:t>
      </w:r>
    </w:p>
    <w:p w14:paraId="11C87AF3">
      <w:pPr>
        <w:spacing w:line="360" w:lineRule="auto"/>
        <w:jc w:val="left"/>
        <w:textAlignment w:val="center"/>
        <w:rPr>
          <w:color w:val="000000"/>
        </w:rPr>
      </w:pPr>
      <w:r>
        <w:rPr>
          <w:color w:val="000000"/>
        </w:rPr>
        <w:t>【分析】本题以北美洲气候示意图等为材料，涉及地形、气候、河流间的相互影响等相关知识，考查学生的读图能力以及根据所学知识解决问题的能力。</w:t>
      </w:r>
    </w:p>
    <w:p w14:paraId="49F5F743">
      <w:pPr>
        <w:spacing w:line="360" w:lineRule="auto"/>
        <w:jc w:val="left"/>
        <w:textAlignment w:val="center"/>
        <w:rPr>
          <w:color w:val="000000"/>
        </w:rPr>
      </w:pPr>
      <w:r>
        <w:rPr>
          <w:color w:val="000000"/>
        </w:rPr>
        <w:t>【小问1详解】</w:t>
      </w:r>
    </w:p>
    <w:p w14:paraId="05773146">
      <w:pPr>
        <w:spacing w:line="360" w:lineRule="auto"/>
        <w:jc w:val="left"/>
        <w:textAlignment w:val="center"/>
        <w:rPr>
          <w:color w:val="000000"/>
        </w:rPr>
      </w:pPr>
      <w:r>
        <w:rPr>
          <w:color w:val="000000"/>
        </w:rPr>
        <w:t>“人间四月芳菲尽，山寺桃花始盛开”意思是人间四月，繁花落尽，而山上古寺的桃花却刚刚盛开，描述的是气温的垂直差异。这是由于气温随海拔的升高而降低造成的（大致海拔每升高100米，气温降低0.6℃）。</w:t>
      </w:r>
    </w:p>
    <w:p w14:paraId="3B69BE57">
      <w:pPr>
        <w:spacing w:line="360" w:lineRule="auto"/>
        <w:jc w:val="left"/>
        <w:textAlignment w:val="center"/>
        <w:rPr>
          <w:color w:val="000000"/>
        </w:rPr>
      </w:pPr>
      <w:r>
        <w:rPr>
          <w:color w:val="000000"/>
        </w:rPr>
        <w:t>【小问2详解】</w:t>
      </w:r>
    </w:p>
    <w:p w14:paraId="4FC15741">
      <w:pPr>
        <w:spacing w:line="360" w:lineRule="auto"/>
        <w:jc w:val="left"/>
        <w:textAlignment w:val="center"/>
        <w:rPr>
          <w:color w:val="000000"/>
        </w:rPr>
      </w:pPr>
      <w:r>
        <w:rPr>
          <w:color w:val="000000"/>
        </w:rPr>
        <w:t>据图可知，北美洲西部沿海北纬40°～60°之间，分布着狭长的温带海洋性气候。北美洲西部多高大的山脉，由于山脉多为南北走向，来自太平洋的湿润空气仅能到达西部沿海地区，不能深入内陆，使得北美洲的温带海洋性气候仅分布于西部沿海的狭长地带。</w:t>
      </w:r>
    </w:p>
    <w:p w14:paraId="70A2C265">
      <w:pPr>
        <w:spacing w:line="360" w:lineRule="auto"/>
        <w:jc w:val="left"/>
        <w:textAlignment w:val="center"/>
        <w:rPr>
          <w:color w:val="000000"/>
        </w:rPr>
      </w:pPr>
      <w:r>
        <w:rPr>
          <w:color w:val="000000"/>
        </w:rPr>
        <w:t>【小问3详解】</w:t>
      </w:r>
    </w:p>
    <w:p w14:paraId="4FF7A1A9">
      <w:pPr>
        <w:spacing w:line="360" w:lineRule="auto"/>
        <w:jc w:val="left"/>
        <w:textAlignment w:val="center"/>
        <w:rPr>
          <w:color w:val="000000"/>
        </w:rPr>
      </w:pPr>
      <w:r>
        <w:rPr>
          <w:color w:val="000000"/>
        </w:rPr>
        <w:t>亚洲中部以青藏高原和帕米尔高原地势最为高峻，四周分布着较低的地形单元，如西西伯利亚平原、中西伯利亚高原、东北平原、华北平原、恒河平原等，使得亚洲地势中间高，四周低，受地形影响，亚洲的大河多发源于中部的山地、高原，呈放射状流向周边的海洋。</w:t>
      </w:r>
    </w:p>
    <w:p w14:paraId="6E81F882">
      <w:pPr>
        <w:spacing w:line="360" w:lineRule="auto"/>
        <w:jc w:val="left"/>
        <w:textAlignment w:val="center"/>
        <w:rPr>
          <w:color w:val="000000"/>
        </w:rPr>
      </w:pPr>
      <w:r>
        <w:rPr>
          <w:color w:val="000000"/>
        </w:rPr>
        <w:t>【小问4详解】</w:t>
      </w:r>
    </w:p>
    <w:p w14:paraId="41CA594B">
      <w:pPr>
        <w:spacing w:line="360" w:lineRule="auto"/>
        <w:jc w:val="left"/>
        <w:textAlignment w:val="center"/>
        <w:rPr>
          <w:color w:val="000000"/>
        </w:rPr>
      </w:pPr>
      <w:r>
        <w:rPr>
          <w:color w:val="000000"/>
        </w:rPr>
        <w:t>山区地势崎岖，河流落差大，水流湍急，水能资源丰富。平原地势较为平坦，水流平缓，具有一定的航运价值。</w:t>
      </w:r>
    </w:p>
    <w:p w14:paraId="64EB67F6">
      <w:pPr>
        <w:spacing w:line="360" w:lineRule="auto"/>
        <w:jc w:val="left"/>
        <w:textAlignment w:val="center"/>
        <w:rPr>
          <w:color w:val="000000"/>
        </w:rPr>
      </w:pPr>
      <w:r>
        <w:rPr>
          <w:color w:val="000000"/>
        </w:rPr>
        <w:t>【小问5详解】</w:t>
      </w:r>
    </w:p>
    <w:p w14:paraId="1EBFF59E">
      <w:pPr>
        <w:spacing w:line="360" w:lineRule="auto"/>
        <w:jc w:val="left"/>
        <w:textAlignment w:val="center"/>
        <w:rPr>
          <w:color w:val="000000"/>
        </w:rPr>
      </w:pPr>
      <w:r>
        <w:rPr>
          <w:color w:val="000000"/>
        </w:rPr>
        <w:t>河口处水流速度骤减，常有大量泥沙沉积而形成三角形沙洲，被称为河口三角洲。</w:t>
      </w:r>
    </w:p>
    <w:p w14:paraId="2188A716">
      <w:pPr>
        <w:spacing w:line="360" w:lineRule="auto"/>
        <w:jc w:val="left"/>
        <w:textAlignment w:val="center"/>
        <w:rPr>
          <w:color w:val="000000"/>
        </w:rPr>
      </w:pPr>
      <w:r>
        <w:rPr>
          <w:color w:val="000000"/>
        </w:rPr>
        <w:t>【小问6详解】</w:t>
      </w:r>
    </w:p>
    <w:p w14:paraId="59982B0A">
      <w:pPr>
        <w:spacing w:line="360" w:lineRule="auto"/>
        <w:jc w:val="left"/>
        <w:textAlignment w:val="center"/>
        <w:rPr>
          <w:color w:val="000000"/>
        </w:rPr>
      </w:pPr>
      <w:r>
        <w:rPr>
          <w:color w:val="000000"/>
        </w:rPr>
        <w:t>湿润、半湿润地区位于我国东部季风区，受夏季风影响，降水丰沛，河流多为外流河，外流河水也主要来自于大气降水。</w:t>
      </w:r>
    </w:p>
    <w:p w14:paraId="5EDCD910">
      <w:pPr>
        <w:spacing w:line="360" w:lineRule="auto"/>
        <w:jc w:val="left"/>
        <w:textAlignment w:val="center"/>
        <w:rPr>
          <w:color w:val="000000"/>
        </w:rPr>
      </w:pPr>
      <w:r>
        <w:rPr>
          <w:color w:val="000000"/>
        </w:rPr>
        <w:t>【小问7详解】</w:t>
      </w:r>
    </w:p>
    <w:p w14:paraId="3EA380BB">
      <w:pPr>
        <w:spacing w:line="360" w:lineRule="auto"/>
        <w:jc w:val="left"/>
        <w:textAlignment w:val="center"/>
        <w:rPr>
          <w:color w:val="000000"/>
        </w:rPr>
      </w:pPr>
      <w:r>
        <w:rPr>
          <w:color w:val="000000"/>
        </w:rPr>
        <w:t>热带雨林气候区，全年高温多雨，降水丰沛，河流流量大。</w:t>
      </w:r>
    </w:p>
    <w:p w14:paraId="07EE5B94">
      <w:pPr>
        <w:spacing w:line="360" w:lineRule="auto"/>
        <w:jc w:val="left"/>
        <w:textAlignment w:val="center"/>
        <w:rPr>
          <w:color w:val="000000"/>
        </w:rPr>
      </w:pPr>
      <w:r>
        <w:rPr>
          <w:color w:val="000000"/>
        </w:rPr>
        <w:t xml:space="preserve">18. </w:t>
      </w:r>
      <w:r>
        <w:rPr>
          <w:rFonts w:ascii="宋体" w:hAnsi="宋体" w:eastAsia="宋体" w:cs="宋体"/>
          <w:color w:val="000000"/>
        </w:rPr>
        <w:t>大美吉林我的家。吉林省的小明同学，怀着对家乡深沉的热爱，用地理特有的视角，向远方的客人推介自己的家乡。请你结合小明同学的资料，一起感受美丽的吉林，并完成文中问题。</w:t>
      </w:r>
    </w:p>
    <w:p w14:paraId="102E3C97">
      <w:pPr>
        <w:spacing w:line="360" w:lineRule="auto"/>
        <w:ind w:firstLine="420"/>
        <w:jc w:val="left"/>
        <w:textAlignment w:val="center"/>
        <w:rPr>
          <w:color w:val="000000"/>
        </w:rPr>
      </w:pPr>
      <w:r>
        <w:rPr>
          <w:rFonts w:ascii="楷体" w:hAnsi="楷体" w:eastAsia="楷体" w:cs="楷体"/>
          <w:color w:val="000000"/>
        </w:rPr>
        <w:t>吉林有形态最美的雪花，有口感最好的大米，有世界级的山珍与水源，有秀丽的水乡泽国，更有硬气的老工业基地。吉林虽然低调，但从不缺少惊喜，这片18.7万平方公里的土地，到底还藏着多少宝藏？听我娓娓道来。</w:t>
      </w:r>
    </w:p>
    <w:p w14:paraId="79EDDB93">
      <w:pPr>
        <w:spacing w:line="360" w:lineRule="auto"/>
        <w:jc w:val="left"/>
        <w:textAlignment w:val="center"/>
        <w:rPr>
          <w:color w:val="000000"/>
        </w:rPr>
      </w:pPr>
      <w:r>
        <w:rPr>
          <w:color w:val="000000"/>
        </w:rPr>
        <w:drawing>
          <wp:inline distT="0" distB="0" distL="114300" distR="114300">
            <wp:extent cx="5172075" cy="2657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172075" cy="2657475"/>
                    </a:xfrm>
                    <a:prstGeom prst="rect">
                      <a:avLst/>
                    </a:prstGeom>
                  </pic:spPr>
                </pic:pic>
              </a:graphicData>
            </a:graphic>
          </wp:inline>
        </w:drawing>
      </w:r>
    </w:p>
    <w:p w14:paraId="3583E031">
      <w:pPr>
        <w:spacing w:line="360" w:lineRule="auto"/>
        <w:ind w:firstLine="420"/>
        <w:jc w:val="left"/>
        <w:textAlignment w:val="center"/>
        <w:rPr>
          <w:color w:val="000000"/>
        </w:rPr>
      </w:pPr>
      <w:r>
        <w:rPr>
          <w:rFonts w:ascii="楷体" w:hAnsi="楷体" w:eastAsia="楷体" w:cs="楷体"/>
          <w:color w:val="000000"/>
        </w:rPr>
        <w:t>【三个吉林】</w:t>
      </w:r>
    </w:p>
    <w:p w14:paraId="07773987">
      <w:pPr>
        <w:spacing w:line="360" w:lineRule="auto"/>
        <w:jc w:val="left"/>
        <w:textAlignment w:val="center"/>
        <w:rPr>
          <w:color w:val="000000"/>
        </w:rPr>
      </w:pPr>
      <w:r>
        <w:rPr>
          <w:color w:val="000000"/>
        </w:rPr>
        <w:t>（1）</w:t>
      </w:r>
      <w:r>
        <w:rPr>
          <w:rFonts w:ascii="宋体" w:hAnsi="宋体" w:eastAsia="宋体" w:cs="宋体"/>
          <w:color w:val="000000"/>
        </w:rPr>
        <w:t>地处东北亚地理中心位置的吉林，总体地势</w:t>
      </w:r>
      <w:r>
        <w:rPr>
          <w:color w:val="000000"/>
        </w:rPr>
        <w:t>____</w:t>
      </w:r>
      <w:r>
        <w:rPr>
          <w:rFonts w:ascii="宋体" w:hAnsi="宋体" w:eastAsia="宋体" w:cs="宋体"/>
          <w:color w:val="000000"/>
        </w:rPr>
        <w:t>。以大黑山为界，可将吉林划分为三部分：“东吉林”是</w:t>
      </w:r>
      <w:r>
        <w:rPr>
          <w:color w:val="000000"/>
        </w:rPr>
        <w:t>____</w:t>
      </w:r>
      <w:r>
        <w:rPr>
          <w:rFonts w:ascii="宋体" w:hAnsi="宋体" w:eastAsia="宋体" w:cs="宋体"/>
          <w:color w:val="000000"/>
        </w:rPr>
        <w:t>（地形类型或地形区），山珍大多来自这里；“中吉林”是泛着油光的</w:t>
      </w:r>
      <w:r>
        <w:rPr>
          <w:color w:val="000000"/>
        </w:rPr>
        <w:t>____</w:t>
      </w:r>
      <w:r>
        <w:rPr>
          <w:rFonts w:ascii="宋体" w:hAnsi="宋体" w:eastAsia="宋体" w:cs="宋体"/>
          <w:color w:val="000000"/>
        </w:rPr>
        <w:t>，支撑起吉林80%的粮食产量；“西吉林”是茫茫草原、湖泡与湿地，牛羊成群，水产丰裕。</w:t>
      </w:r>
    </w:p>
    <w:p w14:paraId="5AD8CB70">
      <w:pPr>
        <w:spacing w:line="360" w:lineRule="auto"/>
        <w:ind w:firstLine="420"/>
        <w:jc w:val="left"/>
        <w:textAlignment w:val="center"/>
        <w:rPr>
          <w:color w:val="000000"/>
        </w:rPr>
      </w:pPr>
      <w:r>
        <w:rPr>
          <w:rFonts w:ascii="楷体" w:hAnsi="楷体" w:eastAsia="楷体" w:cs="楷体"/>
          <w:color w:val="000000"/>
        </w:rPr>
        <w:t>【中国粮仓】</w:t>
      </w:r>
    </w:p>
    <w:p w14:paraId="72B056D5">
      <w:pPr>
        <w:spacing w:line="360" w:lineRule="auto"/>
        <w:jc w:val="left"/>
        <w:textAlignment w:val="center"/>
        <w:rPr>
          <w:color w:val="000000"/>
        </w:rPr>
      </w:pPr>
      <w:r>
        <w:rPr>
          <w:color w:val="000000"/>
        </w:rPr>
        <w:t>（2）</w:t>
      </w:r>
      <w:r>
        <w:rPr>
          <w:rFonts w:ascii="宋体" w:hAnsi="宋体" w:eastAsia="宋体" w:cs="宋体"/>
          <w:color w:val="000000"/>
        </w:rPr>
        <w:t>东北水稻，地处世界黄金粳稻带（北纬40°～45°）上的吉林中部地区，是东北优质水稻种植的核心区域（生产基地）。山好、水好、地好、气候好，加上勤劳的吉林人民，造就了洁白晶莹，质地密实，重如砂，亮如玉，溢馨香的吉林大米，即使生米也能闻到扑鼻的香味。请从气候和地形角度分析吉林水稻种植的有利条件。</w:t>
      </w:r>
    </w:p>
    <w:p w14:paraId="7B74BB80">
      <w:pPr>
        <w:spacing w:line="360" w:lineRule="auto"/>
        <w:jc w:val="left"/>
        <w:textAlignment w:val="center"/>
        <w:rPr>
          <w:color w:val="000000"/>
        </w:rPr>
      </w:pPr>
      <w:r>
        <w:rPr>
          <w:color w:val="000000"/>
        </w:rPr>
        <w:t>（3）</w:t>
      </w:r>
      <w:r>
        <w:rPr>
          <w:rFonts w:ascii="宋体" w:hAnsi="宋体" w:eastAsia="宋体" w:cs="宋体"/>
          <w:color w:val="000000"/>
        </w:rPr>
        <w:t>2021年，吉林粳稻种植面积1300万亩，稻谷总产量125亿斤，其中一半以上销往省外，供给全国。吉林玉米产量达到600亿斤左右，产量居全国第二，出口量稳居全国第一。吉林稻米和玉米的商品率</w:t>
      </w:r>
      <w:r>
        <w:rPr>
          <w:color w:val="000000"/>
        </w:rPr>
        <w:t>____</w:t>
      </w:r>
      <w:r>
        <w:rPr>
          <w:rFonts w:ascii="宋体" w:hAnsi="宋体" w:eastAsia="宋体" w:cs="宋体"/>
          <w:color w:val="000000"/>
        </w:rPr>
        <w:t>（高/低），原因是</w:t>
      </w:r>
      <w:r>
        <w:rPr>
          <w:color w:val="000000"/>
        </w:rPr>
        <w:t>____</w:t>
      </w:r>
      <w:r>
        <w:rPr>
          <w:rFonts w:ascii="宋体" w:hAnsi="宋体" w:eastAsia="宋体" w:cs="宋体"/>
          <w:color w:val="000000"/>
        </w:rPr>
        <w:t>。</w:t>
      </w:r>
    </w:p>
    <w:p w14:paraId="05AF8935">
      <w:pPr>
        <w:spacing w:line="360" w:lineRule="auto"/>
        <w:ind w:firstLine="420"/>
        <w:jc w:val="left"/>
        <w:textAlignment w:val="center"/>
        <w:rPr>
          <w:color w:val="000000"/>
        </w:rPr>
      </w:pPr>
      <w:r>
        <w:rPr>
          <w:rFonts w:ascii="楷体" w:hAnsi="楷体" w:eastAsia="楷体" w:cs="楷体"/>
          <w:color w:val="000000"/>
        </w:rPr>
        <w:t>【北方肉库】</w:t>
      </w:r>
    </w:p>
    <w:p w14:paraId="201567D8">
      <w:pPr>
        <w:spacing w:line="360" w:lineRule="auto"/>
        <w:jc w:val="left"/>
        <w:textAlignment w:val="center"/>
        <w:rPr>
          <w:color w:val="000000"/>
        </w:rPr>
      </w:pPr>
      <w:r>
        <w:rPr>
          <w:color w:val="000000"/>
        </w:rPr>
        <w:t>（4）</w:t>
      </w:r>
      <w:r>
        <w:rPr>
          <w:rFonts w:ascii="宋体" w:hAnsi="宋体" w:eastAsia="宋体" w:cs="宋体"/>
          <w:color w:val="000000"/>
        </w:rPr>
        <w:t>吉林的中部和西部，都是我国北方优势肉牛的主产区。长春的某牛肉生产企业出口量连续多年占全国50%的份额。喂养牛羊的饲料来自作物秸秆，吉林全省饲料化利用秸秆1216万吨，实现了从“粮仓”到“肉库”的华丽升级。从可持续发展的角度分析秸秆饲料化对种植户和养殖户各产生了怎样的积极影响。</w:t>
      </w:r>
      <w:r>
        <w:rPr>
          <w:color w:val="000000"/>
        </w:rPr>
        <w:t>____</w:t>
      </w:r>
      <w:r>
        <w:rPr>
          <w:rFonts w:ascii="宋体" w:hAnsi="宋体" w:eastAsia="宋体" w:cs="宋体"/>
          <w:color w:val="000000"/>
        </w:rPr>
        <w:t>。（选择一方作答即可）</w:t>
      </w:r>
    </w:p>
    <w:p w14:paraId="37EA36BC">
      <w:pPr>
        <w:spacing w:line="360" w:lineRule="auto"/>
        <w:jc w:val="left"/>
        <w:textAlignment w:val="center"/>
        <w:rPr>
          <w:color w:val="000000"/>
        </w:rPr>
      </w:pPr>
      <w:r>
        <w:rPr>
          <w:color w:val="000000"/>
        </w:rPr>
        <w:drawing>
          <wp:inline distT="0" distB="0" distL="114300" distR="114300">
            <wp:extent cx="1876425" cy="1266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876425" cy="1266825"/>
                    </a:xfrm>
                    <a:prstGeom prst="rect">
                      <a:avLst/>
                    </a:prstGeom>
                  </pic:spPr>
                </pic:pic>
              </a:graphicData>
            </a:graphic>
          </wp:inline>
        </w:drawing>
      </w:r>
    </w:p>
    <w:p w14:paraId="37E89B34">
      <w:pPr>
        <w:spacing w:line="360" w:lineRule="auto"/>
        <w:ind w:firstLine="420"/>
        <w:jc w:val="left"/>
        <w:textAlignment w:val="center"/>
        <w:rPr>
          <w:color w:val="000000"/>
        </w:rPr>
      </w:pPr>
      <w:r>
        <w:rPr>
          <w:rFonts w:ascii="楷体" w:hAnsi="楷体" w:eastAsia="楷体" w:cs="楷体"/>
          <w:color w:val="000000"/>
        </w:rPr>
        <w:t>【商圈C位】</w:t>
      </w:r>
    </w:p>
    <w:p w14:paraId="09BD6B7D">
      <w:pPr>
        <w:spacing w:line="360" w:lineRule="auto"/>
        <w:jc w:val="left"/>
        <w:textAlignment w:val="center"/>
        <w:rPr>
          <w:color w:val="000000"/>
        </w:rPr>
      </w:pPr>
      <w:r>
        <w:rPr>
          <w:color w:val="000000"/>
        </w:rPr>
        <w:drawing>
          <wp:inline distT="0" distB="0" distL="114300" distR="114300">
            <wp:extent cx="1876425" cy="13525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76425" cy="1352550"/>
                    </a:xfrm>
                    <a:prstGeom prst="rect">
                      <a:avLst/>
                    </a:prstGeom>
                  </pic:spPr>
                </pic:pic>
              </a:graphicData>
            </a:graphic>
          </wp:inline>
        </w:drawing>
      </w:r>
    </w:p>
    <w:p w14:paraId="774DE198">
      <w:pPr>
        <w:spacing w:line="360" w:lineRule="auto"/>
        <w:jc w:val="left"/>
        <w:textAlignment w:val="center"/>
        <w:rPr>
          <w:color w:val="000000"/>
        </w:rPr>
      </w:pPr>
      <w:r>
        <w:rPr>
          <w:color w:val="000000"/>
        </w:rPr>
        <w:t>（5）</w:t>
      </w:r>
      <w:r>
        <w:rPr>
          <w:rFonts w:ascii="宋体" w:hAnsi="宋体" w:eastAsia="宋体" w:cs="宋体"/>
          <w:color w:val="000000"/>
        </w:rPr>
        <w:t>吉林是东北亚经济枢纽，具有老工业基地振兴优势。韩国市场上80%的明太鱼来自吉林东部长白山区的延边，进口辣椒的80%来自吉林西部湿地草原上的洮南；近海的珲春，是东北亚重要的海产品加工集散地；群山环绕的梅河口，隐藏着一个“全球松子贸易帝国”；从“一汽解放”到“长客高铁”，“吉林制造”令国人骄傲。简要分析吉林占据东北亚商圈C位的位置优势。</w:t>
      </w:r>
    </w:p>
    <w:p w14:paraId="0D5CD3C5">
      <w:pPr>
        <w:spacing w:line="360" w:lineRule="auto"/>
        <w:ind w:firstLine="420"/>
        <w:jc w:val="left"/>
        <w:textAlignment w:val="center"/>
        <w:rPr>
          <w:color w:val="000000"/>
        </w:rPr>
      </w:pPr>
      <w:r>
        <w:rPr>
          <w:rFonts w:ascii="楷体" w:hAnsi="楷体" w:eastAsia="楷体" w:cs="楷体"/>
          <w:color w:val="000000"/>
        </w:rPr>
        <w:t>【希望田野】</w:t>
      </w:r>
    </w:p>
    <w:p w14:paraId="45845E4C">
      <w:pPr>
        <w:spacing w:line="360" w:lineRule="auto"/>
        <w:jc w:val="left"/>
        <w:textAlignment w:val="center"/>
        <w:rPr>
          <w:color w:val="000000"/>
        </w:rPr>
      </w:pPr>
      <w:r>
        <w:rPr>
          <w:color w:val="000000"/>
        </w:rPr>
        <w:t>（6）</w:t>
      </w:r>
      <w:r>
        <w:rPr>
          <w:rFonts w:ascii="宋体" w:hAnsi="宋体" w:eastAsia="宋体" w:cs="宋体"/>
          <w:color w:val="000000"/>
        </w:rPr>
        <w:t>吉林农业种出了满满的“科技感”，大规模机械化作业水平达到90%以上，生物技术在病虫害防治中普遍应用，田地里安装摄像头，无线传感器实时采集光照、温度、湿度等参数，田间环境实时掌控，育苗、插秧、收割、仓储、加工全程信息化，庄稼情况尽在农民伯伯的手机中。从确保国家粮食安全和食品安全的角度分析科技发挥了哪些作用。</w:t>
      </w:r>
    </w:p>
    <w:p w14:paraId="69C9A9A1">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东高西低##东南高西北低</w:t>
      </w:r>
      <w:r>
        <w:rPr>
          <w:color w:val="000000"/>
        </w:rPr>
        <w:t xml:space="preserve">    ②. </w:t>
      </w:r>
      <w:r>
        <w:rPr>
          <w:rFonts w:ascii="宋体" w:hAnsi="宋体" w:eastAsia="宋体" w:cs="宋体"/>
          <w:color w:val="000000"/>
        </w:rPr>
        <w:t>山地##长白山</w:t>
      </w:r>
      <w:r>
        <w:rPr>
          <w:color w:val="000000"/>
        </w:rPr>
        <w:t xml:space="preserve">    ③. </w:t>
      </w:r>
      <w:r>
        <w:rPr>
          <w:rFonts w:ascii="宋体" w:hAnsi="宋体" w:eastAsia="宋体" w:cs="宋体"/>
          <w:color w:val="000000"/>
        </w:rPr>
        <w:t>黑土地（东北平原）</w:t>
      </w:r>
      <w:r>
        <w:rPr>
          <w:color w:val="000000"/>
        </w:rPr>
        <w:t xml:space="preserve">    </w:t>
      </w:r>
    </w:p>
    <w:p w14:paraId="6B1F4DBC">
      <w:pPr>
        <w:spacing w:line="360" w:lineRule="auto"/>
        <w:textAlignment w:val="center"/>
        <w:rPr>
          <w:color w:val="000000"/>
        </w:rPr>
      </w:pPr>
      <w:r>
        <w:rPr>
          <w:color w:val="000000"/>
        </w:rPr>
        <w:t>（2）</w:t>
      </w:r>
      <w:r>
        <w:rPr>
          <w:rFonts w:ascii="宋体" w:hAnsi="宋体" w:eastAsia="宋体" w:cs="宋体"/>
          <w:color w:val="000000"/>
        </w:rPr>
        <w:t>温带季风气候，夏季水热充足，雨热同期，昼夜温差大；平原地区地形平坦，土壤肥沃</w:t>
      </w:r>
      <w:r>
        <w:rPr>
          <w:color w:val="000000"/>
        </w:rPr>
        <w:t xml:space="preserve">    </w:t>
      </w:r>
    </w:p>
    <w:p w14:paraId="1DECA692">
      <w:pPr>
        <w:spacing w:line="360" w:lineRule="auto"/>
        <w:textAlignment w:val="center"/>
        <w:rPr>
          <w:color w:val="000000"/>
        </w:rPr>
      </w:pPr>
      <w:r>
        <w:rPr>
          <w:color w:val="000000"/>
        </w:rPr>
        <w:t xml:space="preserve">（3）    ①. </w:t>
      </w:r>
      <w:r>
        <w:rPr>
          <w:rFonts w:ascii="宋体" w:hAnsi="宋体" w:eastAsia="宋体" w:cs="宋体"/>
          <w:color w:val="000000"/>
        </w:rPr>
        <w:t>高</w:t>
      </w:r>
      <w:r>
        <w:rPr>
          <w:color w:val="000000"/>
        </w:rPr>
        <w:t xml:space="preserve">    ②. </w:t>
      </w:r>
      <w:r>
        <w:rPr>
          <w:rFonts w:ascii="宋体" w:hAnsi="宋体" w:eastAsia="宋体" w:cs="宋体"/>
          <w:color w:val="000000"/>
        </w:rPr>
        <w:t>地广人稀，粮食自身消费少</w:t>
      </w:r>
      <w:r>
        <w:rPr>
          <w:color w:val="000000"/>
        </w:rPr>
        <w:t xml:space="preserve">    </w:t>
      </w:r>
    </w:p>
    <w:p w14:paraId="22C9C996">
      <w:pPr>
        <w:spacing w:line="360" w:lineRule="auto"/>
        <w:textAlignment w:val="center"/>
        <w:rPr>
          <w:color w:val="000000"/>
        </w:rPr>
      </w:pPr>
      <w:r>
        <w:rPr>
          <w:color w:val="000000"/>
        </w:rPr>
        <w:t>（4）</w:t>
      </w:r>
      <w:r>
        <w:rPr>
          <w:rFonts w:ascii="宋体" w:hAnsi="宋体" w:eastAsia="宋体" w:cs="宋体"/>
          <w:color w:val="000000"/>
        </w:rPr>
        <w:t>对种植户：秸秆资源化，增加收入；对养殖户：利用秸秆饲料节约成本，增加收入</w:t>
      </w:r>
      <w:r>
        <w:rPr>
          <w:color w:val="000000"/>
        </w:rPr>
        <w:t xml:space="preserve">    </w:t>
      </w:r>
    </w:p>
    <w:p w14:paraId="724058CB">
      <w:pPr>
        <w:spacing w:line="360" w:lineRule="auto"/>
        <w:textAlignment w:val="center"/>
        <w:rPr>
          <w:color w:val="000000"/>
        </w:rPr>
      </w:pPr>
      <w:r>
        <w:rPr>
          <w:color w:val="000000"/>
        </w:rPr>
        <w:t>（5）</w:t>
      </w:r>
      <w:r>
        <w:rPr>
          <w:rFonts w:ascii="宋体" w:hAnsi="宋体" w:eastAsia="宋体" w:cs="宋体"/>
          <w:color w:val="000000"/>
        </w:rPr>
        <w:t>位于东北亚中心位置，与俄罗斯、朝鲜相邻，与韩国、日本空间距离较近</w:t>
      </w:r>
      <w:r>
        <w:rPr>
          <w:color w:val="000000"/>
        </w:rPr>
        <w:t xml:space="preserve">    </w:t>
      </w:r>
    </w:p>
    <w:p w14:paraId="1CB84CC6">
      <w:pPr>
        <w:spacing w:line="360" w:lineRule="auto"/>
        <w:textAlignment w:val="center"/>
        <w:rPr>
          <w:color w:val="000000"/>
        </w:rPr>
      </w:pPr>
      <w:r>
        <w:rPr>
          <w:color w:val="000000"/>
        </w:rPr>
        <w:t>（6）</w:t>
      </w:r>
      <w:r>
        <w:rPr>
          <w:rFonts w:ascii="宋体" w:hAnsi="宋体" w:eastAsia="宋体" w:cs="宋体"/>
          <w:color w:val="000000"/>
        </w:rPr>
        <w:t>机械化</w:t>
      </w:r>
      <w:r>
        <w:rPr>
          <w:rFonts w:ascii="宋体" w:hAnsi="宋体" w:eastAsia="宋体" w:cs="宋体"/>
          <w:color w:val="000000"/>
          <w:position w:val="0"/>
        </w:rPr>
        <w:drawing>
          <wp:inline distT="0" distB="0" distL="114300" distR="114300">
            <wp:extent cx="133350" cy="1778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使用，信息化管理，提高了农业生产效率；生物技术的应用，减少了病虫害，提高了产品质量；减少农药化肥使用量，减少环境污染等。</w:t>
      </w:r>
    </w:p>
    <w:p w14:paraId="0EEEA769">
      <w:pPr>
        <w:spacing w:line="360" w:lineRule="auto"/>
        <w:textAlignment w:val="center"/>
        <w:rPr>
          <w:color w:val="000000"/>
        </w:rPr>
      </w:pPr>
      <w:r>
        <w:rPr>
          <w:color w:val="2E75B6"/>
        </w:rPr>
        <w:t>【解析】</w:t>
      </w:r>
    </w:p>
    <w:p w14:paraId="17CFF80C">
      <w:pPr>
        <w:spacing w:line="360" w:lineRule="auto"/>
        <w:jc w:val="left"/>
        <w:textAlignment w:val="center"/>
        <w:rPr>
          <w:color w:val="000000"/>
        </w:rPr>
      </w:pPr>
      <w:r>
        <w:rPr>
          <w:color w:val="000000"/>
        </w:rPr>
        <w:t>【分析】本题以吉林省为材料，涉及东北地区自然条件、农业发展、工业发展等相关内容，考查学生调动和运用相关知识点解决问题的能力。</w:t>
      </w:r>
    </w:p>
    <w:p w14:paraId="20DCC409">
      <w:pPr>
        <w:spacing w:line="360" w:lineRule="auto"/>
        <w:jc w:val="left"/>
        <w:textAlignment w:val="center"/>
        <w:rPr>
          <w:color w:val="000000"/>
        </w:rPr>
      </w:pPr>
      <w:r>
        <w:rPr>
          <w:color w:val="000000"/>
        </w:rPr>
        <w:t>【小问1详解】</w:t>
      </w:r>
    </w:p>
    <w:p w14:paraId="6AB46707">
      <w:pPr>
        <w:spacing w:line="360" w:lineRule="auto"/>
        <w:jc w:val="left"/>
        <w:textAlignment w:val="center"/>
        <w:rPr>
          <w:color w:val="000000"/>
        </w:rPr>
      </w:pPr>
      <w:r>
        <w:rPr>
          <w:color w:val="000000"/>
        </w:rPr>
        <w:t>从等高线颜色可以清晰看到，吉林省东部地区高度在1000米以上，西部地区高度在200米以下，整体东高西低（东南高西北低）；东部地区为长白山，属于山地地形；中吉林发展粮食种植业离不开东北平原的黑土地，土壤肥沃，利于农业发展。</w:t>
      </w:r>
    </w:p>
    <w:p w14:paraId="1F539B7F">
      <w:pPr>
        <w:spacing w:line="360" w:lineRule="auto"/>
        <w:jc w:val="left"/>
        <w:textAlignment w:val="center"/>
        <w:rPr>
          <w:color w:val="000000"/>
        </w:rPr>
      </w:pPr>
      <w:r>
        <w:rPr>
          <w:color w:val="000000"/>
        </w:rPr>
        <w:t>【小问2详解】</w:t>
      </w:r>
    </w:p>
    <w:p w14:paraId="47154B8C">
      <w:pPr>
        <w:spacing w:line="360" w:lineRule="auto"/>
        <w:jc w:val="left"/>
        <w:textAlignment w:val="center"/>
        <w:rPr>
          <w:color w:val="000000"/>
        </w:rPr>
      </w:pPr>
      <w:r>
        <w:rPr>
          <w:color w:val="000000"/>
        </w:rPr>
        <w:t>本题要求从气候和地形角度分析吉林水稻种植的有利条件。从气候来看，吉林地处东北平原中部，属于温带季风气候，夏季高温多雨，雨热同期，水热条件好，且中纬度地带，昼夜温差较大；从地形来看，该地地处东北平原，平原地区地形平坦，且黑土地众多，土壤肥沃，利于农业发展。</w:t>
      </w:r>
    </w:p>
    <w:p w14:paraId="6F6CF653">
      <w:pPr>
        <w:spacing w:line="360" w:lineRule="auto"/>
        <w:jc w:val="left"/>
        <w:textAlignment w:val="center"/>
        <w:rPr>
          <w:color w:val="000000"/>
        </w:rPr>
      </w:pPr>
      <w:r>
        <w:rPr>
          <w:color w:val="000000"/>
        </w:rPr>
        <w:t>【小问3详解】</w:t>
      </w:r>
    </w:p>
    <w:p w14:paraId="5AAD3CDA">
      <w:pPr>
        <w:spacing w:line="360" w:lineRule="auto"/>
        <w:jc w:val="left"/>
        <w:textAlignment w:val="center"/>
        <w:rPr>
          <w:color w:val="000000"/>
        </w:rPr>
      </w:pPr>
      <w:r>
        <w:rPr>
          <w:color w:val="000000"/>
        </w:rPr>
        <w:t>吉林省稻谷总产量125亿斤，玉米产量达到600亿斤左右，产量丰富，人口较为稀少，相对地广人稀，粮食自身消费少，故其稻米和玉米的商品率高。</w:t>
      </w:r>
    </w:p>
    <w:p w14:paraId="5DE0B6EF">
      <w:pPr>
        <w:spacing w:line="360" w:lineRule="auto"/>
        <w:jc w:val="left"/>
        <w:textAlignment w:val="center"/>
        <w:rPr>
          <w:color w:val="000000"/>
        </w:rPr>
      </w:pPr>
      <w:r>
        <w:rPr>
          <w:color w:val="000000"/>
        </w:rPr>
        <w:t>【小问4详解】</w:t>
      </w:r>
    </w:p>
    <w:p w14:paraId="299713B5">
      <w:pPr>
        <w:spacing w:line="360" w:lineRule="auto"/>
        <w:jc w:val="left"/>
        <w:textAlignment w:val="center"/>
        <w:rPr>
          <w:color w:val="000000"/>
        </w:rPr>
      </w:pPr>
      <w:r>
        <w:rPr>
          <w:color w:val="000000"/>
        </w:rPr>
        <w:t>本题从可持续发展的角度回答。对于种植户而言，将秸秆资源化，可以实现秸秆营收，能够增加经济收入；对于养殖户而言，利用秸秆喂养牛羊，可以使得饲料使用减少，节约养殖成本，也能增加收入。</w:t>
      </w:r>
    </w:p>
    <w:p w14:paraId="1A730AD0">
      <w:pPr>
        <w:spacing w:line="360" w:lineRule="auto"/>
        <w:jc w:val="left"/>
        <w:textAlignment w:val="center"/>
        <w:rPr>
          <w:color w:val="000000"/>
        </w:rPr>
      </w:pPr>
      <w:r>
        <w:rPr>
          <w:color w:val="000000"/>
        </w:rPr>
        <w:t>【小问5详解】</w:t>
      </w:r>
    </w:p>
    <w:p w14:paraId="7186C075">
      <w:pPr>
        <w:spacing w:line="360" w:lineRule="auto"/>
        <w:jc w:val="left"/>
        <w:textAlignment w:val="center"/>
        <w:rPr>
          <w:color w:val="000000"/>
        </w:rPr>
      </w:pPr>
      <w:r>
        <w:rPr>
          <w:color w:val="000000"/>
        </w:rPr>
        <w:t>C位所代表的是中心位置。从位置来看，吉林省位于东北亚居中位置，处于接近中心的位置，周边与俄罗斯、朝鲜相邻，同时与韩国日本空间距离也较近，其地理位置优越，占据东北亚商圈C位的位置优势。</w:t>
      </w:r>
    </w:p>
    <w:p w14:paraId="3E00058B">
      <w:pPr>
        <w:spacing w:line="360" w:lineRule="auto"/>
        <w:jc w:val="left"/>
        <w:textAlignment w:val="center"/>
        <w:rPr>
          <w:color w:val="000000"/>
        </w:rPr>
      </w:pPr>
      <w:r>
        <w:rPr>
          <w:color w:val="000000"/>
        </w:rPr>
        <w:t>【小问6详解】</w:t>
      </w:r>
    </w:p>
    <w:p w14:paraId="03368E79">
      <w:pPr>
        <w:spacing w:line="360" w:lineRule="auto"/>
        <w:jc w:val="left"/>
        <w:textAlignment w:val="center"/>
        <w:rPr>
          <w:color w:val="000000"/>
        </w:rPr>
      </w:pPr>
      <w:r>
        <w:rPr>
          <w:color w:val="000000"/>
        </w:rPr>
        <w:t>本题要从国家粮食安全和食品安全的角度回答。材料提及，大规模机械化作业水平达到90%以上，机械化的投入使用，将田间环境信息化管理，实现田间环境实时掌控，能够提高农业生产效率，提高粮食安全；同时生物技术在病虫害防治中普遍应用，可以减少病虫害，提升粮食品质，也能提高粮食质量；生物技术的使用，田间环境实时掌控，可以减少农药化肥使用量，也能减少环境污染，进一步促进食品安全。</w:t>
      </w:r>
    </w:p>
    <w:p w14:paraId="2799F246">
      <w:pPr>
        <w:spacing w:line="360" w:lineRule="auto"/>
        <w:jc w:val="left"/>
        <w:textAlignment w:val="center"/>
        <w:rPr>
          <w:color w:val="000000"/>
        </w:rPr>
      </w:pPr>
      <w:r>
        <w:rPr>
          <w:color w:val="000000"/>
        </w:rPr>
        <w:t xml:space="preserve">19. </w:t>
      </w:r>
      <w:r>
        <w:rPr>
          <w:rFonts w:ascii="宋体" w:hAnsi="宋体" w:eastAsia="宋体" w:cs="宋体"/>
          <w:color w:val="000000"/>
        </w:rPr>
        <w:t>泰山天山根连根，鲁喀人民心连心。2023年5月15日，泰安援疆人员到达喀什岳普湖县，开启为期三年</w:t>
      </w:r>
      <w:r>
        <w:rPr>
          <w:rFonts w:ascii="宋体" w:hAnsi="宋体" w:eastAsia="宋体" w:cs="宋体"/>
          <w:color w:val="000000"/>
          <w:position w:val="0"/>
        </w:rPr>
        <w:drawing>
          <wp:inline distT="0" distB="0" distL="114300" distR="114300">
            <wp:extent cx="133350" cy="1778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援疆工作，为岳普湖县的经济发展、教育等事业提供有力支持。读图完成下列问题。</w:t>
      </w:r>
    </w:p>
    <w:p w14:paraId="2A583501">
      <w:pPr>
        <w:spacing w:line="360" w:lineRule="auto"/>
        <w:jc w:val="left"/>
        <w:textAlignment w:val="center"/>
        <w:rPr>
          <w:color w:val="000000"/>
        </w:rPr>
      </w:pPr>
      <w:r>
        <w:rPr>
          <w:color w:val="000000"/>
        </w:rPr>
        <w:drawing>
          <wp:inline distT="0" distB="0" distL="114300" distR="114300">
            <wp:extent cx="4562475" cy="2066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562475" cy="2066925"/>
                    </a:xfrm>
                    <a:prstGeom prst="rect">
                      <a:avLst/>
                    </a:prstGeom>
                  </pic:spPr>
                </pic:pic>
              </a:graphicData>
            </a:graphic>
          </wp:inline>
        </w:drawing>
      </w:r>
    </w:p>
    <w:p w14:paraId="1326DBA4">
      <w:pPr>
        <w:spacing w:line="360" w:lineRule="auto"/>
        <w:ind w:firstLine="420"/>
        <w:jc w:val="left"/>
        <w:textAlignment w:val="center"/>
        <w:rPr>
          <w:color w:val="000000"/>
        </w:rPr>
      </w:pPr>
      <w:r>
        <w:rPr>
          <w:rFonts w:ascii="楷体" w:hAnsi="楷体" w:eastAsia="楷体" w:cs="楷体"/>
          <w:color w:val="000000"/>
        </w:rPr>
        <w:t>【行前篇】</w:t>
      </w:r>
    </w:p>
    <w:p w14:paraId="7804B10F">
      <w:pPr>
        <w:spacing w:line="360" w:lineRule="auto"/>
        <w:jc w:val="left"/>
        <w:textAlignment w:val="center"/>
        <w:rPr>
          <w:color w:val="000000"/>
        </w:rPr>
      </w:pPr>
      <w:r>
        <w:rPr>
          <w:color w:val="000000"/>
        </w:rPr>
        <w:t>（1）</w:t>
      </w:r>
      <w:r>
        <w:rPr>
          <w:rFonts w:ascii="宋体" w:hAnsi="宋体" w:eastAsia="宋体" w:cs="宋体"/>
          <w:color w:val="000000"/>
        </w:rPr>
        <w:t>卓老师上中学的儿子小航知道爸爸要去援疆的消息非常高兴，马上查阅（   ）（选择），了解喀什岳普湖的气候情况。</w:t>
      </w:r>
    </w:p>
    <w:p w14:paraId="23C54D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新疆维吾尔自治区行政区划图</w:t>
      </w:r>
      <w:r>
        <w:rPr>
          <w:color w:val="000000"/>
        </w:rPr>
        <w:tab/>
      </w:r>
      <w:r>
        <w:rPr>
          <w:color w:val="000000"/>
        </w:rPr>
        <w:t xml:space="preserve">B. </w:t>
      </w:r>
      <w:r>
        <w:rPr>
          <w:rFonts w:ascii="宋体" w:hAnsi="宋体" w:eastAsia="宋体" w:cs="宋体"/>
          <w:color w:val="000000"/>
        </w:rPr>
        <w:t>岳普湖气候资料图</w:t>
      </w:r>
    </w:p>
    <w:p w14:paraId="19DD55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新疆维吾尔自治区地形图</w:t>
      </w:r>
      <w:r>
        <w:rPr>
          <w:color w:val="000000"/>
        </w:rPr>
        <w:tab/>
      </w:r>
      <w:r>
        <w:rPr>
          <w:color w:val="000000"/>
        </w:rPr>
        <w:t xml:space="preserve">D. </w:t>
      </w:r>
      <w:r>
        <w:rPr>
          <w:rFonts w:ascii="宋体" w:hAnsi="宋体" w:eastAsia="宋体" w:cs="宋体"/>
          <w:color w:val="000000"/>
        </w:rPr>
        <w:t>岳普湖电子地图</w:t>
      </w:r>
    </w:p>
    <w:p w14:paraId="5A9A2C47">
      <w:pPr>
        <w:spacing w:line="360" w:lineRule="auto"/>
        <w:jc w:val="left"/>
        <w:textAlignment w:val="center"/>
        <w:rPr>
          <w:color w:val="000000"/>
        </w:rPr>
      </w:pPr>
      <w:r>
        <w:rPr>
          <w:color w:val="000000"/>
        </w:rPr>
        <w:t>（2）</w:t>
      </w:r>
      <w:r>
        <w:rPr>
          <w:rFonts w:ascii="宋体" w:hAnsi="宋体" w:eastAsia="宋体" w:cs="宋体"/>
          <w:color w:val="000000"/>
        </w:rPr>
        <w:t>小航利用自己所了解的地理知识为爸爸准备了“援疆随身物品储备包”，你认为小航应该准备哪些物品？</w:t>
      </w:r>
      <w:r>
        <w:rPr>
          <w:color w:val="000000"/>
        </w:rPr>
        <w:t>____</w:t>
      </w:r>
      <w:r>
        <w:rPr>
          <w:rFonts w:ascii="宋体" w:hAnsi="宋体" w:eastAsia="宋体" w:cs="宋体"/>
          <w:color w:val="000000"/>
        </w:rPr>
        <w:t>。（至少两种）</w:t>
      </w:r>
    </w:p>
    <w:p w14:paraId="3C657002">
      <w:pPr>
        <w:spacing w:line="360" w:lineRule="auto"/>
        <w:ind w:firstLine="420"/>
        <w:jc w:val="left"/>
        <w:textAlignment w:val="center"/>
        <w:rPr>
          <w:color w:val="000000"/>
        </w:rPr>
      </w:pPr>
      <w:r>
        <w:rPr>
          <w:rFonts w:ascii="楷体" w:hAnsi="楷体" w:eastAsia="楷体" w:cs="楷体"/>
          <w:color w:val="000000"/>
        </w:rPr>
        <w:t>【出行篇】</w:t>
      </w:r>
    </w:p>
    <w:p w14:paraId="7DF1990E">
      <w:pPr>
        <w:spacing w:line="360" w:lineRule="auto"/>
        <w:jc w:val="left"/>
        <w:textAlignment w:val="center"/>
        <w:rPr>
          <w:color w:val="000000"/>
        </w:rPr>
      </w:pPr>
      <w:r>
        <w:rPr>
          <w:color w:val="000000"/>
        </w:rPr>
        <w:t>（3）</w:t>
      </w:r>
      <w:r>
        <w:rPr>
          <w:rFonts w:ascii="宋体" w:hAnsi="宋体" w:eastAsia="宋体" w:cs="宋体"/>
          <w:color w:val="000000"/>
        </w:rPr>
        <w:t>卓老师乘飞机在新疆上空领略“西部胜景”，沙漠中一条“巨龙”映入眼帘，美丽的空姐告诉他，这是“悬挂”在沙漠中的和若铁路。沙漠中铁路“悬挂”的原因是</w:t>
      </w:r>
      <w:r>
        <w:rPr>
          <w:color w:val="000000"/>
        </w:rPr>
        <w:t>____</w:t>
      </w:r>
      <w:r>
        <w:rPr>
          <w:rFonts w:ascii="宋体" w:hAnsi="宋体" w:eastAsia="宋体" w:cs="宋体"/>
          <w:color w:val="000000"/>
        </w:rPr>
        <w:t>，该铁路开通对本区域发展的有利影响有</w:t>
      </w:r>
      <w:r>
        <w:rPr>
          <w:color w:val="000000"/>
        </w:rPr>
        <w:t>____</w:t>
      </w:r>
      <w:r>
        <w:rPr>
          <w:rFonts w:ascii="宋体" w:hAnsi="宋体" w:eastAsia="宋体" w:cs="宋体"/>
          <w:color w:val="000000"/>
        </w:rPr>
        <w:t>。</w:t>
      </w:r>
    </w:p>
    <w:p w14:paraId="2FC67F5C">
      <w:pPr>
        <w:spacing w:line="360" w:lineRule="auto"/>
        <w:ind w:firstLine="420"/>
        <w:jc w:val="left"/>
        <w:textAlignment w:val="center"/>
        <w:rPr>
          <w:color w:val="000000"/>
        </w:rPr>
      </w:pPr>
      <w:r>
        <w:rPr>
          <w:rFonts w:ascii="楷体" w:hAnsi="楷体" w:eastAsia="楷体" w:cs="楷体"/>
          <w:color w:val="000000"/>
        </w:rPr>
        <w:t>【践行篇】</w:t>
      </w:r>
    </w:p>
    <w:p w14:paraId="58E3A117">
      <w:pPr>
        <w:spacing w:line="360" w:lineRule="auto"/>
        <w:jc w:val="left"/>
        <w:textAlignment w:val="center"/>
        <w:rPr>
          <w:color w:val="000000"/>
        </w:rPr>
      </w:pPr>
      <w:r>
        <w:rPr>
          <w:color w:val="000000"/>
        </w:rPr>
        <w:t>（4）</w:t>
      </w:r>
      <w:r>
        <w:rPr>
          <w:rFonts w:ascii="宋体" w:hAnsi="宋体" w:eastAsia="宋体" w:cs="宋体"/>
          <w:color w:val="000000"/>
        </w:rPr>
        <w:t>卓老师在受援学校的第一节课上这样说道：我来自五岳之首的泰山脚下，它位于山东省中部，我们省的行政中心是</w:t>
      </w:r>
      <w:r>
        <w:rPr>
          <w:color w:val="000000"/>
        </w:rPr>
        <w:t>____</w:t>
      </w:r>
      <w:r>
        <w:rPr>
          <w:rFonts w:ascii="宋体" w:hAnsi="宋体" w:eastAsia="宋体" w:cs="宋体"/>
          <w:color w:val="000000"/>
        </w:rPr>
        <w:t>市，人口9000多万，居全国第二位……。</w:t>
      </w:r>
    </w:p>
    <w:p w14:paraId="3CB7873D">
      <w:pPr>
        <w:spacing w:line="360" w:lineRule="auto"/>
        <w:jc w:val="left"/>
        <w:textAlignment w:val="center"/>
        <w:rPr>
          <w:color w:val="000000"/>
        </w:rPr>
      </w:pPr>
      <w:r>
        <w:rPr>
          <w:color w:val="000000"/>
        </w:rPr>
        <w:t>（5）</w:t>
      </w:r>
      <w:r>
        <w:rPr>
          <w:rFonts w:ascii="宋体" w:hAnsi="宋体" w:eastAsia="宋体" w:cs="宋体"/>
          <w:color w:val="000000"/>
        </w:rPr>
        <w:t>周末，卓老师在与同事艾买提老师的聊天中了解到：骆驼的红细胞和部分基因与其耐渴能力有关，在长时间缺水时，可由驼峰和腹腔的脂肪氧化形成代谢水。由此卓老师终于明白了骆驼为什么能适应本地</w:t>
      </w:r>
      <w:r>
        <w:rPr>
          <w:color w:val="000000"/>
        </w:rPr>
        <w:t>____</w:t>
      </w:r>
      <w:r>
        <w:rPr>
          <w:rFonts w:ascii="宋体" w:hAnsi="宋体" w:eastAsia="宋体" w:cs="宋体"/>
          <w:color w:val="000000"/>
        </w:rPr>
        <w:t>的自然环境。同时，卓老师还品尝了艾买提老师带来的葡萄，感觉味道比家乡的葡萄还要甜，试说出其原因。</w:t>
      </w:r>
      <w:r>
        <w:rPr>
          <w:color w:val="000000"/>
        </w:rPr>
        <w:t>____</w:t>
      </w:r>
      <w:r>
        <w:rPr>
          <w:rFonts w:ascii="宋体" w:hAnsi="宋体" w:eastAsia="宋体" w:cs="宋体"/>
          <w:color w:val="000000"/>
        </w:rPr>
        <w:t>。艾买提老师说：这是你们援建的葡萄园里的葡萄，它给我们带来了可观的收入，……请你为当地葡萄产业发展献计献策。</w:t>
      </w:r>
      <w:r>
        <w:rPr>
          <w:color w:val="000000"/>
        </w:rPr>
        <w:t>____</w:t>
      </w:r>
      <w:r>
        <w:rPr>
          <w:rFonts w:ascii="宋体" w:hAnsi="宋体" w:eastAsia="宋体" w:cs="宋体"/>
          <w:color w:val="000000"/>
        </w:rPr>
        <w:t>。</w:t>
      </w:r>
    </w:p>
    <w:p w14:paraId="246F27CE">
      <w:pPr>
        <w:spacing w:line="360" w:lineRule="auto"/>
        <w:textAlignment w:val="center"/>
        <w:rPr>
          <w:color w:val="000000"/>
        </w:rPr>
      </w:pPr>
      <w:r>
        <w:rPr>
          <w:color w:val="2E75B6"/>
        </w:rPr>
        <w:t>【答案】</w:t>
      </w:r>
      <w:r>
        <w:rPr>
          <w:color w:val="000000"/>
        </w:rPr>
        <w:t>（1）B    （2）</w:t>
      </w:r>
      <w:r>
        <w:rPr>
          <w:rFonts w:ascii="宋体" w:hAnsi="宋体" w:eastAsia="宋体" w:cs="宋体"/>
          <w:color w:val="000000"/>
        </w:rPr>
        <w:t>防晒衣；防晒帽；防晒霜；太阳镜；羽绒服等</w:t>
      </w:r>
      <w:r>
        <w:rPr>
          <w:color w:val="000000"/>
        </w:rPr>
        <w:t xml:space="preserve">    </w:t>
      </w:r>
    </w:p>
    <w:p w14:paraId="4D2686A2">
      <w:pPr>
        <w:spacing w:line="360" w:lineRule="auto"/>
        <w:textAlignment w:val="center"/>
        <w:rPr>
          <w:color w:val="000000"/>
        </w:rPr>
      </w:pPr>
      <w:r>
        <w:rPr>
          <w:color w:val="000000"/>
        </w:rPr>
        <w:t xml:space="preserve">（3）    ①. </w:t>
      </w:r>
      <w:r>
        <w:rPr>
          <w:rFonts w:ascii="宋体" w:hAnsi="宋体" w:eastAsia="宋体" w:cs="宋体"/>
          <w:color w:val="000000"/>
        </w:rPr>
        <w:t>防止被沙漠掩埋</w:t>
      </w:r>
      <w:r>
        <w:rPr>
          <w:color w:val="000000"/>
        </w:rPr>
        <w:t xml:space="preserve">    ②. </w:t>
      </w:r>
      <w:r>
        <w:rPr>
          <w:rFonts w:ascii="宋体" w:hAnsi="宋体" w:eastAsia="宋体" w:cs="宋体"/>
          <w:color w:val="000000"/>
        </w:rPr>
        <w:t>方便沿线人们出行；加强区域联系，带动沿线资源开发；促进当地经济发展；缩短货物通行时间；完善新疆铁路网结构；维护民族团结；巩固边疆国防等</w:t>
      </w:r>
      <w:r>
        <w:rPr>
          <w:color w:val="000000"/>
        </w:rPr>
        <w:t xml:space="preserve">    </w:t>
      </w:r>
    </w:p>
    <w:p w14:paraId="585A9624">
      <w:pPr>
        <w:spacing w:line="360" w:lineRule="auto"/>
        <w:textAlignment w:val="center"/>
        <w:rPr>
          <w:color w:val="000000"/>
        </w:rPr>
      </w:pPr>
      <w:r>
        <w:rPr>
          <w:color w:val="000000"/>
        </w:rPr>
        <w:t>（4）</w:t>
      </w:r>
      <w:r>
        <w:rPr>
          <w:rFonts w:ascii="宋体" w:hAnsi="宋体" w:eastAsia="宋体" w:cs="宋体"/>
          <w:color w:val="000000"/>
        </w:rPr>
        <w:t>济南</w:t>
      </w:r>
      <w:r>
        <w:rPr>
          <w:color w:val="000000"/>
        </w:rPr>
        <w:t xml:space="preserve">    （5）    ①. </w:t>
      </w:r>
      <w:r>
        <w:rPr>
          <w:rFonts w:ascii="宋体" w:hAnsi="宋体" w:eastAsia="宋体" w:cs="宋体"/>
          <w:color w:val="000000"/>
        </w:rPr>
        <w:t>干旱</w:t>
      </w:r>
      <w:r>
        <w:rPr>
          <w:color w:val="000000"/>
        </w:rPr>
        <w:t xml:space="preserve">    ②. </w:t>
      </w:r>
      <w:r>
        <w:rPr>
          <w:rFonts w:ascii="宋体" w:hAnsi="宋体" w:eastAsia="宋体" w:cs="宋体"/>
          <w:color w:val="000000"/>
        </w:rPr>
        <w:t>光照充足，昼夜温差大，利于糖分积累发展葡萄深加工产业</w:t>
      </w:r>
      <w:r>
        <w:rPr>
          <w:color w:val="000000"/>
        </w:rPr>
        <w:t xml:space="preserve">    ③. </w:t>
      </w:r>
      <w:r>
        <w:rPr>
          <w:rFonts w:ascii="宋体" w:hAnsi="宋体" w:eastAsia="宋体" w:cs="宋体"/>
          <w:color w:val="000000"/>
        </w:rPr>
        <w:t>扩大葡萄销售渠道；提高葡萄产量等。</w:t>
      </w:r>
    </w:p>
    <w:p w14:paraId="2AD019E5">
      <w:pPr>
        <w:spacing w:line="360" w:lineRule="auto"/>
        <w:textAlignment w:val="center"/>
        <w:rPr>
          <w:color w:val="000000"/>
        </w:rPr>
      </w:pPr>
      <w:r>
        <w:rPr>
          <w:color w:val="2E75B6"/>
        </w:rPr>
        <w:t>【解析】</w:t>
      </w:r>
    </w:p>
    <w:p w14:paraId="2506C35C">
      <w:pPr>
        <w:spacing w:line="360" w:lineRule="auto"/>
        <w:jc w:val="left"/>
        <w:textAlignment w:val="center"/>
        <w:rPr>
          <w:color w:val="000000"/>
        </w:rPr>
      </w:pPr>
      <w:r>
        <w:rPr>
          <w:color w:val="000000"/>
        </w:rPr>
        <w:t>【分析】本大题以援疆资料为材料，共设置五道小题，涉及我国的省级行政区、新疆的气候、新疆的交通等知识点，考查学生的读图能力、分析运用地理知识的能力，培养学生的地理核心素养。</w:t>
      </w:r>
    </w:p>
    <w:p w14:paraId="01C20F73">
      <w:pPr>
        <w:spacing w:line="360" w:lineRule="auto"/>
        <w:jc w:val="left"/>
        <w:textAlignment w:val="center"/>
        <w:rPr>
          <w:color w:val="000000"/>
        </w:rPr>
      </w:pPr>
      <w:r>
        <w:rPr>
          <w:color w:val="000000"/>
        </w:rPr>
        <w:t>【小问1详解】</w:t>
      </w:r>
    </w:p>
    <w:p w14:paraId="5C682EEA">
      <w:pPr>
        <w:spacing w:line="360" w:lineRule="auto"/>
        <w:jc w:val="left"/>
        <w:textAlignment w:val="center"/>
        <w:rPr>
          <w:color w:val="000000"/>
        </w:rPr>
      </w:pPr>
      <w:r>
        <w:rPr>
          <w:color w:val="000000"/>
        </w:rPr>
        <w:t>需要了解喀什岳普湖的气候情况，需要查阅岳普湖气候资料图，新疆维吾尔自治区行政区划图、新疆维吾尔自治区地形图、岳普湖电子地图不能提供岳普湖气候信息，B正确，ACD错误。故选B。</w:t>
      </w:r>
    </w:p>
    <w:p w14:paraId="6C580103">
      <w:pPr>
        <w:spacing w:line="360" w:lineRule="auto"/>
        <w:jc w:val="left"/>
        <w:textAlignment w:val="center"/>
        <w:rPr>
          <w:color w:val="000000"/>
        </w:rPr>
      </w:pPr>
      <w:r>
        <w:rPr>
          <w:color w:val="000000"/>
        </w:rPr>
        <w:t>【小问2详解】</w:t>
      </w:r>
    </w:p>
    <w:p w14:paraId="593A4936">
      <w:pPr>
        <w:spacing w:line="360" w:lineRule="auto"/>
        <w:jc w:val="left"/>
        <w:textAlignment w:val="center"/>
        <w:rPr>
          <w:color w:val="000000"/>
        </w:rPr>
      </w:pPr>
      <w:r>
        <w:rPr>
          <w:color w:val="000000"/>
        </w:rPr>
        <w:t>该地区属于温带大陆性气候，白天太阳辐射强，要携带防晒衣、防晒帽、防晒霜、太阳镜等防晒用品；昼夜温差大，夜晚气温低，需携带羽绒服等保暖衣物</w:t>
      </w:r>
      <w:r>
        <w:rPr>
          <w:color w:val="000000"/>
          <w:position w:val="-12"/>
        </w:rPr>
        <w:drawing>
          <wp:inline distT="0" distB="0" distL="114300" distR="114300">
            <wp:extent cx="127000" cy="762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32"/>
                    <a:stretch>
                      <a:fillRect/>
                    </a:stretch>
                  </pic:blipFill>
                  <pic:spPr>
                    <a:xfrm>
                      <a:off x="0" y="0"/>
                      <a:ext cx="127000" cy="76200"/>
                    </a:xfrm>
                    <a:prstGeom prst="rect">
                      <a:avLst/>
                    </a:prstGeom>
                  </pic:spPr>
                </pic:pic>
              </a:graphicData>
            </a:graphic>
          </wp:inline>
        </w:drawing>
      </w:r>
    </w:p>
    <w:p w14:paraId="4F0E7EB2">
      <w:pPr>
        <w:spacing w:line="360" w:lineRule="auto"/>
        <w:jc w:val="left"/>
        <w:textAlignment w:val="center"/>
        <w:rPr>
          <w:color w:val="000000"/>
        </w:rPr>
      </w:pPr>
      <w:r>
        <w:rPr>
          <w:color w:val="000000"/>
        </w:rPr>
        <w:t>【小问3详解】</w:t>
      </w:r>
    </w:p>
    <w:p w14:paraId="612EB088">
      <w:pPr>
        <w:spacing w:line="360" w:lineRule="auto"/>
        <w:jc w:val="left"/>
        <w:textAlignment w:val="center"/>
        <w:rPr>
          <w:color w:val="000000"/>
        </w:rPr>
      </w:pPr>
      <w:r>
        <w:rPr>
          <w:color w:val="000000"/>
        </w:rPr>
        <w:t>和若铁路线路多架桥，主要是沿线地区沙漠广布，风沙大，防止铁路被沙漠掩埋；和若铁路的开通，方便了沿线人们出行；有利于加强区域联系，带动沿线资源开发；促进当地经济发展；缩短货物通行时间；完善新疆铁路网结构；维护民族团结；巩固边疆国防等。</w:t>
      </w:r>
    </w:p>
    <w:p w14:paraId="02C5CBC9">
      <w:pPr>
        <w:spacing w:line="360" w:lineRule="auto"/>
        <w:jc w:val="left"/>
        <w:textAlignment w:val="center"/>
        <w:rPr>
          <w:color w:val="000000"/>
        </w:rPr>
      </w:pPr>
      <w:r>
        <w:rPr>
          <w:color w:val="000000"/>
        </w:rPr>
        <w:t>【小问4详解】</w:t>
      </w:r>
    </w:p>
    <w:p w14:paraId="3C506243">
      <w:pPr>
        <w:spacing w:line="360" w:lineRule="auto"/>
        <w:jc w:val="left"/>
        <w:textAlignment w:val="center"/>
        <w:rPr>
          <w:color w:val="000000"/>
        </w:rPr>
      </w:pPr>
      <w:r>
        <w:rPr>
          <w:color w:val="000000"/>
        </w:rPr>
        <w:t>结合所学知识可知，山东省的行政中心是济南市。</w:t>
      </w:r>
    </w:p>
    <w:p w14:paraId="52EE0788">
      <w:pPr>
        <w:spacing w:line="360" w:lineRule="auto"/>
        <w:jc w:val="left"/>
        <w:textAlignment w:val="center"/>
        <w:rPr>
          <w:color w:val="000000"/>
        </w:rPr>
      </w:pPr>
      <w:r>
        <w:rPr>
          <w:color w:val="000000"/>
        </w:rPr>
        <w:t>【小问5详解】</w:t>
      </w:r>
    </w:p>
    <w:p w14:paraId="505B94F0">
      <w:pPr>
        <w:spacing w:line="360" w:lineRule="auto"/>
        <w:jc w:val="left"/>
        <w:textAlignment w:val="center"/>
        <w:rPr>
          <w:color w:val="000000"/>
        </w:rPr>
      </w:pPr>
      <w:r>
        <w:rPr>
          <w:color w:val="000000"/>
        </w:rPr>
        <w:t>骆驼的红细胞和部分基因与其耐渴能力有关，在长时间缺水时，可由驼峰和腹腔的脂肪氧化形成代谢水，主要是因为该地区降水稀少，气候干旱，水资源不足。为促进新疆地区葡萄产业发展可以发展葡萄深加工产业，延长产业链，提高产品附加值；扩大葡萄销售渠道；提升农业生产技术，提高葡萄产量等。</w:t>
      </w:r>
      <w:r>
        <w:rPr>
          <w:color w:val="000000"/>
        </w:rPr>
        <w:br w:type="page"/>
      </w:r>
      <w:r>
        <w:rPr>
          <w:color w:val="000000"/>
        </w:rPr>
        <w:drawing>
          <wp:inline distT="0" distB="0" distL="114300" distR="114300">
            <wp:extent cx="5731510" cy="6859270"/>
            <wp:effectExtent l="0" t="0" r="0" b="0"/>
            <wp:docPr id="697652927" name="图片 69765292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652927" name="图片 697652927" descr="promotion-pages"/>
                    <pic:cNvPicPr>
                      <a:picLocks noChangeAspect="1"/>
                    </pic:cNvPicPr>
                  </pic:nvPicPr>
                  <pic:blipFill>
                    <a:blip r:embed="rId33"/>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BF2A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2482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C485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F443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2467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B90489"/>
    <w:rsid w:val="1D280132"/>
    <w:rsid w:val="37742FAA"/>
    <w:rsid w:val="38274566"/>
    <w:rsid w:val="49C7573E"/>
    <w:rsid w:val="5E75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10300</Words>
  <Characters>10702</Characters>
  <Lines>0</Lines>
  <Paragraphs>0</Paragraphs>
  <TotalTime>4</TotalTime>
  <ScaleCrop>false</ScaleCrop>
  <LinksUpToDate>false</LinksUpToDate>
  <CharactersWithSpaces>11085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2023-11-07T18:10:00Z</dcterms:created>
  <dc:creator>学科网试题生产平台</dc:creator>
  <dc:description>3359203705749504</dc:description>
  <cp:lastModifiedBy>上帝掷骰子吗</cp:lastModifiedBy>
  <dcterms:modified xsi:type="dcterms:W3CDTF">2024-07-20T15:51:33Z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89EBCD851DE146C4BDCF964059288083_12</vt:lpwstr>
  </property>
</Properties>
</file>