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4AC3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10325100</wp:posOffset>
            </wp:positionV>
            <wp:extent cx="317500" cy="317500"/>
            <wp:effectExtent l="0" t="0" r="635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17500" cy="317500"/>
                    </a:xfrm>
                    <a:prstGeom prst="rect">
                      <a:avLst/>
                    </a:prstGeom>
                  </pic:spPr>
                </pic:pic>
              </a:graphicData>
            </a:graphic>
          </wp:anchor>
        </w:drawing>
      </w:r>
      <w:r>
        <w:rPr>
          <w:rFonts w:ascii="宋体" w:hAnsi="宋体"/>
          <w:b/>
          <w:sz w:val="32"/>
        </w:rPr>
        <w:t>黄冈市二〇二二年初中学业水平考试</w:t>
      </w:r>
    </w:p>
    <w:p w14:paraId="5451AC17">
      <w:pPr>
        <w:spacing w:line="360" w:lineRule="auto"/>
        <w:jc w:val="center"/>
        <w:textAlignment w:val="center"/>
        <w:rPr>
          <w:rFonts w:ascii="宋体" w:hAnsi="宋体"/>
          <w:b/>
          <w:sz w:val="32"/>
        </w:rPr>
      </w:pPr>
      <w:r>
        <w:rPr>
          <w:rFonts w:ascii="宋体" w:hAnsi="宋体"/>
          <w:b/>
          <w:sz w:val="32"/>
        </w:rPr>
        <w:t>化学试题</w:t>
      </w:r>
    </w:p>
    <w:p w14:paraId="0692FCFB">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Nn-23  S-32  Ca-40  Fe-56  Cu-64</w:t>
      </w:r>
    </w:p>
    <w:p w14:paraId="5A3661DA">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本题包括</w:t>
      </w:r>
      <w:r>
        <w:rPr>
          <w:rFonts w:eastAsia="Times New Roman" w:cs="Times New Roman"/>
          <w:b/>
          <w:sz w:val="24"/>
        </w:rPr>
        <w:t>10</w:t>
      </w:r>
      <w:r>
        <w:rPr>
          <w:rFonts w:ascii="宋体" w:hAnsi="宋体"/>
          <w:b/>
          <w:sz w:val="24"/>
        </w:rPr>
        <w:t>小题，每小题只有一个选项符合题意，每小题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w:t>
      </w:r>
      <w:r>
        <w:rPr>
          <w:rFonts w:eastAsia="Times New Roman" w:cs="Times New Roman"/>
          <w:b/>
          <w:sz w:val="24"/>
        </w:rPr>
        <w:t>)</w:t>
      </w:r>
    </w:p>
    <w:p w14:paraId="225B3E47">
      <w:pPr>
        <w:spacing w:line="360" w:lineRule="auto"/>
        <w:jc w:val="left"/>
        <w:textAlignment w:val="center"/>
        <w:rPr>
          <w:rFonts w:ascii="宋体" w:hAnsi="宋体"/>
        </w:rPr>
      </w:pPr>
      <w:r>
        <w:t xml:space="preserve">1. </w:t>
      </w:r>
      <w:r>
        <w:rPr>
          <w:rFonts w:ascii="宋体" w:hAnsi="宋体"/>
        </w:rPr>
        <w:t>物质世界充满了变化，下列变化属于化学变化的是</w:t>
      </w:r>
    </w:p>
    <w:p w14:paraId="3418D7C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苹果榨汁</w:t>
      </w:r>
      <w:r>
        <w:rPr>
          <w:rFonts w:hint="eastAsia"/>
        </w:rPr>
        <w:tab/>
      </w:r>
      <w:r>
        <w:rPr>
          <w:rFonts w:hint="eastAsia"/>
        </w:rPr>
        <w:t xml:space="preserve">B. </w:t>
      </w:r>
      <w:r>
        <w:rPr>
          <w:rFonts w:ascii="宋体" w:hAnsi="宋体"/>
        </w:rPr>
        <w:t>酒精挥发</w:t>
      </w:r>
      <w:r>
        <w:rPr>
          <w:rFonts w:hint="eastAsia"/>
        </w:rPr>
        <w:tab/>
      </w:r>
      <w:r>
        <w:rPr>
          <w:rFonts w:hint="eastAsia"/>
        </w:rPr>
        <w:t xml:space="preserve">C. </w:t>
      </w:r>
      <w:r>
        <w:rPr>
          <w:rFonts w:ascii="宋体" w:hAnsi="宋体"/>
        </w:rPr>
        <w:t>冰块融化</w:t>
      </w:r>
      <w:r>
        <w:rPr>
          <w:rFonts w:hint="eastAsia"/>
        </w:rPr>
        <w:tab/>
      </w:r>
      <w:r>
        <w:rPr>
          <w:rFonts w:hint="eastAsia"/>
        </w:rPr>
        <w:t xml:space="preserve">D. </w:t>
      </w:r>
      <w:r>
        <w:rPr>
          <w:rFonts w:ascii="宋体" w:hAnsi="宋体"/>
        </w:rPr>
        <w:t>钢铁生锈</w:t>
      </w:r>
    </w:p>
    <w:p w14:paraId="744771E0">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年世界环境日中国主题为</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。下列做法与这一主题不相符的是</w:t>
      </w:r>
    </w:p>
    <w:p w14:paraId="61A7CFDB">
      <w:pPr>
        <w:tabs>
          <w:tab w:val="left" w:pos="4873"/>
        </w:tabs>
        <w:spacing w:line="360" w:lineRule="auto"/>
        <w:jc w:val="left"/>
        <w:textAlignment w:val="center"/>
        <w:rPr>
          <w:rFonts w:ascii="宋体" w:hAnsi="宋体"/>
          <w:color w:val="000000"/>
        </w:rPr>
      </w:pPr>
      <w:r>
        <w:rPr>
          <w:rFonts w:ascii="宋体" w:hAnsi="宋体"/>
          <w:color w:val="000000"/>
        </w:rPr>
        <w:t>A. 使用新能源公交车</w:t>
      </w:r>
      <w:r>
        <w:rPr>
          <w:rFonts w:ascii="宋体" w:hAnsi="宋体"/>
          <w:color w:val="000000"/>
        </w:rPr>
        <w:tab/>
      </w:r>
      <w:r>
        <w:rPr>
          <w:rFonts w:ascii="宋体" w:hAnsi="宋体"/>
          <w:color w:val="000000"/>
        </w:rPr>
        <w:t>B. 工业废水直接排放</w:t>
      </w:r>
    </w:p>
    <w:p w14:paraId="797D19A5">
      <w:pPr>
        <w:tabs>
          <w:tab w:val="left" w:pos="4873"/>
        </w:tabs>
        <w:spacing w:line="360" w:lineRule="auto"/>
        <w:jc w:val="left"/>
        <w:textAlignment w:val="center"/>
        <w:rPr>
          <w:rFonts w:ascii="宋体" w:hAnsi="宋体"/>
          <w:color w:val="000000"/>
        </w:rPr>
      </w:pPr>
      <w:r>
        <w:rPr>
          <w:rFonts w:ascii="宋体" w:hAnsi="宋体"/>
          <w:color w:val="000000"/>
        </w:rPr>
        <w:t>C. 积极参与植树造林</w:t>
      </w:r>
      <w:r>
        <w:rPr>
          <w:rFonts w:ascii="宋体" w:hAnsi="宋体"/>
          <w:color w:val="000000"/>
        </w:rPr>
        <w:tab/>
      </w:r>
      <w:r>
        <w:rPr>
          <w:rFonts w:ascii="宋体" w:hAnsi="宋体"/>
          <w:color w:val="000000"/>
        </w:rPr>
        <w:t>D. 生活垃圾分类处理</w:t>
      </w:r>
    </w:p>
    <w:p w14:paraId="06CD3185">
      <w:pPr>
        <w:spacing w:line="360" w:lineRule="auto"/>
        <w:jc w:val="left"/>
        <w:textAlignment w:val="center"/>
        <w:rPr>
          <w:rFonts w:ascii="宋体" w:hAnsi="宋体"/>
          <w:color w:val="000000"/>
        </w:rPr>
      </w:pPr>
      <w:r>
        <w:rPr>
          <w:color w:val="000000"/>
        </w:rPr>
        <w:t xml:space="preserve">3. </w:t>
      </w:r>
      <w:r>
        <w:rPr>
          <w:rFonts w:ascii="宋体" w:hAnsi="宋体"/>
          <w:color w:val="000000"/>
        </w:rPr>
        <w:t>化学是一门以实验为基础</w:t>
      </w:r>
      <w:r>
        <w:rPr>
          <w:rFonts w:ascii="宋体" w:hAnsi="宋体"/>
          <w:color w:val="000000"/>
        </w:rPr>
        <w:drawing>
          <wp:inline distT="0" distB="0" distL="114300" distR="114300">
            <wp:extent cx="133350" cy="177800"/>
            <wp:effectExtent l="0" t="0" r="0" b="13335"/>
            <wp:docPr id="8522221" name="图片 852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221" name="图片 85222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学科、下列实验操作正确的是</w:t>
      </w:r>
    </w:p>
    <w:p w14:paraId="30DCB1B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8286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28675" cy="942975"/>
                    </a:xfrm>
                    <a:prstGeom prst="rect">
                      <a:avLst/>
                    </a:prstGeom>
                  </pic:spPr>
                </pic:pic>
              </a:graphicData>
            </a:graphic>
          </wp:inline>
        </w:drawing>
      </w:r>
      <w:r>
        <w:rPr>
          <w:rFonts w:ascii="宋体" w:hAnsi="宋体"/>
          <w:color w:val="000000"/>
        </w:rPr>
        <w:t>点燃酒精灯</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181100" cy="1190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81100" cy="1190625"/>
                    </a:xfrm>
                    <a:prstGeom prst="rect">
                      <a:avLst/>
                    </a:prstGeom>
                  </pic:spPr>
                </pic:pic>
              </a:graphicData>
            </a:graphic>
          </wp:inline>
        </w:drawing>
      </w:r>
      <w:r>
        <w:rPr>
          <w:rFonts w:ascii="宋体" w:hAnsi="宋体"/>
          <w:color w:val="000000"/>
        </w:rPr>
        <w:t>倾倒液体</w:t>
      </w:r>
    </w:p>
    <w:p w14:paraId="364727EC">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2668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66825" cy="1181100"/>
                    </a:xfrm>
                    <a:prstGeom prst="rect">
                      <a:avLst/>
                    </a:prstGeom>
                  </pic:spPr>
                </pic:pic>
              </a:graphicData>
            </a:graphic>
          </wp:inline>
        </w:drawing>
      </w:r>
      <w:r>
        <w:rPr>
          <w:rFonts w:ascii="宋体" w:hAnsi="宋体"/>
          <w:color w:val="000000"/>
        </w:rPr>
        <w:t>读取液体的体积</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81100" cy="1209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81100" cy="1209675"/>
                    </a:xfrm>
                    <a:prstGeom prst="rect">
                      <a:avLst/>
                    </a:prstGeom>
                  </pic:spPr>
                </pic:pic>
              </a:graphicData>
            </a:graphic>
          </wp:inline>
        </w:drawing>
      </w:r>
      <w:r>
        <w:rPr>
          <w:rFonts w:ascii="宋体" w:hAnsi="宋体"/>
          <w:color w:val="000000"/>
        </w:rPr>
        <w:t>取用固体</w:t>
      </w:r>
    </w:p>
    <w:p w14:paraId="754B64FC">
      <w:pPr>
        <w:spacing w:line="360" w:lineRule="auto"/>
        <w:jc w:val="left"/>
        <w:textAlignment w:val="center"/>
        <w:rPr>
          <w:rFonts w:ascii="宋体" w:hAnsi="宋体"/>
          <w:color w:val="000000"/>
        </w:rPr>
      </w:pPr>
      <w:r>
        <w:rPr>
          <w:color w:val="000000"/>
        </w:rPr>
        <w:t xml:space="preserve">4. </w:t>
      </w:r>
      <w:r>
        <w:rPr>
          <w:rFonts w:ascii="宋体" w:hAnsi="宋体"/>
          <w:color w:val="000000"/>
        </w:rPr>
        <w:t>关于下列符号或图示的说法正确的是</w:t>
      </w:r>
    </w:p>
    <w:p w14:paraId="34290C7D">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 xml:space="preserve">2N   </w:t>
      </w:r>
      <w:r>
        <w:rPr>
          <w:rFonts w:ascii="宋体" w:hAnsi="宋体"/>
          <w:color w:val="000000"/>
        </w:rPr>
        <w:t>②</w:t>
      </w:r>
      <w:r>
        <w:rPr>
          <w:rFonts w:eastAsia="Times New Roman" w:cs="Times New Roman"/>
          <w:color w:val="000000"/>
        </w:rPr>
        <w:t>2Fe</w:t>
      </w:r>
      <w:r>
        <w:rPr>
          <w:rFonts w:eastAsia="Times New Roman" w:cs="Times New Roman"/>
          <w:color w:val="000000"/>
          <w:vertAlign w:val="superscript"/>
        </w:rPr>
        <w:t>2+</w:t>
      </w:r>
      <w:r>
        <w:rPr>
          <w:rFonts w:eastAsia="Times New Roman" w:cs="Times New Roman"/>
          <w:color w:val="000000"/>
        </w:rPr>
        <w:t xml:space="preserve">   </w:t>
      </w:r>
      <w:r>
        <w:rPr>
          <w:rFonts w:ascii="宋体" w:hAnsi="宋体"/>
          <w:color w:val="000000"/>
        </w:rPr>
        <w:t>③</w:t>
      </w:r>
      <w:r>
        <w:rPr>
          <w:rFonts w:ascii="宋体" w:hAnsi="宋体"/>
          <w:color w:val="000000"/>
        </w:rPr>
        <w:drawing>
          <wp:inline distT="0" distB="0" distL="114300" distR="114300">
            <wp:extent cx="7239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23900" cy="866775"/>
                    </a:xfrm>
                    <a:prstGeom prst="rect">
                      <a:avLst/>
                    </a:prstGeom>
                  </pic:spPr>
                </pic:pic>
              </a:graphicData>
            </a:graphic>
          </wp:inline>
        </w:drawing>
      </w:r>
      <w:r>
        <w:rPr>
          <w:rFonts w:eastAsia="Times New Roman" w:cs="Times New Roman"/>
          <w:color w:val="000000"/>
        </w:rPr>
        <w:t xml:space="preserve">   </w:t>
      </w:r>
      <w:r>
        <w:rPr>
          <w:rFonts w:ascii="宋体" w:hAnsi="宋体"/>
          <w:color w:val="000000"/>
        </w:rPr>
        <w:t>④</w:t>
      </w:r>
      <w:r>
        <w:rPr>
          <w:rFonts w:ascii="宋体" w:hAnsi="宋体"/>
          <w:color w:val="000000"/>
        </w:rPr>
        <w:drawing>
          <wp:inline distT="0" distB="0" distL="114300" distR="114300">
            <wp:extent cx="69532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95325" cy="914400"/>
                    </a:xfrm>
                    <a:prstGeom prst="rect">
                      <a:avLst/>
                    </a:prstGeom>
                  </pic:spPr>
                </pic:pic>
              </a:graphicData>
            </a:graphic>
          </wp:inline>
        </w:drawing>
      </w:r>
      <w:r>
        <w:rPr>
          <w:rFonts w:eastAsia="Times New Roman" w:cs="Times New Roman"/>
          <w:color w:val="000000"/>
        </w:rPr>
        <w:t xml:space="preserve">   </w:t>
      </w:r>
      <w:r>
        <w:rPr>
          <w:rFonts w:ascii="宋体" w:hAnsi="宋体"/>
          <w:color w:val="000000"/>
        </w:rPr>
        <w:t>⑤</w:t>
      </w:r>
      <w:r>
        <w:rPr>
          <w:rFonts w:ascii="宋体" w:hAnsi="宋体"/>
          <w:color w:val="000000"/>
        </w:rPr>
        <w:drawing>
          <wp:inline distT="0" distB="0" distL="114300" distR="114300">
            <wp:extent cx="1000125" cy="1019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00125" cy="1019175"/>
                    </a:xfrm>
                    <a:prstGeom prst="rect">
                      <a:avLst/>
                    </a:prstGeom>
                  </pic:spPr>
                </pic:pic>
              </a:graphicData>
            </a:graphic>
          </wp:inline>
        </w:drawing>
      </w:r>
    </w:p>
    <w:p w14:paraId="6324B1F8">
      <w:pPr>
        <w:tabs>
          <w:tab w:val="left" w:pos="4873"/>
        </w:tabs>
        <w:spacing w:line="360" w:lineRule="auto"/>
        <w:jc w:val="left"/>
        <w:textAlignment w:val="center"/>
        <w:rPr>
          <w:rFonts w:ascii="宋体" w:hAnsi="宋体"/>
          <w:color w:val="000000"/>
        </w:rPr>
      </w:pPr>
      <w:r>
        <w:rPr>
          <w:rFonts w:ascii="宋体" w:hAnsi="宋体"/>
          <w:color w:val="000000"/>
        </w:rPr>
        <w:t>A. ①表示</w:t>
      </w:r>
      <w:r>
        <w:rPr>
          <w:rFonts w:eastAsia="Times New Roman" w:cs="Times New Roman"/>
          <w:color w:val="000000"/>
        </w:rPr>
        <w:t>2</w:t>
      </w:r>
      <w:r>
        <w:rPr>
          <w:rFonts w:ascii="宋体" w:hAnsi="宋体"/>
          <w:color w:val="000000"/>
        </w:rPr>
        <w:t>个氮分子</w:t>
      </w:r>
      <w:r>
        <w:rPr>
          <w:rFonts w:ascii="宋体" w:hAnsi="宋体"/>
          <w:color w:val="000000"/>
        </w:rPr>
        <w:tab/>
      </w:r>
      <w:r>
        <w:rPr>
          <w:rFonts w:ascii="宋体" w:hAnsi="宋体"/>
          <w:color w:val="000000"/>
        </w:rPr>
        <w:t>B. ②表示</w:t>
      </w:r>
      <w:r>
        <w:rPr>
          <w:rFonts w:eastAsia="Times New Roman" w:cs="Times New Roman"/>
          <w:color w:val="000000"/>
        </w:rPr>
        <w:t>2</w:t>
      </w:r>
      <w:r>
        <w:rPr>
          <w:rFonts w:ascii="宋体" w:hAnsi="宋体"/>
          <w:color w:val="000000"/>
        </w:rPr>
        <w:t>个铁离子</w:t>
      </w:r>
    </w:p>
    <w:p w14:paraId="5AA2E1A9">
      <w:pPr>
        <w:tabs>
          <w:tab w:val="left" w:pos="4873"/>
        </w:tabs>
        <w:spacing w:line="360" w:lineRule="auto"/>
        <w:jc w:val="left"/>
        <w:textAlignment w:val="center"/>
        <w:rPr>
          <w:rFonts w:eastAsia="Times New Roman" w:cs="Times New Roman"/>
          <w:color w:val="000000"/>
        </w:rPr>
      </w:pPr>
      <w:r>
        <w:rPr>
          <w:rFonts w:ascii="宋体" w:hAnsi="宋体"/>
          <w:color w:val="000000"/>
        </w:rPr>
        <w:t>C. ③和④构成物质的化学式为</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ab/>
      </w:r>
      <w:r>
        <w:rPr>
          <w:rFonts w:ascii="宋体" w:hAnsi="宋体"/>
          <w:color w:val="000000"/>
        </w:rPr>
        <w:t>D. 由⑤可知锡的相对原子质量为</w:t>
      </w:r>
      <w:r>
        <w:rPr>
          <w:rFonts w:eastAsia="Times New Roman" w:cs="Times New Roman"/>
          <w:color w:val="000000"/>
        </w:rPr>
        <w:t>118.7g</w:t>
      </w:r>
    </w:p>
    <w:p w14:paraId="3EC50549">
      <w:pPr>
        <w:spacing w:line="360" w:lineRule="auto"/>
        <w:jc w:val="left"/>
        <w:textAlignment w:val="center"/>
        <w:rPr>
          <w:rFonts w:ascii="宋体" w:hAnsi="宋体"/>
          <w:color w:val="000000"/>
        </w:rPr>
      </w:pPr>
      <w:r>
        <w:rPr>
          <w:color w:val="000000"/>
        </w:rPr>
        <w:t xml:space="preserve">5. </w:t>
      </w:r>
      <w:r>
        <w:rPr>
          <w:rFonts w:ascii="宋体" w:hAnsi="宋体"/>
          <w:color w:val="000000"/>
        </w:rPr>
        <w:t>如图是教材中两个实验，下列有关说法错误的是</w:t>
      </w:r>
    </w:p>
    <w:p w14:paraId="018AD8A6">
      <w:pPr>
        <w:spacing w:line="360" w:lineRule="auto"/>
        <w:jc w:val="left"/>
        <w:textAlignment w:val="center"/>
        <w:rPr>
          <w:color w:val="000000"/>
        </w:rPr>
      </w:pPr>
      <w:r>
        <w:rPr>
          <w:rFonts w:eastAsia="Times New Roman" w:cs="Times New Roman"/>
          <w:color w:val="000000"/>
        </w:rPr>
        <w:drawing>
          <wp:inline distT="0" distB="0" distL="114300" distR="114300">
            <wp:extent cx="2800350" cy="2000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800350" cy="2000250"/>
                    </a:xfrm>
                    <a:prstGeom prst="rect">
                      <a:avLst/>
                    </a:prstGeom>
                  </pic:spPr>
                </pic:pic>
              </a:graphicData>
            </a:graphic>
          </wp:inline>
        </w:drawing>
      </w:r>
    </w:p>
    <w:p w14:paraId="09A5AAA9">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实验①点燃氢气之前要检验其纯度</w:t>
      </w:r>
    </w:p>
    <w:p w14:paraId="079939EF">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实验②</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两管上方生成气体的体积比的为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4EC1B25A">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两个实验中发生的反应都是分解反应</w:t>
      </w:r>
    </w:p>
    <w:p w14:paraId="6D384EB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两个实验均可证明水的组成</w:t>
      </w:r>
    </w:p>
    <w:p w14:paraId="60BBBC9B">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2021</w:t>
      </w:r>
      <w:r>
        <w:rPr>
          <w:rFonts w:ascii="宋体" w:hAnsi="宋体"/>
          <w:color w:val="000000"/>
        </w:rPr>
        <w:t>年我国科学家在实验室中首次实现了从二氧化碳到淀粉的人工合成。其中第一步反应的微观示意图如图所示，下列有关说法错误的是</w:t>
      </w:r>
    </w:p>
    <w:p w14:paraId="02E2F3BF">
      <w:pPr>
        <w:spacing w:line="360" w:lineRule="auto"/>
        <w:jc w:val="left"/>
        <w:textAlignment w:val="center"/>
        <w:rPr>
          <w:color w:val="000000"/>
        </w:rPr>
      </w:pPr>
      <w:r>
        <w:rPr>
          <w:rFonts w:ascii="宋体" w:hAnsi="宋体"/>
          <w:color w:val="000000"/>
        </w:rPr>
        <w:drawing>
          <wp:inline distT="0" distB="0" distL="114300" distR="114300">
            <wp:extent cx="39909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990975" cy="1009650"/>
                    </a:xfrm>
                    <a:prstGeom prst="rect">
                      <a:avLst/>
                    </a:prstGeom>
                  </pic:spPr>
                </pic:pic>
              </a:graphicData>
            </a:graphic>
          </wp:inline>
        </w:drawing>
      </w:r>
    </w:p>
    <w:p w14:paraId="0B5EE959">
      <w:pPr>
        <w:tabs>
          <w:tab w:val="left" w:pos="4873"/>
        </w:tabs>
        <w:spacing w:line="360" w:lineRule="auto"/>
        <w:jc w:val="left"/>
        <w:textAlignment w:val="center"/>
        <w:rPr>
          <w:rFonts w:eastAsia="Times New Roman" w:cs="Times New Roman"/>
          <w:color w:val="000000"/>
        </w:rPr>
      </w:pPr>
      <w:r>
        <w:rPr>
          <w:rFonts w:ascii="宋体" w:hAnsi="宋体"/>
          <w:color w:val="000000"/>
        </w:rPr>
        <w:t>A. 甲、乙、丙、丁都属于化合物</w:t>
      </w:r>
      <w:r>
        <w:rPr>
          <w:rFonts w:ascii="宋体" w:hAnsi="宋体"/>
          <w:color w:val="000000"/>
        </w:rPr>
        <w:tab/>
      </w:r>
      <w:r>
        <w:rPr>
          <w:rFonts w:ascii="宋体" w:hAnsi="宋体"/>
          <w:color w:val="000000"/>
        </w:rPr>
        <w:t>B. 反应生成丙与丁</w:t>
      </w:r>
      <w:r>
        <w:rPr>
          <w:rFonts w:ascii="宋体" w:hAnsi="宋体"/>
          <w:color w:val="000000"/>
        </w:rPr>
        <w:drawing>
          <wp:inline distT="0" distB="0" distL="114300" distR="114300">
            <wp:extent cx="133350" cy="177800"/>
            <wp:effectExtent l="0" t="0" r="0" b="13335"/>
            <wp:docPr id="8522223" name="图片 852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223" name="图片 85222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分子个数比为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35208DFD">
      <w:pPr>
        <w:tabs>
          <w:tab w:val="left" w:pos="4873"/>
        </w:tabs>
        <w:spacing w:line="360" w:lineRule="auto"/>
        <w:jc w:val="left"/>
        <w:textAlignment w:val="center"/>
        <w:rPr>
          <w:rFonts w:ascii="宋体" w:hAnsi="宋体"/>
          <w:color w:val="000000"/>
        </w:rPr>
      </w:pPr>
      <w:r>
        <w:rPr>
          <w:rFonts w:ascii="宋体" w:hAnsi="宋体"/>
          <w:color w:val="000000"/>
        </w:rPr>
        <w:t>C. 参加反应</w:t>
      </w:r>
      <w:r>
        <w:rPr>
          <w:rFonts w:ascii="宋体" w:hAnsi="宋体"/>
          <w:color w:val="000000"/>
        </w:rPr>
        <w:drawing>
          <wp:inline distT="0" distB="0" distL="114300" distR="114300">
            <wp:extent cx="133350" cy="177800"/>
            <wp:effectExtent l="0" t="0" r="0" b="13335"/>
            <wp:docPr id="8522220" name="图片 852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220" name="图片 85222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甲与乙的质量比为</w:t>
      </w:r>
      <w:r>
        <w:rPr>
          <w:rFonts w:eastAsia="Times New Roman" w:cs="Times New Roman"/>
          <w:color w:val="000000"/>
        </w:rPr>
        <w:t>22</w:t>
      </w:r>
      <w:r>
        <w:rPr>
          <w:rFonts w:ascii="宋体" w:hAnsi="宋体"/>
          <w:color w:val="000000"/>
        </w:rPr>
        <w:t>：</w:t>
      </w:r>
      <w:r>
        <w:rPr>
          <w:rFonts w:eastAsia="Times New Roman" w:cs="Times New Roman"/>
          <w:color w:val="000000"/>
        </w:rPr>
        <w:t>3</w:t>
      </w:r>
      <w:r>
        <w:rPr>
          <w:rFonts w:ascii="宋体" w:hAnsi="宋体"/>
          <w:color w:val="000000"/>
        </w:rPr>
        <w:tab/>
      </w:r>
      <w:r>
        <w:rPr>
          <w:rFonts w:ascii="宋体" w:hAnsi="宋体"/>
          <w:color w:val="000000"/>
        </w:rPr>
        <w:t>D. 该反应为缓解温室效应提供了新途径</w:t>
      </w:r>
    </w:p>
    <w:p w14:paraId="67C0AF7A">
      <w:pPr>
        <w:spacing w:line="360" w:lineRule="auto"/>
        <w:jc w:val="left"/>
        <w:textAlignment w:val="center"/>
        <w:rPr>
          <w:rFonts w:ascii="宋体" w:hAnsi="宋体"/>
          <w:color w:val="000000"/>
        </w:rPr>
      </w:pPr>
      <w:r>
        <w:rPr>
          <w:color w:val="000000"/>
        </w:rPr>
        <w:t xml:space="preserve">7. </w:t>
      </w:r>
      <w:r>
        <w:rPr>
          <w:rFonts w:ascii="宋体" w:hAnsi="宋体"/>
          <w:color w:val="000000"/>
        </w:rPr>
        <w:t>甲、乙两种物质的溶解度曲线如图所示，下列说法中正确的是</w:t>
      </w:r>
    </w:p>
    <w:p w14:paraId="75D981F1">
      <w:pPr>
        <w:spacing w:line="360" w:lineRule="auto"/>
        <w:jc w:val="left"/>
        <w:textAlignment w:val="center"/>
        <w:rPr>
          <w:color w:val="000000"/>
        </w:rPr>
      </w:pPr>
      <w:r>
        <w:rPr>
          <w:rFonts w:ascii="宋体" w:hAnsi="宋体"/>
          <w:color w:val="000000"/>
        </w:rPr>
        <w:drawing>
          <wp:inline distT="0" distB="0" distL="114300" distR="114300">
            <wp:extent cx="2085975" cy="17240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85975" cy="1724025"/>
                    </a:xfrm>
                    <a:prstGeom prst="rect">
                      <a:avLst/>
                    </a:prstGeom>
                  </pic:spPr>
                </pic:pic>
              </a:graphicData>
            </a:graphic>
          </wp:inline>
        </w:drawing>
      </w:r>
    </w:p>
    <w:p w14:paraId="43C16D38">
      <w:pPr>
        <w:spacing w:line="360" w:lineRule="auto"/>
        <w:jc w:val="left"/>
        <w:textAlignment w:val="center"/>
        <w:rPr>
          <w:rFonts w:ascii="宋体" w:hAnsi="宋体"/>
          <w:color w:val="000000"/>
        </w:rPr>
      </w:pPr>
      <w:r>
        <w:rPr>
          <w:rFonts w:ascii="宋体" w:hAnsi="宋体"/>
          <w:color w:val="000000"/>
        </w:rPr>
        <w:t>A. 甲的溶解度一定大于乙的溶解度</w:t>
      </w:r>
    </w:p>
    <w:p w14:paraId="7139F2E0">
      <w:pPr>
        <w:spacing w:line="360" w:lineRule="auto"/>
        <w:jc w:val="left"/>
        <w:textAlignment w:val="center"/>
        <w:rPr>
          <w:rFonts w:ascii="宋体" w:hAnsi="宋体"/>
          <w:color w:val="000000"/>
        </w:rPr>
      </w:pPr>
      <w:r>
        <w:rPr>
          <w:rFonts w:ascii="宋体" w:hAnsi="宋体"/>
          <w:color w:val="000000"/>
        </w:rPr>
        <w:t>B. 升高温度可以将甲和乙的饱和溶液转化为不饱和溶液</w:t>
      </w:r>
    </w:p>
    <w:p w14:paraId="10F6CCBB">
      <w:pPr>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α</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时甲的饱和溶液中溶质和溶剂的质量比为</w:t>
      </w:r>
      <w:r>
        <w:rPr>
          <w:rFonts w:eastAsia="Times New Roman" w:cs="Times New Roman"/>
          <w:color w:val="000000"/>
        </w:rPr>
        <w:t>1</w:t>
      </w:r>
      <w:r>
        <w:rPr>
          <w:rFonts w:ascii="宋体" w:hAnsi="宋体"/>
          <w:color w:val="000000"/>
        </w:rPr>
        <w:t>：</w:t>
      </w:r>
      <w:r>
        <w:rPr>
          <w:rFonts w:eastAsia="Times New Roman" w:cs="Times New Roman"/>
          <w:color w:val="000000"/>
        </w:rPr>
        <w:t>3</w:t>
      </w:r>
    </w:p>
    <w:p w14:paraId="352BC173">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α</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时相同质量的甲和乙溶液，降温至</w:t>
      </w:r>
      <w:r>
        <w:rPr>
          <w:rFonts w:eastAsia="Times New Roman" w:cs="Times New Roman"/>
          <w:color w:val="000000"/>
        </w:rPr>
        <w:t>α</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时甲溶液析出的晶体一定比乙溶液多</w:t>
      </w:r>
    </w:p>
    <w:p w14:paraId="3994623E">
      <w:pPr>
        <w:spacing w:line="360" w:lineRule="auto"/>
        <w:jc w:val="left"/>
        <w:textAlignment w:val="center"/>
        <w:rPr>
          <w:rFonts w:ascii="宋体" w:hAnsi="宋体"/>
          <w:color w:val="000000"/>
        </w:rPr>
      </w:pPr>
      <w:r>
        <w:rPr>
          <w:color w:val="000000"/>
        </w:rPr>
        <w:t xml:space="preserve">8. </w:t>
      </w:r>
      <w:r>
        <w:rPr>
          <w:rFonts w:ascii="宋体" w:hAnsi="宋体"/>
          <w:color w:val="000000"/>
        </w:rPr>
        <w:t>为验证锌、铁、铜三种金属的活动性颗序，小红设计了如图所示的四个实验，下列说法中正确的是</w:t>
      </w:r>
    </w:p>
    <w:p w14:paraId="7F3084F3">
      <w:pPr>
        <w:spacing w:line="360" w:lineRule="auto"/>
        <w:jc w:val="left"/>
        <w:textAlignment w:val="center"/>
        <w:rPr>
          <w:color w:val="000000"/>
        </w:rPr>
      </w:pPr>
      <w:r>
        <w:rPr>
          <w:rFonts w:ascii="宋体" w:hAnsi="宋体"/>
          <w:color w:val="000000"/>
        </w:rPr>
        <w:drawing>
          <wp:inline distT="0" distB="0" distL="114300" distR="114300">
            <wp:extent cx="5238750" cy="1423670"/>
            <wp:effectExtent l="0" t="0" r="0" b="50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423865"/>
                    </a:xfrm>
                    <a:prstGeom prst="rect">
                      <a:avLst/>
                    </a:prstGeom>
                  </pic:spPr>
                </pic:pic>
              </a:graphicData>
            </a:graphic>
          </wp:inline>
        </w:drawing>
      </w:r>
    </w:p>
    <w:p w14:paraId="6AAD0F4A">
      <w:pPr>
        <w:spacing w:line="360" w:lineRule="auto"/>
        <w:jc w:val="left"/>
        <w:textAlignment w:val="center"/>
        <w:rPr>
          <w:rFonts w:ascii="宋体" w:hAnsi="宋体"/>
          <w:color w:val="000000"/>
        </w:rPr>
      </w:pPr>
      <w:r>
        <w:rPr>
          <w:rFonts w:ascii="宋体" w:hAnsi="宋体"/>
          <w:color w:val="000000"/>
        </w:rPr>
        <w:t>A. 通过实验①②③能验证锌的金属活动性比铁的强</w:t>
      </w:r>
    </w:p>
    <w:p w14:paraId="43CE4060">
      <w:pPr>
        <w:spacing w:line="360" w:lineRule="auto"/>
        <w:jc w:val="left"/>
        <w:textAlignment w:val="center"/>
        <w:rPr>
          <w:rFonts w:ascii="宋体" w:hAnsi="宋体"/>
          <w:color w:val="000000"/>
        </w:rPr>
      </w:pPr>
      <w:r>
        <w:rPr>
          <w:rFonts w:ascii="宋体" w:hAnsi="宋体"/>
          <w:color w:val="000000"/>
        </w:rPr>
        <w:t>B. 实验③中溶液的质量变大</w:t>
      </w:r>
    </w:p>
    <w:p w14:paraId="37A7242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X</w:t>
      </w:r>
      <w:r>
        <w:rPr>
          <w:rFonts w:ascii="宋体" w:hAnsi="宋体"/>
          <w:color w:val="000000"/>
        </w:rPr>
        <w:t>可能为锌，</w:t>
      </w:r>
      <w:r>
        <w:rPr>
          <w:rFonts w:eastAsia="Times New Roman" w:cs="Times New Roman"/>
          <w:color w:val="000000"/>
        </w:rPr>
        <w:t>Y</w:t>
      </w:r>
      <w:r>
        <w:rPr>
          <w:rFonts w:ascii="宋体" w:hAnsi="宋体"/>
          <w:color w:val="000000"/>
        </w:rPr>
        <w:t>可能为硫酸亚铁</w:t>
      </w:r>
    </w:p>
    <w:p w14:paraId="4FF5575B">
      <w:pPr>
        <w:spacing w:line="360" w:lineRule="auto"/>
        <w:jc w:val="left"/>
        <w:textAlignment w:val="center"/>
        <w:rPr>
          <w:rFonts w:ascii="宋体" w:hAnsi="宋体"/>
          <w:color w:val="000000"/>
        </w:rPr>
      </w:pPr>
      <w:r>
        <w:rPr>
          <w:rFonts w:ascii="宋体" w:hAnsi="宋体"/>
          <w:color w:val="000000"/>
        </w:rPr>
        <w:t>D. 只做实验③和④，一定不能验证锌、铁、铜的金属活动性顺序</w:t>
      </w:r>
    </w:p>
    <w:p w14:paraId="4893E194">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下列实验方案中不能达到相应实验目的的是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9"/>
        <w:gridCol w:w="2477"/>
        <w:gridCol w:w="5289"/>
      </w:tblGrid>
      <w:tr w14:paraId="7849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EF7E5">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1E494">
            <w:pPr>
              <w:spacing w:line="360" w:lineRule="auto"/>
              <w:jc w:val="left"/>
              <w:textAlignment w:val="center"/>
              <w:rPr>
                <w:rFonts w:ascii="宋体" w:hAnsi="宋体"/>
                <w:color w:val="000000"/>
              </w:rPr>
            </w:pPr>
            <w:r>
              <w:rPr>
                <w:rFonts w:ascii="宋体" w:hAnsi="宋体"/>
                <w:color w:val="000000"/>
              </w:rPr>
              <w:t>实验目</w:t>
            </w:r>
            <w:r>
              <w:rPr>
                <w:rFonts w:ascii="宋体" w:hAnsi="宋体"/>
                <w:color w:val="000000"/>
              </w:rPr>
              <w:drawing>
                <wp:inline distT="0" distB="0" distL="114300" distR="114300">
                  <wp:extent cx="133350" cy="177800"/>
                  <wp:effectExtent l="0" t="0" r="0" b="13335"/>
                  <wp:docPr id="8522222" name="图片 85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222" name="图片 852222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CA177">
            <w:pPr>
              <w:spacing w:line="360" w:lineRule="auto"/>
              <w:jc w:val="left"/>
              <w:textAlignment w:val="center"/>
              <w:rPr>
                <w:rFonts w:ascii="宋体" w:hAnsi="宋体"/>
                <w:color w:val="000000"/>
              </w:rPr>
            </w:pPr>
            <w:r>
              <w:rPr>
                <w:rFonts w:ascii="宋体" w:hAnsi="宋体"/>
                <w:color w:val="000000"/>
              </w:rPr>
              <w:t>实验方案</w:t>
            </w:r>
          </w:p>
        </w:tc>
      </w:tr>
      <w:tr w14:paraId="2A1E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E6AA1">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81000">
            <w:pPr>
              <w:spacing w:line="360" w:lineRule="auto"/>
              <w:jc w:val="left"/>
              <w:textAlignment w:val="center"/>
              <w:rPr>
                <w:rFonts w:ascii="宋体" w:hAnsi="宋体"/>
                <w:color w:val="000000"/>
              </w:rPr>
            </w:pPr>
            <w:r>
              <w:rPr>
                <w:rFonts w:ascii="宋体" w:hAnsi="宋体"/>
                <w:color w:val="000000"/>
              </w:rPr>
              <w:t>探究可燃物燃烧需要氧气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0164EB">
            <w:pPr>
              <w:spacing w:line="360" w:lineRule="auto"/>
              <w:jc w:val="left"/>
              <w:textAlignment w:val="center"/>
              <w:rPr>
                <w:rFonts w:ascii="宋体" w:hAnsi="宋体"/>
                <w:color w:val="000000"/>
              </w:rPr>
            </w:pPr>
            <w:r>
              <w:rPr>
                <w:rFonts w:ascii="宋体" w:hAnsi="宋体"/>
                <w:color w:val="000000"/>
              </w:rPr>
              <w:t>向盛有</w:t>
            </w:r>
            <w:r>
              <w:rPr>
                <w:rFonts w:eastAsia="Times New Roman" w:cs="Times New Roman"/>
                <w:color w:val="000000"/>
              </w:rPr>
              <w:t>80℃</w:t>
            </w:r>
            <w:r>
              <w:rPr>
                <w:rFonts w:ascii="宋体" w:hAnsi="宋体"/>
                <w:color w:val="000000"/>
              </w:rPr>
              <w:t>热水的两只烧杯中各放入一小块白磷，然后用导管对准其中一块白磷通入氧气，观察现象</w:t>
            </w:r>
          </w:p>
        </w:tc>
      </w:tr>
      <w:tr w14:paraId="6FB1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C97924">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4036B">
            <w:pPr>
              <w:spacing w:line="360" w:lineRule="auto"/>
              <w:jc w:val="left"/>
              <w:textAlignment w:val="center"/>
              <w:rPr>
                <w:rFonts w:ascii="宋体" w:hAnsi="宋体"/>
                <w:color w:val="000000"/>
              </w:rPr>
            </w:pPr>
            <w:r>
              <w:rPr>
                <w:rFonts w:ascii="宋体" w:hAnsi="宋体"/>
                <w:color w:val="000000"/>
              </w:rPr>
              <w:t>除去氧化钙中少量的碳酸钙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89BFA0">
            <w:pPr>
              <w:spacing w:line="360" w:lineRule="auto"/>
              <w:jc w:val="left"/>
              <w:textAlignment w:val="center"/>
              <w:rPr>
                <w:rFonts w:ascii="宋体" w:hAnsi="宋体"/>
                <w:color w:val="000000"/>
              </w:rPr>
            </w:pPr>
            <w:r>
              <w:rPr>
                <w:rFonts w:ascii="宋体" w:hAnsi="宋体"/>
                <w:color w:val="000000"/>
              </w:rPr>
              <w:t>高温煅烧</w:t>
            </w:r>
          </w:p>
        </w:tc>
      </w:tr>
      <w:tr w14:paraId="7D42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FF113B">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255ABE">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NaCl</w:t>
            </w:r>
            <w:r>
              <w:rPr>
                <w:rFonts w:ascii="宋体" w:hAnsi="宋体"/>
                <w:color w:val="000000"/>
              </w:rPr>
              <w:t>、</w:t>
            </w:r>
            <w:r>
              <w:rPr>
                <w:rFonts w:eastAsia="Times New Roman" w:cs="Times New Roman"/>
                <w:color w:val="000000"/>
              </w:rPr>
              <w:t>NaOH</w:t>
            </w:r>
            <w:r>
              <w:rPr>
                <w:rFonts w:ascii="宋体" w:hAnsi="宋体"/>
                <w:color w:val="000000"/>
              </w:rPr>
              <w:t>与</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三种固体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88089">
            <w:pPr>
              <w:spacing w:line="360" w:lineRule="auto"/>
              <w:jc w:val="left"/>
              <w:textAlignment w:val="center"/>
              <w:rPr>
                <w:rFonts w:ascii="宋体" w:hAnsi="宋体"/>
                <w:color w:val="000000"/>
              </w:rPr>
            </w:pPr>
            <w:r>
              <w:rPr>
                <w:rFonts w:ascii="宋体" w:hAnsi="宋体"/>
                <w:color w:val="000000"/>
              </w:rPr>
              <w:t>取等量样品，分别溶于同温等体积水中，测量溶质溶解后溶液的温度</w:t>
            </w:r>
          </w:p>
        </w:tc>
      </w:tr>
      <w:tr w14:paraId="4B5C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B6B37">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FA2AD">
            <w:pPr>
              <w:spacing w:line="360" w:lineRule="auto"/>
              <w:jc w:val="left"/>
              <w:textAlignment w:val="center"/>
              <w:rPr>
                <w:rFonts w:ascii="宋体" w:hAnsi="宋体"/>
                <w:color w:val="000000"/>
              </w:rPr>
            </w:pPr>
            <w:r>
              <w:rPr>
                <w:rFonts w:ascii="宋体" w:hAnsi="宋体"/>
                <w:color w:val="000000"/>
              </w:rPr>
              <w:t>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气体中是否混有</w:t>
            </w:r>
            <w:r>
              <w:rPr>
                <w:rFonts w:eastAsia="Times New Roman" w:cs="Times New Roman"/>
                <w:color w:val="000000"/>
              </w:rPr>
              <w:t>HCl</w:t>
            </w:r>
            <w:r>
              <w:rPr>
                <w:rFonts w:ascii="宋体" w:hAnsi="宋体"/>
                <w:color w:val="000000"/>
              </w:rPr>
              <w:t>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9AA49B">
            <w:pPr>
              <w:spacing w:line="360" w:lineRule="auto"/>
              <w:jc w:val="left"/>
              <w:textAlignment w:val="center"/>
              <w:rPr>
                <w:rFonts w:ascii="宋体" w:hAnsi="宋体"/>
                <w:color w:val="000000"/>
              </w:rPr>
            </w:pPr>
            <w:r>
              <w:rPr>
                <w:rFonts w:ascii="宋体" w:hAnsi="宋体"/>
                <w:color w:val="000000"/>
              </w:rPr>
              <w:t>通入紫色石蕊试液，观察溶液是否变红</w:t>
            </w:r>
          </w:p>
        </w:tc>
      </w:tr>
    </w:tbl>
    <w:p w14:paraId="0D43AFED">
      <w:pPr>
        <w:spacing w:line="360" w:lineRule="auto"/>
        <w:jc w:val="left"/>
        <w:textAlignment w:val="center"/>
        <w:rPr>
          <w:color w:val="000000"/>
        </w:rPr>
      </w:pPr>
    </w:p>
    <w:p w14:paraId="3C79EF7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03118E2">
      <w:pPr>
        <w:spacing w:line="360" w:lineRule="auto"/>
        <w:jc w:val="left"/>
        <w:textAlignment w:val="center"/>
        <w:rPr>
          <w:rFonts w:ascii="宋体" w:hAnsi="宋体"/>
          <w:color w:val="000000"/>
        </w:rPr>
      </w:pPr>
      <w:r>
        <w:rPr>
          <w:color w:val="000000"/>
        </w:rPr>
        <w:t xml:space="preserve">10. </w:t>
      </w:r>
      <w:r>
        <w:rPr>
          <w:rFonts w:ascii="宋体" w:hAnsi="宋体"/>
          <w:color w:val="000000"/>
        </w:rPr>
        <w:t>向盛有氢氧化钡和氢氧化钠混合溶液的烧杯中先滴加一定质量的硫酸铜溶液，充分反应后再逐滴加入稀硫酸，其中加入稀硫酸的质量与烧杯中沉淀的质量关系如图所示。下列说法正确的是</w:t>
      </w:r>
    </w:p>
    <w:p w14:paraId="7963DAE0">
      <w:pPr>
        <w:spacing w:line="360" w:lineRule="auto"/>
        <w:jc w:val="left"/>
        <w:textAlignment w:val="center"/>
        <w:rPr>
          <w:color w:val="000000"/>
        </w:rPr>
      </w:pPr>
      <w:r>
        <w:rPr>
          <w:rFonts w:eastAsia="Times New Roman" w:cs="Times New Roman"/>
          <w:color w:val="000000"/>
        </w:rPr>
        <w:drawing>
          <wp:inline distT="0" distB="0" distL="114300" distR="114300">
            <wp:extent cx="2695575" cy="2295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95575" cy="2295525"/>
                    </a:xfrm>
                    <a:prstGeom prst="rect">
                      <a:avLst/>
                    </a:prstGeom>
                  </pic:spPr>
                </pic:pic>
              </a:graphicData>
            </a:graphic>
          </wp:inline>
        </w:drawing>
      </w:r>
    </w:p>
    <w:p w14:paraId="404A7E5E">
      <w:pPr>
        <w:spacing w:line="360" w:lineRule="auto"/>
        <w:jc w:val="left"/>
        <w:textAlignment w:val="center"/>
        <w:rPr>
          <w:rFonts w:ascii="宋体" w:hAnsi="宋体"/>
          <w:color w:val="000000"/>
        </w:rPr>
      </w:pPr>
      <w:r>
        <w:rPr>
          <w:rFonts w:eastAsia="Times New Roman" w:cs="Times New Roman"/>
          <w:color w:val="000000"/>
        </w:rPr>
        <w:t>A. a</w:t>
      </w:r>
      <w:r>
        <w:rPr>
          <w:rFonts w:ascii="宋体" w:hAnsi="宋体"/>
          <w:color w:val="000000"/>
        </w:rPr>
        <w:t>点对应溶液的溶质中含有硫酸钠</w:t>
      </w:r>
    </w:p>
    <w:p w14:paraId="1948FFB0">
      <w:pPr>
        <w:spacing w:line="360" w:lineRule="auto"/>
        <w:jc w:val="left"/>
        <w:textAlignment w:val="center"/>
        <w:rPr>
          <w:rFonts w:eastAsia="Times New Roman" w:cs="Times New Roman"/>
          <w:color w:val="000000"/>
        </w:rPr>
      </w:pPr>
      <w:r>
        <w:rPr>
          <w:rFonts w:eastAsia="Times New Roman" w:cs="Times New Roman"/>
          <w:color w:val="000000"/>
        </w:rPr>
        <w:t>B. b</w:t>
      </w:r>
      <w:r>
        <w:rPr>
          <w:rFonts w:ascii="宋体" w:hAnsi="宋体"/>
          <w:color w:val="000000"/>
        </w:rPr>
        <w:t>点对应溶液的</w:t>
      </w:r>
      <w:r>
        <w:rPr>
          <w:rFonts w:eastAsia="Times New Roman" w:cs="Times New Roman"/>
          <w:color w:val="000000"/>
        </w:rPr>
        <w:t>pH</w:t>
      </w:r>
      <w:r>
        <w:rPr>
          <w:rFonts w:ascii="宋体" w:hAnsi="宋体"/>
          <w:color w:val="000000"/>
        </w:rPr>
        <w:t>等于</w:t>
      </w:r>
      <w:r>
        <w:rPr>
          <w:rFonts w:eastAsia="Times New Roman" w:cs="Times New Roman"/>
          <w:color w:val="000000"/>
        </w:rPr>
        <w:t>7</w:t>
      </w:r>
    </w:p>
    <w:p w14:paraId="4D6DD491">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原混合溶液中氢氧化钡的质量为</w:t>
      </w:r>
      <w:r>
        <w:rPr>
          <w:rFonts w:eastAsia="Times New Roman" w:cs="Times New Roman"/>
          <w:color w:val="000000"/>
        </w:rPr>
        <w:t>15.4g</w:t>
      </w:r>
    </w:p>
    <w:p w14:paraId="59C0BEBA">
      <w:pPr>
        <w:spacing w:line="360" w:lineRule="auto"/>
        <w:jc w:val="left"/>
        <w:textAlignment w:val="center"/>
        <w:rPr>
          <w:rFonts w:ascii="宋体" w:hAnsi="宋体"/>
          <w:color w:val="000000"/>
        </w:rPr>
      </w:pPr>
      <w:r>
        <w:rPr>
          <w:rFonts w:eastAsia="Times New Roman" w:cs="Times New Roman"/>
          <w:color w:val="000000"/>
        </w:rPr>
        <w:t>D. cd</w:t>
      </w:r>
      <w:r>
        <w:rPr>
          <w:rFonts w:ascii="宋体" w:hAnsi="宋体"/>
          <w:color w:val="000000"/>
        </w:rPr>
        <w:t>段发生反应的化学方程式为</w:t>
      </w:r>
      <w:r>
        <w:object>
          <v:shape id="_x0000_i1025"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25" o:title="eqIdd4aec8f8dc8220868f92303446bb64b4"/>
            <o:lock v:ext="edit" aspectratio="t"/>
            <w10:wrap type="none"/>
            <w10:anchorlock/>
          </v:shape>
          <o:OLEObject Type="Embed" ProgID="Equation.DSMT4" ShapeID="_x0000_i1025" DrawAspect="Content" ObjectID="_1468075725" r:id="rId24">
            <o:LockedField>false</o:LockedField>
          </o:OLEObject>
        </w:object>
      </w:r>
    </w:p>
    <w:p w14:paraId="522AA66D">
      <w:pPr>
        <w:spacing w:line="360" w:lineRule="auto"/>
        <w:jc w:val="left"/>
        <w:textAlignment w:val="center"/>
        <w:rPr>
          <w:rFonts w:eastAsia="Times New Roman" w:cs="Times New Roman"/>
          <w:b/>
          <w:color w:val="000000"/>
          <w:sz w:val="24"/>
        </w:rPr>
      </w:pPr>
      <w:r>
        <w:rPr>
          <w:rFonts w:ascii="宋体" w:hAnsi="宋体"/>
          <w:b/>
          <w:color w:val="000000"/>
          <w:sz w:val="24"/>
        </w:rPr>
        <w:t>二、填空简答题</w:t>
      </w:r>
      <w:r>
        <w:rPr>
          <w:rFonts w:eastAsia="Times New Roman" w:cs="Times New Roman"/>
          <w:b/>
          <w:color w:val="000000"/>
          <w:sz w:val="24"/>
        </w:rPr>
        <w:t>(</w:t>
      </w:r>
      <w:r>
        <w:rPr>
          <w:rFonts w:ascii="宋体" w:hAnsi="宋体"/>
          <w:b/>
          <w:color w:val="000000"/>
          <w:sz w:val="24"/>
        </w:rPr>
        <w:t>本题包括</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1266D36A">
      <w:pPr>
        <w:spacing w:line="360" w:lineRule="auto"/>
        <w:jc w:val="left"/>
        <w:textAlignment w:val="center"/>
        <w:rPr>
          <w:rFonts w:ascii="宋体" w:hAnsi="宋体"/>
          <w:color w:val="000000"/>
        </w:rPr>
      </w:pPr>
      <w:r>
        <w:rPr>
          <w:color w:val="000000"/>
        </w:rPr>
        <w:t xml:space="preserve">11. </w:t>
      </w:r>
      <w:r>
        <w:rPr>
          <w:rFonts w:ascii="宋体" w:hAnsi="宋体"/>
          <w:color w:val="000000"/>
        </w:rPr>
        <w:t>化学在生产、生活中有着广泛应用。</w:t>
      </w:r>
    </w:p>
    <w:p w14:paraId="5F5569EF">
      <w:pPr>
        <w:spacing w:line="360" w:lineRule="auto"/>
        <w:jc w:val="left"/>
        <w:textAlignment w:val="center"/>
        <w:rPr>
          <w:rFonts w:ascii="宋体" w:hAnsi="宋体"/>
          <w:color w:val="000000"/>
        </w:rPr>
      </w:pPr>
      <w:r>
        <w:rPr>
          <w:rFonts w:ascii="宋体" w:hAnsi="宋体"/>
          <w:color w:val="000000"/>
        </w:rPr>
        <w:t>（1）现有三种物质：</w:t>
      </w:r>
      <w:r>
        <w:rPr>
          <w:rFonts w:eastAsia="Times New Roman" w:cs="Times New Roman"/>
          <w:color w:val="000000"/>
        </w:rPr>
        <w:t>A.</w:t>
      </w:r>
      <w:r>
        <w:rPr>
          <w:rFonts w:ascii="宋体" w:hAnsi="宋体"/>
          <w:color w:val="000000"/>
        </w:rPr>
        <w:t>氧气</w:t>
      </w:r>
      <w:r>
        <w:rPr>
          <w:rFonts w:eastAsia="Times New Roman" w:cs="Times New Roman"/>
          <w:color w:val="000000"/>
        </w:rPr>
        <w:t xml:space="preserve">  B.</w:t>
      </w:r>
      <w:r>
        <w:rPr>
          <w:rFonts w:ascii="宋体" w:hAnsi="宋体"/>
          <w:color w:val="000000"/>
        </w:rPr>
        <w:t>金刚石</w:t>
      </w:r>
      <w:r>
        <w:rPr>
          <w:rFonts w:eastAsia="Times New Roman" w:cs="Times New Roman"/>
          <w:color w:val="000000"/>
        </w:rPr>
        <w:t xml:space="preserve">  C.</w:t>
      </w:r>
      <w:r>
        <w:rPr>
          <w:rFonts w:ascii="宋体" w:hAnsi="宋体"/>
          <w:color w:val="000000"/>
        </w:rPr>
        <w:t>氯化钾，选择适当的物质填空</w:t>
      </w:r>
      <w:r>
        <w:rPr>
          <w:rFonts w:eastAsia="Times New Roman" w:cs="Times New Roman"/>
          <w:color w:val="000000"/>
        </w:rPr>
        <w:t>(</w:t>
      </w:r>
      <w:r>
        <w:rPr>
          <w:rFonts w:ascii="宋体" w:hAnsi="宋体"/>
          <w:color w:val="000000"/>
        </w:rPr>
        <w:t>填字母序号</w:t>
      </w:r>
      <w:r>
        <w:rPr>
          <w:rFonts w:eastAsia="Times New Roman" w:cs="Times New Roman"/>
          <w:color w:val="000000"/>
        </w:rPr>
        <w:t>)</w:t>
      </w:r>
      <w:r>
        <w:rPr>
          <w:rFonts w:ascii="宋体" w:hAnsi="宋体"/>
          <w:color w:val="000000"/>
        </w:rPr>
        <w:t>。</w:t>
      </w:r>
    </w:p>
    <w:p w14:paraId="0C97002C">
      <w:pPr>
        <w:spacing w:line="360" w:lineRule="auto"/>
        <w:jc w:val="left"/>
        <w:textAlignment w:val="center"/>
        <w:rPr>
          <w:rFonts w:ascii="宋体" w:hAnsi="宋体"/>
          <w:color w:val="000000"/>
        </w:rPr>
      </w:pPr>
      <w:r>
        <w:rPr>
          <w:rFonts w:ascii="宋体" w:hAnsi="宋体"/>
          <w:color w:val="000000"/>
        </w:rPr>
        <w:t>①可用于医疗急救的是____；②可用来裁玻璃的是_____；③可用作钾肥的是____。</w:t>
      </w:r>
    </w:p>
    <w:p w14:paraId="7717174F">
      <w:pPr>
        <w:spacing w:line="360" w:lineRule="auto"/>
        <w:jc w:val="left"/>
        <w:textAlignment w:val="center"/>
        <w:rPr>
          <w:rFonts w:ascii="宋体" w:hAnsi="宋体"/>
          <w:color w:val="000000"/>
        </w:rPr>
      </w:pPr>
      <w:r>
        <w:rPr>
          <w:rFonts w:ascii="宋体" w:hAnsi="宋体"/>
          <w:color w:val="000000"/>
        </w:rPr>
        <w:t>（2）疫情防控，处处蕴含化学知识。</w:t>
      </w:r>
    </w:p>
    <w:p w14:paraId="7F4FA439">
      <w:pPr>
        <w:spacing w:line="360" w:lineRule="auto"/>
        <w:jc w:val="left"/>
        <w:textAlignment w:val="center"/>
        <w:rPr>
          <w:rFonts w:ascii="宋体" w:hAnsi="宋体"/>
          <w:color w:val="000000"/>
        </w:rPr>
      </w:pPr>
      <w:r>
        <w:rPr>
          <w:rFonts w:ascii="宋体" w:hAnsi="宋体"/>
          <w:color w:val="000000"/>
        </w:rPr>
        <w:t>①正确佩戴口罩能有效预防新冠肺炎，制作口罩用的无纺布主要成分是聚丙烯，聚丙烯属于____</w:t>
      </w:r>
      <w:r>
        <w:rPr>
          <w:rFonts w:eastAsia="Times New Roman" w:cs="Times New Roman"/>
          <w:color w:val="000000"/>
        </w:rPr>
        <w:t>(</w:t>
      </w:r>
      <w:r>
        <w:rPr>
          <w:rFonts w:ascii="宋体" w:hAnsi="宋体"/>
          <w:color w:val="000000"/>
        </w:rPr>
        <w:t>填字母序号</w:t>
      </w:r>
      <w:r>
        <w:rPr>
          <w:rFonts w:eastAsia="Times New Roman" w:cs="Times New Roman"/>
          <w:color w:val="000000"/>
        </w:rPr>
        <w:t>)</w:t>
      </w:r>
      <w:r>
        <w:rPr>
          <w:rFonts w:ascii="宋体" w:hAnsi="宋体"/>
          <w:color w:val="000000"/>
        </w:rPr>
        <w:t>。</w:t>
      </w:r>
    </w:p>
    <w:p w14:paraId="5B38EB2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天然有机高分子材料</w:t>
      </w:r>
      <w:r>
        <w:rPr>
          <w:rFonts w:eastAsia="Times New Roman" w:cs="Times New Roman"/>
          <w:color w:val="000000"/>
        </w:rPr>
        <w:t xml:space="preserve">      B.</w:t>
      </w:r>
      <w:r>
        <w:rPr>
          <w:rFonts w:ascii="宋体" w:hAnsi="宋体"/>
          <w:color w:val="000000"/>
        </w:rPr>
        <w:t>合成有机高分子材料</w:t>
      </w:r>
    </w:p>
    <w:p w14:paraId="39953223">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“84</w:t>
      </w:r>
      <w:r>
        <w:rPr>
          <w:rFonts w:ascii="宋体" w:hAnsi="宋体"/>
          <w:color w:val="000000"/>
        </w:rPr>
        <w:t>消毒液</w:t>
      </w:r>
      <w:r>
        <w:rPr>
          <w:rFonts w:eastAsia="Times New Roman" w:cs="Times New Roman"/>
          <w:color w:val="000000"/>
        </w:rPr>
        <w:t>”(</w:t>
      </w:r>
      <w:r>
        <w:rPr>
          <w:rFonts w:ascii="宋体" w:hAnsi="宋体"/>
          <w:color w:val="000000"/>
        </w:rPr>
        <w:t>有效成分是</w:t>
      </w:r>
      <w:r>
        <w:rPr>
          <w:rFonts w:eastAsia="Times New Roman" w:cs="Times New Roman"/>
          <w:color w:val="000000"/>
        </w:rPr>
        <w:t>NaClO)</w:t>
      </w:r>
      <w:r>
        <w:rPr>
          <w:rFonts w:ascii="宋体" w:hAnsi="宋体"/>
          <w:color w:val="000000"/>
        </w:rPr>
        <w:t>可以消毒、杀菌。</w:t>
      </w:r>
      <w:r>
        <w:rPr>
          <w:rFonts w:eastAsia="Times New Roman" w:cs="Times New Roman"/>
          <w:color w:val="000000"/>
        </w:rPr>
        <w:t>“84</w:t>
      </w:r>
      <w:r>
        <w:rPr>
          <w:rFonts w:ascii="宋体" w:hAnsi="宋体"/>
          <w:color w:val="000000"/>
        </w:rPr>
        <w:t>消毒液</w:t>
      </w:r>
      <w:r>
        <w:rPr>
          <w:rFonts w:eastAsia="Times New Roman" w:cs="Times New Roman"/>
          <w:color w:val="000000"/>
        </w:rPr>
        <w:t>”</w:t>
      </w:r>
      <w:r>
        <w:rPr>
          <w:rFonts w:ascii="宋体" w:hAnsi="宋体"/>
          <w:color w:val="000000"/>
        </w:rPr>
        <w:t>与洁厕灵混用会使人中毒，反应原理为：</w:t>
      </w:r>
      <w:r>
        <w:object>
          <v:shape id="_x0000_i1026" o:spt="75" alt="学科网(www.zxxk.com)--教育资源门户，提供试卷、教案、课件、论文、素材以及各类教学资源下载，还有大量而丰富的教学相关资讯！" type="#_x0000_t75" style="height:18.75pt;width:153.75pt;" o:ole="t" filled="f" o:preferrelative="t" stroked="f" coordsize="21600,21600">
            <v:path/>
            <v:fill on="f" focussize="0,0"/>
            <v:stroke on="f" joinstyle="miter"/>
            <v:imagedata r:id="rId27" o:title="eqIde2fae6a2b043fc1af27c738fea6c64dd"/>
            <o:lock v:ext="edit" aspectratio="t"/>
            <w10:wrap type="none"/>
            <w10:anchorlock/>
          </v:shape>
          <o:OLEObject Type="Embed" ProgID="Equation.DSMT4" ShapeID="_x0000_i1026" DrawAspect="Content" ObjectID="_1468075726" r:id="rId26">
            <o:LockedField>false</o:LockedField>
          </o:OLEObject>
        </w:object>
      </w:r>
      <w:r>
        <w:rPr>
          <w:rFonts w:ascii="宋体" w:hAnsi="宋体"/>
          <w:color w:val="000000"/>
        </w:rPr>
        <w:t>，其中</w:t>
      </w:r>
      <w:r>
        <w:rPr>
          <w:rFonts w:eastAsia="Times New Roman" w:cs="Times New Roman"/>
          <w:color w:val="000000"/>
        </w:rPr>
        <w:t>X</w:t>
      </w:r>
      <w:r>
        <w:rPr>
          <w:rFonts w:ascii="宋体" w:hAnsi="宋体"/>
          <w:color w:val="000000"/>
        </w:rPr>
        <w:t>的化学式为_____。</w:t>
      </w:r>
    </w:p>
    <w:p w14:paraId="6011EE0B">
      <w:pPr>
        <w:spacing w:line="360" w:lineRule="auto"/>
        <w:jc w:val="left"/>
        <w:textAlignment w:val="center"/>
        <w:rPr>
          <w:rFonts w:ascii="宋体" w:hAnsi="宋体"/>
          <w:color w:val="000000"/>
        </w:rPr>
      </w:pPr>
      <w:r>
        <w:rPr>
          <w:color w:val="000000"/>
        </w:rPr>
        <w:t xml:space="preserve">12. </w:t>
      </w:r>
      <w:r>
        <w:rPr>
          <w:rFonts w:ascii="宋体" w:hAnsi="宋体"/>
          <w:color w:val="000000"/>
        </w:rPr>
        <w:t>中国芯彰显中国</w:t>
      </w:r>
      <w:r>
        <w:rPr>
          <w:rFonts w:eastAsia="Times New Roman" w:cs="Times New Roman"/>
          <w:color w:val="000000"/>
        </w:rPr>
        <w:t>“</w:t>
      </w:r>
      <w:r>
        <w:rPr>
          <w:rFonts w:ascii="宋体" w:hAnsi="宋体"/>
          <w:color w:val="000000"/>
        </w:rPr>
        <w:t>智</w:t>
      </w:r>
      <w:r>
        <w:rPr>
          <w:rFonts w:eastAsia="Times New Roman" w:cs="Times New Roman"/>
          <w:color w:val="000000"/>
        </w:rPr>
        <w:t>”</w:t>
      </w:r>
      <w:r>
        <w:rPr>
          <w:rFonts w:ascii="宋体" w:hAnsi="宋体"/>
          <w:color w:val="000000"/>
        </w:rPr>
        <w:t>造。芯片的基材主要是高纯硅，如图是用粗硅原料</w:t>
      </w:r>
      <w:r>
        <w:rPr>
          <w:rFonts w:eastAsia="Times New Roman" w:cs="Times New Roman"/>
          <w:color w:val="000000"/>
        </w:rPr>
        <w:t>(</w:t>
      </w:r>
      <w:r>
        <w:rPr>
          <w:rFonts w:ascii="宋体" w:hAnsi="宋体"/>
          <w:color w:val="000000"/>
        </w:rPr>
        <w:t>含氧化镁等杂质，不考虑其他杂质与酸反应</w:t>
      </w:r>
      <w:r>
        <w:rPr>
          <w:rFonts w:eastAsia="Times New Roman" w:cs="Times New Roman"/>
          <w:color w:val="000000"/>
        </w:rPr>
        <w:t>)</w:t>
      </w:r>
      <w:r>
        <w:rPr>
          <w:rFonts w:ascii="宋体" w:hAnsi="宋体"/>
          <w:color w:val="000000"/>
        </w:rPr>
        <w:t>制备高纯硅的一种简易流程。</w:t>
      </w:r>
    </w:p>
    <w:p w14:paraId="0D92C070">
      <w:pPr>
        <w:spacing w:line="360" w:lineRule="auto"/>
        <w:jc w:val="left"/>
        <w:textAlignment w:val="center"/>
        <w:rPr>
          <w:color w:val="000000"/>
        </w:rPr>
      </w:pPr>
      <w:r>
        <w:rPr>
          <w:rFonts w:ascii="宋体" w:hAnsi="宋体"/>
          <w:color w:val="000000"/>
        </w:rPr>
        <w:drawing>
          <wp:inline distT="0" distB="0" distL="114300" distR="114300">
            <wp:extent cx="5238750" cy="1617345"/>
            <wp:effectExtent l="0" t="0" r="0" b="190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617692"/>
                    </a:xfrm>
                    <a:prstGeom prst="rect">
                      <a:avLst/>
                    </a:prstGeom>
                  </pic:spPr>
                </pic:pic>
              </a:graphicData>
            </a:graphic>
          </wp:inline>
        </w:drawing>
      </w:r>
    </w:p>
    <w:p w14:paraId="03C92751">
      <w:pPr>
        <w:spacing w:line="360" w:lineRule="auto"/>
        <w:jc w:val="left"/>
        <w:textAlignment w:val="center"/>
        <w:rPr>
          <w:rFonts w:ascii="宋体" w:hAnsi="宋体"/>
          <w:color w:val="000000"/>
        </w:rPr>
      </w:pPr>
      <w:r>
        <w:rPr>
          <w:rFonts w:ascii="宋体" w:hAnsi="宋体"/>
          <w:color w:val="000000"/>
        </w:rPr>
        <w:t>（1）写出操作</w:t>
      </w:r>
      <w:r>
        <w:rPr>
          <w:rFonts w:eastAsia="Times New Roman" w:cs="Times New Roman"/>
          <w:color w:val="000000"/>
        </w:rPr>
        <w:t>m</w:t>
      </w:r>
      <w:r>
        <w:rPr>
          <w:rFonts w:ascii="宋体" w:hAnsi="宋体"/>
          <w:color w:val="000000"/>
        </w:rPr>
        <w:t>的名称_______。</w:t>
      </w:r>
    </w:p>
    <w:p w14:paraId="6B5347BC">
      <w:pPr>
        <w:spacing w:line="360" w:lineRule="auto"/>
        <w:jc w:val="left"/>
        <w:textAlignment w:val="center"/>
        <w:rPr>
          <w:rFonts w:ascii="宋体" w:hAnsi="宋体"/>
          <w:color w:val="000000"/>
        </w:rPr>
      </w:pPr>
      <w:r>
        <w:rPr>
          <w:rFonts w:ascii="宋体" w:hAnsi="宋体"/>
          <w:color w:val="000000"/>
        </w:rPr>
        <w:t>（2）写出</w:t>
      </w:r>
      <w:r>
        <w:rPr>
          <w:rFonts w:eastAsia="Times New Roman" w:cs="Times New Roman"/>
          <w:color w:val="000000"/>
        </w:rPr>
        <w:t>SiCl</w:t>
      </w:r>
      <w:r>
        <w:rPr>
          <w:rFonts w:eastAsia="Times New Roman" w:cs="Times New Roman"/>
          <w:color w:val="000000"/>
          <w:vertAlign w:val="subscript"/>
        </w:rPr>
        <w:t>4</w:t>
      </w:r>
      <w:r>
        <w:rPr>
          <w:rFonts w:ascii="宋体" w:hAnsi="宋体"/>
          <w:color w:val="000000"/>
        </w:rPr>
        <w:t>中硅元素的化合价_______。</w:t>
      </w:r>
    </w:p>
    <w:p w14:paraId="5BA0083A">
      <w:pPr>
        <w:spacing w:line="360" w:lineRule="auto"/>
        <w:jc w:val="left"/>
        <w:textAlignment w:val="center"/>
        <w:rPr>
          <w:rFonts w:eastAsia="Times New Roman" w:cs="Times New Roman"/>
          <w:color w:val="000000"/>
        </w:rPr>
      </w:pPr>
      <w:r>
        <w:rPr>
          <w:rFonts w:ascii="宋体" w:hAnsi="宋体"/>
          <w:color w:val="000000"/>
        </w:rPr>
        <w:t>（3）上述流程中，可以循环利用的物质是_______。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p>
    <w:p w14:paraId="0D000637">
      <w:pPr>
        <w:spacing w:line="360" w:lineRule="auto"/>
        <w:jc w:val="left"/>
        <w:textAlignment w:val="center"/>
        <w:rPr>
          <w:rFonts w:eastAsia="Times New Roman" w:cs="Times New Roman"/>
          <w:color w:val="000000"/>
        </w:rPr>
      </w:pPr>
      <w:r>
        <w:rPr>
          <w:rFonts w:ascii="宋体" w:hAnsi="宋体"/>
          <w:color w:val="000000"/>
        </w:rPr>
        <w:t>（4）滤液中含有的阳离子为_______。</w:t>
      </w:r>
      <w:r>
        <w:rPr>
          <w:rFonts w:eastAsia="Times New Roman" w:cs="Times New Roman"/>
          <w:color w:val="000000"/>
        </w:rPr>
        <w:t>(</w:t>
      </w:r>
      <w:r>
        <w:rPr>
          <w:rFonts w:ascii="宋体" w:hAnsi="宋体"/>
          <w:color w:val="000000"/>
        </w:rPr>
        <w:t>写离子符号</w:t>
      </w:r>
      <w:r>
        <w:rPr>
          <w:rFonts w:eastAsia="Times New Roman" w:cs="Times New Roman"/>
          <w:color w:val="000000"/>
        </w:rPr>
        <w:t>)</w:t>
      </w:r>
    </w:p>
    <w:p w14:paraId="5720DA2D">
      <w:pPr>
        <w:spacing w:line="360" w:lineRule="auto"/>
        <w:jc w:val="left"/>
        <w:textAlignment w:val="center"/>
        <w:rPr>
          <w:rFonts w:ascii="宋体" w:hAnsi="宋体"/>
          <w:color w:val="000000"/>
        </w:rPr>
      </w:pPr>
      <w:r>
        <w:rPr>
          <w:rFonts w:ascii="宋体" w:hAnsi="宋体"/>
          <w:color w:val="000000"/>
        </w:rPr>
        <w:t>（5）写出</w:t>
      </w:r>
      <w:r>
        <w:rPr>
          <w:rFonts w:eastAsia="Times New Roman" w:cs="Times New Roman"/>
          <w:color w:val="000000"/>
        </w:rPr>
        <w:t>SiCl</w:t>
      </w:r>
      <w:r>
        <w:rPr>
          <w:rFonts w:eastAsia="Times New Roman" w:cs="Times New Roman"/>
          <w:color w:val="000000"/>
          <w:vertAlign w:val="subscript"/>
        </w:rPr>
        <w:t>4</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反应的化学方程式_______。</w:t>
      </w:r>
    </w:p>
    <w:p w14:paraId="55F4D2C1">
      <w:pPr>
        <w:spacing w:line="360" w:lineRule="auto"/>
        <w:jc w:val="left"/>
        <w:textAlignment w:val="center"/>
        <w:rPr>
          <w:rFonts w:ascii="宋体" w:hAnsi="宋体"/>
          <w:color w:val="000000"/>
        </w:rPr>
      </w:pPr>
      <w:r>
        <w:rPr>
          <w:color w:val="000000"/>
        </w:rPr>
        <w:t xml:space="preserve">13. </w:t>
      </w:r>
      <w:r>
        <w:rPr>
          <w:rFonts w:ascii="宋体" w:hAnsi="宋体"/>
          <w:color w:val="000000"/>
        </w:rPr>
        <w:t>有限的元素可以组成种类繁多的物质，请依据</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Na</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Fe</w:t>
      </w:r>
      <w:r>
        <w:rPr>
          <w:rFonts w:ascii="宋体" w:hAnsi="宋体"/>
          <w:color w:val="000000"/>
        </w:rPr>
        <w:t>等元素回答下列问题。</w:t>
      </w:r>
    </w:p>
    <w:p w14:paraId="6E8B14EC">
      <w:pPr>
        <w:spacing w:line="360" w:lineRule="auto"/>
        <w:jc w:val="left"/>
        <w:textAlignment w:val="center"/>
        <w:rPr>
          <w:rFonts w:ascii="宋体" w:hAnsi="宋体"/>
          <w:color w:val="000000"/>
        </w:rPr>
      </w:pPr>
      <w:r>
        <w:rPr>
          <w:rFonts w:ascii="宋体" w:hAnsi="宋体"/>
          <w:color w:val="000000"/>
        </w:rPr>
        <w:t>（1）我国科学家</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填字母序号</w:t>
      </w:r>
      <w:r>
        <w:rPr>
          <w:rFonts w:eastAsia="Times New Roman" w:cs="Times New Roman"/>
          <w:color w:val="000000"/>
        </w:rPr>
        <w:t>)</w:t>
      </w:r>
      <w:r>
        <w:rPr>
          <w:rFonts w:ascii="宋体" w:hAnsi="宋体"/>
          <w:color w:val="000000"/>
        </w:rPr>
        <w:t>利用上述总分元素组成的物质和氨气制得了纯碱。发明了</w:t>
      </w:r>
      <w:r>
        <w:rPr>
          <w:rFonts w:eastAsia="Times New Roman" w:cs="Times New Roman"/>
          <w:color w:val="000000"/>
        </w:rPr>
        <w:t>“</w:t>
      </w:r>
      <w:r>
        <w:rPr>
          <w:rFonts w:ascii="宋体" w:hAnsi="宋体"/>
          <w:color w:val="000000"/>
        </w:rPr>
        <w:t>联合制碱法</w:t>
      </w:r>
      <w:r>
        <w:rPr>
          <w:rFonts w:eastAsia="Times New Roman" w:cs="Times New Roman"/>
          <w:color w:val="000000"/>
        </w:rPr>
        <w:t>”</w:t>
      </w:r>
      <w:r>
        <w:rPr>
          <w:rFonts w:ascii="宋体" w:hAnsi="宋体"/>
          <w:color w:val="000000"/>
        </w:rPr>
        <w:t>，为纯碱和氮肥工业技术的发展作出了杰出的贡献。</w:t>
      </w:r>
    </w:p>
    <w:p w14:paraId="15CA326E">
      <w:pPr>
        <w:tabs>
          <w:tab w:val="left" w:pos="3249"/>
          <w:tab w:val="left" w:pos="6497"/>
        </w:tabs>
        <w:spacing w:line="360" w:lineRule="auto"/>
        <w:jc w:val="left"/>
        <w:textAlignment w:val="center"/>
        <w:rPr>
          <w:rFonts w:ascii="宋体" w:hAnsi="宋体"/>
          <w:color w:val="000000"/>
        </w:rPr>
      </w:pPr>
      <w:r>
        <w:rPr>
          <w:rFonts w:ascii="宋体" w:hAnsi="宋体"/>
          <w:color w:val="000000"/>
        </w:rPr>
        <w:t>A. 侯德榜</w:t>
      </w:r>
      <w:r>
        <w:rPr>
          <w:rFonts w:ascii="宋体" w:hAnsi="宋体"/>
          <w:color w:val="000000"/>
        </w:rPr>
        <w:tab/>
      </w:r>
      <w:r>
        <w:rPr>
          <w:rFonts w:ascii="宋体" w:hAnsi="宋体"/>
          <w:color w:val="000000"/>
        </w:rPr>
        <w:t>B. 张青莲</w:t>
      </w:r>
      <w:r>
        <w:rPr>
          <w:rFonts w:ascii="宋体" w:hAnsi="宋体"/>
          <w:color w:val="000000"/>
        </w:rPr>
        <w:tab/>
      </w:r>
      <w:r>
        <w:rPr>
          <w:rFonts w:ascii="宋体" w:hAnsi="宋体"/>
          <w:color w:val="000000"/>
        </w:rPr>
        <w:t>C. 屠呦呦</w:t>
      </w:r>
    </w:p>
    <w:p w14:paraId="63063264">
      <w:pPr>
        <w:spacing w:line="360" w:lineRule="auto"/>
        <w:jc w:val="left"/>
        <w:textAlignment w:val="center"/>
        <w:rPr>
          <w:rFonts w:eastAsia="Times New Roman" w:cs="Times New Roman"/>
          <w:color w:val="000000"/>
        </w:rPr>
      </w:pPr>
      <w:r>
        <w:rPr>
          <w:rFonts w:ascii="宋体" w:hAnsi="宋体"/>
          <w:color w:val="000000"/>
        </w:rPr>
        <w:t>（2）写出厨房常用调味品的化学式_______。</w:t>
      </w:r>
      <w:r>
        <w:rPr>
          <w:rFonts w:eastAsia="Times New Roman" w:cs="Times New Roman"/>
          <w:color w:val="000000"/>
        </w:rPr>
        <w:t>(</w:t>
      </w:r>
      <w:r>
        <w:rPr>
          <w:rFonts w:ascii="宋体" w:hAnsi="宋体"/>
          <w:color w:val="000000"/>
        </w:rPr>
        <w:t>任写一种</w:t>
      </w:r>
      <w:r>
        <w:rPr>
          <w:rFonts w:eastAsia="Times New Roman" w:cs="Times New Roman"/>
          <w:color w:val="000000"/>
        </w:rPr>
        <w:t>)</w:t>
      </w:r>
    </w:p>
    <w:p w14:paraId="7B0131C4">
      <w:pPr>
        <w:spacing w:line="360" w:lineRule="auto"/>
        <w:jc w:val="left"/>
        <w:textAlignment w:val="center"/>
        <w:rPr>
          <w:rFonts w:ascii="宋体" w:hAnsi="宋体"/>
          <w:color w:val="000000"/>
        </w:rPr>
      </w:pPr>
      <w:r>
        <w:rPr>
          <w:rFonts w:ascii="宋体" w:hAnsi="宋体"/>
          <w:color w:val="000000"/>
        </w:rPr>
        <w:t>（3）热水瓶胆内水垢的主要成分是</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Mg(OH)</w:t>
      </w:r>
      <w:r>
        <w:rPr>
          <w:rFonts w:eastAsia="Times New Roman" w:cs="Times New Roman"/>
          <w:color w:val="000000"/>
          <w:vertAlign w:val="subscript"/>
        </w:rPr>
        <w:t>2</w:t>
      </w:r>
      <w:r>
        <w:rPr>
          <w:rFonts w:ascii="宋体" w:hAnsi="宋体"/>
          <w:color w:val="000000"/>
        </w:rPr>
        <w:t>，可以用_______来洗涤</w:t>
      </w:r>
      <w:r>
        <w:rPr>
          <w:rFonts w:eastAsia="Times New Roman" w:cs="Times New Roman"/>
          <w:color w:val="000000"/>
        </w:rPr>
        <w:t>(</w:t>
      </w:r>
      <w:r>
        <w:rPr>
          <w:rFonts w:ascii="宋体" w:hAnsi="宋体"/>
          <w:color w:val="000000"/>
        </w:rPr>
        <w:t>任写一种</w:t>
      </w:r>
      <w:r>
        <w:rPr>
          <w:rFonts w:eastAsia="Times New Roman" w:cs="Times New Roman"/>
          <w:color w:val="000000"/>
        </w:rPr>
        <w:t>)</w:t>
      </w:r>
      <w:r>
        <w:rPr>
          <w:rFonts w:ascii="宋体" w:hAnsi="宋体"/>
          <w:color w:val="000000"/>
        </w:rPr>
        <w:t>。</w:t>
      </w:r>
    </w:p>
    <w:p w14:paraId="303BDED3">
      <w:pPr>
        <w:spacing w:line="360" w:lineRule="auto"/>
        <w:jc w:val="left"/>
        <w:textAlignment w:val="center"/>
        <w:rPr>
          <w:rFonts w:eastAsia="Times New Roman" w:cs="Times New Roman"/>
          <w:color w:val="000000"/>
        </w:rPr>
      </w:pPr>
      <w:r>
        <w:rPr>
          <w:rFonts w:ascii="宋体" w:hAnsi="宋体"/>
          <w:color w:val="000000"/>
        </w:rPr>
        <w:t>（4）早在春秋战国时期，我国就开始生产和使用铁器。目前，我国的钢铁产量位居世界第一、请写出工业炼铁的原理_______。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p>
    <w:p w14:paraId="371949CD">
      <w:pPr>
        <w:spacing w:line="360" w:lineRule="auto"/>
        <w:jc w:val="left"/>
        <w:textAlignment w:val="center"/>
        <w:rPr>
          <w:rFonts w:eastAsia="Times New Roman" w:cs="Times New Roman"/>
          <w:color w:val="000000"/>
        </w:rPr>
      </w:pPr>
      <w:r>
        <w:rPr>
          <w:rFonts w:ascii="宋体" w:hAnsi="宋体"/>
          <w:color w:val="000000"/>
        </w:rPr>
        <w:t>（5）甲、乙、丙、丁是由上述部分元素组成的不同类别的初中化学常见物质，它们之间有如图所示转化关系</w:t>
      </w:r>
      <w:r>
        <w:rPr>
          <w:rFonts w:eastAsia="Times New Roman" w:cs="Times New Roman"/>
          <w:color w:val="000000"/>
        </w:rPr>
        <w:t>(</w:t>
      </w:r>
      <w:r>
        <w:rPr>
          <w:rFonts w:ascii="宋体" w:hAnsi="宋体"/>
          <w:color w:val="000000"/>
        </w:rPr>
        <w:t>部分反应物、生成物及反应条件已略去，</w:t>
      </w:r>
      <w:r>
        <w:rPr>
          <w:rFonts w:eastAsia="Times New Roman" w:cs="Times New Roman"/>
          <w:color w:val="000000"/>
        </w:rPr>
        <w:t>“—”</w:t>
      </w:r>
      <w:r>
        <w:rPr>
          <w:rFonts w:ascii="宋体" w:hAnsi="宋体"/>
          <w:color w:val="000000"/>
        </w:rPr>
        <w:t>表示相邻的两种物质在溶液中能发生反应，</w:t>
      </w:r>
      <w:r>
        <w:rPr>
          <w:rFonts w:eastAsia="Times New Roman" w:cs="Times New Roman"/>
          <w:color w:val="000000"/>
        </w:rPr>
        <w:t>“→”</w:t>
      </w:r>
      <w:r>
        <w:rPr>
          <w:rFonts w:ascii="宋体" w:hAnsi="宋体"/>
          <w:color w:val="000000"/>
        </w:rPr>
        <w:t>表示某一物质经一步反应可转化为另一种物质</w:t>
      </w:r>
      <w:r>
        <w:rPr>
          <w:rFonts w:eastAsia="Times New Roman" w:cs="Times New Roman"/>
          <w:color w:val="000000"/>
        </w:rPr>
        <w:t>)</w:t>
      </w:r>
      <w:r>
        <w:rPr>
          <w:rFonts w:ascii="宋体" w:hAnsi="宋体"/>
          <w:color w:val="000000"/>
        </w:rPr>
        <w:t>。若甲为氧化物，则下列判断正确的是</w:t>
      </w:r>
      <w:r>
        <w:rPr>
          <w:rFonts w:eastAsia="Times New Roman" w:cs="Times New Roman"/>
          <w:color w:val="000000"/>
          <w:u w:val="single"/>
        </w:rPr>
        <w:t xml:space="preserve">    </w:t>
      </w:r>
      <w:r>
        <w:rPr>
          <w:rFonts w:ascii="宋体" w:hAnsi="宋体"/>
          <w:color w:val="000000"/>
        </w:rPr>
        <w:t>。</w:t>
      </w:r>
      <w:r>
        <w:rPr>
          <w:rFonts w:eastAsia="Times New Roman" w:cs="Times New Roman"/>
          <w:color w:val="000000"/>
        </w:rPr>
        <w:t>(</w:t>
      </w:r>
      <w:r>
        <w:rPr>
          <w:rFonts w:ascii="宋体" w:hAnsi="宋体"/>
          <w:color w:val="000000"/>
        </w:rPr>
        <w:t>填字母序号</w:t>
      </w:r>
      <w:r>
        <w:rPr>
          <w:rFonts w:eastAsia="Times New Roman" w:cs="Times New Roman"/>
          <w:color w:val="000000"/>
        </w:rPr>
        <w:t>)</w:t>
      </w:r>
    </w:p>
    <w:p w14:paraId="3B1F83E4">
      <w:pPr>
        <w:spacing w:line="360" w:lineRule="auto"/>
        <w:jc w:val="left"/>
        <w:textAlignment w:val="center"/>
        <w:rPr>
          <w:color w:val="000000"/>
        </w:rPr>
      </w:pPr>
      <w:r>
        <w:rPr>
          <w:rFonts w:ascii="宋体" w:hAnsi="宋体"/>
          <w:color w:val="000000"/>
        </w:rPr>
        <w:drawing>
          <wp:inline distT="0" distB="0" distL="114300" distR="114300">
            <wp:extent cx="1371600" cy="13239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371600" cy="1323975"/>
                    </a:xfrm>
                    <a:prstGeom prst="rect">
                      <a:avLst/>
                    </a:prstGeom>
                  </pic:spPr>
                </pic:pic>
              </a:graphicData>
            </a:graphic>
          </wp:inline>
        </w:drawing>
      </w:r>
    </w:p>
    <w:p w14:paraId="6BA6CFCB">
      <w:pPr>
        <w:spacing w:line="360" w:lineRule="auto"/>
        <w:jc w:val="left"/>
        <w:textAlignment w:val="center"/>
        <w:rPr>
          <w:rFonts w:ascii="宋体" w:hAnsi="宋体"/>
          <w:color w:val="000000"/>
        </w:rPr>
      </w:pPr>
      <w:r>
        <w:rPr>
          <w:rFonts w:ascii="宋体" w:hAnsi="宋体"/>
          <w:color w:val="000000"/>
        </w:rPr>
        <w:t>A. 甲一定</w:t>
      </w:r>
      <w:r>
        <w:rPr>
          <w:rFonts w:ascii="宋体" w:hAnsi="宋体"/>
          <w:color w:val="000000"/>
        </w:rPr>
        <w:drawing>
          <wp:inline distT="0" distB="0" distL="114300" distR="114300">
            <wp:extent cx="132080" cy="167640"/>
            <wp:effectExtent l="0" t="0" r="1270" b="3175"/>
            <wp:docPr id="8522219" name="图片 852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219" name="图片 8522219"/>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二氧化碳</w:t>
      </w:r>
    </w:p>
    <w:p w14:paraId="3ED54427">
      <w:pPr>
        <w:spacing w:line="360" w:lineRule="auto"/>
        <w:jc w:val="left"/>
        <w:textAlignment w:val="center"/>
        <w:rPr>
          <w:rFonts w:ascii="宋体" w:hAnsi="宋体"/>
          <w:color w:val="000000"/>
        </w:rPr>
      </w:pPr>
      <w:r>
        <w:rPr>
          <w:rFonts w:ascii="宋体" w:hAnsi="宋体"/>
          <w:color w:val="000000"/>
        </w:rPr>
        <w:t>B. 乙一定是酸</w:t>
      </w:r>
    </w:p>
    <w:p w14:paraId="3599CB03">
      <w:pPr>
        <w:spacing w:line="360" w:lineRule="auto"/>
        <w:jc w:val="left"/>
        <w:textAlignment w:val="center"/>
        <w:rPr>
          <w:rFonts w:ascii="宋体" w:hAnsi="宋体"/>
          <w:color w:val="000000"/>
        </w:rPr>
      </w:pPr>
      <w:r>
        <w:rPr>
          <w:rFonts w:ascii="宋体" w:hAnsi="宋体"/>
          <w:color w:val="000000"/>
        </w:rPr>
        <w:t>C. 丁可能是碳酸钠</w:t>
      </w:r>
    </w:p>
    <w:p w14:paraId="01FE9623">
      <w:pPr>
        <w:spacing w:line="360" w:lineRule="auto"/>
        <w:jc w:val="left"/>
        <w:textAlignment w:val="center"/>
        <w:rPr>
          <w:rFonts w:ascii="宋体" w:hAnsi="宋体"/>
          <w:color w:val="000000"/>
        </w:rPr>
      </w:pPr>
      <w:r>
        <w:rPr>
          <w:rFonts w:ascii="宋体" w:hAnsi="宋体"/>
          <w:color w:val="000000"/>
        </w:rPr>
        <w:t>D. 甲</w:t>
      </w:r>
      <w:r>
        <w:rPr>
          <w:rFonts w:eastAsia="Times New Roman" w:cs="Times New Roman"/>
          <w:color w:val="000000"/>
        </w:rPr>
        <w:t>→</w:t>
      </w:r>
      <w:r>
        <w:rPr>
          <w:rFonts w:ascii="宋体" w:hAnsi="宋体"/>
          <w:color w:val="000000"/>
        </w:rPr>
        <w:t>丁发生的反应可能是置换反应</w:t>
      </w:r>
    </w:p>
    <w:p w14:paraId="6114C429">
      <w:pPr>
        <w:spacing w:line="360" w:lineRule="auto"/>
        <w:jc w:val="left"/>
        <w:textAlignment w:val="center"/>
        <w:rPr>
          <w:rFonts w:eastAsia="Times New Roman" w:cs="Times New Roman"/>
          <w:b/>
          <w:color w:val="000000"/>
          <w:sz w:val="24"/>
        </w:rPr>
      </w:pPr>
      <w:r>
        <w:rPr>
          <w:rFonts w:ascii="宋体" w:hAnsi="宋体"/>
          <w:b/>
          <w:color w:val="000000"/>
          <w:sz w:val="24"/>
        </w:rPr>
        <w:t>三、计算题</w:t>
      </w:r>
      <w:r>
        <w:rPr>
          <w:rFonts w:eastAsia="Times New Roman" w:cs="Times New Roman"/>
          <w:b/>
          <w:color w:val="000000"/>
          <w:sz w:val="24"/>
        </w:rPr>
        <w:t>(</w:t>
      </w:r>
      <w:r>
        <w:rPr>
          <w:rFonts w:ascii="宋体" w:hAnsi="宋体"/>
          <w:b/>
          <w:color w:val="000000"/>
          <w:sz w:val="24"/>
        </w:rPr>
        <w:t>本题包括</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3</w:t>
      </w:r>
      <w:r>
        <w:rPr>
          <w:rFonts w:ascii="宋体" w:hAnsi="宋体"/>
          <w:b/>
          <w:color w:val="000000"/>
          <w:sz w:val="24"/>
        </w:rPr>
        <w:t>分</w:t>
      </w:r>
      <w:r>
        <w:rPr>
          <w:rFonts w:eastAsia="Times New Roman" w:cs="Times New Roman"/>
          <w:b/>
          <w:color w:val="000000"/>
          <w:sz w:val="24"/>
        </w:rPr>
        <w:t>)</w:t>
      </w:r>
    </w:p>
    <w:p w14:paraId="1DD399FA">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年北京冬奥会秉持绿色、共享、开放、廉洁理念，首次采用氢气作为火炬燃料。计算完全燃烧</w:t>
      </w:r>
      <w:r>
        <w:rPr>
          <w:rFonts w:eastAsia="Times New Roman" w:cs="Times New Roman"/>
          <w:color w:val="000000"/>
        </w:rPr>
        <w:t>0.4kg</w:t>
      </w:r>
      <w:r>
        <w:rPr>
          <w:rFonts w:ascii="宋体" w:hAnsi="宋体"/>
          <w:color w:val="000000"/>
        </w:rPr>
        <w:t>氢气，理论上需要消耗氧气的质量是_____？</w:t>
      </w:r>
    </w:p>
    <w:p w14:paraId="5323F07A">
      <w:pPr>
        <w:spacing w:line="360" w:lineRule="auto"/>
        <w:jc w:val="left"/>
        <w:textAlignment w:val="center"/>
        <w:rPr>
          <w:rFonts w:eastAsia="Times New Roman" w:cs="Times New Roman"/>
          <w:b/>
          <w:color w:val="000000"/>
          <w:sz w:val="24"/>
        </w:rPr>
      </w:pPr>
      <w:r>
        <w:rPr>
          <w:rFonts w:ascii="宋体" w:hAnsi="宋体"/>
          <w:b/>
          <w:color w:val="000000"/>
          <w:sz w:val="24"/>
        </w:rPr>
        <w:t>四、实验与探究题</w:t>
      </w:r>
      <w:r>
        <w:rPr>
          <w:rFonts w:eastAsia="Times New Roman" w:cs="Times New Roman"/>
          <w:b/>
          <w:color w:val="000000"/>
          <w:sz w:val="24"/>
        </w:rPr>
        <w:t>(</w:t>
      </w:r>
      <w:r>
        <w:rPr>
          <w:rFonts w:ascii="宋体" w:hAnsi="宋体"/>
          <w:b/>
          <w:color w:val="000000"/>
          <w:sz w:val="24"/>
        </w:rPr>
        <w:t>本题包括</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p>
    <w:p w14:paraId="678E8684">
      <w:pPr>
        <w:spacing w:line="360" w:lineRule="auto"/>
        <w:jc w:val="left"/>
        <w:textAlignment w:val="center"/>
        <w:rPr>
          <w:rFonts w:ascii="宋体" w:hAnsi="宋体"/>
          <w:color w:val="000000"/>
        </w:rPr>
      </w:pPr>
      <w:r>
        <w:rPr>
          <w:color w:val="000000"/>
        </w:rPr>
        <w:t xml:space="preserve">15. </w:t>
      </w:r>
      <w:r>
        <w:rPr>
          <w:rFonts w:ascii="宋体" w:hAnsi="宋体"/>
          <w:color w:val="000000"/>
        </w:rPr>
        <w:t>下图是实验室制取气体的部分装置，请根据实验装置回答问题。</w:t>
      </w:r>
    </w:p>
    <w:p w14:paraId="65B904B7">
      <w:pPr>
        <w:spacing w:line="360" w:lineRule="auto"/>
        <w:jc w:val="left"/>
        <w:textAlignment w:val="center"/>
        <w:rPr>
          <w:color w:val="000000"/>
        </w:rPr>
      </w:pPr>
      <w:r>
        <w:rPr>
          <w:rFonts w:ascii="宋体" w:hAnsi="宋体"/>
          <w:color w:val="000000"/>
        </w:rPr>
        <w:drawing>
          <wp:inline distT="0" distB="0" distL="114300" distR="114300">
            <wp:extent cx="481965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819650" cy="1409700"/>
                    </a:xfrm>
                    <a:prstGeom prst="rect">
                      <a:avLst/>
                    </a:prstGeom>
                  </pic:spPr>
                </pic:pic>
              </a:graphicData>
            </a:graphic>
          </wp:inline>
        </w:drawing>
      </w:r>
    </w:p>
    <w:p w14:paraId="5C16D64E">
      <w:pPr>
        <w:spacing w:line="360" w:lineRule="auto"/>
        <w:jc w:val="left"/>
        <w:textAlignment w:val="center"/>
        <w:rPr>
          <w:rFonts w:ascii="宋体" w:hAnsi="宋体"/>
          <w:color w:val="000000"/>
        </w:rPr>
      </w:pPr>
      <w:r>
        <w:rPr>
          <w:rFonts w:ascii="宋体" w:hAnsi="宋体"/>
          <w:color w:val="000000"/>
        </w:rPr>
        <w:t>（1）装置</w:t>
      </w:r>
      <w:r>
        <w:rPr>
          <w:rFonts w:eastAsia="Times New Roman" w:cs="Times New Roman"/>
          <w:color w:val="000000"/>
        </w:rPr>
        <w:t>A</w:t>
      </w:r>
      <w:r>
        <w:rPr>
          <w:rFonts w:ascii="宋体" w:hAnsi="宋体"/>
          <w:color w:val="000000"/>
        </w:rPr>
        <w:t>中仪器</w:t>
      </w:r>
      <w:r>
        <w:rPr>
          <w:rFonts w:eastAsia="Times New Roman" w:cs="Times New Roman"/>
          <w:color w:val="000000"/>
        </w:rPr>
        <w:t>a</w:t>
      </w:r>
      <w:r>
        <w:rPr>
          <w:rFonts w:ascii="宋体" w:hAnsi="宋体"/>
          <w:color w:val="000000"/>
        </w:rPr>
        <w:t>的名称是_______。</w:t>
      </w:r>
    </w:p>
    <w:p w14:paraId="01EB8899">
      <w:pPr>
        <w:spacing w:line="360" w:lineRule="auto"/>
        <w:jc w:val="left"/>
        <w:textAlignment w:val="center"/>
        <w:rPr>
          <w:rFonts w:ascii="宋体" w:hAnsi="宋体"/>
          <w:color w:val="000000"/>
        </w:rPr>
      </w:pPr>
      <w:r>
        <w:rPr>
          <w:rFonts w:ascii="宋体" w:hAnsi="宋体"/>
          <w:color w:val="000000"/>
        </w:rPr>
        <w:t>（2）实验室制取氧气和二氧化碳均可选用的发生装置是_______</w:t>
      </w:r>
      <w:r>
        <w:rPr>
          <w:rFonts w:eastAsia="Times New Roman" w:cs="Times New Roman"/>
          <w:color w:val="000000"/>
        </w:rPr>
        <w:t>(</w:t>
      </w:r>
      <w:r>
        <w:rPr>
          <w:rFonts w:ascii="宋体" w:hAnsi="宋体"/>
          <w:color w:val="000000"/>
        </w:rPr>
        <w:t>填字母序号</w:t>
      </w:r>
      <w:r>
        <w:rPr>
          <w:rFonts w:eastAsia="Times New Roman" w:cs="Times New Roman"/>
          <w:color w:val="000000"/>
        </w:rPr>
        <w:t>)</w:t>
      </w:r>
      <w:r>
        <w:rPr>
          <w:rFonts w:ascii="宋体" w:hAnsi="宋体"/>
          <w:color w:val="000000"/>
        </w:rPr>
        <w:t>，用该装置制取氧气的化学方程式为_______。</w:t>
      </w:r>
    </w:p>
    <w:p w14:paraId="4FFB4313">
      <w:pPr>
        <w:spacing w:line="360" w:lineRule="auto"/>
        <w:jc w:val="left"/>
        <w:textAlignment w:val="center"/>
        <w:rPr>
          <w:rFonts w:ascii="宋体" w:hAnsi="宋体"/>
          <w:color w:val="000000"/>
        </w:rPr>
      </w:pPr>
      <w:r>
        <w:rPr>
          <w:rFonts w:ascii="宋体" w:hAnsi="宋体"/>
          <w:color w:val="000000"/>
        </w:rPr>
        <w:t>（3）若用装置</w:t>
      </w:r>
      <w:r>
        <w:rPr>
          <w:rFonts w:eastAsia="Times New Roman" w:cs="Times New Roman"/>
          <w:color w:val="000000"/>
        </w:rPr>
        <w:t>D</w:t>
      </w:r>
      <w:r>
        <w:rPr>
          <w:rFonts w:ascii="宋体" w:hAnsi="宋体"/>
          <w:color w:val="000000"/>
        </w:rPr>
        <w:t>收集</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，气体应从_______</w:t>
      </w:r>
      <w:r>
        <w:rPr>
          <w:rFonts w:eastAsia="Times New Roman" w:cs="Times New Roman"/>
          <w:color w:val="000000"/>
        </w:rPr>
        <w:t>(</w:t>
      </w:r>
      <w:r>
        <w:rPr>
          <w:rFonts w:ascii="宋体" w:hAnsi="宋体"/>
          <w:color w:val="000000"/>
        </w:rPr>
        <w:t>填</w:t>
      </w:r>
      <w:r>
        <w:rPr>
          <w:rFonts w:eastAsia="Times New Roman" w:cs="Times New Roman"/>
          <w:color w:val="000000"/>
        </w:rPr>
        <w:t>“m”</w:t>
      </w:r>
      <w:r>
        <w:rPr>
          <w:rFonts w:ascii="宋体" w:hAnsi="宋体"/>
          <w:color w:val="000000"/>
        </w:rPr>
        <w:t>或</w:t>
      </w:r>
      <w:r>
        <w:rPr>
          <w:rFonts w:eastAsia="Times New Roman" w:cs="Times New Roman"/>
          <w:color w:val="000000"/>
        </w:rPr>
        <w:t>“n”)</w:t>
      </w:r>
      <w:r>
        <w:rPr>
          <w:rFonts w:ascii="宋体" w:hAnsi="宋体"/>
          <w:color w:val="000000"/>
        </w:rPr>
        <w:t>端通入。</w:t>
      </w:r>
    </w:p>
    <w:p w14:paraId="423890A9">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9</w:t>
      </w:r>
      <w:r>
        <w:rPr>
          <w:rFonts w:ascii="宋体" w:hAnsi="宋体"/>
          <w:color w:val="000000"/>
        </w:rPr>
        <w:t>日</w:t>
      </w:r>
      <w:r>
        <w:rPr>
          <w:rFonts w:eastAsia="Times New Roman" w:cs="Times New Roman"/>
          <w:color w:val="000000"/>
        </w:rPr>
        <w:t>“</w:t>
      </w:r>
      <w:r>
        <w:rPr>
          <w:rFonts w:ascii="宋体" w:hAnsi="宋体"/>
          <w:color w:val="000000"/>
        </w:rPr>
        <w:t>天宫课堂</w:t>
      </w:r>
      <w:r>
        <w:rPr>
          <w:rFonts w:eastAsia="Times New Roman" w:cs="Times New Roman"/>
          <w:color w:val="000000"/>
        </w:rPr>
        <w:t>”</w:t>
      </w:r>
      <w:r>
        <w:rPr>
          <w:rFonts w:ascii="宋体" w:hAnsi="宋体"/>
          <w:color w:val="000000"/>
        </w:rPr>
        <w:t>开讲，航天员王亚平带来了有趣的</w:t>
      </w:r>
      <w:r>
        <w:rPr>
          <w:rFonts w:eastAsia="Times New Roman" w:cs="Times New Roman"/>
          <w:color w:val="000000"/>
        </w:rPr>
        <w:t>“</w:t>
      </w:r>
      <w:r>
        <w:rPr>
          <w:rFonts w:ascii="宋体" w:hAnsi="宋体"/>
          <w:color w:val="000000"/>
        </w:rPr>
        <w:t>太空泡腾片实验</w:t>
      </w:r>
      <w:r>
        <w:rPr>
          <w:rFonts w:eastAsia="Times New Roman" w:cs="Times New Roman"/>
          <w:color w:val="000000"/>
        </w:rPr>
        <w:t>”</w:t>
      </w:r>
      <w:r>
        <w:rPr>
          <w:rFonts w:ascii="宋体" w:hAnsi="宋体"/>
          <w:color w:val="000000"/>
        </w:rPr>
        <w:t>，地面上的同学同步做了对照实验并进行了如下拓展探究。</w:t>
      </w:r>
    </w:p>
    <w:p w14:paraId="3DF9B176">
      <w:pPr>
        <w:spacing w:line="360" w:lineRule="auto"/>
        <w:jc w:val="left"/>
        <w:textAlignment w:val="center"/>
        <w:rPr>
          <w:rFonts w:ascii="宋体" w:hAnsi="宋体"/>
          <w:color w:val="000000"/>
        </w:rPr>
      </w:pPr>
      <w:r>
        <w:rPr>
          <w:rFonts w:ascii="宋体" w:hAnsi="宋体"/>
          <w:color w:val="000000"/>
        </w:rPr>
        <w:t>【查阅资料】某品牌维生素</w:t>
      </w:r>
      <w:r>
        <w:rPr>
          <w:rFonts w:eastAsia="Times New Roman" w:cs="Times New Roman"/>
          <w:color w:val="000000"/>
        </w:rPr>
        <w:t>C</w:t>
      </w:r>
      <w:r>
        <w:rPr>
          <w:rFonts w:ascii="宋体" w:hAnsi="宋体"/>
          <w:color w:val="000000"/>
        </w:rPr>
        <w:t>泡腾片的主要成分：维生素</w:t>
      </w:r>
    </w:p>
    <w:p w14:paraId="1A696F77">
      <w:pPr>
        <w:spacing w:line="360" w:lineRule="auto"/>
        <w:jc w:val="left"/>
        <w:textAlignment w:val="center"/>
        <w:rPr>
          <w:rFonts w:ascii="宋体" w:hAnsi="宋体"/>
          <w:color w:val="000000"/>
        </w:rPr>
      </w:pPr>
      <w:r>
        <w:rPr>
          <w:rFonts w:ascii="宋体" w:hAnsi="宋体"/>
          <w:color w:val="000000"/>
        </w:rPr>
        <w:t>辅料：碳酸钠、碳酸钙、碳酸氢钠、蔗糖、柠檬酸、橙味香料等</w:t>
      </w:r>
    </w:p>
    <w:p w14:paraId="182EC65E">
      <w:pPr>
        <w:spacing w:line="360" w:lineRule="auto"/>
        <w:jc w:val="left"/>
        <w:textAlignment w:val="center"/>
        <w:rPr>
          <w:rFonts w:ascii="宋体" w:hAnsi="宋体"/>
          <w:color w:val="000000"/>
        </w:rPr>
      </w:pPr>
      <w:r>
        <w:rPr>
          <w:rFonts w:ascii="宋体" w:hAnsi="宋体"/>
          <w:color w:val="000000"/>
        </w:rPr>
        <w:t>该泡腾片中含有的营养素除了_______外，还含有糖类、无机盐等。</w:t>
      </w:r>
    </w:p>
    <w:p w14:paraId="231C3FB1">
      <w:pPr>
        <w:spacing w:line="360" w:lineRule="auto"/>
        <w:jc w:val="left"/>
        <w:textAlignment w:val="center"/>
        <w:rPr>
          <w:rFonts w:ascii="宋体" w:hAnsi="宋体"/>
          <w:color w:val="000000"/>
        </w:rPr>
      </w:pPr>
      <w:r>
        <w:rPr>
          <w:rFonts w:ascii="宋体" w:hAnsi="宋体"/>
          <w:color w:val="000000"/>
        </w:rPr>
        <w:t>【对照实验】同学们将该泡腾片放入盛有水的烧杯中，观察到与太空中相似的实验现象：有大量气泡产生，同时闻到橙汁香味。从分子的角度解释能闻到橙汁香味的原因，_______。</w:t>
      </w:r>
    </w:p>
    <w:p w14:paraId="5938C2C9">
      <w:pPr>
        <w:spacing w:line="360" w:lineRule="auto"/>
        <w:jc w:val="left"/>
        <w:textAlignment w:val="center"/>
        <w:rPr>
          <w:rFonts w:ascii="宋体" w:hAnsi="宋体"/>
          <w:color w:val="000000"/>
        </w:rPr>
      </w:pPr>
      <w:r>
        <w:rPr>
          <w:rFonts w:ascii="宋体" w:hAnsi="宋体"/>
          <w:color w:val="000000"/>
        </w:rPr>
        <w:t>拓展深究一：探究气泡中气体成分，</w:t>
      </w:r>
    </w:p>
    <w:p w14:paraId="584804AD">
      <w:pPr>
        <w:spacing w:line="360" w:lineRule="auto"/>
        <w:jc w:val="left"/>
        <w:textAlignment w:val="center"/>
        <w:rPr>
          <w:rFonts w:ascii="宋体" w:hAnsi="宋体"/>
          <w:color w:val="000000"/>
        </w:rPr>
      </w:pPr>
      <w:r>
        <w:rPr>
          <w:rFonts w:ascii="宋体" w:hAnsi="宋体"/>
          <w:color w:val="000000"/>
        </w:rPr>
        <w:t>【提出猜想】该气泡中可能含有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猜想依据是_________。</w:t>
      </w:r>
    </w:p>
    <w:p w14:paraId="4C9B3931">
      <w:pPr>
        <w:spacing w:line="360" w:lineRule="auto"/>
        <w:jc w:val="left"/>
        <w:textAlignment w:val="center"/>
        <w:rPr>
          <w:rFonts w:ascii="宋体" w:hAnsi="宋体"/>
          <w:color w:val="000000"/>
        </w:rPr>
      </w:pPr>
      <w:r>
        <w:rPr>
          <w:rFonts w:ascii="宋体" w:hAnsi="宋体"/>
          <w:color w:val="000000"/>
        </w:rPr>
        <w:t>【设计实验】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86"/>
        <w:gridCol w:w="1033"/>
        <w:gridCol w:w="1206"/>
      </w:tblGrid>
      <w:tr w14:paraId="79C4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76D4C">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615C4">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D6515">
            <w:pPr>
              <w:spacing w:line="360" w:lineRule="auto"/>
              <w:jc w:val="left"/>
              <w:textAlignment w:val="center"/>
              <w:rPr>
                <w:rFonts w:ascii="宋体" w:hAnsi="宋体"/>
                <w:color w:val="000000"/>
              </w:rPr>
            </w:pPr>
            <w:r>
              <w:rPr>
                <w:rFonts w:ascii="宋体" w:hAnsi="宋体"/>
                <w:color w:val="000000"/>
              </w:rPr>
              <w:t>实验结论</w:t>
            </w:r>
          </w:p>
        </w:tc>
      </w:tr>
      <w:tr w14:paraId="2000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F1C86">
            <w:pPr>
              <w:spacing w:line="360" w:lineRule="auto"/>
              <w:jc w:val="left"/>
              <w:textAlignment w:val="center"/>
              <w:rPr>
                <w:rFonts w:ascii="宋体" w:hAnsi="宋体"/>
                <w:color w:val="000000"/>
              </w:rPr>
            </w:pPr>
            <w:r>
              <w:rPr>
                <w:rFonts w:ascii="宋体" w:hAnsi="宋体"/>
                <w:color w:val="000000"/>
              </w:rPr>
              <w:t>向盛有该泡腾片的试管中加入一定量的水，塞上带导管的橡皮塞，并将导管另一端通入装有澄清石灰水的试管中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3460D">
            <w:pPr>
              <w:spacing w:line="360" w:lineRule="auto"/>
              <w:jc w:val="left"/>
              <w:textAlignment w:val="center"/>
              <w:rPr>
                <w:color w:val="000000"/>
              </w:rPr>
            </w:pPr>
            <w:r>
              <w:rPr>
                <w:rFonts w:ascii="宋体" w:hAnsi="宋体"/>
                <w:color w:val="000000"/>
              </w:rPr>
              <w:t>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77E69">
            <w:pPr>
              <w:spacing w:line="360" w:lineRule="auto"/>
              <w:jc w:val="left"/>
              <w:textAlignment w:val="center"/>
              <w:rPr>
                <w:rFonts w:eastAsia="Times New Roman" w:cs="Times New Roman"/>
                <w:color w:val="000000"/>
              </w:rPr>
            </w:pPr>
            <w:r>
              <w:rPr>
                <w:rFonts w:ascii="宋体" w:hAnsi="宋体"/>
                <w:color w:val="000000"/>
              </w:rPr>
              <w:t>气泡中含有</w:t>
            </w:r>
            <w:r>
              <w:rPr>
                <w:rFonts w:eastAsia="Times New Roman" w:cs="Times New Roman"/>
                <w:color w:val="000000"/>
              </w:rPr>
              <w:t>CO</w:t>
            </w:r>
            <w:r>
              <w:rPr>
                <w:rFonts w:eastAsia="Times New Roman" w:cs="Times New Roman"/>
                <w:color w:val="000000"/>
                <w:vertAlign w:val="subscript"/>
              </w:rPr>
              <w:t>2</w:t>
            </w:r>
          </w:p>
        </w:tc>
      </w:tr>
    </w:tbl>
    <w:p w14:paraId="55377F2D">
      <w:pPr>
        <w:spacing w:line="360" w:lineRule="auto"/>
        <w:jc w:val="left"/>
        <w:textAlignment w:val="center"/>
        <w:rPr>
          <w:rFonts w:ascii="宋体" w:hAnsi="宋体"/>
          <w:color w:val="000000"/>
        </w:rPr>
      </w:pPr>
      <w:r>
        <w:rPr>
          <w:rFonts w:ascii="宋体" w:hAnsi="宋体"/>
          <w:color w:val="000000"/>
        </w:rPr>
        <w:t>拓展探究二：探究该泡腾片中二氧化碳源的质量分数</w:t>
      </w:r>
      <w:r>
        <w:rPr>
          <w:rFonts w:eastAsia="Times New Roman" w:cs="Times New Roman"/>
          <w:color w:val="000000"/>
        </w:rPr>
        <w:t>ω</w:t>
      </w:r>
      <w:r>
        <w:rPr>
          <w:rFonts w:ascii="宋体" w:hAnsi="宋体"/>
          <w:color w:val="000000"/>
        </w:rPr>
        <w:t>范围</w:t>
      </w:r>
      <w:r>
        <w:rPr>
          <w:rFonts w:eastAsia="Times New Roman" w:cs="Times New Roman"/>
          <w:color w:val="000000"/>
        </w:rPr>
        <w:t>(</w:t>
      </w:r>
      <w:r>
        <w:rPr>
          <w:rFonts w:ascii="宋体" w:hAnsi="宋体"/>
          <w:color w:val="000000"/>
        </w:rPr>
        <w:t>二氧化碳源是指与酸反应能产生二氧化碳的物质</w:t>
      </w:r>
      <w:r>
        <w:rPr>
          <w:rFonts w:eastAsia="Times New Roman" w:cs="Times New Roman"/>
          <w:color w:val="000000"/>
        </w:rPr>
        <w:t>)</w:t>
      </w:r>
      <w:r>
        <w:rPr>
          <w:rFonts w:ascii="宋体" w:hAnsi="宋体"/>
          <w:color w:val="000000"/>
        </w:rPr>
        <w:t>。</w:t>
      </w:r>
    </w:p>
    <w:p w14:paraId="333CC41F">
      <w:pPr>
        <w:spacing w:line="360" w:lineRule="auto"/>
        <w:jc w:val="left"/>
        <w:textAlignment w:val="center"/>
        <w:rPr>
          <w:rFonts w:ascii="宋体" w:hAnsi="宋体"/>
          <w:color w:val="000000"/>
        </w:rPr>
      </w:pPr>
      <w:r>
        <w:rPr>
          <w:rFonts w:ascii="宋体" w:hAnsi="宋体"/>
          <w:color w:val="000000"/>
        </w:rPr>
        <w:t>【设计实验】利用下图装置进行探究</w:t>
      </w:r>
      <w:r>
        <w:rPr>
          <w:rFonts w:eastAsia="Times New Roman" w:cs="Times New Roman"/>
          <w:color w:val="000000"/>
        </w:rPr>
        <w:t>(</w:t>
      </w:r>
      <w:r>
        <w:rPr>
          <w:rFonts w:ascii="宋体" w:hAnsi="宋体"/>
          <w:color w:val="000000"/>
        </w:rPr>
        <w:t>装置气密性良好；固定装置已略去；碱石灰是氢氧化钠和生石灰的混合物</w:t>
      </w:r>
      <w:r>
        <w:rPr>
          <w:rFonts w:eastAsia="Times New Roman" w:cs="Times New Roman"/>
          <w:color w:val="000000"/>
        </w:rPr>
        <w:t>)</w:t>
      </w:r>
      <w:r>
        <w:rPr>
          <w:rFonts w:ascii="宋体" w:hAnsi="宋体"/>
          <w:color w:val="000000"/>
        </w:rPr>
        <w:t>，步骤如下：Ⅰ</w:t>
      </w:r>
      <w:r>
        <w:rPr>
          <w:rFonts w:eastAsia="Times New Roman" w:cs="Times New Roman"/>
          <w:color w:val="000000"/>
        </w:rPr>
        <w:t>.</w:t>
      </w:r>
      <w:r>
        <w:rPr>
          <w:rFonts w:ascii="宋体" w:hAnsi="宋体"/>
          <w:color w:val="000000"/>
        </w:rPr>
        <w:t>称取</w:t>
      </w:r>
      <w:r>
        <w:rPr>
          <w:rFonts w:eastAsia="Times New Roman" w:cs="Times New Roman"/>
          <w:color w:val="000000"/>
        </w:rPr>
        <w:t>10.00g</w:t>
      </w:r>
      <w:r>
        <w:rPr>
          <w:rFonts w:ascii="宋体" w:hAnsi="宋体"/>
          <w:color w:val="000000"/>
        </w:rPr>
        <w:t>该泡腾片粉末装入烧瓶中，松开弹簧夹</w:t>
      </w:r>
      <w:r>
        <w:rPr>
          <w:rFonts w:eastAsia="Times New Roman" w:cs="Times New Roman"/>
          <w:color w:val="000000"/>
        </w:rPr>
        <w:t>K</w:t>
      </w:r>
      <w:r>
        <w:rPr>
          <w:rFonts w:ascii="宋体" w:hAnsi="宋体"/>
          <w:color w:val="000000"/>
        </w:rPr>
        <w:t>，通入一段时间空气；Ⅱ</w:t>
      </w:r>
      <w:r>
        <w:rPr>
          <w:rFonts w:eastAsia="Times New Roman" w:cs="Times New Roman"/>
          <w:color w:val="000000"/>
        </w:rPr>
        <w:t>.</w:t>
      </w:r>
      <w:r>
        <w:rPr>
          <w:rFonts w:ascii="宋体" w:hAnsi="宋体"/>
          <w:color w:val="000000"/>
        </w:rPr>
        <w:t>称量装置</w:t>
      </w:r>
      <w:r>
        <w:rPr>
          <w:rFonts w:eastAsia="Times New Roman" w:cs="Times New Roman"/>
          <w:color w:val="000000"/>
        </w:rPr>
        <w:t>D</w:t>
      </w:r>
      <w:r>
        <w:rPr>
          <w:rFonts w:ascii="宋体" w:hAnsi="宋体"/>
          <w:color w:val="000000"/>
        </w:rPr>
        <w:t>质量为</w:t>
      </w:r>
      <w:r>
        <w:rPr>
          <w:rFonts w:eastAsia="Times New Roman" w:cs="Times New Roman"/>
          <w:color w:val="000000"/>
        </w:rPr>
        <w:t>220.00g</w:t>
      </w:r>
      <w:r>
        <w:rPr>
          <w:rFonts w:ascii="宋体" w:hAnsi="宋体"/>
          <w:color w:val="000000"/>
        </w:rPr>
        <w:t>，夹上弹簧夹</w:t>
      </w:r>
      <w:r>
        <w:rPr>
          <w:rFonts w:eastAsia="Times New Roman" w:cs="Times New Roman"/>
          <w:color w:val="000000"/>
        </w:rPr>
        <w:t>K</w:t>
      </w:r>
      <w:r>
        <w:rPr>
          <w:rFonts w:ascii="宋体" w:hAnsi="宋体"/>
          <w:color w:val="000000"/>
        </w:rPr>
        <w:t>，滴加足量的稀硫酸；Ⅲ</w:t>
      </w:r>
      <w:r>
        <w:rPr>
          <w:rFonts w:eastAsia="Times New Roman" w:cs="Times New Roman"/>
          <w:color w:val="000000"/>
        </w:rPr>
        <w:t>.</w:t>
      </w:r>
      <w:r>
        <w:rPr>
          <w:rFonts w:ascii="宋体" w:hAnsi="宋体"/>
          <w:color w:val="000000"/>
        </w:rPr>
        <w:t>松开弹簧夹，再通入一段时间空气；Ⅳ</w:t>
      </w:r>
      <w:r>
        <w:rPr>
          <w:rFonts w:eastAsia="Times New Roman" w:cs="Times New Roman"/>
          <w:color w:val="000000"/>
        </w:rPr>
        <w:t>.</w:t>
      </w:r>
      <w:r>
        <w:rPr>
          <w:rFonts w:ascii="宋体" w:hAnsi="宋体"/>
          <w:color w:val="000000"/>
        </w:rPr>
        <w:t>称量装置</w:t>
      </w:r>
      <w:r>
        <w:rPr>
          <w:rFonts w:eastAsia="Times New Roman" w:cs="Times New Roman"/>
          <w:color w:val="000000"/>
        </w:rPr>
        <w:t>D</w:t>
      </w:r>
      <w:r>
        <w:rPr>
          <w:rFonts w:ascii="宋体" w:hAnsi="宋体"/>
          <w:color w:val="000000"/>
        </w:rPr>
        <w:t>质量为</w:t>
      </w:r>
      <w:r>
        <w:rPr>
          <w:rFonts w:eastAsia="Times New Roman" w:cs="Times New Roman"/>
          <w:color w:val="000000"/>
        </w:rPr>
        <w:t>220.88g</w:t>
      </w:r>
      <w:r>
        <w:rPr>
          <w:rFonts w:ascii="宋体" w:hAnsi="宋体"/>
          <w:color w:val="000000"/>
        </w:rPr>
        <w:t>。</w:t>
      </w:r>
    </w:p>
    <w:p w14:paraId="677B4D07">
      <w:pPr>
        <w:spacing w:line="360" w:lineRule="auto"/>
        <w:jc w:val="left"/>
        <w:textAlignment w:val="center"/>
        <w:rPr>
          <w:color w:val="000000"/>
        </w:rPr>
      </w:pPr>
      <w:r>
        <w:rPr>
          <w:rFonts w:ascii="宋体" w:hAnsi="宋体"/>
          <w:color w:val="000000"/>
        </w:rPr>
        <w:drawing>
          <wp:inline distT="0" distB="0" distL="114300" distR="114300">
            <wp:extent cx="4886325" cy="18669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886325" cy="1866900"/>
                    </a:xfrm>
                    <a:prstGeom prst="rect">
                      <a:avLst/>
                    </a:prstGeom>
                  </pic:spPr>
                </pic:pic>
              </a:graphicData>
            </a:graphic>
          </wp:inline>
        </w:drawing>
      </w:r>
    </w:p>
    <w:p w14:paraId="082CB6FE">
      <w:pPr>
        <w:spacing w:line="360" w:lineRule="auto"/>
        <w:jc w:val="left"/>
        <w:textAlignment w:val="center"/>
        <w:rPr>
          <w:rFonts w:ascii="宋体" w:hAnsi="宋体"/>
          <w:color w:val="000000"/>
        </w:rPr>
      </w:pPr>
      <w:r>
        <w:rPr>
          <w:rFonts w:ascii="宋体" w:hAnsi="宋体"/>
          <w:color w:val="000000"/>
        </w:rPr>
        <w:t>【讨论解释】步骤Ⅲ中通入空气的目的是________。</w:t>
      </w:r>
    </w:p>
    <w:p w14:paraId="3768D78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【实验结论】该泡腾片中二氧化碳源的质量分数</w:t>
      </w:r>
      <w:r>
        <w:rPr>
          <w:rFonts w:eastAsia="Times New Roman" w:cs="Times New Roman"/>
          <w:color w:val="000000"/>
        </w:rPr>
        <w:t>ω</w:t>
      </w:r>
      <w:r>
        <w:rPr>
          <w:rFonts w:ascii="宋体" w:hAnsi="宋体"/>
          <w:color w:val="000000"/>
        </w:rPr>
        <w:t>范围是_______。</w:t>
      </w:r>
    </w:p>
    <w:p w14:paraId="586A37C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F1D0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540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7C05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F358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B4FE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C1752"/>
    <w:rsid w:val="00D51257"/>
    <w:rsid w:val="00D610E4"/>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94521E"/>
    <w:rsid w:val="37F05FE3"/>
    <w:rsid w:val="38274566"/>
    <w:rsid w:val="3B976FBF"/>
    <w:rsid w:val="6A1A15CF"/>
    <w:rsid w:val="76504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CF41B-38CF-4870-8EEB-7AF00DBE791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2725</Words>
  <Characters>3091</Characters>
  <Lines>24</Lines>
  <Paragraphs>6</Paragraphs>
  <TotalTime>0</TotalTime>
  <ScaleCrop>false</ScaleCrop>
  <LinksUpToDate>false</LinksUpToDate>
  <CharactersWithSpaces>3215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2022-06-28T10:01:00Z</dcterms:created>
  <dc:creator>学科网试题生产平台</dc:creator>
  <dc:description>3010411704590336</dc:description>
  <cp:lastModifiedBy>上帝掷骰子吗</cp:lastModifiedBy>
  <dcterms:modified xsi:type="dcterms:W3CDTF">2024-07-20T09:05:32Z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74B3773ACC2448A8BBF880E2914C85CD</vt:lpwstr>
  </property>
</Properties>
</file>