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0607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10947400</wp:posOffset>
            </wp:positionV>
            <wp:extent cx="254000" cy="393700"/>
            <wp:effectExtent l="0" t="0" r="12700" b="635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254000" cy="393700"/>
                    </a:xfrm>
                    <a:prstGeom prst="rect">
                      <a:avLst/>
                    </a:prstGeom>
                  </pic:spPr>
                </pic:pic>
              </a:graphicData>
            </a:graphic>
          </wp:anchor>
        </w:drawing>
      </w:r>
      <w:r>
        <w:rPr>
          <w:rFonts w:ascii="宋体" w:hAnsi="宋体" w:eastAsia="宋体" w:cs="宋体"/>
          <w:b/>
          <w:color w:val="auto"/>
          <w:sz w:val="32"/>
        </w:rPr>
        <w:t>2023年兰州市初中学业水平考试</w:t>
      </w:r>
    </w:p>
    <w:p w14:paraId="3FB5D62A">
      <w:pPr>
        <w:spacing w:line="360" w:lineRule="auto"/>
        <w:jc w:val="center"/>
      </w:pPr>
      <w:r>
        <w:rPr>
          <w:rFonts w:ascii="宋体" w:hAnsi="宋体" w:eastAsia="宋体" w:cs="宋体"/>
          <w:b/>
          <w:color w:val="auto"/>
          <w:sz w:val="32"/>
        </w:rPr>
        <w:t>地理</w:t>
      </w:r>
    </w:p>
    <w:p w14:paraId="49E44842">
      <w:pPr>
        <w:spacing w:line="360" w:lineRule="auto"/>
        <w:jc w:val="left"/>
      </w:pPr>
      <w:r>
        <w:rPr>
          <w:rFonts w:ascii="宋体" w:hAnsi="宋体" w:eastAsia="宋体" w:cs="宋体"/>
          <w:b/>
          <w:color w:val="auto"/>
          <w:sz w:val="24"/>
        </w:rPr>
        <w:t>注意事项：</w:t>
      </w:r>
    </w:p>
    <w:p w14:paraId="18963AFC">
      <w:pPr>
        <w:spacing w:line="360" w:lineRule="auto"/>
        <w:jc w:val="left"/>
      </w:pPr>
      <w:r>
        <w:rPr>
          <w:rFonts w:ascii="宋体" w:hAnsi="宋体" w:eastAsia="宋体" w:cs="宋体"/>
          <w:b/>
          <w:color w:val="auto"/>
          <w:sz w:val="24"/>
        </w:rPr>
        <w:t>1．全卷共40分，考试时间50分钟。</w:t>
      </w:r>
    </w:p>
    <w:p w14:paraId="77708ACA">
      <w:pPr>
        <w:spacing w:line="360" w:lineRule="auto"/>
        <w:jc w:val="left"/>
      </w:pPr>
      <w:r>
        <w:rPr>
          <w:rFonts w:ascii="宋体" w:hAnsi="宋体" w:eastAsia="宋体" w:cs="宋体"/>
          <w:b/>
          <w:color w:val="auto"/>
          <w:sz w:val="24"/>
        </w:rPr>
        <w:t>2．考生必须将姓名、准考证号、考场号、座位号等个人信息填（涂）写在答题卡上。</w:t>
      </w:r>
    </w:p>
    <w:p w14:paraId="61C218B4">
      <w:pPr>
        <w:spacing w:line="360" w:lineRule="auto"/>
        <w:jc w:val="left"/>
      </w:pPr>
      <w:r>
        <w:rPr>
          <w:rFonts w:ascii="宋体" w:hAnsi="宋体" w:eastAsia="宋体" w:cs="宋体"/>
          <w:b/>
          <w:color w:val="auto"/>
          <w:sz w:val="24"/>
        </w:rPr>
        <w:t>3．考生务必将答案直接填（涂）写在答题卡的相应位置上。</w:t>
      </w:r>
    </w:p>
    <w:p w14:paraId="7D2D17D3">
      <w:pPr>
        <w:spacing w:line="360" w:lineRule="auto"/>
        <w:jc w:val="left"/>
      </w:pPr>
      <w:r>
        <w:rPr>
          <w:rFonts w:ascii="宋体" w:hAnsi="宋体" w:eastAsia="宋体" w:cs="宋体"/>
          <w:b/>
          <w:color w:val="auto"/>
          <w:sz w:val="24"/>
        </w:rPr>
        <w:t>一、选择题（本大题共20小题，每小题1分，共20分。在每小题给出的四个选项中，只有一项符合题目要求）</w:t>
      </w:r>
    </w:p>
    <w:p w14:paraId="140D6717">
      <w:pPr>
        <w:spacing w:line="360" w:lineRule="auto"/>
        <w:ind w:firstLine="420"/>
        <w:jc w:val="left"/>
      </w:pPr>
      <w:r>
        <w:rPr>
          <w:rFonts w:ascii="楷体" w:hAnsi="楷体" w:eastAsia="楷体" w:cs="楷体"/>
          <w:color w:val="auto"/>
        </w:rPr>
        <w:t>“仰以观于天文，俯以察于地理。”——《易经·系辞》人类从古至今探索日月星辰、山川陵谷的脚步从未停止。</w:t>
      </w:r>
      <w:r>
        <w:rPr>
          <w:rFonts w:ascii="Times New Roman" w:hAnsi="Times New Roman" w:eastAsia="Times New Roman" w:cs="Times New Roman"/>
          <w:color w:val="auto"/>
        </w:rPr>
        <w:t>2023</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w:t>
      </w:r>
      <w:r>
        <w:rPr>
          <w:rFonts w:ascii="Times New Roman" w:hAnsi="Times New Roman" w:eastAsia="Times New Roman" w:cs="Times New Roman"/>
          <w:color w:val="auto"/>
        </w:rPr>
        <w:t>23</w:t>
      </w:r>
      <w:r>
        <w:rPr>
          <w:rFonts w:ascii="楷体" w:hAnsi="楷体" w:eastAsia="楷体" w:cs="楷体"/>
          <w:color w:val="auto"/>
        </w:rPr>
        <w:t>日，我国大部分地区可欣赏到金星合月，即金星紧紧依偎在月亮身旁的景象。读地球公转示意图（图），完成下面小题。</w:t>
      </w:r>
    </w:p>
    <w:p w14:paraId="03746F08">
      <w:pPr>
        <w:spacing w:line="360" w:lineRule="auto"/>
        <w:jc w:val="left"/>
      </w:pPr>
      <w:r>
        <w:drawing>
          <wp:inline distT="0" distB="0" distL="114300" distR="114300">
            <wp:extent cx="3476625" cy="2219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76625" cy="2219325"/>
                    </a:xfrm>
                    <a:prstGeom prst="rect">
                      <a:avLst/>
                    </a:prstGeom>
                  </pic:spPr>
                </pic:pic>
              </a:graphicData>
            </a:graphic>
          </wp:inline>
        </w:drawing>
      </w:r>
    </w:p>
    <w:p w14:paraId="74383992">
      <w:pPr>
        <w:spacing w:line="360" w:lineRule="auto"/>
        <w:jc w:val="left"/>
      </w:pPr>
      <w:r>
        <w:rPr>
          <w:color w:val="auto"/>
        </w:rPr>
        <w:t xml:space="preserve">1. </w:t>
      </w:r>
      <w:r>
        <w:rPr>
          <w:rFonts w:ascii="宋体" w:hAnsi="宋体" w:eastAsia="宋体" w:cs="宋体"/>
          <w:color w:val="auto"/>
        </w:rPr>
        <w:t>下列天气状况中，能顺利观测到金星合月天象的是（</w:t>
      </w:r>
      <w:r>
        <w:rPr>
          <w:rFonts w:ascii="Times New Roman" w:hAnsi="Times New Roman" w:eastAsia="Times New Roman" w:cs="Times New Roman"/>
          <w:color w:val="auto"/>
        </w:rPr>
        <w:t xml:space="preserve">   </w:t>
      </w:r>
      <w:r>
        <w:rPr>
          <w:rFonts w:ascii="宋体" w:hAnsi="宋体" w:eastAsia="宋体" w:cs="宋体"/>
          <w:color w:val="auto"/>
        </w:rPr>
        <w:t>）</w:t>
      </w:r>
    </w:p>
    <w:p w14:paraId="6BF69B3B">
      <w:pPr>
        <w:tabs>
          <w:tab w:val="left" w:pos="2436"/>
          <w:tab w:val="left" w:pos="4873"/>
          <w:tab w:val="left" w:pos="7309"/>
        </w:tabs>
        <w:spacing w:line="360" w:lineRule="auto"/>
        <w:jc w:val="left"/>
        <w:textAlignment w:val="center"/>
        <w:rPr>
          <w:color w:val="auto"/>
        </w:rPr>
      </w:pPr>
      <w:r>
        <w:t xml:space="preserve">A. </w:t>
      </w:r>
      <w:r>
        <w:drawing>
          <wp:inline distT="0" distB="0" distL="114300" distR="114300">
            <wp:extent cx="504825" cy="495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4825" cy="495300"/>
                    </a:xfrm>
                    <a:prstGeom prst="rect">
                      <a:avLst/>
                    </a:prstGeom>
                  </pic:spPr>
                </pic:pic>
              </a:graphicData>
            </a:graphic>
          </wp:inline>
        </w:drawing>
      </w:r>
      <w:r>
        <w:tab/>
      </w:r>
      <w:r>
        <w:t xml:space="preserve">B. </w:t>
      </w:r>
      <w:r>
        <w:drawing>
          <wp:inline distT="0" distB="0" distL="114300" distR="114300">
            <wp:extent cx="542925" cy="581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42925" cy="581025"/>
                    </a:xfrm>
                    <a:prstGeom prst="rect">
                      <a:avLst/>
                    </a:prstGeom>
                  </pic:spPr>
                </pic:pic>
              </a:graphicData>
            </a:graphic>
          </wp:inline>
        </w:drawing>
      </w:r>
      <w:r>
        <w:tab/>
      </w:r>
      <w:r>
        <w:t xml:space="preserve">C. </w:t>
      </w:r>
      <w:r>
        <w:drawing>
          <wp:inline distT="0" distB="0" distL="114300" distR="114300">
            <wp:extent cx="866775" cy="419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66775" cy="419100"/>
                    </a:xfrm>
                    <a:prstGeom prst="rect">
                      <a:avLst/>
                    </a:prstGeom>
                  </pic:spPr>
                </pic:pic>
              </a:graphicData>
            </a:graphic>
          </wp:inline>
        </w:drawing>
      </w:r>
      <w:r>
        <w:tab/>
      </w:r>
      <w:r>
        <w:t xml:space="preserve">D. </w:t>
      </w:r>
      <w:r>
        <w:drawing>
          <wp:inline distT="0" distB="0" distL="114300" distR="114300">
            <wp:extent cx="323850" cy="571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3850" cy="571500"/>
                    </a:xfrm>
                    <a:prstGeom prst="rect">
                      <a:avLst/>
                    </a:prstGeom>
                  </pic:spPr>
                </pic:pic>
              </a:graphicData>
            </a:graphic>
          </wp:inline>
        </w:drawing>
      </w:r>
    </w:p>
    <w:p w14:paraId="415BC4AA">
      <w:pPr>
        <w:spacing w:line="360" w:lineRule="auto"/>
        <w:jc w:val="left"/>
      </w:pPr>
      <w:r>
        <w:rPr>
          <w:color w:val="auto"/>
        </w:rPr>
        <w:t xml:space="preserve">2. </w:t>
      </w:r>
      <w:r>
        <w:rPr>
          <w:rFonts w:ascii="宋体" w:hAnsi="宋体" w:eastAsia="宋体" w:cs="宋体"/>
          <w:color w:val="auto"/>
        </w:rPr>
        <w:t>观测金星合月的当天，地球公转运行在（</w:t>
      </w:r>
      <w:r>
        <w:rPr>
          <w:rFonts w:ascii="Times New Roman" w:hAnsi="Times New Roman" w:eastAsia="Times New Roman" w:cs="Times New Roman"/>
          <w:color w:val="auto"/>
        </w:rPr>
        <w:t xml:space="preserve">   </w:t>
      </w:r>
      <w:r>
        <w:rPr>
          <w:rFonts w:ascii="宋体" w:hAnsi="宋体" w:eastAsia="宋体" w:cs="宋体"/>
          <w:color w:val="auto"/>
        </w:rPr>
        <w:t>）</w:t>
      </w:r>
    </w:p>
    <w:p w14:paraId="4903D56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甲—乙之间</w:t>
      </w:r>
      <w:r>
        <w:tab/>
      </w:r>
      <w:r>
        <w:t xml:space="preserve">B. </w:t>
      </w:r>
      <w:r>
        <w:rPr>
          <w:rFonts w:ascii="宋体" w:hAnsi="宋体" w:eastAsia="宋体" w:cs="宋体"/>
          <w:color w:val="auto"/>
        </w:rPr>
        <w:t>乙—丙之间</w:t>
      </w:r>
      <w:r>
        <w:tab/>
      </w:r>
      <w:r>
        <w:t xml:space="preserve">C. </w:t>
      </w:r>
      <w:r>
        <w:rPr>
          <w:rFonts w:ascii="宋体" w:hAnsi="宋体" w:eastAsia="宋体" w:cs="宋体"/>
          <w:color w:val="auto"/>
        </w:rPr>
        <w:t>丙—丁之间</w:t>
      </w:r>
      <w:r>
        <w:tab/>
      </w:r>
      <w:r>
        <w:t xml:space="preserve">D. </w:t>
      </w:r>
      <w:r>
        <w:rPr>
          <w:rFonts w:ascii="宋体" w:hAnsi="宋体" w:eastAsia="宋体" w:cs="宋体"/>
          <w:color w:val="auto"/>
        </w:rPr>
        <w:t>丁—甲之间</w:t>
      </w:r>
    </w:p>
    <w:p w14:paraId="5D231BC5">
      <w:pPr>
        <w:spacing w:line="360" w:lineRule="auto"/>
        <w:jc w:val="left"/>
      </w:pPr>
      <w:r>
        <w:rPr>
          <w:color w:val="auto"/>
        </w:rPr>
        <w:t xml:space="preserve">3. </w:t>
      </w:r>
      <w:r>
        <w:rPr>
          <w:rFonts w:ascii="宋体" w:hAnsi="宋体" w:eastAsia="宋体" w:cs="宋体"/>
          <w:color w:val="auto"/>
        </w:rPr>
        <w:t>金星合月这天（</w:t>
      </w:r>
      <w:r>
        <w:rPr>
          <w:rFonts w:ascii="Times New Roman" w:hAnsi="Times New Roman" w:eastAsia="Times New Roman" w:cs="Times New Roman"/>
          <w:color w:val="auto"/>
        </w:rPr>
        <w:t xml:space="preserve">   </w:t>
      </w:r>
      <w:r>
        <w:rPr>
          <w:rFonts w:ascii="宋体" w:hAnsi="宋体" w:eastAsia="宋体" w:cs="宋体"/>
          <w:color w:val="auto"/>
        </w:rPr>
        <w:t>）</w:t>
      </w:r>
    </w:p>
    <w:p w14:paraId="24E63B95">
      <w:pPr>
        <w:tabs>
          <w:tab w:val="left" w:pos="4873"/>
        </w:tabs>
        <w:spacing w:line="360" w:lineRule="auto"/>
        <w:jc w:val="left"/>
        <w:textAlignment w:val="center"/>
        <w:rPr>
          <w:color w:val="auto"/>
        </w:rPr>
      </w:pPr>
      <w:r>
        <w:t xml:space="preserve">A. </w:t>
      </w:r>
      <w:r>
        <w:rPr>
          <w:rFonts w:ascii="宋体" w:hAnsi="宋体" w:eastAsia="宋体" w:cs="宋体"/>
          <w:color w:val="auto"/>
        </w:rPr>
        <w:t>北京（</w:t>
      </w:r>
      <w:r>
        <w:rPr>
          <w:color w:val="auto"/>
        </w:rPr>
        <w:t>40</w:t>
      </w:r>
      <w:r>
        <w:rPr>
          <w:rFonts w:ascii="宋体" w:hAnsi="宋体" w:eastAsia="宋体" w:cs="宋体"/>
          <w:color w:val="auto"/>
        </w:rPr>
        <w:t>°</w:t>
      </w:r>
      <w:r>
        <w:rPr>
          <w:color w:val="auto"/>
        </w:rPr>
        <w:t>N</w:t>
      </w:r>
      <w:r>
        <w:rPr>
          <w:rFonts w:ascii="宋体" w:hAnsi="宋体" w:eastAsia="宋体" w:cs="宋体"/>
          <w:color w:val="auto"/>
        </w:rPr>
        <w:t>，</w:t>
      </w:r>
      <w:r>
        <w:rPr>
          <w:color w:val="auto"/>
        </w:rPr>
        <w:t>116</w:t>
      </w:r>
      <w:r>
        <w:rPr>
          <w:rFonts w:ascii="宋体" w:hAnsi="宋体" w:eastAsia="宋体" w:cs="宋体"/>
          <w:color w:val="auto"/>
        </w:rPr>
        <w:t>°</w:t>
      </w:r>
      <w:r>
        <w:rPr>
          <w:color w:val="auto"/>
        </w:rPr>
        <w:t>E</w:t>
      </w:r>
      <w:r>
        <w:rPr>
          <w:rFonts w:ascii="宋体" w:hAnsi="宋体" w:eastAsia="宋体" w:cs="宋体"/>
          <w:color w:val="auto"/>
        </w:rPr>
        <w:t>）昼短夜长</w:t>
      </w:r>
      <w:r>
        <w:tab/>
      </w:r>
      <w:r>
        <w:t xml:space="preserve">B. </w:t>
      </w:r>
      <w:r>
        <w:rPr>
          <w:rFonts w:ascii="宋体" w:hAnsi="宋体" w:eastAsia="宋体" w:cs="宋体"/>
          <w:color w:val="auto"/>
        </w:rPr>
        <w:t>悉尼（</w:t>
      </w:r>
      <w:r>
        <w:rPr>
          <w:rFonts w:ascii="Times New Roman" w:hAnsi="Times New Roman" w:eastAsia="Times New Roman" w:cs="Times New Roman"/>
          <w:color w:val="auto"/>
        </w:rPr>
        <w:t>34°S</w:t>
      </w:r>
      <w:r>
        <w:rPr>
          <w:rFonts w:ascii="宋体" w:hAnsi="宋体" w:eastAsia="宋体" w:cs="宋体"/>
          <w:color w:val="auto"/>
        </w:rPr>
        <w:t>，</w:t>
      </w:r>
      <w:r>
        <w:rPr>
          <w:rFonts w:ascii="Times New Roman" w:hAnsi="Times New Roman" w:eastAsia="Times New Roman" w:cs="Times New Roman"/>
          <w:color w:val="auto"/>
        </w:rPr>
        <w:t>151°E</w:t>
      </w:r>
      <w:r>
        <w:rPr>
          <w:rFonts w:ascii="宋体" w:hAnsi="宋体" w:eastAsia="宋体" w:cs="宋体"/>
          <w:color w:val="auto"/>
        </w:rPr>
        <w:t>）昼短夜长</w:t>
      </w:r>
    </w:p>
    <w:p w14:paraId="506AF6B0">
      <w:pPr>
        <w:tabs>
          <w:tab w:val="left" w:pos="4873"/>
        </w:tabs>
        <w:spacing w:line="360" w:lineRule="auto"/>
        <w:jc w:val="left"/>
        <w:textAlignment w:val="center"/>
        <w:rPr>
          <w:color w:val="000000"/>
        </w:rPr>
      </w:pPr>
      <w:r>
        <w:t xml:space="preserve">C. </w:t>
      </w:r>
      <w:r>
        <w:rPr>
          <w:rFonts w:ascii="宋体" w:hAnsi="宋体" w:eastAsia="宋体" w:cs="宋体"/>
          <w:color w:val="auto"/>
        </w:rPr>
        <w:t>我国大部分地区秋收正忙</w:t>
      </w:r>
      <w:r>
        <w:tab/>
      </w:r>
      <w:r>
        <w:t xml:space="preserve">D. </w:t>
      </w:r>
      <w:r>
        <w:rPr>
          <w:rFonts w:ascii="宋体" w:hAnsi="宋体" w:eastAsia="宋体" w:cs="宋体"/>
          <w:color w:val="auto"/>
        </w:rPr>
        <w:t>我国昆仑站（</w:t>
      </w:r>
      <w:r>
        <w:rPr>
          <w:rFonts w:ascii="Times New Roman" w:hAnsi="Times New Roman" w:eastAsia="Times New Roman" w:cs="Times New Roman"/>
          <w:color w:val="auto"/>
        </w:rPr>
        <w:t>80°S</w:t>
      </w:r>
      <w:r>
        <w:rPr>
          <w:rFonts w:ascii="宋体" w:hAnsi="宋体" w:eastAsia="宋体" w:cs="宋体"/>
          <w:color w:val="auto"/>
        </w:rPr>
        <w:t>，</w:t>
      </w:r>
      <w:r>
        <w:rPr>
          <w:rFonts w:ascii="Times New Roman" w:hAnsi="Times New Roman" w:eastAsia="Times New Roman" w:cs="Times New Roman"/>
          <w:color w:val="auto"/>
        </w:rPr>
        <w:t>77°E</w:t>
      </w:r>
      <w:r>
        <w:rPr>
          <w:rFonts w:ascii="宋体" w:hAnsi="宋体" w:eastAsia="宋体" w:cs="宋体"/>
          <w:color w:val="auto"/>
        </w:rPr>
        <w:t>）科考正忙</w:t>
      </w:r>
    </w:p>
    <w:p w14:paraId="20EB8CD7">
      <w:pPr>
        <w:spacing w:line="360" w:lineRule="auto"/>
        <w:textAlignment w:val="center"/>
        <w:rPr>
          <w:color w:val="000000"/>
        </w:rPr>
      </w:pPr>
      <w:r>
        <w:rPr>
          <w:color w:val="2E75B6"/>
        </w:rPr>
        <w:t>【答案】</w:t>
      </w:r>
      <w:r>
        <w:rPr>
          <w:color w:val="000000"/>
        </w:rPr>
        <w:t>1. A    2. D    3. B</w:t>
      </w:r>
    </w:p>
    <w:p w14:paraId="7AFA35FF">
      <w:pPr>
        <w:spacing w:line="360" w:lineRule="auto"/>
        <w:textAlignment w:val="center"/>
        <w:rPr>
          <w:color w:val="000000"/>
        </w:rPr>
      </w:pPr>
      <w:r>
        <w:rPr>
          <w:color w:val="2E75B6"/>
        </w:rPr>
        <w:t>【解析】</w:t>
      </w:r>
    </w:p>
    <w:p w14:paraId="478BD9A1">
      <w:pPr>
        <w:spacing w:line="360" w:lineRule="auto"/>
        <w:textAlignment w:val="center"/>
        <w:rPr>
          <w:color w:val="000000"/>
        </w:rPr>
      </w:pPr>
      <w:r>
        <w:rPr>
          <w:color w:val="000000"/>
        </w:rPr>
        <w:t>【1题详解】</w:t>
      </w:r>
    </w:p>
    <w:p w14:paraId="3304AEAF">
      <w:pPr>
        <w:spacing w:line="360" w:lineRule="auto"/>
        <w:jc w:val="left"/>
        <w:textAlignment w:val="center"/>
        <w:rPr>
          <w:color w:val="000000"/>
        </w:rPr>
      </w:pPr>
      <w:r>
        <w:rPr>
          <w:color w:val="000000"/>
        </w:rPr>
        <w:t>读图可得，A所示的是晴，B所示的是沙尘暴，C所示的是暴雨，D所示的是台风及其中心，其中晴天能顺利观测到金星合月天象，A正确，BCD错误。故选A。</w:t>
      </w:r>
    </w:p>
    <w:p w14:paraId="22801D58">
      <w:pPr>
        <w:spacing w:line="360" w:lineRule="auto"/>
        <w:jc w:val="left"/>
        <w:textAlignment w:val="center"/>
        <w:rPr>
          <w:color w:val="000000"/>
        </w:rPr>
      </w:pPr>
      <w:r>
        <w:rPr>
          <w:color w:val="000000"/>
        </w:rPr>
        <w:t>【2题详解】</w:t>
      </w:r>
    </w:p>
    <w:p w14:paraId="54319350">
      <w:pPr>
        <w:spacing w:line="360" w:lineRule="auto"/>
        <w:jc w:val="left"/>
        <w:textAlignment w:val="center"/>
        <w:rPr>
          <w:color w:val="000000"/>
        </w:rPr>
      </w:pPr>
      <w:r>
        <w:rPr>
          <w:color w:val="000000"/>
        </w:rPr>
        <w:t>读图可知，地球公转运行在甲位置时，太阳直射北回归线，北极圈及以北地区有极昼，是夏至日，按照地球自西向东公转方向可判读，乙是秋分日，丙是冬至日，丁是春分日。5月23日地球运行在北半球的丁春分日（3月21日前后）与甲夏至日（6月23日前后）位置之间即图中的丁—甲之间，D正确，ABC错误。故选D。</w:t>
      </w:r>
    </w:p>
    <w:p w14:paraId="22BECF45">
      <w:pPr>
        <w:spacing w:line="360" w:lineRule="auto"/>
        <w:jc w:val="left"/>
        <w:textAlignment w:val="center"/>
        <w:rPr>
          <w:color w:val="000000"/>
        </w:rPr>
      </w:pPr>
      <w:r>
        <w:rPr>
          <w:color w:val="000000"/>
        </w:rPr>
        <w:t>【3题详解】</w:t>
      </w:r>
    </w:p>
    <w:p w14:paraId="166800E0">
      <w:pPr>
        <w:spacing w:line="360" w:lineRule="auto"/>
        <w:jc w:val="left"/>
        <w:textAlignment w:val="center"/>
        <w:rPr>
          <w:color w:val="000000"/>
        </w:rPr>
      </w:pPr>
      <w:r>
        <w:rPr>
          <w:color w:val="000000"/>
        </w:rPr>
        <w:t>金星合月这天是5月23日，太阳直射点位于北半球，位于北半球的北京是昼长夜短，A错误；太阳直射点位于北半球，南半球的悉尼昼短夜长，B正确；此时是我国的春季C错误；南极地区科考的时间是北半球的冬季，2月份左右合适，D错误。故选B。</w:t>
      </w:r>
    </w:p>
    <w:p w14:paraId="33D357C3">
      <w:pPr>
        <w:spacing w:line="360" w:lineRule="auto"/>
        <w:jc w:val="left"/>
        <w:textAlignment w:val="center"/>
        <w:rPr>
          <w:color w:val="000000"/>
        </w:rPr>
      </w:pPr>
      <w:r>
        <w:rPr>
          <w:color w:val="000000"/>
        </w:rPr>
        <w:t>【点睛】当太阳光直射在南回归线上时，这一天称为冬至日，为12月22日前后，北半球昼短夜长，北极圈以内地区有极夜现象；当太阳光直射在北回归线上时，这一天称为夏至日，为6月22日前后，北半球昼长夜短，北极圈以内地区有极昼现象；当太阳光第一次直射在赤道上时，这一天称为春分日，为3月21日前后，全球昼夜平分；第二次直射在赤道上时为秋分日，为9月23日前后，全球昼夜平分。</w:t>
      </w:r>
    </w:p>
    <w:p w14:paraId="07A614C0">
      <w:pPr>
        <w:spacing w:line="360" w:lineRule="auto"/>
        <w:ind w:firstLine="420"/>
        <w:jc w:val="left"/>
        <w:textAlignment w:val="center"/>
        <w:rPr>
          <w:color w:val="000000"/>
        </w:rPr>
      </w:pPr>
      <w:r>
        <w:rPr>
          <w:rFonts w:ascii="楷体" w:hAnsi="楷体" w:eastAsia="楷体" w:cs="楷体"/>
          <w:color w:val="000000"/>
        </w:rPr>
        <w:t>上世纪</w:t>
      </w:r>
      <w:r>
        <w:rPr>
          <w:rFonts w:ascii="Times New Roman" w:hAnsi="Times New Roman" w:eastAsia="Times New Roman" w:cs="Times New Roman"/>
          <w:color w:val="000000"/>
        </w:rPr>
        <w:t>90</w:t>
      </w:r>
      <w:r>
        <w:rPr>
          <w:rFonts w:ascii="楷体" w:hAnsi="楷体" w:eastAsia="楷体" w:cs="楷体"/>
          <w:color w:val="000000"/>
        </w:rPr>
        <w:t>年代，瑞士人皮尔卡和英国人琼斯历时</w:t>
      </w:r>
      <w:r>
        <w:rPr>
          <w:rFonts w:ascii="Times New Roman" w:hAnsi="Times New Roman" w:eastAsia="Times New Roman" w:cs="Times New Roman"/>
          <w:color w:val="000000"/>
        </w:rPr>
        <w:t>20</w:t>
      </w:r>
      <w:r>
        <w:rPr>
          <w:rFonts w:ascii="楷体" w:hAnsi="楷体" w:eastAsia="楷体" w:cs="楷体"/>
          <w:color w:val="000000"/>
        </w:rPr>
        <w:t>天，总计飞行</w:t>
      </w:r>
      <w:r>
        <w:rPr>
          <w:rFonts w:ascii="Times New Roman" w:hAnsi="Times New Roman" w:eastAsia="Times New Roman" w:cs="Times New Roman"/>
          <w:color w:val="000000"/>
        </w:rPr>
        <w:t>42810</w:t>
      </w:r>
      <w:r>
        <w:rPr>
          <w:rFonts w:ascii="楷体" w:hAnsi="楷体" w:eastAsia="楷体" w:cs="楷体"/>
          <w:color w:val="000000"/>
        </w:rPr>
        <w:t>千米，完成了乘热气球环球飞行的壮举。读世界海陆分布图，完成下面小题。</w:t>
      </w:r>
    </w:p>
    <w:p w14:paraId="750A9B92">
      <w:pPr>
        <w:spacing w:line="360" w:lineRule="auto"/>
        <w:jc w:val="left"/>
        <w:textAlignment w:val="center"/>
        <w:rPr>
          <w:color w:val="000000"/>
        </w:rPr>
      </w:pPr>
      <w:r>
        <w:rPr>
          <w:color w:val="000000"/>
        </w:rPr>
        <w:drawing>
          <wp:inline distT="0" distB="0" distL="114300" distR="114300">
            <wp:extent cx="4162425" cy="2143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162425" cy="2143125"/>
                    </a:xfrm>
                    <a:prstGeom prst="rect">
                      <a:avLst/>
                    </a:prstGeom>
                  </pic:spPr>
                </pic:pic>
              </a:graphicData>
            </a:graphic>
          </wp:inline>
        </w:drawing>
      </w:r>
    </w:p>
    <w:p w14:paraId="7D256BBF">
      <w:pPr>
        <w:spacing w:line="360" w:lineRule="auto"/>
        <w:jc w:val="left"/>
        <w:textAlignment w:val="center"/>
        <w:rPr>
          <w:color w:val="000000"/>
        </w:rPr>
      </w:pPr>
      <w:r>
        <w:rPr>
          <w:color w:val="000000"/>
        </w:rPr>
        <w:t xml:space="preserve">4. </w:t>
      </w:r>
      <w:r>
        <w:rPr>
          <w:rFonts w:ascii="宋体" w:hAnsi="宋体" w:eastAsia="宋体" w:cs="宋体"/>
          <w:color w:val="000000"/>
        </w:rPr>
        <w:t>两位探险家从阿尔卑斯山脉上空出发，先飞向北非，然后飞跃东南亚、太平洋、美洲中部、大西洋，最后降落在北非的埃及。他们环球飞行的路线最接近（</w:t>
      </w:r>
      <w:r>
        <w:rPr>
          <w:rFonts w:ascii="Times New Roman" w:hAnsi="Times New Roman" w:eastAsia="Times New Roman" w:cs="Times New Roman"/>
          <w:color w:val="000000"/>
        </w:rPr>
        <w:t xml:space="preserve">   </w:t>
      </w:r>
      <w:r>
        <w:rPr>
          <w:rFonts w:ascii="宋体" w:hAnsi="宋体" w:eastAsia="宋体" w:cs="宋体"/>
          <w:color w:val="000000"/>
        </w:rPr>
        <w:t>）</w:t>
      </w:r>
    </w:p>
    <w:p w14:paraId="6C2AB6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A4A30E3">
      <w:pPr>
        <w:spacing w:line="360" w:lineRule="auto"/>
        <w:jc w:val="left"/>
        <w:textAlignment w:val="center"/>
        <w:rPr>
          <w:color w:val="000000"/>
        </w:rPr>
      </w:pPr>
      <w:r>
        <w:rPr>
          <w:color w:val="000000"/>
        </w:rPr>
        <w:t xml:space="preserve">5. </w:t>
      </w:r>
      <w:r>
        <w:rPr>
          <w:rFonts w:ascii="宋体" w:hAnsi="宋体" w:eastAsia="宋体" w:cs="宋体"/>
          <w:color w:val="000000"/>
        </w:rPr>
        <w:t>两位探险家的环球飞行可以证明（</w:t>
      </w:r>
      <w:r>
        <w:rPr>
          <w:rFonts w:ascii="Times New Roman" w:hAnsi="Times New Roman" w:eastAsia="Times New Roman" w:cs="Times New Roman"/>
          <w:color w:val="000000"/>
        </w:rPr>
        <w:t xml:space="preserve">   </w:t>
      </w:r>
      <w:r>
        <w:rPr>
          <w:rFonts w:ascii="宋体" w:hAnsi="宋体" w:eastAsia="宋体" w:cs="宋体"/>
          <w:color w:val="000000"/>
        </w:rPr>
        <w:t>）</w:t>
      </w:r>
    </w:p>
    <w:p w14:paraId="684C3A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地球自西向东自转</w:t>
      </w:r>
      <w:r>
        <w:rPr>
          <w:color w:val="000000"/>
        </w:rPr>
        <w:tab/>
      </w:r>
      <w:r>
        <w:rPr>
          <w:color w:val="000000"/>
        </w:rPr>
        <w:t xml:space="preserve">B. </w:t>
      </w:r>
      <w:r>
        <w:rPr>
          <w:rFonts w:ascii="宋体" w:hAnsi="宋体" w:eastAsia="宋体" w:cs="宋体"/>
          <w:color w:val="000000"/>
        </w:rPr>
        <w:t>地球自西向东公转</w:t>
      </w:r>
    </w:p>
    <w:p w14:paraId="3E6630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地球是球体形状</w:t>
      </w:r>
      <w:r>
        <w:rPr>
          <w:color w:val="000000"/>
        </w:rPr>
        <w:tab/>
      </w:r>
      <w:r>
        <w:rPr>
          <w:color w:val="000000"/>
        </w:rPr>
        <w:t xml:space="preserve">D. </w:t>
      </w:r>
      <w:r>
        <w:rPr>
          <w:rFonts w:ascii="宋体" w:hAnsi="宋体" w:eastAsia="宋体" w:cs="宋体"/>
          <w:color w:val="000000"/>
        </w:rPr>
        <w:t>赤道周长为</w:t>
      </w:r>
      <w:r>
        <w:rPr>
          <w:rFonts w:ascii="Times New Roman" w:hAnsi="Times New Roman" w:eastAsia="Times New Roman" w:cs="Times New Roman"/>
          <w:color w:val="000000"/>
        </w:rPr>
        <w:t>42810</w:t>
      </w:r>
      <w:r>
        <w:rPr>
          <w:rFonts w:ascii="宋体" w:hAnsi="宋体" w:eastAsia="宋体" w:cs="宋体"/>
          <w:color w:val="000000"/>
        </w:rPr>
        <w:t>千米</w:t>
      </w:r>
    </w:p>
    <w:p w14:paraId="76F8E2BE">
      <w:pPr>
        <w:spacing w:line="360" w:lineRule="auto"/>
        <w:textAlignment w:val="center"/>
        <w:rPr>
          <w:color w:val="000000"/>
        </w:rPr>
      </w:pPr>
      <w:r>
        <w:rPr>
          <w:color w:val="2E75B6"/>
        </w:rPr>
        <w:t>【答案】</w:t>
      </w:r>
      <w:r>
        <w:rPr>
          <w:color w:val="000000"/>
        </w:rPr>
        <w:t>4. B    5. C</w:t>
      </w:r>
    </w:p>
    <w:p w14:paraId="2F2172F1">
      <w:pPr>
        <w:spacing w:line="360" w:lineRule="auto"/>
        <w:textAlignment w:val="center"/>
        <w:rPr>
          <w:color w:val="000000"/>
        </w:rPr>
      </w:pPr>
      <w:r>
        <w:rPr>
          <w:color w:val="2E75B6"/>
        </w:rPr>
        <w:t>【解析】</w:t>
      </w:r>
    </w:p>
    <w:p w14:paraId="52BA5809">
      <w:pPr>
        <w:spacing w:line="360" w:lineRule="auto"/>
        <w:textAlignment w:val="center"/>
        <w:rPr>
          <w:color w:val="000000"/>
        </w:rPr>
      </w:pPr>
      <w:r>
        <w:rPr>
          <w:color w:val="000000"/>
        </w:rPr>
        <w:t>【4题详解】</w:t>
      </w:r>
    </w:p>
    <w:p w14:paraId="6C4C4B30">
      <w:pPr>
        <w:spacing w:line="360" w:lineRule="auto"/>
        <w:jc w:val="left"/>
        <w:textAlignment w:val="center"/>
        <w:rPr>
          <w:color w:val="000000"/>
        </w:rPr>
      </w:pPr>
      <w:r>
        <w:rPr>
          <w:color w:val="000000"/>
        </w:rPr>
        <w:t>读图可知，两位探险家从阿尔卑斯山脉上空出发先飞向北非，然后飞跃东南亚、太平洋、美洲中部、大西洋，最后降落在北非的埃及，读图可知，①路线经过欧洲、亚洲、北美洲；②路线经过欧洲、非洲北部、东南亚、太平洋、美洲中部、大西洋到达北非，符合题意；③路线经过大洋洲，④路线经过美洲的南部，①③④错误，②正确，故选B。</w:t>
      </w:r>
    </w:p>
    <w:p w14:paraId="3D5F4BAE">
      <w:pPr>
        <w:spacing w:line="360" w:lineRule="auto"/>
        <w:jc w:val="left"/>
        <w:textAlignment w:val="center"/>
        <w:rPr>
          <w:color w:val="000000"/>
        </w:rPr>
      </w:pPr>
      <w:r>
        <w:rPr>
          <w:color w:val="000000"/>
        </w:rPr>
        <w:t>【5题详解】</w:t>
      </w:r>
    </w:p>
    <w:p w14:paraId="14FBCC71">
      <w:pPr>
        <w:spacing w:line="360" w:lineRule="auto"/>
        <w:jc w:val="left"/>
        <w:textAlignment w:val="center"/>
        <w:rPr>
          <w:color w:val="000000"/>
        </w:rPr>
      </w:pPr>
      <w:r>
        <w:rPr>
          <w:color w:val="000000"/>
        </w:rPr>
        <w:t>两位探险家的环球飞行可以证明地球是球体形状但不能证明地球的自转及公转方向，也不能证明地球的赤道周长。故选C。</w:t>
      </w:r>
    </w:p>
    <w:p w14:paraId="02E01E1D">
      <w:pPr>
        <w:spacing w:line="360" w:lineRule="auto"/>
        <w:jc w:val="left"/>
        <w:textAlignment w:val="center"/>
        <w:rPr>
          <w:color w:val="000000"/>
        </w:rPr>
      </w:pPr>
      <w:r>
        <w:rPr>
          <w:color w:val="000000"/>
        </w:rPr>
        <w:t>【点睛】能证明地球形状是球体的例子很多，如离岸的船总是船身先消失，桅杆后消失、站得高，才能看得远、麦哲伦环球航行、月食、人造卫星拍摄的地球照片。</w:t>
      </w:r>
    </w:p>
    <w:p w14:paraId="63C7AE5E">
      <w:pPr>
        <w:spacing w:line="360" w:lineRule="auto"/>
        <w:jc w:val="left"/>
        <w:textAlignment w:val="center"/>
        <w:rPr>
          <w:color w:val="000000"/>
        </w:rPr>
      </w:pPr>
      <w:r>
        <w:rPr>
          <w:color w:val="000000"/>
        </w:rPr>
        <w:t xml:space="preserve">6. </w:t>
      </w:r>
      <w:r>
        <w:rPr>
          <w:rFonts w:ascii="宋体" w:hAnsi="宋体" w:eastAsia="宋体" w:cs="宋体"/>
          <w:color w:val="000000"/>
        </w:rPr>
        <w:t>西岭雪山地处成都以西大邑县西岭镇，其主峰海拔</w:t>
      </w:r>
      <w:r>
        <w:rPr>
          <w:rFonts w:ascii="Times New Roman" w:hAnsi="Times New Roman" w:eastAsia="Times New Roman" w:cs="Times New Roman"/>
          <w:color w:val="000000"/>
        </w:rPr>
        <w:t>5000</w:t>
      </w:r>
      <w:r>
        <w:rPr>
          <w:rFonts w:ascii="宋体" w:hAnsi="宋体" w:eastAsia="宋体" w:cs="宋体"/>
          <w:color w:val="000000"/>
        </w:rPr>
        <w:t>多米，拥有南国最美的雪景。西岭雪山能够在夏日避暑、冬日滑雪的主要原因是（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19D34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纬度较高</w:t>
      </w:r>
      <w:r>
        <w:rPr>
          <w:color w:val="000000"/>
        </w:rPr>
        <w:tab/>
      </w:r>
      <w:r>
        <w:rPr>
          <w:color w:val="000000"/>
        </w:rPr>
        <w:t xml:space="preserve">B. </w:t>
      </w:r>
      <w:r>
        <w:rPr>
          <w:rFonts w:ascii="宋体" w:hAnsi="宋体" w:eastAsia="宋体" w:cs="宋体"/>
          <w:color w:val="000000"/>
        </w:rPr>
        <w:t>远离海洋</w:t>
      </w:r>
      <w:r>
        <w:rPr>
          <w:color w:val="000000"/>
        </w:rPr>
        <w:tab/>
      </w:r>
      <w:r>
        <w:rPr>
          <w:color w:val="000000"/>
        </w:rPr>
        <w:t xml:space="preserve">C. </w:t>
      </w:r>
      <w:r>
        <w:rPr>
          <w:rFonts w:ascii="宋体" w:hAnsi="宋体" w:eastAsia="宋体" w:cs="宋体"/>
          <w:color w:val="000000"/>
        </w:rPr>
        <w:t>海拔较高</w:t>
      </w:r>
      <w:r>
        <w:rPr>
          <w:color w:val="000000"/>
        </w:rPr>
        <w:tab/>
      </w:r>
      <w:r>
        <w:rPr>
          <w:color w:val="000000"/>
        </w:rPr>
        <w:t xml:space="preserve">D. </w:t>
      </w:r>
      <w:r>
        <w:rPr>
          <w:rFonts w:ascii="宋体" w:hAnsi="宋体" w:eastAsia="宋体" w:cs="宋体"/>
          <w:color w:val="000000"/>
        </w:rPr>
        <w:t>人烟稀少</w:t>
      </w:r>
    </w:p>
    <w:p w14:paraId="2C1802FA">
      <w:pPr>
        <w:spacing w:line="360" w:lineRule="auto"/>
        <w:textAlignment w:val="center"/>
        <w:rPr>
          <w:color w:val="000000"/>
        </w:rPr>
      </w:pPr>
      <w:r>
        <w:rPr>
          <w:color w:val="2E75B6"/>
        </w:rPr>
        <w:t>【答案】</w:t>
      </w:r>
      <w:r>
        <w:rPr>
          <w:color w:val="000000"/>
        </w:rPr>
        <w:t>C</w:t>
      </w:r>
    </w:p>
    <w:p w14:paraId="0A0A2215">
      <w:pPr>
        <w:spacing w:line="360" w:lineRule="auto"/>
        <w:textAlignment w:val="center"/>
        <w:rPr>
          <w:color w:val="000000"/>
        </w:rPr>
      </w:pPr>
      <w:r>
        <w:rPr>
          <w:color w:val="2E75B6"/>
        </w:rPr>
        <w:t>【解析】</w:t>
      </w:r>
    </w:p>
    <w:p w14:paraId="313D788C">
      <w:pPr>
        <w:spacing w:line="360" w:lineRule="auto"/>
        <w:jc w:val="left"/>
        <w:textAlignment w:val="center"/>
        <w:rPr>
          <w:color w:val="000000"/>
        </w:rPr>
      </w:pPr>
      <w:r>
        <w:rPr>
          <w:color w:val="000000"/>
        </w:rPr>
        <w:t>【详解】受地形因素影响，在山地和丘陵，气温随海拔升高而降低，海拔每升高100米，气温约下降0.6C。西岭雪山其主峰海拔5000多米，海拔高气温低。所以西岭雪山能够在夏日避暑、冬日滑雪的主要原因是海拔较高。C正确；与纬度、远离海洋、人烟稀少无关，排除ABD，故选C。</w:t>
      </w:r>
    </w:p>
    <w:p w14:paraId="216F04F2">
      <w:pPr>
        <w:spacing w:line="360" w:lineRule="auto"/>
        <w:jc w:val="left"/>
        <w:textAlignment w:val="center"/>
        <w:rPr>
          <w:color w:val="000000"/>
        </w:rPr>
      </w:pPr>
      <w:r>
        <w:rPr>
          <w:color w:val="000000"/>
        </w:rPr>
        <w:t xml:space="preserve">7. </w:t>
      </w:r>
      <w:r>
        <w:rPr>
          <w:rFonts w:ascii="宋体" w:hAnsi="宋体" w:eastAsia="宋体" w:cs="宋体"/>
          <w:color w:val="000000"/>
        </w:rPr>
        <w:t>中华优秀传统文化——古诗词中有许多能反映地理环境的诗句，如唐朝诗人刘禹锡的“九曲黄河万里沙，浪淘风簸自天涯”（《浪淘沙·其一》）。诗句体现了黄河的特征是（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03C24C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支流众多，水量巨大，流速缓慢</w:t>
      </w:r>
      <w:r>
        <w:rPr>
          <w:color w:val="000000"/>
        </w:rPr>
        <w:tab/>
      </w:r>
      <w:r>
        <w:rPr>
          <w:color w:val="000000"/>
        </w:rPr>
        <w:t xml:space="preserve">B. </w:t>
      </w:r>
      <w:r>
        <w:rPr>
          <w:rFonts w:ascii="宋体" w:hAnsi="宋体" w:eastAsia="宋体" w:cs="宋体"/>
          <w:color w:val="000000"/>
        </w:rPr>
        <w:t>支流较少，含沙量大，有结冰期</w:t>
      </w:r>
    </w:p>
    <w:p w14:paraId="7E68E5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河道曲折，流速较快，东流入海</w:t>
      </w:r>
      <w:r>
        <w:rPr>
          <w:color w:val="000000"/>
        </w:rPr>
        <w:tab/>
      </w:r>
      <w:r>
        <w:rPr>
          <w:color w:val="000000"/>
        </w:rPr>
        <w:t xml:space="preserve">D. </w:t>
      </w:r>
      <w:r>
        <w:rPr>
          <w:rFonts w:ascii="宋体" w:hAnsi="宋体" w:eastAsia="宋体" w:cs="宋体"/>
          <w:color w:val="000000"/>
        </w:rPr>
        <w:t>河道曲折，含沙量大，流程较长</w:t>
      </w:r>
    </w:p>
    <w:p w14:paraId="28E304DA">
      <w:pPr>
        <w:spacing w:line="360" w:lineRule="auto"/>
        <w:textAlignment w:val="center"/>
        <w:rPr>
          <w:color w:val="000000"/>
        </w:rPr>
      </w:pPr>
      <w:r>
        <w:rPr>
          <w:color w:val="2E75B6"/>
        </w:rPr>
        <w:t>【答案】</w:t>
      </w:r>
      <w:r>
        <w:rPr>
          <w:color w:val="000000"/>
        </w:rPr>
        <w:t>D</w:t>
      </w:r>
    </w:p>
    <w:p w14:paraId="2B1A649E">
      <w:pPr>
        <w:spacing w:line="360" w:lineRule="auto"/>
        <w:textAlignment w:val="center"/>
        <w:rPr>
          <w:color w:val="000000"/>
        </w:rPr>
      </w:pPr>
      <w:r>
        <w:rPr>
          <w:color w:val="2E75B6"/>
        </w:rPr>
        <w:t>【解析】</w:t>
      </w:r>
    </w:p>
    <w:p w14:paraId="7B2859C3">
      <w:pPr>
        <w:spacing w:line="360" w:lineRule="auto"/>
        <w:jc w:val="left"/>
        <w:textAlignment w:val="center"/>
        <w:rPr>
          <w:color w:val="000000"/>
        </w:rPr>
      </w:pPr>
      <w:r>
        <w:rPr>
          <w:color w:val="000000"/>
        </w:rPr>
        <w:t>【详解】九曲黄河说明黄河的弯曲幅度较大，且有多处弯曲，河道曲折；万里沙说明黄河含沙量很大；浪淘风簸自天涯说明黄河流程较长，D正确。从诗句中无法提现黄河支流的数量，也不能看出有结冰期，也不能看出黄河的流向，ABC错误。故选D。</w:t>
      </w:r>
    </w:p>
    <w:p w14:paraId="223641FF">
      <w:pPr>
        <w:spacing w:line="360" w:lineRule="auto"/>
        <w:ind w:firstLine="420"/>
        <w:jc w:val="left"/>
        <w:textAlignment w:val="center"/>
        <w:rPr>
          <w:color w:val="000000"/>
        </w:rPr>
      </w:pPr>
      <w:r>
        <w:rPr>
          <w:rFonts w:ascii="楷体" w:hAnsi="楷体" w:eastAsia="楷体" w:cs="楷体"/>
          <w:color w:val="000000"/>
        </w:rPr>
        <w:t>点外卖是现在年轻人常见的生活方式。读某小区及周边地区平面示意图（左图）和小区楼号指示牌（右图），完成下面小题。</w:t>
      </w:r>
    </w:p>
    <w:p w14:paraId="120CD0FB">
      <w:pPr>
        <w:spacing w:line="360" w:lineRule="auto"/>
        <w:jc w:val="left"/>
        <w:textAlignment w:val="center"/>
        <w:rPr>
          <w:color w:val="000000"/>
        </w:rPr>
      </w:pPr>
      <w:r>
        <w:rPr>
          <w:color w:val="000000"/>
        </w:rPr>
        <w:drawing>
          <wp:inline distT="0" distB="0" distL="114300" distR="114300">
            <wp:extent cx="4533900" cy="2085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33900" cy="2085975"/>
                    </a:xfrm>
                    <a:prstGeom prst="rect">
                      <a:avLst/>
                    </a:prstGeom>
                  </pic:spPr>
                </pic:pic>
              </a:graphicData>
            </a:graphic>
          </wp:inline>
        </w:drawing>
      </w:r>
    </w:p>
    <w:p w14:paraId="53DA16EC">
      <w:pPr>
        <w:spacing w:line="360" w:lineRule="auto"/>
        <w:jc w:val="left"/>
        <w:textAlignment w:val="center"/>
        <w:rPr>
          <w:color w:val="000000"/>
        </w:rPr>
      </w:pPr>
      <w:r>
        <w:rPr>
          <w:color w:val="000000"/>
        </w:rPr>
        <w:t xml:space="preserve">8. </w:t>
      </w:r>
      <w:r>
        <w:rPr>
          <w:rFonts w:ascii="宋体" w:hAnsi="宋体" w:eastAsia="宋体" w:cs="宋体"/>
          <w:color w:val="000000"/>
        </w:rPr>
        <w:t>外卖员要去该小区</w:t>
      </w:r>
      <w:r>
        <w:rPr>
          <w:rFonts w:ascii="Times New Roman" w:hAnsi="Times New Roman" w:eastAsia="Times New Roman" w:cs="Times New Roman"/>
          <w:color w:val="000000"/>
        </w:rPr>
        <w:t>2</w:t>
      </w:r>
      <w:r>
        <w:rPr>
          <w:rFonts w:ascii="宋体" w:hAnsi="宋体" w:eastAsia="宋体" w:cs="宋体"/>
          <w:color w:val="000000"/>
        </w:rPr>
        <w:t>号楼送餐，当骑行至图中位置时，与</w:t>
      </w:r>
      <w:r>
        <w:rPr>
          <w:rFonts w:ascii="Times New Roman" w:hAnsi="Times New Roman" w:eastAsia="Times New Roman" w:cs="Times New Roman"/>
          <w:color w:val="000000"/>
        </w:rPr>
        <w:t>2</w:t>
      </w:r>
      <w:r>
        <w:rPr>
          <w:rFonts w:ascii="宋体" w:hAnsi="宋体" w:eastAsia="宋体" w:cs="宋体"/>
          <w:color w:val="000000"/>
        </w:rPr>
        <w:t>号楼的图上距离为</w:t>
      </w:r>
      <w:r>
        <w:rPr>
          <w:rFonts w:ascii="Times New Roman" w:hAnsi="Times New Roman" w:eastAsia="Times New Roman" w:cs="Times New Roman"/>
          <w:color w:val="000000"/>
        </w:rPr>
        <w:t>5</w:t>
      </w:r>
      <w:r>
        <w:rPr>
          <w:rFonts w:ascii="宋体" w:hAnsi="宋体" w:eastAsia="宋体" w:cs="宋体"/>
          <w:color w:val="000000"/>
        </w:rPr>
        <w:t>厘米，则其实地直线距离是（</w:t>
      </w:r>
      <w:r>
        <w:rPr>
          <w:rFonts w:ascii="Times New Roman" w:hAnsi="Times New Roman" w:eastAsia="Times New Roman" w:cs="Times New Roman"/>
          <w:color w:val="000000"/>
        </w:rPr>
        <w:t xml:space="preserve">   </w:t>
      </w:r>
      <w:r>
        <w:rPr>
          <w:rFonts w:ascii="宋体" w:hAnsi="宋体" w:eastAsia="宋体" w:cs="宋体"/>
          <w:color w:val="000000"/>
        </w:rPr>
        <w:t>）</w:t>
      </w:r>
    </w:p>
    <w:p w14:paraId="4C08EC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300</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750</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3000</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7500</w:t>
      </w:r>
      <w:r>
        <w:rPr>
          <w:rFonts w:ascii="宋体" w:hAnsi="宋体" w:eastAsia="宋体" w:cs="宋体"/>
          <w:color w:val="000000"/>
        </w:rPr>
        <w:t>米</w:t>
      </w:r>
    </w:p>
    <w:p w14:paraId="26E84A07">
      <w:pPr>
        <w:spacing w:line="360" w:lineRule="auto"/>
        <w:jc w:val="left"/>
        <w:textAlignment w:val="center"/>
        <w:rPr>
          <w:color w:val="000000"/>
        </w:rPr>
      </w:pPr>
      <w:r>
        <w:rPr>
          <w:color w:val="000000"/>
        </w:rPr>
        <w:t xml:space="preserve">9. </w:t>
      </w:r>
      <w:r>
        <w:rPr>
          <w:rFonts w:ascii="宋体" w:hAnsi="宋体" w:eastAsia="宋体" w:cs="宋体"/>
          <w:color w:val="000000"/>
        </w:rPr>
        <w:t>甲乙丙丁为四块面向最近大门的小区楼号指示牌，当外卖员从大门进入小区后，看到如图所示的指示牌，则该指示牌是（</w:t>
      </w:r>
      <w:r>
        <w:rPr>
          <w:rFonts w:ascii="Times New Roman" w:hAnsi="Times New Roman" w:eastAsia="Times New Roman" w:cs="Times New Roman"/>
          <w:color w:val="000000"/>
        </w:rPr>
        <w:t xml:space="preserve">   </w:t>
      </w:r>
      <w:r>
        <w:rPr>
          <w:rFonts w:ascii="宋体" w:hAnsi="宋体" w:eastAsia="宋体" w:cs="宋体"/>
          <w:color w:val="000000"/>
        </w:rPr>
        <w:t>）</w:t>
      </w:r>
    </w:p>
    <w:p w14:paraId="57CB5A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6418402A">
      <w:pPr>
        <w:spacing w:line="360" w:lineRule="auto"/>
        <w:textAlignment w:val="center"/>
        <w:rPr>
          <w:color w:val="000000"/>
        </w:rPr>
      </w:pPr>
      <w:r>
        <w:rPr>
          <w:color w:val="2E75B6"/>
        </w:rPr>
        <w:t>【答案】</w:t>
      </w:r>
      <w:r>
        <w:rPr>
          <w:color w:val="000000"/>
        </w:rPr>
        <w:t>8. B    9. A</w:t>
      </w:r>
    </w:p>
    <w:p w14:paraId="3F8B70C0">
      <w:pPr>
        <w:spacing w:line="360" w:lineRule="auto"/>
        <w:textAlignment w:val="center"/>
        <w:rPr>
          <w:color w:val="000000"/>
        </w:rPr>
      </w:pPr>
      <w:r>
        <w:rPr>
          <w:color w:val="2E75B6"/>
        </w:rPr>
        <w:t>【解析】</w:t>
      </w:r>
    </w:p>
    <w:p w14:paraId="4F38C6A7">
      <w:pPr>
        <w:spacing w:line="360" w:lineRule="auto"/>
        <w:textAlignment w:val="center"/>
        <w:rPr>
          <w:color w:val="000000"/>
        </w:rPr>
      </w:pPr>
      <w:r>
        <w:rPr>
          <w:color w:val="000000"/>
        </w:rPr>
        <w:t>【8题详解】</w:t>
      </w:r>
    </w:p>
    <w:p w14:paraId="65BB3D8A">
      <w:pPr>
        <w:spacing w:line="360" w:lineRule="auto"/>
        <w:jc w:val="left"/>
        <w:textAlignment w:val="center"/>
        <w:rPr>
          <w:color w:val="000000"/>
        </w:rPr>
      </w:pPr>
      <w:r>
        <w:rPr>
          <w:color w:val="000000"/>
        </w:rPr>
        <w:t>根据图中比例尺1:15000，图上1厘米表示实地距离是150米，外卖员与2号楼的图上距离为5厘米，则其实地直线距离是5×150米=750米，B正确，ACD错误。故选B。</w:t>
      </w:r>
    </w:p>
    <w:p w14:paraId="28CC696D">
      <w:pPr>
        <w:spacing w:line="360" w:lineRule="auto"/>
        <w:jc w:val="left"/>
        <w:textAlignment w:val="center"/>
        <w:rPr>
          <w:color w:val="000000"/>
        </w:rPr>
      </w:pPr>
      <w:r>
        <w:rPr>
          <w:color w:val="000000"/>
        </w:rPr>
        <w:t>【9题详解】</w:t>
      </w:r>
    </w:p>
    <w:p w14:paraId="78CEDD34">
      <w:pPr>
        <w:spacing w:line="360" w:lineRule="auto"/>
        <w:jc w:val="left"/>
        <w:textAlignment w:val="center"/>
        <w:rPr>
          <w:color w:val="000000"/>
        </w:rPr>
      </w:pPr>
      <w:r>
        <w:rPr>
          <w:color w:val="000000"/>
        </w:rPr>
        <w:t>图2指示牌显示的是4、5、6号楼，读图1，距4、5、6号楼最近的大门是北门，则图2指示牌是甲。外卖员从北门进入，距北门最近的小区楼号指示牌是甲，前行是4号楼，右行是5号楼，左行是6号楼，与图2指示牌相符，A正确，BCD错误。故选A。</w:t>
      </w:r>
    </w:p>
    <w:p w14:paraId="73DF2A0F">
      <w:pPr>
        <w:spacing w:line="360" w:lineRule="auto"/>
        <w:jc w:val="left"/>
        <w:textAlignment w:val="center"/>
        <w:rPr>
          <w:color w:val="000000"/>
        </w:rPr>
      </w:pPr>
      <w:r>
        <w:rPr>
          <w:color w:val="000000"/>
        </w:rPr>
        <w:t>【点睛】比例尺是表示图上一条线段</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长度与地面相应线段的实际长度之比。公式为:比例尺=图上距离与实际距离的比。</w:t>
      </w:r>
    </w:p>
    <w:p w14:paraId="27D5F6E0">
      <w:pPr>
        <w:spacing w:line="360" w:lineRule="auto"/>
        <w:ind w:firstLine="420"/>
        <w:jc w:val="left"/>
        <w:textAlignment w:val="center"/>
        <w:rPr>
          <w:color w:val="000000"/>
        </w:rPr>
      </w:pPr>
      <w:r>
        <w:rPr>
          <w:rFonts w:ascii="楷体" w:hAnsi="楷体" w:eastAsia="楷体" w:cs="楷体"/>
          <w:color w:val="000000"/>
        </w:rPr>
        <w:t>读非洲气候类型分布图与亚历山大、开普敦气温年变化曲线和逐月降水量柱状图（图），完成下面小题。</w:t>
      </w:r>
    </w:p>
    <w:p w14:paraId="1DC83F6F">
      <w:pPr>
        <w:spacing w:line="360" w:lineRule="auto"/>
        <w:jc w:val="left"/>
        <w:textAlignment w:val="center"/>
        <w:rPr>
          <w:color w:val="000000"/>
        </w:rPr>
      </w:pPr>
      <w:r>
        <w:rPr>
          <w:color w:val="000000"/>
        </w:rPr>
        <w:drawing>
          <wp:inline distT="0" distB="0" distL="114300" distR="114300">
            <wp:extent cx="2419350" cy="2152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19350" cy="2152650"/>
                    </a:xfrm>
                    <a:prstGeom prst="rect">
                      <a:avLst/>
                    </a:prstGeom>
                  </pic:spPr>
                </pic:pic>
              </a:graphicData>
            </a:graphic>
          </wp:inline>
        </w:drawing>
      </w:r>
      <w:r>
        <w:rPr>
          <w:color w:val="000000"/>
        </w:rPr>
        <w:drawing>
          <wp:inline distT="0" distB="0" distL="114300" distR="114300">
            <wp:extent cx="2781300" cy="1924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81300" cy="1924050"/>
                    </a:xfrm>
                    <a:prstGeom prst="rect">
                      <a:avLst/>
                    </a:prstGeom>
                  </pic:spPr>
                </pic:pic>
              </a:graphicData>
            </a:graphic>
          </wp:inline>
        </w:drawing>
      </w:r>
    </w:p>
    <w:p w14:paraId="77162EA1">
      <w:pPr>
        <w:spacing w:line="360" w:lineRule="auto"/>
        <w:jc w:val="left"/>
        <w:textAlignment w:val="center"/>
        <w:rPr>
          <w:color w:val="000000"/>
        </w:rPr>
      </w:pPr>
      <w:r>
        <w:rPr>
          <w:color w:val="000000"/>
        </w:rPr>
        <w:t xml:space="preserve">10. </w:t>
      </w:r>
      <w:r>
        <w:rPr>
          <w:rFonts w:ascii="宋体" w:hAnsi="宋体" w:eastAsia="宋体" w:cs="宋体"/>
          <w:color w:val="000000"/>
        </w:rPr>
        <w:t>非洲的气候分布中（</w:t>
      </w:r>
      <w:r>
        <w:rPr>
          <w:rFonts w:ascii="Times New Roman" w:hAnsi="Times New Roman" w:eastAsia="Times New Roman" w:cs="Times New Roman"/>
          <w:color w:val="000000"/>
        </w:rPr>
        <w:t xml:space="preserve">   </w:t>
      </w:r>
      <w:r>
        <w:rPr>
          <w:rFonts w:ascii="宋体" w:hAnsi="宋体" w:eastAsia="宋体" w:cs="宋体"/>
          <w:color w:val="000000"/>
        </w:rPr>
        <w:t>）</w:t>
      </w:r>
    </w:p>
    <w:p w14:paraId="61D35F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热带雨林气候主要分布在回归线附近</w:t>
      </w:r>
      <w:r>
        <w:rPr>
          <w:color w:val="000000"/>
        </w:rPr>
        <w:tab/>
      </w:r>
      <w:r>
        <w:rPr>
          <w:color w:val="000000"/>
        </w:rPr>
        <w:t xml:space="preserve">B. </w:t>
      </w:r>
      <w:r>
        <w:rPr>
          <w:rFonts w:ascii="宋体" w:hAnsi="宋体" w:eastAsia="宋体" w:cs="宋体"/>
          <w:color w:val="000000"/>
        </w:rPr>
        <w:t>热带沙漠气候主要分布在赤道附近</w:t>
      </w:r>
    </w:p>
    <w:p w14:paraId="22339E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高山高原气候主要分布在非洲南部</w:t>
      </w:r>
      <w:r>
        <w:rPr>
          <w:color w:val="000000"/>
        </w:rPr>
        <w:tab/>
      </w:r>
      <w:r>
        <w:rPr>
          <w:color w:val="000000"/>
        </w:rPr>
        <w:t xml:space="preserve">D. </w:t>
      </w:r>
      <w:r>
        <w:rPr>
          <w:rFonts w:ascii="宋体" w:hAnsi="宋体" w:eastAsia="宋体" w:cs="宋体"/>
          <w:color w:val="000000"/>
        </w:rPr>
        <w:t>热带草原气候面积所占比重较大</w:t>
      </w:r>
    </w:p>
    <w:p w14:paraId="169DA684">
      <w:pPr>
        <w:spacing w:line="360" w:lineRule="auto"/>
        <w:jc w:val="left"/>
        <w:textAlignment w:val="center"/>
        <w:rPr>
          <w:color w:val="000000"/>
        </w:rPr>
      </w:pPr>
      <w:r>
        <w:rPr>
          <w:color w:val="000000"/>
        </w:rPr>
        <w:t xml:space="preserve">11. </w:t>
      </w:r>
      <w:r>
        <w:rPr>
          <w:rFonts w:ascii="宋体" w:hAnsi="宋体" w:eastAsia="宋体" w:cs="宋体"/>
          <w:color w:val="000000"/>
        </w:rPr>
        <w:t>关于非洲北部的亚历山大与南部的开普敦气候特征叙述，正确的是（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406522">
      <w:pPr>
        <w:spacing w:line="360" w:lineRule="auto"/>
        <w:jc w:val="left"/>
        <w:textAlignment w:val="center"/>
        <w:rPr>
          <w:color w:val="000000"/>
        </w:rPr>
      </w:pPr>
      <w:r>
        <w:rPr>
          <w:rFonts w:ascii="宋体" w:hAnsi="宋体" w:eastAsia="宋体" w:cs="宋体"/>
          <w:color w:val="000000"/>
        </w:rPr>
        <w:t>①亚历山大夏季高温少雨，冬季温和多雨②亚历山大夏季高温多雨，冬季温和少雨</w:t>
      </w:r>
    </w:p>
    <w:p w14:paraId="024CA18B">
      <w:pPr>
        <w:spacing w:line="360" w:lineRule="auto"/>
        <w:jc w:val="left"/>
        <w:textAlignment w:val="center"/>
        <w:rPr>
          <w:color w:val="000000"/>
        </w:rPr>
      </w:pPr>
      <w:r>
        <w:rPr>
          <w:rFonts w:ascii="宋体" w:hAnsi="宋体" w:eastAsia="宋体" w:cs="宋体"/>
          <w:color w:val="000000"/>
        </w:rPr>
        <w:t>③开普敦夏季低温多雨，冬季高温少雨④开普敦夏季高温少雨，冬季温和多雨</w:t>
      </w:r>
    </w:p>
    <w:p w14:paraId="57F6598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9ABA802">
      <w:pPr>
        <w:spacing w:line="360" w:lineRule="auto"/>
        <w:textAlignment w:val="center"/>
        <w:rPr>
          <w:color w:val="000000"/>
        </w:rPr>
      </w:pPr>
      <w:r>
        <w:rPr>
          <w:color w:val="2E75B6"/>
        </w:rPr>
        <w:t>【答案】</w:t>
      </w:r>
      <w:r>
        <w:rPr>
          <w:color w:val="000000"/>
        </w:rPr>
        <w:t>10. D    11. B</w:t>
      </w:r>
    </w:p>
    <w:p w14:paraId="0CF7AA98">
      <w:pPr>
        <w:spacing w:line="360" w:lineRule="auto"/>
        <w:textAlignment w:val="center"/>
        <w:rPr>
          <w:color w:val="000000"/>
        </w:rPr>
      </w:pPr>
      <w:r>
        <w:rPr>
          <w:color w:val="2E75B6"/>
        </w:rPr>
        <w:t>【解析】</w:t>
      </w:r>
    </w:p>
    <w:p w14:paraId="10169FB7">
      <w:pPr>
        <w:spacing w:line="360" w:lineRule="auto"/>
        <w:textAlignment w:val="center"/>
        <w:rPr>
          <w:color w:val="000000"/>
        </w:rPr>
      </w:pPr>
      <w:r>
        <w:rPr>
          <w:color w:val="000000"/>
        </w:rPr>
        <w:t>【10题详解】</w:t>
      </w:r>
    </w:p>
    <w:p w14:paraId="14ACC802">
      <w:pPr>
        <w:spacing w:line="360" w:lineRule="auto"/>
        <w:jc w:val="left"/>
        <w:textAlignment w:val="center"/>
        <w:rPr>
          <w:color w:val="000000"/>
        </w:rPr>
      </w:pPr>
      <w:r>
        <w:rPr>
          <w:color w:val="000000"/>
        </w:rPr>
        <w:t>读图可知，非洲的气候分布中，热带雨林气候主要分布在赤道附近，A错误；热带沙漠气候主要分布在南北回归线经过的大陆西岸附近，B错误；高山高原气候主要分布在非洲东部的埃塞俄比亚高原，C错误；非洲的气候分布中，热带草原气候面积所占比重较大，D正确。故选D。</w:t>
      </w:r>
    </w:p>
    <w:p w14:paraId="548DE734">
      <w:pPr>
        <w:spacing w:line="360" w:lineRule="auto"/>
        <w:jc w:val="left"/>
        <w:textAlignment w:val="center"/>
        <w:rPr>
          <w:color w:val="000000"/>
        </w:rPr>
      </w:pPr>
      <w:r>
        <w:rPr>
          <w:color w:val="000000"/>
        </w:rPr>
        <w:t>【11题详解】</w:t>
      </w:r>
    </w:p>
    <w:p w14:paraId="5044EADF">
      <w:pPr>
        <w:spacing w:line="360" w:lineRule="auto"/>
        <w:jc w:val="left"/>
        <w:textAlignment w:val="center"/>
        <w:rPr>
          <w:color w:val="000000"/>
        </w:rPr>
      </w:pPr>
      <w:r>
        <w:rPr>
          <w:color w:val="000000"/>
        </w:rPr>
        <w:t>读图可知，亚历山大和开普敦都是地中海气候，夏季炎热干燥，冬季温和多雨。亚历山大夏季高温少雨，冬季温和多雨，①正确，②错误；开普敦夏季高温少雨，冬季温和多雨，④正确，③错误。综上所述，①④正确，B正确，ACD错误。故选B。</w:t>
      </w:r>
    </w:p>
    <w:p w14:paraId="6525852A">
      <w:pPr>
        <w:spacing w:line="360" w:lineRule="auto"/>
        <w:jc w:val="left"/>
        <w:textAlignment w:val="center"/>
        <w:rPr>
          <w:color w:val="000000"/>
        </w:rPr>
      </w:pPr>
      <w:r>
        <w:rPr>
          <w:color w:val="000000"/>
        </w:rPr>
        <w:t>【点睛】地中海气候夏季炎热干燥，冬季温和多雨。非洲气候以赤道为中心呈南北对称分布，热带草原气候分布最广。</w:t>
      </w:r>
    </w:p>
    <w:p w14:paraId="4FDE6529">
      <w:pPr>
        <w:spacing w:line="360" w:lineRule="auto"/>
        <w:jc w:val="left"/>
        <w:textAlignment w:val="center"/>
        <w:rPr>
          <w:color w:val="000000"/>
        </w:rPr>
      </w:pPr>
      <w:r>
        <w:rPr>
          <w:color w:val="000000"/>
        </w:rPr>
        <w:t xml:space="preserve">12. </w:t>
      </w:r>
      <w:r>
        <w:rPr>
          <w:rFonts w:ascii="宋体" w:hAnsi="宋体" w:eastAsia="宋体" w:cs="宋体"/>
          <w:color w:val="000000"/>
        </w:rPr>
        <w:t>蓝莓，甜酸适口，有清爽宜人的香气。下图为我国蓝莓主要产地分布图（图），蓝莓主要分布在下列省区中的（</w:t>
      </w:r>
      <w:r>
        <w:rPr>
          <w:rFonts w:ascii="Times New Roman" w:hAnsi="Times New Roman" w:eastAsia="Times New Roman" w:cs="Times New Roman"/>
          <w:color w:val="000000"/>
        </w:rPr>
        <w:t xml:space="preserve">   </w:t>
      </w:r>
      <w:r>
        <w:rPr>
          <w:rFonts w:ascii="宋体" w:hAnsi="宋体" w:eastAsia="宋体" w:cs="宋体"/>
          <w:color w:val="000000"/>
        </w:rPr>
        <w:t>）</w:t>
      </w:r>
    </w:p>
    <w:p w14:paraId="22662B8C">
      <w:pPr>
        <w:spacing w:line="360" w:lineRule="auto"/>
        <w:jc w:val="left"/>
        <w:textAlignment w:val="center"/>
        <w:rPr>
          <w:color w:val="000000"/>
        </w:rPr>
      </w:pPr>
      <w:r>
        <w:rPr>
          <w:color w:val="000000"/>
        </w:rPr>
        <w:drawing>
          <wp:inline distT="0" distB="0" distL="114300" distR="114300">
            <wp:extent cx="4829175" cy="3905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829175" cy="3905250"/>
                    </a:xfrm>
                    <a:prstGeom prst="rect">
                      <a:avLst/>
                    </a:prstGeom>
                  </pic:spPr>
                </pic:pic>
              </a:graphicData>
            </a:graphic>
          </wp:inline>
        </w:drawing>
      </w:r>
    </w:p>
    <w:p w14:paraId="75E69A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甘、云</w:t>
      </w:r>
      <w:r>
        <w:rPr>
          <w:color w:val="000000"/>
        </w:rPr>
        <w:tab/>
      </w:r>
      <w:r>
        <w:rPr>
          <w:color w:val="000000"/>
        </w:rPr>
        <w:t xml:space="preserve">B. </w:t>
      </w:r>
      <w:r>
        <w:rPr>
          <w:rFonts w:ascii="宋体" w:hAnsi="宋体" w:eastAsia="宋体" w:cs="宋体"/>
          <w:color w:val="000000"/>
        </w:rPr>
        <w:t>粤、桂</w:t>
      </w:r>
      <w:r>
        <w:rPr>
          <w:color w:val="000000"/>
        </w:rPr>
        <w:tab/>
      </w:r>
      <w:r>
        <w:rPr>
          <w:color w:val="000000"/>
        </w:rPr>
        <w:t xml:space="preserve">C. </w:t>
      </w:r>
      <w:r>
        <w:rPr>
          <w:rFonts w:ascii="宋体" w:hAnsi="宋体" w:eastAsia="宋体" w:cs="宋体"/>
          <w:color w:val="000000"/>
        </w:rPr>
        <w:t>黑、吉</w:t>
      </w:r>
      <w:r>
        <w:rPr>
          <w:color w:val="000000"/>
        </w:rPr>
        <w:tab/>
      </w:r>
      <w:r>
        <w:rPr>
          <w:color w:val="000000"/>
        </w:rPr>
        <w:t xml:space="preserve">D. </w:t>
      </w:r>
      <w:r>
        <w:rPr>
          <w:rFonts w:ascii="宋体" w:hAnsi="宋体" w:eastAsia="宋体" w:cs="宋体"/>
          <w:color w:val="000000"/>
        </w:rPr>
        <w:t>晋、陕</w:t>
      </w:r>
    </w:p>
    <w:p w14:paraId="7CCF11B8">
      <w:pPr>
        <w:spacing w:line="360" w:lineRule="auto"/>
        <w:textAlignment w:val="center"/>
        <w:rPr>
          <w:color w:val="000000"/>
        </w:rPr>
      </w:pPr>
      <w:r>
        <w:rPr>
          <w:color w:val="2E75B6"/>
        </w:rPr>
        <w:t>【答案】</w:t>
      </w:r>
      <w:r>
        <w:rPr>
          <w:color w:val="000000"/>
        </w:rPr>
        <w:t>C</w:t>
      </w:r>
    </w:p>
    <w:p w14:paraId="5D6F0416">
      <w:pPr>
        <w:spacing w:line="360" w:lineRule="auto"/>
        <w:textAlignment w:val="center"/>
        <w:rPr>
          <w:color w:val="000000"/>
        </w:rPr>
      </w:pPr>
      <w:r>
        <w:rPr>
          <w:color w:val="2E75B6"/>
        </w:rPr>
        <w:t>【解析】</w:t>
      </w:r>
    </w:p>
    <w:p w14:paraId="222D193C">
      <w:pPr>
        <w:spacing w:line="360" w:lineRule="auto"/>
        <w:jc w:val="left"/>
        <w:textAlignment w:val="center"/>
        <w:rPr>
          <w:color w:val="000000"/>
        </w:rPr>
      </w:pPr>
      <w:r>
        <w:rPr>
          <w:color w:val="000000"/>
        </w:rPr>
        <w:t>【详解】读图可知，蓝莓主要分布在黑龙江省、吉林省、内蒙古自治区、山东省、四川省、云南省、贵州省、安徽省。简称分别是黑、吉、内蒙古、鲁、川或蜀、云或滇、贵或黔、皖。C正确，甘是甘肃省的简称，粤是广东省的简称、桂是广西壮族自治区的简称、晋是山西省的简称、陕是陕西省的简称，这些省区没有蓝莓分布，ABD错误。故选C。</w:t>
      </w:r>
    </w:p>
    <w:p w14:paraId="7A088B62">
      <w:pPr>
        <w:spacing w:line="360" w:lineRule="auto"/>
        <w:ind w:firstLine="420"/>
        <w:jc w:val="left"/>
        <w:textAlignment w:val="center"/>
        <w:rPr>
          <w:color w:val="000000"/>
        </w:rPr>
      </w:pPr>
      <w:r>
        <w:rPr>
          <w:rFonts w:ascii="楷体" w:hAnsi="楷体" w:eastAsia="楷体" w:cs="楷体"/>
          <w:color w:val="000000"/>
        </w:rPr>
        <w:t>煤炭工业是澳大利亚的支柱产业，已探明具备可采价值的煤炭资源居世界前列。读澳大利亚</w:t>
      </w:r>
      <w:r>
        <w:rPr>
          <w:rFonts w:ascii="Times New Roman" w:hAnsi="Times New Roman" w:eastAsia="Times New Roman" w:cs="Times New Roman"/>
          <w:color w:val="000000"/>
        </w:rPr>
        <w:t>2020</w:t>
      </w:r>
      <w:r>
        <w:rPr>
          <w:rFonts w:ascii="楷体" w:hAnsi="楷体" w:eastAsia="楷体" w:cs="楷体"/>
          <w:color w:val="000000"/>
        </w:rPr>
        <w:t>年电力来源构成图与煤炭资源分布图（图），完成下面小题。</w:t>
      </w:r>
    </w:p>
    <w:p w14:paraId="69F585A8">
      <w:pPr>
        <w:spacing w:line="360" w:lineRule="auto"/>
        <w:jc w:val="left"/>
        <w:textAlignment w:val="center"/>
        <w:rPr>
          <w:color w:val="000000"/>
        </w:rPr>
      </w:pPr>
      <w:r>
        <w:rPr>
          <w:color w:val="000000"/>
        </w:rPr>
        <w:drawing>
          <wp:inline distT="0" distB="0" distL="114300" distR="114300">
            <wp:extent cx="3295650" cy="1781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295650" cy="1781175"/>
                    </a:xfrm>
                    <a:prstGeom prst="rect">
                      <a:avLst/>
                    </a:prstGeom>
                  </pic:spPr>
                </pic:pic>
              </a:graphicData>
            </a:graphic>
          </wp:inline>
        </w:drawing>
      </w:r>
      <w:r>
        <w:rPr>
          <w:color w:val="000000"/>
        </w:rPr>
        <w:drawing>
          <wp:inline distT="0" distB="0" distL="114300" distR="114300">
            <wp:extent cx="2943225" cy="2400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943225" cy="2400300"/>
                    </a:xfrm>
                    <a:prstGeom prst="rect">
                      <a:avLst/>
                    </a:prstGeom>
                  </pic:spPr>
                </pic:pic>
              </a:graphicData>
            </a:graphic>
          </wp:inline>
        </w:drawing>
      </w:r>
    </w:p>
    <w:p w14:paraId="73762961">
      <w:pPr>
        <w:spacing w:line="360" w:lineRule="auto"/>
        <w:jc w:val="left"/>
        <w:textAlignment w:val="center"/>
        <w:rPr>
          <w:color w:val="000000"/>
        </w:rPr>
      </w:pPr>
      <w:r>
        <w:rPr>
          <w:color w:val="000000"/>
        </w:rPr>
        <w:t xml:space="preserve">13. </w:t>
      </w:r>
      <w:r>
        <w:rPr>
          <w:rFonts w:ascii="宋体" w:hAnsi="宋体" w:eastAsia="宋体" w:cs="宋体"/>
          <w:color w:val="000000"/>
        </w:rPr>
        <w:t>澳大利亚的电力主要来源于（</w:t>
      </w:r>
      <w:r>
        <w:rPr>
          <w:rFonts w:ascii="Times New Roman" w:hAnsi="Times New Roman" w:eastAsia="Times New Roman" w:cs="Times New Roman"/>
          <w:color w:val="000000"/>
        </w:rPr>
        <w:t xml:space="preserve">   </w:t>
      </w:r>
      <w:r>
        <w:rPr>
          <w:rFonts w:ascii="宋体" w:hAnsi="宋体" w:eastAsia="宋体" w:cs="宋体"/>
          <w:color w:val="000000"/>
        </w:rPr>
        <w:t>）</w:t>
      </w:r>
    </w:p>
    <w:p w14:paraId="3F01F4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火力发电</w:t>
      </w:r>
      <w:r>
        <w:rPr>
          <w:color w:val="000000"/>
        </w:rPr>
        <w:tab/>
      </w:r>
      <w:r>
        <w:rPr>
          <w:color w:val="000000"/>
        </w:rPr>
        <w:t xml:space="preserve">B. </w:t>
      </w:r>
      <w:r>
        <w:rPr>
          <w:rFonts w:ascii="宋体" w:hAnsi="宋体" w:eastAsia="宋体" w:cs="宋体"/>
          <w:color w:val="000000"/>
        </w:rPr>
        <w:t>新能源发电</w:t>
      </w:r>
      <w:r>
        <w:rPr>
          <w:color w:val="000000"/>
        </w:rPr>
        <w:tab/>
      </w:r>
      <w:r>
        <w:rPr>
          <w:color w:val="000000"/>
        </w:rPr>
        <w:t xml:space="preserve">C. </w:t>
      </w:r>
      <w:r>
        <w:rPr>
          <w:rFonts w:ascii="宋体" w:hAnsi="宋体" w:eastAsia="宋体" w:cs="宋体"/>
          <w:color w:val="000000"/>
        </w:rPr>
        <w:t>水力发电</w:t>
      </w:r>
      <w:r>
        <w:rPr>
          <w:color w:val="000000"/>
        </w:rPr>
        <w:tab/>
      </w:r>
      <w:r>
        <w:rPr>
          <w:color w:val="000000"/>
        </w:rPr>
        <w:t xml:space="preserve">D. </w:t>
      </w:r>
      <w:r>
        <w:rPr>
          <w:rFonts w:ascii="宋体" w:hAnsi="宋体" w:eastAsia="宋体" w:cs="宋体"/>
          <w:color w:val="000000"/>
        </w:rPr>
        <w:t>瓦斯发电</w:t>
      </w:r>
    </w:p>
    <w:p w14:paraId="7237BB81">
      <w:pPr>
        <w:spacing w:line="360" w:lineRule="auto"/>
        <w:jc w:val="left"/>
        <w:textAlignment w:val="center"/>
        <w:rPr>
          <w:color w:val="000000"/>
        </w:rPr>
      </w:pPr>
      <w:r>
        <w:rPr>
          <w:color w:val="000000"/>
        </w:rPr>
        <w:t xml:space="preserve">14. </w:t>
      </w:r>
      <w:r>
        <w:rPr>
          <w:rFonts w:ascii="宋体" w:hAnsi="宋体" w:eastAsia="宋体" w:cs="宋体"/>
          <w:color w:val="000000"/>
        </w:rPr>
        <w:t>澳大利亚的煤炭资源主要分布在（</w:t>
      </w:r>
      <w:r>
        <w:rPr>
          <w:rFonts w:ascii="Times New Roman" w:hAnsi="Times New Roman" w:eastAsia="Times New Roman" w:cs="Times New Roman"/>
          <w:color w:val="000000"/>
        </w:rPr>
        <w:t xml:space="preserve">   </w:t>
      </w:r>
      <w:r>
        <w:rPr>
          <w:rFonts w:ascii="宋体" w:hAnsi="宋体" w:eastAsia="宋体" w:cs="宋体"/>
          <w:color w:val="000000"/>
        </w:rPr>
        <w:t>）</w:t>
      </w:r>
    </w:p>
    <w:p w14:paraId="2B373B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西部高原</w:t>
      </w:r>
      <w:r>
        <w:rPr>
          <w:color w:val="000000"/>
        </w:rPr>
        <w:tab/>
      </w:r>
      <w:r>
        <w:rPr>
          <w:color w:val="000000"/>
        </w:rPr>
        <w:t xml:space="preserve">B. </w:t>
      </w:r>
      <w:r>
        <w:rPr>
          <w:rFonts w:ascii="宋体" w:hAnsi="宋体" w:eastAsia="宋体" w:cs="宋体"/>
          <w:color w:val="000000"/>
        </w:rPr>
        <w:t>大沙沙漠</w:t>
      </w:r>
      <w:r>
        <w:rPr>
          <w:color w:val="000000"/>
        </w:rPr>
        <w:tab/>
      </w:r>
      <w:r>
        <w:rPr>
          <w:color w:val="000000"/>
        </w:rPr>
        <w:t xml:space="preserve">C. </w:t>
      </w:r>
      <w:r>
        <w:rPr>
          <w:rFonts w:ascii="宋体" w:hAnsi="宋体" w:eastAsia="宋体" w:cs="宋体"/>
          <w:color w:val="000000"/>
        </w:rPr>
        <w:t>澳大利亚大盆地</w:t>
      </w:r>
      <w:r>
        <w:rPr>
          <w:color w:val="000000"/>
        </w:rPr>
        <w:tab/>
      </w:r>
      <w:r>
        <w:rPr>
          <w:color w:val="000000"/>
        </w:rPr>
        <w:t xml:space="preserve">D. </w:t>
      </w:r>
      <w:r>
        <w:rPr>
          <w:rFonts w:ascii="宋体" w:hAnsi="宋体" w:eastAsia="宋体" w:cs="宋体"/>
          <w:color w:val="000000"/>
        </w:rPr>
        <w:t>大分水岭</w:t>
      </w:r>
    </w:p>
    <w:p w14:paraId="6A2C296B">
      <w:pPr>
        <w:spacing w:line="360" w:lineRule="auto"/>
        <w:jc w:val="left"/>
        <w:textAlignment w:val="center"/>
        <w:rPr>
          <w:color w:val="000000"/>
        </w:rPr>
      </w:pPr>
      <w:r>
        <w:rPr>
          <w:color w:val="000000"/>
        </w:rPr>
        <w:t xml:space="preserve">15. </w:t>
      </w:r>
      <w:r>
        <w:rPr>
          <w:rFonts w:ascii="宋体" w:hAnsi="宋体" w:eastAsia="宋体" w:cs="宋体"/>
          <w:color w:val="000000"/>
        </w:rPr>
        <w:t>为实现可持续发展，澳大利亚在能源开发利用中，应（</w:t>
      </w:r>
      <w:r>
        <w:rPr>
          <w:rFonts w:ascii="Times New Roman" w:hAnsi="Times New Roman" w:eastAsia="Times New Roman" w:cs="Times New Roman"/>
          <w:color w:val="000000"/>
        </w:rPr>
        <w:t xml:space="preserve">   </w:t>
      </w:r>
      <w:r>
        <w:rPr>
          <w:rFonts w:ascii="宋体" w:hAnsi="宋体" w:eastAsia="宋体" w:cs="宋体"/>
          <w:color w:val="000000"/>
        </w:rPr>
        <w:t>）</w:t>
      </w:r>
    </w:p>
    <w:p w14:paraId="03A87F63">
      <w:pPr>
        <w:spacing w:line="360" w:lineRule="auto"/>
        <w:jc w:val="left"/>
        <w:textAlignment w:val="center"/>
        <w:rPr>
          <w:color w:val="000000"/>
        </w:rPr>
      </w:pPr>
      <w:r>
        <w:rPr>
          <w:rFonts w:ascii="宋体" w:hAnsi="宋体" w:eastAsia="宋体" w:cs="宋体"/>
          <w:color w:val="000000"/>
        </w:rPr>
        <w:t>①强力推进煤炭资源开采，提高火力发电的比重</w:t>
      </w:r>
    </w:p>
    <w:p w14:paraId="2539B267">
      <w:pPr>
        <w:spacing w:line="360" w:lineRule="auto"/>
        <w:jc w:val="left"/>
        <w:textAlignment w:val="center"/>
        <w:rPr>
          <w:color w:val="000000"/>
        </w:rPr>
      </w:pPr>
      <w:r>
        <w:rPr>
          <w:rFonts w:ascii="宋体" w:hAnsi="宋体" w:eastAsia="宋体" w:cs="宋体"/>
          <w:color w:val="000000"/>
        </w:rPr>
        <w:t>②采用先进的管理方法和生产技术，提高能源的利用率</w:t>
      </w:r>
    </w:p>
    <w:p w14:paraId="67500E05">
      <w:pPr>
        <w:spacing w:line="360" w:lineRule="auto"/>
        <w:jc w:val="left"/>
        <w:textAlignment w:val="center"/>
        <w:rPr>
          <w:color w:val="000000"/>
        </w:rPr>
      </w:pPr>
      <w:r>
        <w:rPr>
          <w:rFonts w:ascii="宋体" w:hAnsi="宋体" w:eastAsia="宋体" w:cs="宋体"/>
          <w:color w:val="000000"/>
        </w:rPr>
        <w:t>③加强新能源的开发与利用，注重环境保护</w:t>
      </w:r>
    </w:p>
    <w:p w14:paraId="5D5BBC0A">
      <w:pPr>
        <w:spacing w:line="360" w:lineRule="auto"/>
        <w:jc w:val="left"/>
        <w:textAlignment w:val="center"/>
        <w:rPr>
          <w:color w:val="000000"/>
        </w:rPr>
      </w:pPr>
      <w:r>
        <w:rPr>
          <w:rFonts w:ascii="宋体" w:hAnsi="宋体" w:eastAsia="宋体" w:cs="宋体"/>
          <w:color w:val="000000"/>
        </w:rPr>
        <w:t>④节约使用煤炭，加强水能等清洁能源的使用</w:t>
      </w:r>
    </w:p>
    <w:p w14:paraId="075522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218FC44">
      <w:pPr>
        <w:spacing w:line="360" w:lineRule="auto"/>
        <w:textAlignment w:val="center"/>
        <w:rPr>
          <w:color w:val="000000"/>
        </w:rPr>
      </w:pPr>
      <w:r>
        <w:rPr>
          <w:color w:val="2E75B6"/>
        </w:rPr>
        <w:t>【答案】</w:t>
      </w:r>
      <w:r>
        <w:rPr>
          <w:color w:val="000000"/>
        </w:rPr>
        <w:t>13. A    14. D    15. D</w:t>
      </w:r>
    </w:p>
    <w:p w14:paraId="29E495C4">
      <w:pPr>
        <w:spacing w:line="360" w:lineRule="auto"/>
        <w:textAlignment w:val="center"/>
        <w:rPr>
          <w:color w:val="000000"/>
        </w:rPr>
      </w:pPr>
      <w:r>
        <w:rPr>
          <w:color w:val="2E75B6"/>
        </w:rPr>
        <w:t>【解析】</w:t>
      </w:r>
    </w:p>
    <w:p w14:paraId="124FE68A">
      <w:pPr>
        <w:spacing w:line="360" w:lineRule="auto"/>
        <w:textAlignment w:val="center"/>
        <w:rPr>
          <w:color w:val="000000"/>
        </w:rPr>
      </w:pPr>
      <w:r>
        <w:rPr>
          <w:color w:val="000000"/>
        </w:rPr>
        <w:t>【13题详解】</w:t>
      </w:r>
    </w:p>
    <w:p w14:paraId="09320CE8">
      <w:pPr>
        <w:spacing w:line="360" w:lineRule="auto"/>
        <w:jc w:val="left"/>
        <w:textAlignment w:val="center"/>
        <w:rPr>
          <w:color w:val="000000"/>
        </w:rPr>
      </w:pPr>
      <w:r>
        <w:rPr>
          <w:color w:val="000000"/>
        </w:rPr>
        <w:t>澳大利亚的电力主要来源于火力发电，火力发电占全国电力来源的69%。故选A。</w:t>
      </w:r>
    </w:p>
    <w:p w14:paraId="5890EB34">
      <w:pPr>
        <w:spacing w:line="360" w:lineRule="auto"/>
        <w:jc w:val="left"/>
        <w:textAlignment w:val="center"/>
        <w:rPr>
          <w:color w:val="000000"/>
        </w:rPr>
      </w:pPr>
      <w:r>
        <w:rPr>
          <w:color w:val="000000"/>
        </w:rPr>
        <w:t>【14题详解】</w:t>
      </w:r>
    </w:p>
    <w:p w14:paraId="4B75403F">
      <w:pPr>
        <w:spacing w:line="360" w:lineRule="auto"/>
        <w:jc w:val="left"/>
        <w:textAlignment w:val="center"/>
        <w:rPr>
          <w:color w:val="000000"/>
        </w:rPr>
      </w:pPr>
      <w:r>
        <w:rPr>
          <w:color w:val="000000"/>
        </w:rPr>
        <w:t>读图可知，澳大利亚的煤炭资源主要分布在东部大分水岭地区，这里是澳大利亚主要的煤炭资源分布区，澳大利亚的煤炭主要输往日本、韩国、印度、中国等亚洲国家，故选D。</w:t>
      </w:r>
    </w:p>
    <w:p w14:paraId="2810C51A">
      <w:pPr>
        <w:spacing w:line="360" w:lineRule="auto"/>
        <w:jc w:val="left"/>
        <w:textAlignment w:val="center"/>
        <w:rPr>
          <w:color w:val="000000"/>
        </w:rPr>
      </w:pPr>
      <w:r>
        <w:rPr>
          <w:color w:val="000000"/>
        </w:rPr>
        <w:t>【15题详解】</w:t>
      </w:r>
    </w:p>
    <w:p w14:paraId="686B6621">
      <w:pPr>
        <w:spacing w:line="360" w:lineRule="auto"/>
        <w:jc w:val="left"/>
        <w:textAlignment w:val="center"/>
        <w:rPr>
          <w:color w:val="000000"/>
        </w:rPr>
      </w:pPr>
      <w:r>
        <w:rPr>
          <w:color w:val="000000"/>
        </w:rPr>
        <w:t>为实现可持续发展，澳大利亚在能源开发利用中应采用先进</w:t>
      </w:r>
      <w:r>
        <w:rPr>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管理方法和生产技术，提高能源的利用率，加强新能源的开发与利用，注重环境保护节约使用煤炭，加强水能等清洁能源的使用，②③④正确，强力推进煤炭资源开采，提高火力发电的比重，不符合可持续发展理念，①错误，故选D。</w:t>
      </w:r>
    </w:p>
    <w:p w14:paraId="4A29BFE2">
      <w:pPr>
        <w:spacing w:line="360" w:lineRule="auto"/>
        <w:jc w:val="left"/>
        <w:textAlignment w:val="center"/>
        <w:rPr>
          <w:color w:val="000000"/>
        </w:rPr>
      </w:pPr>
      <w:r>
        <w:rPr>
          <w:color w:val="000000"/>
        </w:rPr>
        <w:t>【点睛】澳大利亚铁矿、铝土矿、煤等矿产资源丰富，而且开采的矿石一半以上用于出口，被誉为“坐在矿车上的国家”。</w:t>
      </w:r>
    </w:p>
    <w:p w14:paraId="1582C984">
      <w:pPr>
        <w:spacing w:line="360" w:lineRule="auto"/>
        <w:ind w:firstLine="420"/>
        <w:jc w:val="left"/>
        <w:textAlignment w:val="center"/>
        <w:rPr>
          <w:color w:val="000000"/>
        </w:rPr>
      </w:pPr>
      <w:r>
        <w:rPr>
          <w:rFonts w:ascii="楷体" w:hAnsi="楷体" w:eastAsia="楷体" w:cs="楷体"/>
          <w:color w:val="000000"/>
        </w:rPr>
        <w:t>“仰望山接山，俯视江如线，对面能说话，相会要一天。”是我国横断山区的真实写照。据此，完成下面小题。</w:t>
      </w:r>
    </w:p>
    <w:p w14:paraId="3A36E4B2">
      <w:pPr>
        <w:spacing w:line="360" w:lineRule="auto"/>
        <w:jc w:val="left"/>
        <w:textAlignment w:val="center"/>
        <w:rPr>
          <w:color w:val="000000"/>
        </w:rPr>
      </w:pPr>
      <w:r>
        <w:rPr>
          <w:color w:val="000000"/>
        </w:rPr>
        <w:t xml:space="preserve">16. </w:t>
      </w:r>
      <w:r>
        <w:rPr>
          <w:rFonts w:ascii="宋体" w:hAnsi="宋体" w:eastAsia="宋体" w:cs="宋体"/>
          <w:color w:val="000000"/>
        </w:rPr>
        <w:t>横断山区的自然地理特征是（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4D8D53AD">
      <w:pPr>
        <w:spacing w:line="360" w:lineRule="auto"/>
        <w:jc w:val="left"/>
        <w:textAlignment w:val="center"/>
        <w:rPr>
          <w:color w:val="000000"/>
        </w:rPr>
      </w:pPr>
      <w:r>
        <w:rPr>
          <w:rFonts w:ascii="宋体" w:hAnsi="宋体" w:eastAsia="宋体" w:cs="宋体"/>
          <w:color w:val="000000"/>
        </w:rPr>
        <w:t>①山高谷深，地势起伏大②从山麓到山顶，气候差异明显</w:t>
      </w:r>
    </w:p>
    <w:p w14:paraId="48E4A1AF">
      <w:pPr>
        <w:spacing w:line="360" w:lineRule="auto"/>
        <w:jc w:val="left"/>
        <w:textAlignment w:val="center"/>
        <w:rPr>
          <w:color w:val="000000"/>
        </w:rPr>
      </w:pPr>
      <w:r>
        <w:rPr>
          <w:rFonts w:ascii="宋体" w:hAnsi="宋体" w:eastAsia="宋体" w:cs="宋体"/>
          <w:color w:val="000000"/>
        </w:rPr>
        <w:t>③河流落差大，水流急④全年阴冷潮湿</w:t>
      </w:r>
    </w:p>
    <w:p w14:paraId="7E1823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3D084FC">
      <w:pPr>
        <w:spacing w:line="360" w:lineRule="auto"/>
        <w:jc w:val="left"/>
        <w:textAlignment w:val="center"/>
        <w:rPr>
          <w:color w:val="000000"/>
        </w:rPr>
      </w:pPr>
      <w:r>
        <w:rPr>
          <w:color w:val="000000"/>
        </w:rPr>
        <w:t xml:space="preserve">17. </w:t>
      </w:r>
      <w:r>
        <w:rPr>
          <w:rFonts w:ascii="宋体" w:hAnsi="宋体" w:eastAsia="宋体" w:cs="宋体"/>
          <w:color w:val="000000"/>
        </w:rPr>
        <w:t>横断山区常见的地质灾害有（</w:t>
      </w:r>
      <w:r>
        <w:rPr>
          <w:rFonts w:ascii="Times New Roman" w:hAnsi="Times New Roman" w:eastAsia="Times New Roman" w:cs="Times New Roman"/>
          <w:color w:val="000000"/>
        </w:rPr>
        <w:t xml:space="preserve">   </w:t>
      </w:r>
      <w:r>
        <w:rPr>
          <w:rFonts w:ascii="宋体" w:hAnsi="宋体" w:eastAsia="宋体" w:cs="宋体"/>
          <w:color w:val="000000"/>
        </w:rPr>
        <w:t>）</w:t>
      </w:r>
    </w:p>
    <w:p w14:paraId="4AA013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地震、洪涝</w:t>
      </w:r>
      <w:r>
        <w:rPr>
          <w:color w:val="000000"/>
        </w:rPr>
        <w:tab/>
      </w:r>
      <w:r>
        <w:rPr>
          <w:color w:val="000000"/>
        </w:rPr>
        <w:t xml:space="preserve">B. </w:t>
      </w:r>
      <w:r>
        <w:rPr>
          <w:rFonts w:ascii="宋体" w:hAnsi="宋体" w:eastAsia="宋体" w:cs="宋体"/>
          <w:color w:val="000000"/>
        </w:rPr>
        <w:t>滑坡、干旱</w:t>
      </w:r>
      <w:r>
        <w:rPr>
          <w:color w:val="000000"/>
        </w:rPr>
        <w:tab/>
      </w:r>
      <w:r>
        <w:rPr>
          <w:color w:val="000000"/>
        </w:rPr>
        <w:t xml:space="preserve">C. </w:t>
      </w:r>
      <w:r>
        <w:rPr>
          <w:rFonts w:ascii="宋体" w:hAnsi="宋体" w:eastAsia="宋体" w:cs="宋体"/>
          <w:color w:val="000000"/>
        </w:rPr>
        <w:t>滑坡、泥石流</w:t>
      </w:r>
      <w:r>
        <w:rPr>
          <w:color w:val="000000"/>
        </w:rPr>
        <w:tab/>
      </w:r>
      <w:r>
        <w:rPr>
          <w:color w:val="000000"/>
        </w:rPr>
        <w:t xml:space="preserve">D. </w:t>
      </w:r>
      <w:r>
        <w:rPr>
          <w:rFonts w:ascii="宋体" w:hAnsi="宋体" w:eastAsia="宋体" w:cs="宋体"/>
          <w:color w:val="000000"/>
        </w:rPr>
        <w:t>泥石流、台风</w:t>
      </w:r>
    </w:p>
    <w:p w14:paraId="69AD44FE">
      <w:pPr>
        <w:spacing w:line="360" w:lineRule="auto"/>
        <w:jc w:val="left"/>
        <w:textAlignment w:val="center"/>
        <w:rPr>
          <w:color w:val="000000"/>
        </w:rPr>
      </w:pPr>
      <w:r>
        <w:rPr>
          <w:color w:val="000000"/>
        </w:rPr>
        <w:t xml:space="preserve">18. </w:t>
      </w:r>
      <w:r>
        <w:rPr>
          <w:rFonts w:ascii="宋体" w:hAnsi="宋体" w:eastAsia="宋体" w:cs="宋体"/>
          <w:color w:val="000000"/>
        </w:rPr>
        <w:t>横断山区自然景观独特，资源丰富，但经济发展水平相对较低。为促进当地经济发展，需优先（</w:t>
      </w:r>
      <w:r>
        <w:rPr>
          <w:rFonts w:ascii="Times New Roman" w:hAnsi="Times New Roman" w:eastAsia="Times New Roman" w:cs="Times New Roman"/>
          <w:color w:val="000000"/>
        </w:rPr>
        <w:t xml:space="preserve">   </w:t>
      </w:r>
      <w:r>
        <w:rPr>
          <w:rFonts w:ascii="宋体" w:hAnsi="宋体" w:eastAsia="宋体" w:cs="宋体"/>
          <w:color w:val="000000"/>
        </w:rPr>
        <w:t>）</w:t>
      </w:r>
    </w:p>
    <w:p w14:paraId="449B6B85">
      <w:pPr>
        <w:spacing w:line="360" w:lineRule="auto"/>
        <w:jc w:val="left"/>
        <w:textAlignment w:val="center"/>
        <w:rPr>
          <w:color w:val="000000"/>
        </w:rPr>
      </w:pPr>
      <w:r>
        <w:rPr>
          <w:color w:val="000000"/>
        </w:rPr>
        <w:t xml:space="preserve">A. </w:t>
      </w:r>
      <w:r>
        <w:rPr>
          <w:rFonts w:ascii="宋体" w:hAnsi="宋体" w:eastAsia="宋体" w:cs="宋体"/>
          <w:color w:val="000000"/>
        </w:rPr>
        <w:t>利用多样的土地资源，种植多种经济作物</w:t>
      </w:r>
    </w:p>
    <w:p w14:paraId="2E524C32">
      <w:pPr>
        <w:spacing w:line="360" w:lineRule="auto"/>
        <w:jc w:val="left"/>
        <w:textAlignment w:val="center"/>
        <w:rPr>
          <w:color w:val="000000"/>
        </w:rPr>
      </w:pPr>
      <w:r>
        <w:rPr>
          <w:color w:val="000000"/>
        </w:rPr>
        <w:t xml:space="preserve">B. </w:t>
      </w:r>
      <w:r>
        <w:rPr>
          <w:rFonts w:ascii="宋体" w:hAnsi="宋体" w:eastAsia="宋体" w:cs="宋体"/>
          <w:color w:val="000000"/>
        </w:rPr>
        <w:t>利用丰富的森林资源，扩大木材加工业</w:t>
      </w:r>
    </w:p>
    <w:p w14:paraId="30DA799E">
      <w:pPr>
        <w:spacing w:line="360" w:lineRule="auto"/>
        <w:jc w:val="left"/>
        <w:textAlignment w:val="center"/>
        <w:rPr>
          <w:color w:val="000000"/>
        </w:rPr>
      </w:pPr>
      <w:r>
        <w:rPr>
          <w:color w:val="000000"/>
        </w:rPr>
        <w:t xml:space="preserve">C. </w:t>
      </w:r>
      <w:r>
        <w:rPr>
          <w:rFonts w:ascii="宋体" w:hAnsi="宋体" w:eastAsia="宋体" w:cs="宋体"/>
          <w:color w:val="000000"/>
        </w:rPr>
        <w:t>发展交通运输业，加强与外界的联系与交流</w:t>
      </w:r>
    </w:p>
    <w:p w14:paraId="076F0F31">
      <w:pPr>
        <w:spacing w:line="360" w:lineRule="auto"/>
        <w:jc w:val="left"/>
        <w:textAlignment w:val="center"/>
        <w:rPr>
          <w:color w:val="000000"/>
        </w:rPr>
      </w:pPr>
      <w:r>
        <w:rPr>
          <w:color w:val="000000"/>
        </w:rPr>
        <w:t xml:space="preserve">D. </w:t>
      </w:r>
      <w:r>
        <w:rPr>
          <w:rFonts w:ascii="宋体" w:hAnsi="宋体" w:eastAsia="宋体" w:cs="宋体"/>
          <w:color w:val="000000"/>
        </w:rPr>
        <w:t>大力修建水电站，尽可能开发水能资源</w:t>
      </w:r>
    </w:p>
    <w:p w14:paraId="11A96476">
      <w:pPr>
        <w:spacing w:line="360" w:lineRule="auto"/>
        <w:textAlignment w:val="center"/>
        <w:rPr>
          <w:color w:val="000000"/>
        </w:rPr>
      </w:pPr>
      <w:r>
        <w:rPr>
          <w:color w:val="2E75B6"/>
        </w:rPr>
        <w:t>【答案】</w:t>
      </w:r>
      <w:r>
        <w:rPr>
          <w:color w:val="000000"/>
        </w:rPr>
        <w:t>16. A    17. C    18. C</w:t>
      </w:r>
    </w:p>
    <w:p w14:paraId="1D9568B3">
      <w:pPr>
        <w:spacing w:line="360" w:lineRule="auto"/>
        <w:textAlignment w:val="center"/>
        <w:rPr>
          <w:color w:val="000000"/>
        </w:rPr>
      </w:pPr>
      <w:r>
        <w:rPr>
          <w:color w:val="2E75B6"/>
        </w:rPr>
        <w:t>【解析】</w:t>
      </w:r>
    </w:p>
    <w:p w14:paraId="469DDC9E">
      <w:pPr>
        <w:spacing w:line="360" w:lineRule="auto"/>
        <w:textAlignment w:val="center"/>
        <w:rPr>
          <w:color w:val="000000"/>
        </w:rPr>
      </w:pPr>
      <w:r>
        <w:rPr>
          <w:color w:val="000000"/>
        </w:rPr>
        <w:t>【16题详解】</w:t>
      </w:r>
    </w:p>
    <w:p w14:paraId="085F8FFE">
      <w:pPr>
        <w:spacing w:line="360" w:lineRule="auto"/>
        <w:jc w:val="left"/>
        <w:textAlignment w:val="center"/>
        <w:rPr>
          <w:color w:val="000000"/>
        </w:rPr>
      </w:pPr>
      <w:r>
        <w:rPr>
          <w:color w:val="000000"/>
        </w:rPr>
        <w:t>横断山区山高谷深，起伏大，海拔高，①正确；从山麓到山顶，海拔差异大，气候差异明显，②正确；河流落差大，水流急，水能丰富，③正确；该地纬度较低，热量充足，气候温暖，④错误。故选A。</w:t>
      </w:r>
    </w:p>
    <w:p w14:paraId="2F2018CA">
      <w:pPr>
        <w:spacing w:line="360" w:lineRule="auto"/>
        <w:jc w:val="left"/>
        <w:textAlignment w:val="center"/>
        <w:rPr>
          <w:color w:val="000000"/>
        </w:rPr>
      </w:pPr>
      <w:r>
        <w:rPr>
          <w:color w:val="000000"/>
        </w:rPr>
        <w:t>【17题详解】</w:t>
      </w:r>
    </w:p>
    <w:p w14:paraId="03A2C2D2">
      <w:pPr>
        <w:spacing w:line="360" w:lineRule="auto"/>
        <w:jc w:val="left"/>
        <w:textAlignment w:val="center"/>
        <w:rPr>
          <w:color w:val="000000"/>
        </w:rPr>
      </w:pPr>
      <w:r>
        <w:rPr>
          <w:color w:val="000000"/>
        </w:rPr>
        <w:t>横断山区是地质灾害多发区，由于山高坡陡，多滑坡、泥石流等地质灾害，C正确，洪涝、干旱、台风属于气象灾害，ABD错误。故选C。</w:t>
      </w:r>
    </w:p>
    <w:p w14:paraId="757B2191">
      <w:pPr>
        <w:spacing w:line="360" w:lineRule="auto"/>
        <w:jc w:val="left"/>
        <w:textAlignment w:val="center"/>
        <w:rPr>
          <w:color w:val="000000"/>
        </w:rPr>
      </w:pPr>
      <w:r>
        <w:rPr>
          <w:color w:val="000000"/>
        </w:rPr>
        <w:t>【18题详解】</w:t>
      </w:r>
    </w:p>
    <w:p w14:paraId="7B82D88D">
      <w:pPr>
        <w:spacing w:line="360" w:lineRule="auto"/>
        <w:jc w:val="left"/>
        <w:textAlignment w:val="center"/>
        <w:rPr>
          <w:color w:val="000000"/>
        </w:rPr>
      </w:pPr>
      <w:r>
        <w:rPr>
          <w:color w:val="000000"/>
        </w:rPr>
        <w:t>俗话说，“要想富，先修路”。在经济社会发展的过程中，交通运输业具有先行发展的特征。所以，发展交通运输业是促进经济发展的桥梁，横断山区地势险峻，交通不便，为促进当地经济发展，需优先发展交通运输业，加强与外界的联系与交流，而种植业、木材加工业和水能水电等其他产业都需要依靠交通等基础设施的支持才能获得发展。C符合题意，ABD不符合题意。故选C。</w:t>
      </w:r>
    </w:p>
    <w:p w14:paraId="5A8ACD42">
      <w:pPr>
        <w:spacing w:line="360" w:lineRule="auto"/>
        <w:jc w:val="left"/>
        <w:textAlignment w:val="center"/>
        <w:rPr>
          <w:color w:val="000000"/>
        </w:rPr>
      </w:pPr>
      <w:r>
        <w:rPr>
          <w:color w:val="000000"/>
        </w:rPr>
        <w:t>【点睛】横断山区位于青藏高原东南部，通常为四川、云南两省西部和西藏自治区东部南北走向山脉</w:t>
      </w:r>
      <w:r>
        <w:rPr>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总称。东起邛峡山，西至伯舒拉岭，北达昌都、甘孜至马尔康一带，南抵中缅边境的山区，面积60余万平方公里。中国最宽和最典型的南北向山系。该地生物多样性丰富、气候差异明显。</w:t>
      </w:r>
    </w:p>
    <w:p w14:paraId="7201B5DB">
      <w:pPr>
        <w:spacing w:line="360" w:lineRule="auto"/>
        <w:ind w:firstLine="420"/>
        <w:jc w:val="left"/>
        <w:textAlignment w:val="center"/>
        <w:rPr>
          <w:color w:val="000000"/>
        </w:rPr>
      </w:pPr>
      <w:r>
        <w:rPr>
          <w:rFonts w:ascii="楷体" w:hAnsi="楷体" w:eastAsia="楷体" w:cs="楷体"/>
          <w:color w:val="000000"/>
        </w:rPr>
        <w:t>嘉峪关地处甘肃西北部，祁连山麓下，扼守河西走廊。骆驼是当地的代表性动物（图）。据此，完成下面小题。</w:t>
      </w:r>
    </w:p>
    <w:p w14:paraId="7DAF803D">
      <w:pPr>
        <w:spacing w:line="360" w:lineRule="auto"/>
        <w:jc w:val="left"/>
        <w:textAlignment w:val="center"/>
        <w:rPr>
          <w:color w:val="000000"/>
        </w:rPr>
      </w:pPr>
      <w:r>
        <w:rPr>
          <w:color w:val="000000"/>
        </w:rPr>
        <w:drawing>
          <wp:inline distT="0" distB="0" distL="114300" distR="114300">
            <wp:extent cx="2590800" cy="1724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590800" cy="1724025"/>
                    </a:xfrm>
                    <a:prstGeom prst="rect">
                      <a:avLst/>
                    </a:prstGeom>
                  </pic:spPr>
                </pic:pic>
              </a:graphicData>
            </a:graphic>
          </wp:inline>
        </w:drawing>
      </w:r>
    </w:p>
    <w:p w14:paraId="134B01CF">
      <w:pPr>
        <w:spacing w:line="360" w:lineRule="auto"/>
        <w:jc w:val="left"/>
        <w:textAlignment w:val="center"/>
        <w:rPr>
          <w:color w:val="000000"/>
        </w:rPr>
      </w:pPr>
      <w:r>
        <w:rPr>
          <w:color w:val="000000"/>
        </w:rPr>
        <w:t xml:space="preserve">19. </w:t>
      </w:r>
      <w:r>
        <w:rPr>
          <w:rFonts w:ascii="宋体" w:hAnsi="宋体" w:eastAsia="宋体" w:cs="宋体"/>
          <w:color w:val="000000"/>
        </w:rPr>
        <w:t>骆驼是“沙漠之舟”，反映出嘉峪关的自然环境特征是（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5BB02F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干旱</w:t>
      </w:r>
      <w:r>
        <w:rPr>
          <w:color w:val="000000"/>
        </w:rPr>
        <w:tab/>
      </w:r>
      <w:r>
        <w:rPr>
          <w:color w:val="000000"/>
        </w:rPr>
        <w:t xml:space="preserve">B. </w:t>
      </w:r>
      <w:r>
        <w:rPr>
          <w:rFonts w:ascii="宋体" w:hAnsi="宋体" w:eastAsia="宋体" w:cs="宋体"/>
          <w:color w:val="000000"/>
        </w:rPr>
        <w:t>干冷</w:t>
      </w:r>
      <w:r>
        <w:rPr>
          <w:color w:val="000000"/>
        </w:rPr>
        <w:tab/>
      </w:r>
      <w:r>
        <w:rPr>
          <w:color w:val="000000"/>
        </w:rPr>
        <w:t xml:space="preserve">C. </w:t>
      </w:r>
      <w:r>
        <w:rPr>
          <w:rFonts w:ascii="宋体" w:hAnsi="宋体" w:eastAsia="宋体" w:cs="宋体"/>
          <w:color w:val="000000"/>
        </w:rPr>
        <w:t>湿热</w:t>
      </w:r>
      <w:r>
        <w:rPr>
          <w:color w:val="000000"/>
        </w:rPr>
        <w:tab/>
      </w:r>
      <w:r>
        <w:rPr>
          <w:color w:val="000000"/>
        </w:rPr>
        <w:t xml:space="preserve">D. </w:t>
      </w:r>
      <w:r>
        <w:rPr>
          <w:rFonts w:ascii="宋体" w:hAnsi="宋体" w:eastAsia="宋体" w:cs="宋体"/>
          <w:color w:val="000000"/>
        </w:rPr>
        <w:t>高寒</w:t>
      </w:r>
    </w:p>
    <w:p w14:paraId="3255EEDA">
      <w:pPr>
        <w:spacing w:line="360" w:lineRule="auto"/>
        <w:jc w:val="left"/>
        <w:textAlignment w:val="center"/>
        <w:rPr>
          <w:color w:val="000000"/>
        </w:rPr>
      </w:pPr>
      <w:r>
        <w:rPr>
          <w:color w:val="000000"/>
        </w:rPr>
        <w:t xml:space="preserve">20. </w:t>
      </w:r>
      <w:r>
        <w:rPr>
          <w:rFonts w:ascii="宋体" w:hAnsi="宋体" w:eastAsia="宋体" w:cs="宋体"/>
          <w:color w:val="000000"/>
        </w:rPr>
        <w:t>嘉峪关形成这种自然环境特征的主要原因是（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EDB61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气候炎热，蒸发强烈</w:t>
      </w:r>
      <w:r>
        <w:rPr>
          <w:color w:val="000000"/>
        </w:rPr>
        <w:tab/>
      </w:r>
      <w:r>
        <w:rPr>
          <w:color w:val="000000"/>
        </w:rPr>
        <w:t xml:space="preserve">B. </w:t>
      </w:r>
      <w:r>
        <w:rPr>
          <w:rFonts w:ascii="宋体" w:hAnsi="宋体" w:eastAsia="宋体" w:cs="宋体"/>
          <w:color w:val="000000"/>
        </w:rPr>
        <w:t>深居内陆，距海遥远</w:t>
      </w:r>
    </w:p>
    <w:p w14:paraId="32BDAE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温差较大，降水稀少</w:t>
      </w:r>
      <w:r>
        <w:rPr>
          <w:color w:val="000000"/>
        </w:rPr>
        <w:tab/>
      </w:r>
      <w:r>
        <w:rPr>
          <w:color w:val="000000"/>
        </w:rPr>
        <w:t xml:space="preserve">D. </w:t>
      </w:r>
      <w:r>
        <w:rPr>
          <w:rFonts w:ascii="宋体" w:hAnsi="宋体" w:eastAsia="宋体" w:cs="宋体"/>
          <w:color w:val="000000"/>
        </w:rPr>
        <w:t>海拔较高，光照充足</w:t>
      </w:r>
    </w:p>
    <w:p w14:paraId="6F336800">
      <w:pPr>
        <w:spacing w:line="360" w:lineRule="auto"/>
        <w:textAlignment w:val="center"/>
        <w:rPr>
          <w:color w:val="000000"/>
        </w:rPr>
      </w:pPr>
      <w:r>
        <w:rPr>
          <w:color w:val="2E75B6"/>
        </w:rPr>
        <w:t>【答案】</w:t>
      </w:r>
      <w:r>
        <w:rPr>
          <w:color w:val="000000"/>
        </w:rPr>
        <w:t>19. A    20. B</w:t>
      </w:r>
    </w:p>
    <w:p w14:paraId="2F37D72D">
      <w:pPr>
        <w:spacing w:line="360" w:lineRule="auto"/>
        <w:textAlignment w:val="center"/>
        <w:rPr>
          <w:color w:val="000000"/>
        </w:rPr>
      </w:pPr>
      <w:r>
        <w:rPr>
          <w:color w:val="2E75B6"/>
        </w:rPr>
        <w:t>【解析】</w:t>
      </w:r>
    </w:p>
    <w:p w14:paraId="6A71B2F5">
      <w:pPr>
        <w:spacing w:line="360" w:lineRule="auto"/>
        <w:textAlignment w:val="center"/>
        <w:rPr>
          <w:color w:val="000000"/>
        </w:rPr>
      </w:pPr>
      <w:r>
        <w:rPr>
          <w:color w:val="000000"/>
        </w:rPr>
        <w:t>【19题详解】</w:t>
      </w:r>
    </w:p>
    <w:p w14:paraId="2776492A">
      <w:pPr>
        <w:spacing w:line="360" w:lineRule="auto"/>
        <w:jc w:val="left"/>
        <w:textAlignment w:val="center"/>
        <w:rPr>
          <w:color w:val="000000"/>
        </w:rPr>
      </w:pPr>
      <w:r>
        <w:rPr>
          <w:color w:val="000000"/>
        </w:rPr>
        <w:t>“沙漠之舟”骆驼主要生活在西北地区，西北地区地处内陆，远离海洋，降水稀少，干旱是本区自然环境的主要特征，A正确，BCD错误。故选A。</w:t>
      </w:r>
    </w:p>
    <w:p w14:paraId="081A2846">
      <w:pPr>
        <w:spacing w:line="360" w:lineRule="auto"/>
        <w:jc w:val="left"/>
        <w:textAlignment w:val="center"/>
        <w:rPr>
          <w:color w:val="000000"/>
        </w:rPr>
      </w:pPr>
      <w:r>
        <w:rPr>
          <w:color w:val="000000"/>
        </w:rPr>
        <w:t>【20题详解】</w:t>
      </w:r>
    </w:p>
    <w:p w14:paraId="2C337235">
      <w:pPr>
        <w:spacing w:line="360" w:lineRule="auto"/>
        <w:jc w:val="left"/>
        <w:textAlignment w:val="center"/>
        <w:rPr>
          <w:color w:val="000000"/>
        </w:rPr>
      </w:pPr>
      <w:r>
        <w:rPr>
          <w:color w:val="000000"/>
        </w:rPr>
        <w:t>嘉峪关地处西北地区，该地区由于深居内陆，远离海洋，受重重山脉的阻隔，夏季风难以到达，降水稀少，所以自然环境是干旱，B正确，ACD错误。故选B。</w:t>
      </w:r>
    </w:p>
    <w:p w14:paraId="487108E7">
      <w:pPr>
        <w:spacing w:line="360" w:lineRule="auto"/>
        <w:jc w:val="left"/>
        <w:textAlignment w:val="center"/>
        <w:rPr>
          <w:color w:val="000000"/>
        </w:rPr>
      </w:pPr>
      <w:r>
        <w:rPr>
          <w:color w:val="000000"/>
        </w:rPr>
        <w:t>【点睛】西北地区地处内陆，气温冷热变化剧烈，年降水量表现出由东向西逐渐减少的态势。总的来说，干旱是本区自然环境的主要特征。</w:t>
      </w:r>
    </w:p>
    <w:p w14:paraId="63E6E981">
      <w:pPr>
        <w:spacing w:line="360" w:lineRule="auto"/>
        <w:jc w:val="left"/>
        <w:textAlignment w:val="center"/>
        <w:rPr>
          <w:color w:val="000000"/>
        </w:rPr>
      </w:pPr>
      <w:r>
        <w:rPr>
          <w:rFonts w:ascii="宋体" w:hAnsi="宋体" w:eastAsia="宋体" w:cs="宋体"/>
          <w:b/>
          <w:color w:val="000000"/>
          <w:sz w:val="24"/>
        </w:rPr>
        <w:t>二、综合题（本大题共4小题，共20分）</w:t>
      </w:r>
    </w:p>
    <w:p w14:paraId="4EF03574">
      <w:pPr>
        <w:spacing w:line="360" w:lineRule="auto"/>
        <w:jc w:val="left"/>
        <w:textAlignment w:val="center"/>
        <w:rPr>
          <w:color w:val="000000"/>
        </w:rPr>
      </w:pPr>
      <w:r>
        <w:rPr>
          <w:color w:val="000000"/>
        </w:rPr>
        <w:t xml:space="preserve">21. </w:t>
      </w:r>
      <w:r>
        <w:rPr>
          <w:rFonts w:ascii="宋体" w:hAnsi="宋体" w:eastAsia="宋体" w:cs="宋体"/>
          <w:color w:val="000000"/>
        </w:rPr>
        <w:t>读经纬网图（图），回答问题。</w:t>
      </w:r>
    </w:p>
    <w:p w14:paraId="30D3762D">
      <w:pPr>
        <w:spacing w:line="360" w:lineRule="auto"/>
        <w:jc w:val="left"/>
        <w:textAlignment w:val="center"/>
        <w:rPr>
          <w:color w:val="000000"/>
        </w:rPr>
      </w:pPr>
      <w:r>
        <w:rPr>
          <w:color w:val="000000"/>
        </w:rPr>
        <w:drawing>
          <wp:inline distT="0" distB="0" distL="114300" distR="114300">
            <wp:extent cx="2867025" cy="2857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867025" cy="2857500"/>
                    </a:xfrm>
                    <a:prstGeom prst="rect">
                      <a:avLst/>
                    </a:prstGeom>
                  </pic:spPr>
                </pic:pic>
              </a:graphicData>
            </a:graphic>
          </wp:inline>
        </w:drawing>
      </w:r>
    </w:p>
    <w:p w14:paraId="60BF1A48">
      <w:pPr>
        <w:spacing w:line="360" w:lineRule="auto"/>
        <w:jc w:val="left"/>
        <w:textAlignment w:val="center"/>
        <w:rPr>
          <w:color w:val="000000"/>
        </w:rPr>
      </w:pPr>
      <w:r>
        <w:rPr>
          <w:color w:val="000000"/>
        </w:rPr>
        <w:t>（1）</w:t>
      </w:r>
      <w:r>
        <w:rPr>
          <w:rFonts w:ascii="宋体" w:hAnsi="宋体" w:eastAsia="宋体" w:cs="宋体"/>
          <w:color w:val="000000"/>
        </w:rPr>
        <w:t>写出</w:t>
      </w:r>
      <w:r>
        <w:rPr>
          <w:rFonts w:ascii="Times New Roman" w:hAnsi="Times New Roman" w:eastAsia="Times New Roman" w:cs="Times New Roman"/>
          <w:color w:val="000000"/>
        </w:rPr>
        <w:t>A</w:t>
      </w:r>
      <w:r>
        <w:rPr>
          <w:rFonts w:ascii="宋体" w:hAnsi="宋体" w:eastAsia="宋体" w:cs="宋体"/>
          <w:color w:val="000000"/>
        </w:rPr>
        <w:t>点的经纬度坐标</w:t>
      </w:r>
      <w:r>
        <w:rPr>
          <w:color w:val="000000"/>
        </w:rPr>
        <w:t>____</w:t>
      </w:r>
      <w:r>
        <w:rPr>
          <w:rFonts w:ascii="宋体" w:hAnsi="宋体" w:eastAsia="宋体" w:cs="宋体"/>
          <w:color w:val="000000"/>
        </w:rPr>
        <w:t>。</w:t>
      </w:r>
    </w:p>
    <w:p w14:paraId="72F23E4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点位于地球五带中的</w:t>
      </w:r>
      <w:r>
        <w:rPr>
          <w:color w:val="000000"/>
        </w:rPr>
        <w:t>____</w:t>
      </w:r>
      <w:r>
        <w:rPr>
          <w:rFonts w:ascii="宋体" w:hAnsi="宋体" w:eastAsia="宋体" w:cs="宋体"/>
          <w:color w:val="000000"/>
        </w:rPr>
        <w:t>。</w:t>
      </w:r>
    </w:p>
    <w:p w14:paraId="5EB1E88D">
      <w:pPr>
        <w:spacing w:line="360" w:lineRule="auto"/>
        <w:jc w:val="left"/>
        <w:textAlignment w:val="center"/>
        <w:rPr>
          <w:color w:val="000000"/>
        </w:rPr>
      </w:pPr>
      <w:r>
        <w:rPr>
          <w:color w:val="000000"/>
        </w:rPr>
        <w:t>（3）</w:t>
      </w:r>
      <w:r>
        <w:rPr>
          <w:rFonts w:ascii="宋体" w:hAnsi="宋体" w:eastAsia="宋体" w:cs="宋体"/>
          <w:color w:val="000000"/>
        </w:rPr>
        <w:t>图中各点位于东半球的是</w:t>
      </w:r>
      <w:r>
        <w:rPr>
          <w:color w:val="000000"/>
        </w:rPr>
        <w:t>____</w:t>
      </w:r>
      <w:r>
        <w:rPr>
          <w:rFonts w:ascii="宋体" w:hAnsi="宋体" w:eastAsia="宋体" w:cs="宋体"/>
          <w:color w:val="000000"/>
        </w:rPr>
        <w:t>（填字母），位于北半球的是</w:t>
      </w:r>
      <w:r>
        <w:rPr>
          <w:color w:val="000000"/>
        </w:rPr>
        <w:t>____</w:t>
      </w:r>
      <w:r>
        <w:rPr>
          <w:rFonts w:ascii="宋体" w:hAnsi="宋体" w:eastAsia="宋体" w:cs="宋体"/>
          <w:color w:val="000000"/>
        </w:rPr>
        <w:t>（填字母）。</w:t>
      </w:r>
    </w:p>
    <w:p w14:paraId="0F92A8E1">
      <w:pPr>
        <w:spacing w:line="360" w:lineRule="auto"/>
        <w:textAlignment w:val="center"/>
        <w:rPr>
          <w:color w:val="000000"/>
        </w:rPr>
      </w:pPr>
      <w:r>
        <w:rPr>
          <w:color w:val="2E75B6"/>
        </w:rPr>
        <w:t>【答案】</w:t>
      </w:r>
      <w:r>
        <w:rPr>
          <w:color w:val="000000"/>
        </w:rPr>
        <w:t>（1）</w:t>
      </w:r>
      <w:r>
        <w:rPr>
          <w:rFonts w:ascii="宋体" w:hAnsi="宋体" w:eastAsia="宋体" w:cs="宋体"/>
          <w:color w:val="000000"/>
        </w:rPr>
        <w:t>（</w:t>
      </w:r>
      <w:r>
        <w:rPr>
          <w:rFonts w:ascii="Times New Roman" w:hAnsi="Times New Roman" w:eastAsia="Times New Roman" w:cs="Times New Roman"/>
          <w:color w:val="000000"/>
        </w:rPr>
        <w:t>30°N</w:t>
      </w:r>
      <w:r>
        <w:rPr>
          <w:rFonts w:ascii="宋体" w:hAnsi="宋体" w:eastAsia="宋体" w:cs="宋体"/>
          <w:color w:val="000000"/>
        </w:rPr>
        <w:t>，</w:t>
      </w:r>
      <w:r>
        <w:rPr>
          <w:rFonts w:ascii="Times New Roman" w:hAnsi="Times New Roman" w:eastAsia="Times New Roman" w:cs="Times New Roman"/>
          <w:color w:val="000000"/>
        </w:rPr>
        <w:t>60°W</w:t>
      </w:r>
      <w:r>
        <w:rPr>
          <w:rFonts w:ascii="宋体" w:hAnsi="宋体" w:eastAsia="宋体" w:cs="宋体"/>
          <w:color w:val="000000"/>
        </w:rPr>
        <w:t>）</w:t>
      </w:r>
      <w:r>
        <w:rPr>
          <w:color w:val="000000"/>
        </w:rPr>
        <w:t xml:space="preserve">    </w:t>
      </w:r>
    </w:p>
    <w:p w14:paraId="343E751E">
      <w:pPr>
        <w:spacing w:line="360" w:lineRule="auto"/>
        <w:textAlignment w:val="center"/>
        <w:rPr>
          <w:color w:val="000000"/>
        </w:rPr>
      </w:pPr>
      <w:r>
        <w:rPr>
          <w:color w:val="000000"/>
        </w:rPr>
        <w:t>（2）</w:t>
      </w:r>
      <w:r>
        <w:rPr>
          <w:rFonts w:ascii="宋体" w:hAnsi="宋体" w:eastAsia="宋体" w:cs="宋体"/>
          <w:color w:val="000000"/>
        </w:rPr>
        <w:t>南温带</w:t>
      </w:r>
      <w:r>
        <w:rPr>
          <w:color w:val="000000"/>
        </w:rPr>
        <w:t xml:space="preserve">    （3）    ①.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color w:val="000000"/>
        </w:rPr>
        <w:t xml:space="preserve">    ②.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p>
    <w:p w14:paraId="769A0C87">
      <w:pPr>
        <w:spacing w:line="360" w:lineRule="auto"/>
        <w:textAlignment w:val="center"/>
        <w:rPr>
          <w:color w:val="000000"/>
        </w:rPr>
      </w:pPr>
      <w:r>
        <w:rPr>
          <w:color w:val="2E75B6"/>
        </w:rPr>
        <w:t>【解析】</w:t>
      </w:r>
    </w:p>
    <w:p w14:paraId="25EFE45F">
      <w:pPr>
        <w:spacing w:line="360" w:lineRule="auto"/>
        <w:jc w:val="left"/>
        <w:textAlignment w:val="center"/>
        <w:rPr>
          <w:color w:val="000000"/>
        </w:rPr>
      </w:pPr>
      <w:r>
        <w:rPr>
          <w:color w:val="000000"/>
        </w:rPr>
        <w:t>【分析】本题以经纬网图为材料，涉及经纬网定位、半球的划分、五带的划分等知识点，考查学生读图能力和分析问题和解决问题的能力。</w:t>
      </w:r>
    </w:p>
    <w:p w14:paraId="6B445D5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小问1详解】</w:t>
      </w:r>
    </w:p>
    <w:p w14:paraId="10CD13E9">
      <w:pPr>
        <w:spacing w:line="360" w:lineRule="auto"/>
        <w:jc w:val="left"/>
        <w:textAlignment w:val="center"/>
        <w:rPr>
          <w:color w:val="000000"/>
        </w:rPr>
      </w:pPr>
      <w:r>
        <w:rPr>
          <w:color w:val="000000"/>
        </w:rPr>
        <w:t>在经纬网上，若相邻两条经线的经度向东增大，就是东经，用符号“E”表示，若相邻两条经线的经度向西增大，就是西经，用符号“W”表示；若相邻两条纬线的纬度向北增大，就是北纬，用符号“N”表示，若相邻两条纬线的纬度向南增大，就是南纬，用符号“S”表示。读图可知，A点的经纬度位置是（30°N，60°W）。</w:t>
      </w:r>
    </w:p>
    <w:p w14:paraId="5CC21A20">
      <w:pPr>
        <w:spacing w:line="360" w:lineRule="auto"/>
        <w:jc w:val="left"/>
        <w:textAlignment w:val="center"/>
        <w:rPr>
          <w:color w:val="000000"/>
        </w:rPr>
      </w:pPr>
      <w:r>
        <w:rPr>
          <w:color w:val="000000"/>
        </w:rPr>
        <w:t>【小问2详解】</w:t>
      </w:r>
    </w:p>
    <w:p w14:paraId="48903655">
      <w:pPr>
        <w:spacing w:line="360" w:lineRule="auto"/>
        <w:jc w:val="left"/>
        <w:textAlignment w:val="center"/>
        <w:rPr>
          <w:color w:val="000000"/>
        </w:rPr>
      </w:pPr>
      <w:r>
        <w:rPr>
          <w:color w:val="000000"/>
        </w:rPr>
        <w:t>热带的纬度范围是23.5°N-23.5°S，北温带的纬度范围是23.5°N-66.5°N，北寒带的纬度范围是66.5°N-90°N，南温带的纬度范围是23.5°S-66.5°S，南寒带的纬度范围是66.5°S-90°S，B点的纬度为30°S，属于南温带。</w:t>
      </w:r>
    </w:p>
    <w:p w14:paraId="7F014D66">
      <w:pPr>
        <w:spacing w:line="360" w:lineRule="auto"/>
        <w:jc w:val="left"/>
        <w:textAlignment w:val="center"/>
        <w:rPr>
          <w:color w:val="000000"/>
        </w:rPr>
      </w:pPr>
      <w:r>
        <w:rPr>
          <w:color w:val="000000"/>
        </w:rPr>
        <w:t>【小问3详解】</w:t>
      </w:r>
    </w:p>
    <w:p w14:paraId="537D4A1C">
      <w:pPr>
        <w:spacing w:line="360" w:lineRule="auto"/>
        <w:jc w:val="left"/>
        <w:textAlignment w:val="center"/>
        <w:rPr>
          <w:color w:val="000000"/>
        </w:rPr>
      </w:pPr>
      <w:r>
        <w:rPr>
          <w:color w:val="000000"/>
        </w:rPr>
        <w:t>东西半球分界线是20°W和160°E组成的经线圈，20°W以东、160°E以西为东半球，20°W以西、160°E以东为西半球。A点经度为60°W，B点的经度为30°W，C点的经度为0°，D点的经度为60°E，故位于东半球的是C和D，位于西半球的是A和B；南北半球的划分是以0°纬线即赤道为界，赤道以北为北半球，以南为南半球。读图可知，A点纬度为30°N，B点纬度为30°S，C点纬度是60°N，D点纬度是60°S，故A、C位于北半球，B、D位于南半球。</w:t>
      </w:r>
    </w:p>
    <w:p w14:paraId="12E08A5C">
      <w:pPr>
        <w:spacing w:line="360" w:lineRule="auto"/>
        <w:jc w:val="left"/>
        <w:textAlignment w:val="center"/>
        <w:rPr>
          <w:color w:val="000000"/>
        </w:rPr>
      </w:pPr>
      <w:r>
        <w:rPr>
          <w:color w:val="000000"/>
        </w:rPr>
        <w:t xml:space="preserve">22. </w:t>
      </w:r>
      <w:r>
        <w:rPr>
          <w:rFonts w:ascii="宋体" w:hAnsi="宋体" w:eastAsia="宋体" w:cs="宋体"/>
          <w:color w:val="000000"/>
        </w:rPr>
        <w:t>地理环境各要素之间相互联系，相互影响。读俄罗斯（左图）与巴西简图（右图），回答问题。</w:t>
      </w:r>
    </w:p>
    <w:p w14:paraId="62C31770">
      <w:pPr>
        <w:spacing w:line="360" w:lineRule="auto"/>
        <w:jc w:val="left"/>
        <w:textAlignment w:val="center"/>
        <w:rPr>
          <w:color w:val="000000"/>
        </w:rPr>
      </w:pPr>
      <w:r>
        <w:rPr>
          <w:color w:val="000000"/>
        </w:rPr>
        <w:drawing>
          <wp:inline distT="0" distB="0" distL="114300" distR="114300">
            <wp:extent cx="2981325" cy="1638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981325" cy="1638300"/>
                    </a:xfrm>
                    <a:prstGeom prst="rect">
                      <a:avLst/>
                    </a:prstGeom>
                  </pic:spPr>
                </pic:pic>
              </a:graphicData>
            </a:graphic>
          </wp:inline>
        </w:drawing>
      </w:r>
      <w:r>
        <w:rPr>
          <w:color w:val="000000"/>
        </w:rPr>
        <w:drawing>
          <wp:inline distT="0" distB="0" distL="114300" distR="114300">
            <wp:extent cx="1724025" cy="1619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24025" cy="1619250"/>
                    </a:xfrm>
                    <a:prstGeom prst="rect">
                      <a:avLst/>
                    </a:prstGeom>
                  </pic:spPr>
                </pic:pic>
              </a:graphicData>
            </a:graphic>
          </wp:inline>
        </w:drawing>
      </w:r>
    </w:p>
    <w:p w14:paraId="254D84A7">
      <w:pPr>
        <w:spacing w:line="360" w:lineRule="auto"/>
        <w:jc w:val="left"/>
        <w:textAlignment w:val="center"/>
        <w:rPr>
          <w:color w:val="000000"/>
        </w:rPr>
      </w:pPr>
      <w:r>
        <w:rPr>
          <w:color w:val="000000"/>
        </w:rPr>
        <w:t>（1）</w:t>
      </w:r>
      <w:r>
        <w:rPr>
          <w:rFonts w:ascii="宋体" w:hAnsi="宋体" w:eastAsia="宋体" w:cs="宋体"/>
          <w:color w:val="000000"/>
        </w:rPr>
        <w:t>简要描述巴西的海陆位置。</w:t>
      </w:r>
    </w:p>
    <w:p w14:paraId="3FD0812C">
      <w:pPr>
        <w:spacing w:line="360" w:lineRule="auto"/>
        <w:jc w:val="left"/>
        <w:textAlignment w:val="center"/>
        <w:rPr>
          <w:color w:val="000000"/>
        </w:rPr>
      </w:pPr>
      <w:r>
        <w:rPr>
          <w:color w:val="000000"/>
        </w:rPr>
        <w:t>（2）</w:t>
      </w:r>
      <w:r>
        <w:rPr>
          <w:rFonts w:ascii="宋体" w:hAnsi="宋体" w:eastAsia="宋体" w:cs="宋体"/>
          <w:color w:val="000000"/>
        </w:rPr>
        <w:t>叶尼塞河与亚马孙河中有结冰现象的是</w:t>
      </w:r>
      <w:r>
        <w:rPr>
          <w:color w:val="000000"/>
        </w:rPr>
        <w:t>____</w:t>
      </w:r>
      <w:r>
        <w:rPr>
          <w:rFonts w:ascii="宋体" w:hAnsi="宋体" w:eastAsia="宋体" w:cs="宋体"/>
          <w:color w:val="000000"/>
        </w:rPr>
        <w:t>，原因是</w:t>
      </w:r>
      <w:r>
        <w:rPr>
          <w:color w:val="000000"/>
        </w:rPr>
        <w:t>____</w:t>
      </w:r>
      <w:r>
        <w:rPr>
          <w:rFonts w:ascii="宋体" w:hAnsi="宋体" w:eastAsia="宋体" w:cs="宋体"/>
          <w:color w:val="000000"/>
        </w:rPr>
        <w:t>。</w:t>
      </w:r>
    </w:p>
    <w:p w14:paraId="50313C45">
      <w:pPr>
        <w:spacing w:line="360" w:lineRule="auto"/>
        <w:jc w:val="left"/>
        <w:textAlignment w:val="center"/>
        <w:rPr>
          <w:color w:val="000000"/>
        </w:rPr>
      </w:pPr>
      <w:r>
        <w:rPr>
          <w:color w:val="000000"/>
        </w:rPr>
        <w:t>（3）</w:t>
      </w:r>
      <w:r>
        <w:rPr>
          <w:rFonts w:ascii="宋体" w:hAnsi="宋体" w:eastAsia="宋体" w:cs="宋体"/>
          <w:color w:val="000000"/>
        </w:rPr>
        <w:t>亚马孙河主要流经的地形区是</w:t>
      </w:r>
      <w:r>
        <w:rPr>
          <w:color w:val="000000"/>
        </w:rPr>
        <w:t>____</w:t>
      </w:r>
      <w:r>
        <w:rPr>
          <w:rFonts w:ascii="宋体" w:hAnsi="宋体" w:eastAsia="宋体" w:cs="宋体"/>
          <w:color w:val="000000"/>
        </w:rPr>
        <w:t>，亚马孙河河宽水深，水流平稳，但航运量较小，原因是</w:t>
      </w:r>
      <w:r>
        <w:rPr>
          <w:color w:val="000000"/>
        </w:rPr>
        <w:t>____</w:t>
      </w:r>
      <w:r>
        <w:rPr>
          <w:rFonts w:ascii="宋体" w:hAnsi="宋体" w:eastAsia="宋体" w:cs="宋体"/>
          <w:color w:val="000000"/>
        </w:rPr>
        <w:t>。</w:t>
      </w:r>
    </w:p>
    <w:p w14:paraId="3AA6E39F">
      <w:pPr>
        <w:spacing w:line="360" w:lineRule="auto"/>
        <w:textAlignment w:val="center"/>
        <w:rPr>
          <w:color w:val="000000"/>
        </w:rPr>
      </w:pPr>
      <w:r>
        <w:rPr>
          <w:color w:val="2E75B6"/>
        </w:rPr>
        <w:t>【答案】</w:t>
      </w:r>
      <w:r>
        <w:rPr>
          <w:color w:val="000000"/>
        </w:rPr>
        <w:t>（1）</w:t>
      </w:r>
      <w:r>
        <w:rPr>
          <w:rFonts w:ascii="宋体" w:hAnsi="宋体" w:eastAsia="宋体" w:cs="宋体"/>
          <w:color w:val="000000"/>
        </w:rPr>
        <w:t>位于南美洲东部，东临大西洋（大西洋西岸），西部和南部与其他国家相邻。</w:t>
      </w:r>
      <w:r>
        <w:rPr>
          <w:color w:val="000000"/>
        </w:rPr>
        <w:t xml:space="preserve">    </w:t>
      </w:r>
    </w:p>
    <w:p w14:paraId="1B5B83AF">
      <w:pPr>
        <w:spacing w:line="360" w:lineRule="auto"/>
        <w:textAlignment w:val="center"/>
        <w:rPr>
          <w:color w:val="000000"/>
        </w:rPr>
      </w:pPr>
      <w:r>
        <w:rPr>
          <w:color w:val="000000"/>
        </w:rPr>
        <w:t xml:space="preserve">（2）    ①. </w:t>
      </w:r>
      <w:r>
        <w:rPr>
          <w:rFonts w:ascii="宋体" w:hAnsi="宋体" w:eastAsia="宋体" w:cs="宋体"/>
          <w:color w:val="000000"/>
        </w:rPr>
        <w:t>叶尼塞河</w:t>
      </w:r>
      <w:r>
        <w:rPr>
          <w:color w:val="000000"/>
        </w:rPr>
        <w:t xml:space="preserve">    ②. </w:t>
      </w:r>
      <w:r>
        <w:rPr>
          <w:rFonts w:ascii="宋体" w:hAnsi="宋体" w:eastAsia="宋体" w:cs="宋体"/>
          <w:color w:val="000000"/>
        </w:rPr>
        <w:t>流经地区纬度高，冬季气温低，气候寒冷</w:t>
      </w:r>
      <w:r>
        <w:rPr>
          <w:color w:val="000000"/>
        </w:rPr>
        <w:t xml:space="preserve">    </w:t>
      </w:r>
    </w:p>
    <w:p w14:paraId="3B7D928F">
      <w:pPr>
        <w:spacing w:line="360" w:lineRule="auto"/>
        <w:textAlignment w:val="center"/>
        <w:rPr>
          <w:color w:val="000000"/>
        </w:rPr>
      </w:pPr>
      <w:r>
        <w:rPr>
          <w:color w:val="000000"/>
        </w:rPr>
        <w:t xml:space="preserve">（3）    ①. </w:t>
      </w:r>
      <w:r>
        <w:rPr>
          <w:rFonts w:ascii="宋体" w:hAnsi="宋体" w:eastAsia="宋体" w:cs="宋体"/>
          <w:color w:val="000000"/>
        </w:rPr>
        <w:t>亚马孙平原</w:t>
      </w:r>
      <w:r>
        <w:rPr>
          <w:color w:val="000000"/>
        </w:rPr>
        <w:t xml:space="preserve">    ②. </w:t>
      </w:r>
      <w:r>
        <w:rPr>
          <w:rFonts w:ascii="宋体" w:hAnsi="宋体" w:eastAsia="宋体" w:cs="宋体"/>
          <w:color w:val="000000"/>
        </w:rPr>
        <w:t>亚马孙河流域属于热带雨林气候区，气候湿热，不适宜人类居住，人口稀疏，经济落后，客货运输量小</w:t>
      </w:r>
    </w:p>
    <w:p w14:paraId="71A56782">
      <w:pPr>
        <w:spacing w:line="360" w:lineRule="auto"/>
        <w:textAlignment w:val="center"/>
        <w:rPr>
          <w:color w:val="000000"/>
        </w:rPr>
      </w:pPr>
      <w:r>
        <w:rPr>
          <w:color w:val="2E75B6"/>
        </w:rPr>
        <w:t>【解析】</w:t>
      </w:r>
    </w:p>
    <w:p w14:paraId="36548553">
      <w:pPr>
        <w:spacing w:line="360" w:lineRule="auto"/>
        <w:jc w:val="left"/>
        <w:textAlignment w:val="center"/>
        <w:rPr>
          <w:color w:val="000000"/>
        </w:rPr>
      </w:pPr>
      <w:r>
        <w:rPr>
          <w:color w:val="000000"/>
        </w:rPr>
        <w:t>【分析】本题以俄罗斯和巴西简图为材料，设置3道小题，涉及巴西的地理位置、河流的水文特征等内容，考查学生的掌握情况和分析问题的能力。</w:t>
      </w:r>
    </w:p>
    <w:p w14:paraId="3C30EEBE">
      <w:pPr>
        <w:spacing w:line="360" w:lineRule="auto"/>
        <w:jc w:val="left"/>
        <w:textAlignment w:val="center"/>
        <w:rPr>
          <w:color w:val="000000"/>
        </w:rPr>
      </w:pPr>
      <w:r>
        <w:rPr>
          <w:color w:val="000000"/>
        </w:rPr>
        <w:t>【小问1详解】</w:t>
      </w:r>
    </w:p>
    <w:p w14:paraId="58830B91">
      <w:pPr>
        <w:spacing w:line="360" w:lineRule="auto"/>
        <w:jc w:val="left"/>
        <w:textAlignment w:val="center"/>
        <w:rPr>
          <w:color w:val="000000"/>
        </w:rPr>
      </w:pPr>
      <w:r>
        <w:rPr>
          <w:color w:val="000000"/>
        </w:rPr>
        <w:t>读图可知，巴西位于南美洲东部，东临大西洋（大西洋西岸），西部和南部与其他国家相邻。</w:t>
      </w:r>
    </w:p>
    <w:p w14:paraId="1FA97AB0">
      <w:pPr>
        <w:spacing w:line="360" w:lineRule="auto"/>
        <w:jc w:val="left"/>
        <w:textAlignment w:val="center"/>
        <w:rPr>
          <w:color w:val="000000"/>
        </w:rPr>
      </w:pPr>
      <w:r>
        <w:rPr>
          <w:color w:val="000000"/>
        </w:rPr>
        <w:t>【小问2详解】</w:t>
      </w:r>
    </w:p>
    <w:p w14:paraId="0CF1D1E8">
      <w:pPr>
        <w:spacing w:line="360" w:lineRule="auto"/>
        <w:jc w:val="left"/>
        <w:textAlignment w:val="center"/>
        <w:rPr>
          <w:color w:val="000000"/>
        </w:rPr>
      </w:pPr>
      <w:r>
        <w:rPr>
          <w:color w:val="000000"/>
        </w:rPr>
        <w:t>叶尼塞河流经地区纬度高，冬季气温低，气候寒冷，冬季河流有结冰期。亚马孙河流经地区气候湿热，属热带雨林气候，冬季河流不结冰。</w:t>
      </w:r>
    </w:p>
    <w:p w14:paraId="256A6743">
      <w:pPr>
        <w:spacing w:line="360" w:lineRule="auto"/>
        <w:jc w:val="left"/>
        <w:textAlignment w:val="center"/>
        <w:rPr>
          <w:color w:val="000000"/>
        </w:rPr>
      </w:pPr>
      <w:r>
        <w:rPr>
          <w:color w:val="000000"/>
        </w:rPr>
        <w:t>【小问3详解】</w:t>
      </w:r>
    </w:p>
    <w:p w14:paraId="2FCBCCDC">
      <w:pPr>
        <w:spacing w:line="360" w:lineRule="auto"/>
        <w:jc w:val="left"/>
        <w:textAlignment w:val="center"/>
        <w:rPr>
          <w:color w:val="000000"/>
        </w:rPr>
      </w:pPr>
      <w:r>
        <w:rPr>
          <w:color w:val="000000"/>
        </w:rPr>
        <w:t>亚马孙河主要流经的地形区是亚马孙平原，亚马孙河河宽水深，水流平稳，但是亚马孙河流域属于热带雨林气候区，气候湿热，不适宜人类居住，人口稀疏，经济落后，客货运输量小，航运量较小。</w:t>
      </w:r>
    </w:p>
    <w:p w14:paraId="140A6BFA">
      <w:pPr>
        <w:spacing w:line="360" w:lineRule="auto"/>
        <w:jc w:val="left"/>
        <w:textAlignment w:val="center"/>
        <w:rPr>
          <w:color w:val="000000"/>
        </w:rPr>
      </w:pPr>
      <w:r>
        <w:rPr>
          <w:color w:val="000000"/>
        </w:rPr>
        <w:t xml:space="preserve">23. </w:t>
      </w:r>
      <w:r>
        <w:rPr>
          <w:rFonts w:ascii="宋体" w:hAnsi="宋体" w:eastAsia="宋体" w:cs="宋体"/>
          <w:color w:val="000000"/>
        </w:rPr>
        <w:t>读下列材料，回答问题。</w:t>
      </w:r>
    </w:p>
    <w:p w14:paraId="2807DD5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中国茶叶主要产地分布图（图）。</w:t>
      </w:r>
    </w:p>
    <w:p w14:paraId="6E9AE862">
      <w:pPr>
        <w:spacing w:line="360" w:lineRule="auto"/>
        <w:jc w:val="left"/>
        <w:textAlignment w:val="center"/>
        <w:rPr>
          <w:color w:val="000000"/>
        </w:rPr>
      </w:pPr>
      <w:r>
        <w:rPr>
          <w:color w:val="000000"/>
        </w:rPr>
        <w:drawing>
          <wp:inline distT="0" distB="0" distL="114300" distR="114300">
            <wp:extent cx="3076575" cy="2143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076575" cy="2143125"/>
                    </a:xfrm>
                    <a:prstGeom prst="rect">
                      <a:avLst/>
                    </a:prstGeom>
                  </pic:spPr>
                </pic:pic>
              </a:graphicData>
            </a:graphic>
          </wp:inline>
        </w:drawing>
      </w:r>
    </w:p>
    <w:p w14:paraId="7C1D121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“茶者，南方之嘉木也。”——陆羽《茶经》</w:t>
      </w:r>
    </w:p>
    <w:p w14:paraId="6BCF03A1">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茶叶多适宜生长在温暖湿润的地区。</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年代，我国农业科技人员提出“南茶北移”的设想。经过多年不断地努力，并随着大棚保温技术和茶树的改良，最终在山东、河北试种成功，打破了历史上“茶不过黄河”的说法。</w:t>
      </w:r>
    </w:p>
    <w:p w14:paraId="58B87E7D">
      <w:pPr>
        <w:spacing w:line="360" w:lineRule="auto"/>
        <w:jc w:val="left"/>
        <w:textAlignment w:val="center"/>
        <w:rPr>
          <w:color w:val="000000"/>
        </w:rPr>
      </w:pPr>
      <w:r>
        <w:rPr>
          <w:color w:val="000000"/>
        </w:rPr>
        <w:t>（1）</w:t>
      </w:r>
      <w:r>
        <w:rPr>
          <w:rFonts w:ascii="宋体" w:hAnsi="宋体" w:eastAsia="宋体" w:cs="宋体"/>
          <w:color w:val="000000"/>
        </w:rPr>
        <w:t>茶叶主要产地分布在我国的</w:t>
      </w:r>
      <w:r>
        <w:rPr>
          <w:color w:val="000000"/>
        </w:rPr>
        <w:t>____</w:t>
      </w:r>
      <w:r>
        <w:rPr>
          <w:rFonts w:ascii="宋体" w:hAnsi="宋体" w:eastAsia="宋体" w:cs="宋体"/>
          <w:color w:val="000000"/>
        </w:rPr>
        <w:t>（季风区、非季风区）。</w:t>
      </w:r>
    </w:p>
    <w:p w14:paraId="445922BA">
      <w:pPr>
        <w:spacing w:line="360" w:lineRule="auto"/>
        <w:jc w:val="left"/>
        <w:textAlignment w:val="center"/>
        <w:rPr>
          <w:color w:val="000000"/>
        </w:rPr>
      </w:pPr>
      <w:r>
        <w:rPr>
          <w:color w:val="000000"/>
        </w:rPr>
        <w:t>（2）</w:t>
      </w:r>
      <w:r>
        <w:rPr>
          <w:rFonts w:ascii="宋体" w:hAnsi="宋体" w:eastAsia="宋体" w:cs="宋体"/>
          <w:color w:val="000000"/>
        </w:rPr>
        <w:t>“茶者，南方之嘉木也”的“南方”位于图中的</w:t>
      </w:r>
      <w:r>
        <w:rPr>
          <w:color w:val="000000"/>
        </w:rPr>
        <w:t>____</w:t>
      </w:r>
      <w:r>
        <w:rPr>
          <w:rFonts w:ascii="宋体" w:hAnsi="宋体" w:eastAsia="宋体" w:cs="宋体"/>
          <w:color w:val="000000"/>
        </w:rPr>
        <w:t>（填字母）。历史上“茶不过黄河”的原因是：与南方地区相比，黄河以北地区热量</w:t>
      </w:r>
      <w:r>
        <w:rPr>
          <w:color w:val="000000"/>
        </w:rPr>
        <w:t>____</w:t>
      </w:r>
      <w:r>
        <w:rPr>
          <w:rFonts w:ascii="宋体" w:hAnsi="宋体" w:eastAsia="宋体" w:cs="宋体"/>
          <w:color w:val="000000"/>
        </w:rPr>
        <w:t>，降水</w:t>
      </w:r>
      <w:r>
        <w:rPr>
          <w:color w:val="000000"/>
        </w:rPr>
        <w:t>____</w:t>
      </w:r>
      <w:r>
        <w:rPr>
          <w:rFonts w:ascii="宋体" w:hAnsi="宋体" w:eastAsia="宋体" w:cs="宋体"/>
          <w:color w:val="000000"/>
        </w:rPr>
        <w:t>。</w:t>
      </w:r>
    </w:p>
    <w:p w14:paraId="5A607C39">
      <w:pPr>
        <w:spacing w:line="360" w:lineRule="auto"/>
        <w:jc w:val="left"/>
        <w:textAlignment w:val="center"/>
        <w:rPr>
          <w:color w:val="000000"/>
        </w:rPr>
      </w:pPr>
      <w:r>
        <w:rPr>
          <w:color w:val="000000"/>
        </w:rPr>
        <w:t>（3）</w:t>
      </w:r>
      <w:r>
        <w:rPr>
          <w:rFonts w:ascii="宋体" w:hAnsi="宋体" w:eastAsia="宋体" w:cs="宋体"/>
          <w:color w:val="000000"/>
        </w:rPr>
        <w:t>若将茶叶引种到</w:t>
      </w:r>
      <w:r>
        <w:rPr>
          <w:rFonts w:ascii="Times New Roman" w:hAnsi="Times New Roman" w:eastAsia="Times New Roman" w:cs="Times New Roman"/>
          <w:color w:val="000000"/>
        </w:rPr>
        <w:t>D</w:t>
      </w:r>
      <w:r>
        <w:rPr>
          <w:rFonts w:ascii="宋体" w:hAnsi="宋体" w:eastAsia="宋体" w:cs="宋体"/>
          <w:color w:val="000000"/>
        </w:rPr>
        <w:t>区域，你认为是否可行？请谈谈自己的看法。</w:t>
      </w:r>
    </w:p>
    <w:p w14:paraId="213A78BF">
      <w:pPr>
        <w:spacing w:line="360" w:lineRule="auto"/>
        <w:textAlignment w:val="center"/>
        <w:rPr>
          <w:color w:val="000000"/>
        </w:rPr>
      </w:pPr>
      <w:r>
        <w:rPr>
          <w:color w:val="2E75B6"/>
        </w:rPr>
        <w:t>【答案】</w:t>
      </w:r>
      <w:r>
        <w:rPr>
          <w:color w:val="000000"/>
        </w:rPr>
        <w:t>（1）</w:t>
      </w:r>
      <w:r>
        <w:rPr>
          <w:rFonts w:ascii="宋体" w:hAnsi="宋体" w:eastAsia="宋体" w:cs="宋体"/>
          <w:color w:val="000000"/>
        </w:rPr>
        <w:t>季风区</w:t>
      </w:r>
      <w:r>
        <w:rPr>
          <w:color w:val="000000"/>
        </w:rPr>
        <w:t xml:space="preserve">    （2）    ①. </w:t>
      </w:r>
      <w:r>
        <w:rPr>
          <w:rFonts w:ascii="Times New Roman" w:hAnsi="Times New Roman" w:eastAsia="Times New Roman" w:cs="Times New Roman"/>
          <w:color w:val="000000"/>
        </w:rPr>
        <w:t>A</w:t>
      </w:r>
      <w:r>
        <w:rPr>
          <w:color w:val="000000"/>
        </w:rPr>
        <w:t xml:space="preserve">    ②. </w:t>
      </w:r>
      <w:r>
        <w:rPr>
          <w:rFonts w:ascii="宋体" w:hAnsi="宋体" w:eastAsia="宋体" w:cs="宋体"/>
          <w:color w:val="000000"/>
        </w:rPr>
        <w:t>不足</w:t>
      </w:r>
      <w:r>
        <w:rPr>
          <w:color w:val="000000"/>
        </w:rPr>
        <w:t xml:space="preserve">    ③. </w:t>
      </w:r>
      <w:r>
        <w:rPr>
          <w:rFonts w:ascii="宋体" w:hAnsi="宋体" w:eastAsia="宋体" w:cs="宋体"/>
          <w:color w:val="000000"/>
        </w:rPr>
        <w:t>较少或少</w:t>
      </w:r>
      <w:r>
        <w:rPr>
          <w:color w:val="000000"/>
        </w:rPr>
        <w:t xml:space="preserve">    </w:t>
      </w:r>
    </w:p>
    <w:p w14:paraId="4B218A15">
      <w:pPr>
        <w:spacing w:line="360" w:lineRule="auto"/>
        <w:textAlignment w:val="center"/>
        <w:rPr>
          <w:color w:val="000000"/>
        </w:rPr>
      </w:pPr>
      <w:r>
        <w:rPr>
          <w:color w:val="000000"/>
        </w:rPr>
        <w:t>（3）</w:t>
      </w:r>
      <w:r>
        <w:rPr>
          <w:rFonts w:ascii="宋体" w:hAnsi="宋体" w:eastAsia="宋体" w:cs="宋体"/>
          <w:color w:val="000000"/>
        </w:rPr>
        <w:t>不可行，</w:t>
      </w:r>
      <w:r>
        <w:rPr>
          <w:rFonts w:ascii="Times New Roman" w:hAnsi="Times New Roman" w:eastAsia="Times New Roman" w:cs="Times New Roman"/>
          <w:color w:val="000000"/>
        </w:rPr>
        <w:t>D</w:t>
      </w:r>
      <w:r>
        <w:rPr>
          <w:rFonts w:ascii="宋体" w:hAnsi="宋体" w:eastAsia="宋体" w:cs="宋体"/>
          <w:color w:val="000000"/>
        </w:rPr>
        <w:t>区域地处青藏地区，海拔高，气温低，热量不足，气候高寒，降水量少；青藏高原草甸土广布，土壤贫瘠；茶叶种植和加工技术落后，人口稀疏，劳动力不足，不适合茶树种植。或可行，我国农业科技突飞猛进，可以通过大棚保温技术、改良和培育耐低温品种，适应当地自然环境。</w:t>
      </w:r>
    </w:p>
    <w:p w14:paraId="549F3D2A">
      <w:pPr>
        <w:spacing w:line="360" w:lineRule="auto"/>
        <w:textAlignment w:val="center"/>
        <w:rPr>
          <w:color w:val="000000"/>
        </w:rPr>
      </w:pPr>
      <w:r>
        <w:rPr>
          <w:color w:val="2E75B6"/>
        </w:rPr>
        <w:t>【解析】</w:t>
      </w:r>
    </w:p>
    <w:p w14:paraId="53EAD229">
      <w:pPr>
        <w:spacing w:line="360" w:lineRule="auto"/>
        <w:jc w:val="left"/>
        <w:textAlignment w:val="center"/>
        <w:rPr>
          <w:color w:val="000000"/>
        </w:rPr>
      </w:pPr>
      <w:r>
        <w:rPr>
          <w:color w:val="000000"/>
        </w:rPr>
        <w:t>【分析】本题以中国茶叶主要产地分布图为材料，涉及我国季风区与非季风区的分布、我国的四大地理区域、南北方差异、影响农业发展的因素等知识点，考查学生对课本知识的掌握能力和综合思维的地理素养。</w:t>
      </w:r>
    </w:p>
    <w:p w14:paraId="44B60673">
      <w:pPr>
        <w:spacing w:line="360" w:lineRule="auto"/>
        <w:jc w:val="left"/>
        <w:textAlignment w:val="center"/>
        <w:rPr>
          <w:color w:val="000000"/>
        </w:rPr>
      </w:pPr>
      <w:r>
        <w:rPr>
          <w:color w:val="000000"/>
        </w:rPr>
        <w:t>【小问1详解】</w:t>
      </w:r>
    </w:p>
    <w:p w14:paraId="43BBDABC">
      <w:pPr>
        <w:spacing w:line="360" w:lineRule="auto"/>
        <w:jc w:val="left"/>
        <w:textAlignment w:val="center"/>
        <w:rPr>
          <w:color w:val="000000"/>
        </w:rPr>
      </w:pPr>
      <w:r>
        <w:rPr>
          <w:color w:val="000000"/>
        </w:rPr>
        <w:t>我国东部濒临海洋，为季风区，西部深居内陆，为非季风区，读材料一可知，茶叶主要分布在季风区。</w:t>
      </w:r>
    </w:p>
    <w:p w14:paraId="0DD7BB82">
      <w:pPr>
        <w:spacing w:line="360" w:lineRule="auto"/>
        <w:jc w:val="left"/>
        <w:textAlignment w:val="center"/>
        <w:rPr>
          <w:color w:val="000000"/>
        </w:rPr>
      </w:pPr>
      <w:r>
        <w:rPr>
          <w:color w:val="000000"/>
        </w:rPr>
        <w:t>【小问2详解】</w:t>
      </w:r>
    </w:p>
    <w:p w14:paraId="0D73B7E4">
      <w:pPr>
        <w:spacing w:line="360" w:lineRule="auto"/>
        <w:jc w:val="left"/>
        <w:textAlignment w:val="center"/>
        <w:rPr>
          <w:color w:val="000000"/>
        </w:rPr>
      </w:pPr>
      <w:r>
        <w:rPr>
          <w:color w:val="000000"/>
        </w:rPr>
        <w:t>读图可知，A是南方地区，B是北方地区，C是西北地区，D是青藏地区。故南方对应图中的A，茶叶不过黄河是因为黄河以北热量不足，降水较少，不适合茶叶喜温喜湿的生长习性。</w:t>
      </w:r>
    </w:p>
    <w:p w14:paraId="69F7CB9F">
      <w:pPr>
        <w:spacing w:line="360" w:lineRule="auto"/>
        <w:jc w:val="left"/>
        <w:textAlignment w:val="center"/>
        <w:rPr>
          <w:color w:val="000000"/>
        </w:rPr>
      </w:pPr>
      <w:r>
        <w:rPr>
          <w:color w:val="000000"/>
        </w:rPr>
        <w:t>【小问3详解】</w:t>
      </w:r>
    </w:p>
    <w:p w14:paraId="11FDDE86">
      <w:pPr>
        <w:spacing w:line="360" w:lineRule="auto"/>
        <w:jc w:val="left"/>
        <w:textAlignment w:val="center"/>
        <w:rPr>
          <w:color w:val="000000"/>
        </w:rPr>
      </w:pPr>
      <w:r>
        <w:rPr>
          <w:color w:val="000000"/>
        </w:rPr>
        <w:t>作物生长需要适合的自然条件，根据所学知识，D区域为青藏地区，该地区以高原为主，海拔高，气温低，热量不足，气候高寒，降水量少；且青藏高原草甸土广布，土壤贫瘠，其自然条件难以满足茶叶的生长；茶叶种植和加工技术落后，人口稀疏，劳动力不足，所以当地社会经济条件难以支撑茶叶的种植，故当地不适合茶树种植。如果在青藏高原进行茶叶种植的话，需要通过科学技术来实现，比如通过大棚保温技术、改良和培育耐低温品种，适应当地自然环境。</w:t>
      </w:r>
    </w:p>
    <w:p w14:paraId="32F765E2">
      <w:pPr>
        <w:spacing w:line="360" w:lineRule="auto"/>
        <w:jc w:val="left"/>
        <w:textAlignment w:val="center"/>
        <w:rPr>
          <w:color w:val="000000"/>
        </w:rPr>
      </w:pPr>
      <w:r>
        <w:rPr>
          <w:color w:val="000000"/>
        </w:rPr>
        <w:t xml:space="preserve">24. </w:t>
      </w:r>
      <w:r>
        <w:rPr>
          <w:rFonts w:ascii="宋体" w:hAnsi="宋体" w:eastAsia="宋体" w:cs="宋体"/>
          <w:color w:val="000000"/>
        </w:rPr>
        <w:t>读下列材料，回答问题。</w:t>
      </w:r>
    </w:p>
    <w:p w14:paraId="1019276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兰州市享有“黄河明珠”“水车之都”“瓜果名城”等美誉。</w:t>
      </w:r>
    </w:p>
    <w:p w14:paraId="239603F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兰州黄河铁桥（图），又名中山桥，位于滨河路中段，白塔山下。中山桥是全国重点文物保护单位，多次整修、加固、抬升，</w:t>
      </w:r>
      <w:r>
        <w:rPr>
          <w:rFonts w:ascii="Times New Roman" w:hAnsi="Times New Roman" w:eastAsia="Times New Roman" w:cs="Times New Roman"/>
          <w:color w:val="000000"/>
        </w:rPr>
        <w:t>2019</w:t>
      </w:r>
      <w:r>
        <w:rPr>
          <w:rFonts w:ascii="楷体" w:hAnsi="楷体" w:eastAsia="楷体" w:cs="楷体"/>
          <w:color w:val="000000"/>
        </w:rPr>
        <w:t>年入选中国工业遗产保护名录。</w:t>
      </w:r>
    </w:p>
    <w:p w14:paraId="1AF3F7A9">
      <w:pPr>
        <w:spacing w:line="360" w:lineRule="auto"/>
        <w:jc w:val="left"/>
        <w:textAlignment w:val="center"/>
        <w:rPr>
          <w:color w:val="000000"/>
        </w:rPr>
      </w:pPr>
      <w:r>
        <w:rPr>
          <w:color w:val="000000"/>
        </w:rPr>
        <w:drawing>
          <wp:inline distT="0" distB="0" distL="114300" distR="114300">
            <wp:extent cx="3638550" cy="2428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638550" cy="2428875"/>
                    </a:xfrm>
                    <a:prstGeom prst="rect">
                      <a:avLst/>
                    </a:prstGeom>
                  </pic:spPr>
                </pic:pic>
              </a:graphicData>
            </a:graphic>
          </wp:inline>
        </w:drawing>
      </w:r>
    </w:p>
    <w:p w14:paraId="4EDBBAFA">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今年“五一”假期兰州市重点景区接待游客和旅游收入均大幅增加。兰州市通过牛肉面制作技艺展示、“秦韵流光——秦腔服饰文化展”、书香非遗——陶土世界阅读推广等活动，营造了浓厚节日消费氛围，激发了游客消费热情。</w:t>
      </w:r>
    </w:p>
    <w:p w14:paraId="08F24B90">
      <w:pPr>
        <w:spacing w:line="360" w:lineRule="auto"/>
        <w:jc w:val="left"/>
        <w:textAlignment w:val="center"/>
        <w:rPr>
          <w:color w:val="000000"/>
        </w:rPr>
      </w:pPr>
      <w:r>
        <w:rPr>
          <w:color w:val="000000"/>
        </w:rPr>
        <w:t>（1）</w:t>
      </w:r>
      <w:r>
        <w:rPr>
          <w:rFonts w:ascii="宋体" w:hAnsi="宋体" w:eastAsia="宋体" w:cs="宋体"/>
          <w:color w:val="000000"/>
        </w:rPr>
        <w:t>兰州地处“两山一河”之间，享有“黄河明珠”之誉，黄河兰州段河水水位较高的季节是</w:t>
      </w:r>
      <w:r>
        <w:rPr>
          <w:color w:val="000000"/>
        </w:rPr>
        <w:t>____</w:t>
      </w:r>
      <w:r>
        <w:rPr>
          <w:rFonts w:ascii="宋体" w:hAnsi="宋体" w:eastAsia="宋体" w:cs="宋体"/>
          <w:color w:val="000000"/>
        </w:rPr>
        <w:t>，河水水位年际变化较</w:t>
      </w:r>
      <w:r>
        <w:rPr>
          <w:color w:val="000000"/>
        </w:rPr>
        <w:t>____</w:t>
      </w:r>
      <w:r>
        <w:rPr>
          <w:rFonts w:ascii="宋体" w:hAnsi="宋体" w:eastAsia="宋体" w:cs="宋体"/>
          <w:color w:val="000000"/>
        </w:rPr>
        <w:t>（大、小）。</w:t>
      </w:r>
    </w:p>
    <w:p w14:paraId="05CBFAE7">
      <w:pPr>
        <w:spacing w:line="360" w:lineRule="auto"/>
        <w:jc w:val="left"/>
        <w:textAlignment w:val="center"/>
        <w:rPr>
          <w:color w:val="000000"/>
        </w:rPr>
      </w:pPr>
      <w:r>
        <w:rPr>
          <w:color w:val="000000"/>
        </w:rPr>
        <w:t>（2）</w:t>
      </w:r>
      <w:r>
        <w:rPr>
          <w:rFonts w:ascii="宋体" w:hAnsi="宋体" w:eastAsia="宋体" w:cs="宋体"/>
          <w:color w:val="000000"/>
        </w:rPr>
        <w:t>兰州中山桥历史悠久，文化底蕴深厚，在桥梁修缮时，应当</w:t>
      </w:r>
      <w:r>
        <w:rPr>
          <w:color w:val="000000"/>
        </w:rPr>
        <w:t>____</w:t>
      </w:r>
      <w:r>
        <w:rPr>
          <w:rFonts w:ascii="宋体" w:hAnsi="宋体" w:eastAsia="宋体" w:cs="宋体"/>
          <w:color w:val="000000"/>
        </w:rPr>
        <w:t>（整旧如新、修旧如旧、建新如旧）。</w:t>
      </w:r>
    </w:p>
    <w:p w14:paraId="4AF86FD7">
      <w:pPr>
        <w:spacing w:line="360" w:lineRule="auto"/>
        <w:jc w:val="left"/>
        <w:textAlignment w:val="center"/>
        <w:rPr>
          <w:color w:val="000000"/>
        </w:rPr>
      </w:pPr>
      <w:r>
        <w:rPr>
          <w:color w:val="000000"/>
        </w:rPr>
        <w:t>（3）</w:t>
      </w:r>
      <w:r>
        <w:rPr>
          <w:rFonts w:ascii="宋体" w:hAnsi="宋体" w:eastAsia="宋体" w:cs="宋体"/>
          <w:color w:val="000000"/>
        </w:rPr>
        <w:t>为促进兰州市旅游业的进一步发展，请提两点合理化的建议。</w:t>
      </w:r>
    </w:p>
    <w:p w14:paraId="44FD39C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夏季</w:t>
      </w:r>
      <w:r>
        <w:rPr>
          <w:color w:val="000000"/>
        </w:rPr>
        <w:t xml:space="preserve">    ②. </w:t>
      </w:r>
      <w:r>
        <w:rPr>
          <w:rFonts w:ascii="宋体" w:hAnsi="宋体" w:eastAsia="宋体" w:cs="宋体"/>
          <w:color w:val="000000"/>
        </w:rPr>
        <w:t>大</w:t>
      </w:r>
      <w:r>
        <w:rPr>
          <w:color w:val="000000"/>
        </w:rPr>
        <w:t xml:space="preserve">    </w:t>
      </w:r>
    </w:p>
    <w:p w14:paraId="27703895">
      <w:pPr>
        <w:spacing w:line="360" w:lineRule="auto"/>
        <w:textAlignment w:val="center"/>
        <w:rPr>
          <w:color w:val="000000"/>
        </w:rPr>
      </w:pPr>
      <w:r>
        <w:rPr>
          <w:color w:val="000000"/>
        </w:rPr>
        <w:t>（2）</w:t>
      </w:r>
      <w:r>
        <w:rPr>
          <w:rFonts w:ascii="宋体" w:hAnsi="宋体" w:eastAsia="宋体" w:cs="宋体"/>
          <w:color w:val="000000"/>
        </w:rPr>
        <w:t>修旧如旧</w:t>
      </w:r>
      <w:r>
        <w:rPr>
          <w:color w:val="000000"/>
        </w:rPr>
        <w:t xml:space="preserve">    （3）</w:t>
      </w:r>
      <w:r>
        <w:rPr>
          <w:rFonts w:ascii="宋体" w:hAnsi="宋体" w:eastAsia="宋体" w:cs="宋体"/>
          <w:color w:val="000000"/>
        </w:rPr>
        <w:t>不断完善基础设施，进一步提升地区接待能力；依托特色文化，寻求新的旅游开发和经济增长点；加强旅游宣传，提高知名度，开拓客源市场等。</w:t>
      </w:r>
    </w:p>
    <w:p w14:paraId="2614CCE6">
      <w:pPr>
        <w:spacing w:line="360" w:lineRule="auto"/>
        <w:textAlignment w:val="center"/>
        <w:rPr>
          <w:color w:val="000000"/>
        </w:rPr>
      </w:pPr>
      <w:r>
        <w:rPr>
          <w:color w:val="2E75B6"/>
        </w:rPr>
        <w:t>【解析】</w:t>
      </w:r>
    </w:p>
    <w:p w14:paraId="1D00F6AB">
      <w:pPr>
        <w:spacing w:line="360" w:lineRule="auto"/>
        <w:jc w:val="left"/>
        <w:textAlignment w:val="center"/>
        <w:rPr>
          <w:color w:val="000000"/>
        </w:rPr>
      </w:pPr>
      <w:r>
        <w:rPr>
          <w:color w:val="000000"/>
        </w:rPr>
        <w:t>【分析】本大题以兰州旅游业和黄河为材料设置试题，涉及黄河的概况、地方特色与旅游业发展等相关内容，考查学生区域认知的地理素养和对课本知识的掌握。</w:t>
      </w:r>
    </w:p>
    <w:p w14:paraId="251C4414">
      <w:pPr>
        <w:spacing w:line="360" w:lineRule="auto"/>
        <w:jc w:val="left"/>
        <w:textAlignment w:val="center"/>
        <w:rPr>
          <w:color w:val="000000"/>
        </w:rPr>
      </w:pPr>
      <w:r>
        <w:rPr>
          <w:color w:val="000000"/>
        </w:rPr>
        <w:t>【小问1详解】</w:t>
      </w:r>
    </w:p>
    <w:p w14:paraId="24F3A8EE">
      <w:pPr>
        <w:spacing w:line="360" w:lineRule="auto"/>
        <w:jc w:val="left"/>
        <w:textAlignment w:val="center"/>
        <w:rPr>
          <w:color w:val="000000"/>
        </w:rPr>
      </w:pPr>
      <w:r>
        <w:rPr>
          <w:color w:val="000000"/>
        </w:rPr>
        <w:t>兰州地处“两山一河”之间，享有“黄河明珠”之誉。受我国季风气候的影响，夏季多雨，年际变化大。黄河兰州段河水水位较高的季节是夏季，河水水位年际变化较大。</w:t>
      </w:r>
    </w:p>
    <w:p w14:paraId="271B4F8C">
      <w:pPr>
        <w:spacing w:line="360" w:lineRule="auto"/>
        <w:jc w:val="left"/>
        <w:textAlignment w:val="center"/>
        <w:rPr>
          <w:color w:val="000000"/>
        </w:rPr>
      </w:pPr>
      <w:r>
        <w:rPr>
          <w:color w:val="000000"/>
        </w:rPr>
        <w:t>【小问2详解】</w:t>
      </w:r>
    </w:p>
    <w:p w14:paraId="66F37736">
      <w:pPr>
        <w:spacing w:line="360" w:lineRule="auto"/>
        <w:jc w:val="left"/>
        <w:textAlignment w:val="center"/>
        <w:rPr>
          <w:color w:val="000000"/>
        </w:rPr>
      </w:pPr>
      <w:r>
        <w:rPr>
          <w:color w:val="000000"/>
        </w:rPr>
        <w:t>修旧如旧是保持原有的建筑风格和外貌。修复古建筑应该尊重其原有的建筑风格和外貌，包括建筑的颜色、形状、屋顶形式、门窗样式等，避免随意更改和破坏。兰州中山桥历史悠久，文化底蕴深厚，在桥梁修缮时，应当修旧如旧。</w:t>
      </w:r>
    </w:p>
    <w:p w14:paraId="47867E8F">
      <w:pPr>
        <w:spacing w:line="360" w:lineRule="auto"/>
        <w:jc w:val="left"/>
        <w:textAlignment w:val="center"/>
        <w:rPr>
          <w:color w:val="000000"/>
        </w:rPr>
      </w:pPr>
      <w:r>
        <w:rPr>
          <w:color w:val="000000"/>
        </w:rPr>
        <w:t>【小问3详解】</w:t>
      </w:r>
    </w:p>
    <w:p w14:paraId="2AF7F01B">
      <w:pPr>
        <w:spacing w:line="360" w:lineRule="auto"/>
        <w:jc w:val="left"/>
        <w:textAlignment w:val="center"/>
        <w:rPr>
          <w:color w:val="000000"/>
        </w:rPr>
      </w:pPr>
      <w:r>
        <w:rPr>
          <w:color w:val="000000"/>
        </w:rPr>
        <w:t>为促进兰州市旅游业的进一步发展，其合理化的建议是：不断完善当地道路、服务场所等基础设施，进一步提升该地区对游客的接待能力；依托当地特色文化，寻求新的旅游开发和经济增长点；加强旅游宣传，提高知名度，开拓客源市场等。</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B7F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5ED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6964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C907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1A54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F02BAF"/>
    <w:rsid w:val="1D220B3B"/>
    <w:rsid w:val="1DC70B36"/>
    <w:rsid w:val="38274566"/>
    <w:rsid w:val="451501AE"/>
    <w:rsid w:val="5C694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jpe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7669</Words>
  <Characters>8110</Characters>
  <Lines>0</Lines>
  <Paragraphs>0</Paragraphs>
  <TotalTime>4</TotalTime>
  <ScaleCrop>false</ScaleCrop>
  <LinksUpToDate>false</LinksUpToDate>
  <CharactersWithSpaces>8482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2024-01-26T15:40:00Z</dcterms:created>
  <dc:creator>学科网试题生产平台</dc:creator>
  <dc:description>3379169632886784</dc:description>
  <cp:lastModifiedBy>上帝掷骰子吗</cp:lastModifiedBy>
  <dcterms:modified xsi:type="dcterms:W3CDTF">2024-07-20T15:52:37Z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53FD33916E094CF888A1A56134A1E181_12</vt:lpwstr>
  </property>
</Properties>
</file>