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CAE38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11150600</wp:posOffset>
            </wp:positionV>
            <wp:extent cx="342900" cy="482600"/>
            <wp:effectExtent l="0" t="0" r="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2022年昆明市初中学业水平考试</w:t>
      </w:r>
    </w:p>
    <w:p w14:paraId="78B7CC84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道德与法治试题卷</w:t>
      </w:r>
    </w:p>
    <w:p w14:paraId="4E9CF630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（全卷分第Ⅰ卷和第Ⅱ卷，共30题，共8页。满分100分，考试用时90分钟）</w:t>
      </w:r>
    </w:p>
    <w:p w14:paraId="77A28C2A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94F6E9B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1．本卷为试题卷。考生必须在答题卡上解题作答。答案应书写在答题卡的相应位置上，在试题卷、草稿纸上作答无效。</w:t>
      </w:r>
    </w:p>
    <w:p w14:paraId="7A355D43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2．考试结束后，请将试题卷和答题卡一并交回。</w:t>
      </w:r>
    </w:p>
    <w:p w14:paraId="10DD07D8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第Ⅰ卷（选择题，共50分）</w:t>
      </w:r>
    </w:p>
    <w:p w14:paraId="19F7B2DF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一、选择题（请选出一个最符合题意的答案，用2B铅笔在答题卡上相应位置填涂。每小题2分，共50分）</w:t>
      </w:r>
    </w:p>
    <w:p w14:paraId="7B35D27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观察下图，下列认识正确的是（    ）</w:t>
      </w:r>
    </w:p>
    <w:p w14:paraId="7E43C5EE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4000500" cy="2200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25CB0DC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①面对学习压力，需要调整好心态    ②积极自我暗示，相信自己能做好</w:t>
      </w:r>
    </w:p>
    <w:p w14:paraId="293A6A4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③学习压力越大，学习效果就越好    ④合理安排时间，从容地应对学习</w:t>
      </w:r>
    </w:p>
    <w:p w14:paraId="58DD28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①③④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①②④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56C643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7C18F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EE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【详解】本题考查学习压力的相关知识。</w:t>
      </w:r>
    </w:p>
    <w:p w14:paraId="46FCA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①：面对学习压力，需要调整好心态 ，适度的学习压力有助于保持积极向上的状态，适度的学习压力有利于激发学习潜能，提高学习效率，①正确；</w:t>
      </w:r>
    </w:p>
    <w:p w14:paraId="76A0C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②：积极自我暗示，相信自己能做好，适度的学习压力有助于保持积极向上的状态，适度的学习压力有利于激发学习潜能，提高学习效率，②正确；</w:t>
      </w:r>
    </w:p>
    <w:p w14:paraId="0E413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③：结合图片可知，学习压力过低和过高都不利于学习效率的提高，只有适度的学习压力才有助于学习，并不是学习压力越大，学习效果就越好 ，③错误；</w:t>
      </w:r>
    </w:p>
    <w:p w14:paraId="42DBC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④：合理安排时间，从容地应对学习，适度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学习压力有助于保持积极向上的状态，适度的学习压力有利于激发学习潜能，提高学习效率，④正确；</w:t>
      </w:r>
    </w:p>
    <w:p w14:paraId="735C0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074365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谁说污泥满身的不算英雄”“谁说对弈平凡的不算英雄”“谁说站在光里的才算英雄”……《孤勇者》的歌词寄寓了词作者勇敢抗癌的心路历程，唱出了普通人为生活拼搏的样子，人们从中感受到了生命的力量。这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977A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正确对待挫折和逆境，增强生命韧性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生活中，只有英雄才能战胜挫折</w:t>
      </w:r>
    </w:p>
    <w:p w14:paraId="2AF4B95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面对挫折，产生负面情绪是不正常的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保持乐观的心态就不会遭遇挫折</w:t>
      </w:r>
    </w:p>
    <w:p w14:paraId="7AD22C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296A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39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【详解】本题考查挫折的相关知识。</w:t>
      </w:r>
    </w:p>
    <w:p w14:paraId="4ABB1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A：人生难免有挫折。《孤勇者》的歌词寄寓了词作者勇敢抗癌的心路历程，唱出了普通人为生活拼搏的样子，人们从中感受到了生命的力量。这启示我们正确对待挫折和逆境，增强生命韧性，故A正确；</w:t>
      </w:r>
    </w:p>
    <w:p w14:paraId="792EC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B：不是只有英雄才能战胜挫折，故排除B；</w:t>
      </w:r>
    </w:p>
    <w:p w14:paraId="4A074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C：面对挫折，产生负面情绪是正常的，故排除C；</w:t>
      </w:r>
    </w:p>
    <w:p w14:paraId="1D6FA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D：保持乐观的心态，也是会遭遇挫折，人生难免有挫折，故排除D；</w:t>
      </w:r>
    </w:p>
    <w:p w14:paraId="1EFB0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34A14D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爱在家人间，下面祖孙俩的对话启示我们（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2"/>
        <w:gridCol w:w="5928"/>
        <w:gridCol w:w="2160"/>
      </w:tblGrid>
      <w:tr w14:paraId="06CA5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D81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14425" cy="762000"/>
                  <wp:effectExtent l="0" t="0" r="9525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3C55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小明：奶奶，我想学做一道菜，您教教我吧！</w:t>
            </w:r>
          </w:p>
          <w:p w14:paraId="0DE4B90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奶奶：好呀！我来教你。</w:t>
            </w:r>
          </w:p>
          <w:p w14:paraId="06C5208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奶奶：小明，这个新手机怎么用？你来教教奶奶。</w:t>
            </w:r>
          </w:p>
          <w:p w14:paraId="4EB38C3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小明：好的！包教包会，免学费。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84F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19200" cy="9715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2EA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①孝亲敬长，体味亲情          ②懂得感恩，言听计从</w:t>
      </w:r>
    </w:p>
    <w:p w14:paraId="76C9DD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③沟通交流，增进理解          ④相互学习，共同进步</w:t>
      </w:r>
    </w:p>
    <w:p w14:paraId="3B1416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52895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5E50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965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【详解】本题考查构建和谐家庭。</w:t>
      </w:r>
    </w:p>
    <w:p w14:paraId="11154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①③④：材料中小明和奶奶的相互学习，这启示我们要孝亲敬长，体味亲情；沟通交流，增进理解；相互学习，共同进步，故①③④正确；</w:t>
      </w:r>
    </w:p>
    <w:p w14:paraId="3CDCA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②：言听计从是愚孝，不符合题意，故排除②；</w:t>
      </w:r>
    </w:p>
    <w:p w14:paraId="4FB72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CF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奶奶教小明做了一道家常菜——西红柿炒蛋。小明从洗菜、切菜等前期准备学起，然后起锅烧油，油热炒蛋，随后放入西红柿翻炒，加入适量调料拌匀，关火装盘。小明在烹饪过程中体会到了快乐，也理解了长辈们为家付出的辛劳。对此，下列认识正确的是（    ）</w:t>
      </w:r>
    </w:p>
    <w:p w14:paraId="4D16EF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①劳动创造美好生活，是幸福的源泉   ②从小培养劳动意识，掌握劳动技能</w:t>
      </w:r>
    </w:p>
    <w:p w14:paraId="0AF287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③热爱劳动，学会在劳动中淬炼品格   ④体力劳动太辛苦，一心学习最重要</w:t>
      </w:r>
    </w:p>
    <w:p w14:paraId="2FCC7E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1DC7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EF88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6FD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【详解】本题考查劳动的相关知识。</w:t>
      </w:r>
    </w:p>
    <w:p w14:paraId="27F0B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劳动是财富的源泉，也是幸福的源泉，人世间的美好梦想都是通过劳动实现的，生命里的一切辉煌都是通过劳动铸就的，我们要热爱劳动、掌握劳动技能，劳动创造美好生活，每个人所处的岗位不同，从事不同的劳动，但都在为国家和社会发展做出贡献。无论是脑力劳动者还是体力劳动者，都是国家的建设者，都值得我们尊敬和学习，从小培养劳动意识，学会在劳动中淬炼品格 ，①②③正确；</w:t>
      </w:r>
    </w:p>
    <w:p w14:paraId="64C60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④：学生的主要任务是学习，但不是最重要的事情，学习不能代替劳动，④错误；</w:t>
      </w:r>
    </w:p>
    <w:p w14:paraId="167C3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197948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“真正的朋友，会在你成功的时候为你高兴，会在你悲伤的时候给你鼓励，会在你犯错的时候给你正确的批评。”这说明（    ）</w:t>
      </w:r>
    </w:p>
    <w:p w14:paraId="162437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要真诚地和所有人交朋友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美好友谊是一种亲密单向的关系</w:t>
      </w:r>
    </w:p>
    <w:p w14:paraId="1C3E64D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朋友决定我们成长的历程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真挚友谊对我们成长有重要意义</w:t>
      </w:r>
    </w:p>
    <w:p w14:paraId="7580B0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777D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F2D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【详解】本题考查友谊的相关知识。</w:t>
      </w:r>
    </w:p>
    <w:p w14:paraId="321DD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D：题干中的话说明了友谊的重要性，依据教材知识，真挚友谊对我们成长有重要意义，故D正确；</w:t>
      </w:r>
    </w:p>
    <w:p w14:paraId="261A2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A：所有人，说法绝对，故排除A；</w:t>
      </w:r>
    </w:p>
    <w:p w14:paraId="4754D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B：友谊是一种双向的关系，故排除B；</w:t>
      </w:r>
    </w:p>
    <w:p w14:paraId="3AFB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C：决定，说法绝对，夸大了友谊的重要性，故排除C；</w:t>
      </w:r>
    </w:p>
    <w:p w14:paraId="43D5F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EDA34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江苏小伙陈伟开的水果店，因亏损倒闭，欠下顾客8万多元会员费。为尽快偿还欠款，他一天打三份工，每天工作10多个小时，经过9个月的努力，一笔一笔还清了欠款。一时间“陈伟还债”成为美谈，他受到当地政府的褒奖。这告诉我们（    ）</w:t>
      </w:r>
    </w:p>
    <w:p w14:paraId="223DA0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①要真诚待人，讲信用守承诺     ②做老实人、办老实事，就是吃亏的</w:t>
      </w:r>
    </w:p>
    <w:p w14:paraId="4E82D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③诚信是一个人安身立命之本     ④以诚实守信为荣、以见利忘义为耻</w:t>
      </w:r>
    </w:p>
    <w:p w14:paraId="350672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42A5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8438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5AE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【详解】本题考查诚信的相关知识。</w:t>
      </w:r>
    </w:p>
    <w:p w14:paraId="54E20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①③④：诚信是一个人安身立命之本，材料中，陈伟的还债受到了嘉奖，这说明要真诚待人，讲信用守承诺；以诚实守信为荣、以见利忘义为耻，故①③④正确；</w:t>
      </w:r>
    </w:p>
    <w:p w14:paraId="37267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②：做老实人、办老实事，并不是吃亏，故排除②；</w:t>
      </w:r>
    </w:p>
    <w:p w14:paraId="642DB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4F0A12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中国短道速滑运动员武大靖表示：“只要国家需要，我就会在赛场上全力以赴。”作为运动员，在比赛的关键时刻，他毫不犹豫地帮助队友夺冠，展现运动员的担当；作为队长，他不忘发挥表率作用，肩负传承国家短道队优秀传统的责任和使命。这体现，（    ）</w:t>
      </w:r>
    </w:p>
    <w:p w14:paraId="3B5DBC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责任仅仅来源于对他人的承诺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他义无反顾地担当起应负的责任</w:t>
      </w:r>
    </w:p>
    <w:p w14:paraId="53A09AE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竞技体育比赛只用对自己负责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承担责任一定会获得回报和荣誉</w:t>
      </w:r>
    </w:p>
    <w:p w14:paraId="6E5EB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7570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39D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【详解】本题考查承担责任的相关知识。</w:t>
      </w:r>
    </w:p>
    <w:p w14:paraId="05662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B：我们要做一个负责任的人。材料中，他不忘发挥表率作用，肩负传承国家短道队优秀传统的责任和使命。这体现了他义无反顾地担当起应负的责任，故B正确；</w:t>
      </w:r>
    </w:p>
    <w:p w14:paraId="6268F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A：责任不仅来源于对他人的承诺，故排除A；</w:t>
      </w:r>
    </w:p>
    <w:p w14:paraId="114CF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C：竞技体育比赛还要对他人负责，故排除C；</w:t>
      </w:r>
    </w:p>
    <w:p w14:paraId="0B732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D：一定，说法绝对，故排除D；</w:t>
      </w:r>
    </w:p>
    <w:p w14:paraId="4D614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174E15C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今年是中国共产主义青年团成立100周年。一个国家的进步，刻印着青年的足迹；一个民族的未来，寄望于青春的力量。据此完成下面小题。</w:t>
      </w:r>
    </w:p>
    <w:p w14:paraId="7E1B7B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追求进步，是青年最宝贵的特质，也是党和人民最殷切的希望。对此，下列认识正确的是（    ）</w:t>
      </w:r>
    </w:p>
    <w:p w14:paraId="6AEB88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学习成绩优异是加入共青团的唯一条件</w:t>
      </w:r>
    </w:p>
    <w:p w14:paraId="381361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只要处理好人际关系就可以加入共青团</w:t>
      </w:r>
    </w:p>
    <w:p w14:paraId="00FFA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加入共青团我们就一定会成为合格的社会主义建设者</w:t>
      </w:r>
    </w:p>
    <w:p w14:paraId="7E91F8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积极加入中国共产主义青年团，是我们成长的必修课</w:t>
      </w:r>
    </w:p>
    <w:p w14:paraId="165F9F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百年来，一代代青年披荆斩棘，勇当先锋，以青春之名，绘鸿鹄年华！在“中国青年五四奖章”名单里，我们看到部队军人热血的“迷彩绿”，消防战士勇敢的“火焰蓝”，以及辛勤的“医务白”“工装蓝”“志愿红”……各行各业的青年用行动诠释了（    ）</w:t>
      </w:r>
    </w:p>
    <w:p w14:paraId="30F40D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①敢于质疑，挑战权威   ②服务社会，奉献社会   ③勤勤恳恳，爱岗敬业   ④履职尽责，无怨无悔</w:t>
      </w:r>
    </w:p>
    <w:p w14:paraId="6AB34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009CF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D    9. B</w:t>
      </w:r>
    </w:p>
    <w:p w14:paraId="2DD1DF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25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2AFC0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本题考查共青团的相关知识。</w:t>
      </w:r>
    </w:p>
    <w:p w14:paraId="3D670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A：学习成绩优异是加入共青团的条件之一 ，A错误；</w:t>
      </w:r>
    </w:p>
    <w:p w14:paraId="2BF54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B：只要处理好人际关系就可以加入共青团太绝对 ，B错误；</w:t>
      </w:r>
    </w:p>
    <w:p w14:paraId="2F063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C：加入共青团我们就一定会成为合格的社会主义建设者太绝对，C错误； </w:t>
      </w:r>
    </w:p>
    <w:p w14:paraId="2EFBE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D：积极加入中国共产主义青年团，是我们成长的必修课，D正确；</w:t>
      </w:r>
    </w:p>
    <w:p w14:paraId="5CAFE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75A12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01625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本题考查服务社会、责任的相关知识。</w:t>
      </w:r>
    </w:p>
    <w:p w14:paraId="0A8DB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①：敢于质疑，挑战权威与题意无关 ，①错误；</w:t>
      </w:r>
    </w:p>
    <w:p w14:paraId="6F143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这些“中国青年五四奖章”模范来自各行各业、各个层面，他们都付出了自己的劳动，为我国改革开放和社会主义现代化事业的发展作出了自己的贡献；每个人所处的岗位不同，从事不同的劳动，但都用自己的劳动为国家、为社会、为人民作出了突出的贡献，实现了自己的人生价值，创造了人类物质财富和精神财富，展现了新时代青年的风采，用行动诠释了服务社会，奉献社会 ，勤勤恳恳，爱岗敬业 ，履职尽责，无怨无悔，②③④正确；</w:t>
      </w:r>
    </w:p>
    <w:p w14:paraId="6D0E0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D2E28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法律是由国家强制力保证实施的，这是法律区别于其他行为规范的最主要特征。下列符合这一观点的是（    ）</w:t>
      </w:r>
    </w:p>
    <w:p w14:paraId="2167F3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学校严肃批评违反校纪校规的学生并给予纪律处分</w:t>
      </w:r>
    </w:p>
    <w:p w14:paraId="4D2957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乘客们纷纷谴责在公交车上争抢爱心专座的李某某</w:t>
      </w:r>
    </w:p>
    <w:p w14:paraId="1D295A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张某因制作、传播侮辱他人的漫画，被法院判处有期徒刑1年</w:t>
      </w:r>
    </w:p>
    <w:p w14:paraId="15FB8D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全国人大常委会审议通过了《中华人民共和国个人信息保护法》</w:t>
      </w:r>
    </w:p>
    <w:p w14:paraId="3DFED4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2912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ACA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【详解】本题考查法律的相关知识。</w:t>
      </w:r>
    </w:p>
    <w:p w14:paraId="79567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A：纪律不属于法律 ，A错误；</w:t>
      </w:r>
    </w:p>
    <w:p w14:paraId="1D923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B：乘客们纷纷谴责在公交车上争抢爱心专座的李某某属于道德舆论 ，B错误；</w:t>
      </w:r>
    </w:p>
    <w:p w14:paraId="0ABA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C：张某因制作、传播侮辱他人的漫画，被法院判处有期徒刑1年 ，这体现了法律是由国家强制力保证实施的，这也是法律区别于道德行为规范的最主要的特征，C正确；</w:t>
      </w:r>
    </w:p>
    <w:p w14:paraId="12F92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D：全国人大常委会审议通过了《中华人民共和国个人信息保护法》体现了法律由国家制定或认可，D错误；</w:t>
      </w:r>
    </w:p>
    <w:p w14:paraId="0280C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FE3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下列图中，对知识间相互关系示意正确的是（    ）</w:t>
      </w:r>
    </w:p>
    <w:p w14:paraId="67B5C2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1047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10191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98C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8D36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ED5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【详解】本题考查刑罚、违法行为、法律、诉讼的相关知识。</w:t>
      </w:r>
    </w:p>
    <w:p w14:paraId="3568E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A：刑罚包括主刑和附加刑，A错误；</w:t>
      </w:r>
    </w:p>
    <w:p w14:paraId="6BA62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B：违法行为根据违法的情节的轻重分为一般违法行为和严重违法行为，B正确；</w:t>
      </w:r>
    </w:p>
    <w:p w14:paraId="0C7EE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C：社会规则包括法律和道德，C错误；</w:t>
      </w:r>
    </w:p>
    <w:p w14:paraId="5E3DA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D：诉讼分为民事诉讼和刑事诉讼，D错误；</w:t>
      </w:r>
    </w:p>
    <w:p w14:paraId="57D04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598E76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请根据以下图示推断小林的违法行为最有可能是（   ）</w:t>
      </w:r>
    </w:p>
    <w:p w14:paraId="48A37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47370"/>
            <wp:effectExtent l="0" t="0" r="0" b="508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4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B26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私自离校，旷课逃学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散播谣言，扰乱秩序</w:t>
      </w:r>
    </w:p>
    <w:p w14:paraId="28FD8D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殴打他人，致其重伤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敲诈勒索，数额巨大</w:t>
      </w:r>
    </w:p>
    <w:p w14:paraId="6153A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63C0E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EB4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【详解】本题考查违法行为的分类。</w:t>
      </w:r>
    </w:p>
    <w:p w14:paraId="3D67A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B：题干表述了小林的违法行为受到了行政处罚，可见其行为属于行政违法行为，散播谣言，扰乱秩序违反了治安管理处罚法，属于行政违法行为，B符合题意；</w:t>
      </w:r>
    </w:p>
    <w:p w14:paraId="60E5F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A：旷课逃学属于不良行为，不符合题意；</w:t>
      </w:r>
    </w:p>
    <w:p w14:paraId="3FB66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CD：殴打他人，致其重伤，敲诈勒索，数额巨大均属于犯罪行为，不符合题意；</w:t>
      </w:r>
    </w:p>
    <w:p w14:paraId="14F64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5E63175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7月24日，中共中央办公厅、国务院办公厅印发《关于进一步减轻义务教育阶段学生作业负担和校外培训负担的意见》，要求各地区各部门结合实际，有效减轻义务教育阶段学生过重作业负担和校外培训负担。（简称“双减”）据此完成下面小题。</w:t>
      </w:r>
    </w:p>
    <w:p w14:paraId="3A3221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教育部深入推进“双减”，推动义务教育优质均衡发展。这体现了对未成年人的（    ）</w:t>
      </w:r>
    </w:p>
    <w:p w14:paraId="072E3A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政府保护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网络保护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学校保护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司法保护</w:t>
      </w:r>
    </w:p>
    <w:p w14:paraId="650B2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“双减”旨在减轻学生过重作业负担和校外培训负担，努力办好人民满意的教育。这因为教育是（    ）</w:t>
      </w:r>
    </w:p>
    <w:p w14:paraId="3D1969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①决定当代中国命运的关键抉择     ②民族振兴、社会进步的基石</w:t>
      </w:r>
    </w:p>
    <w:p w14:paraId="6CE305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③促进人的全面发展的根本途径     ④国家治理现代化的重要标志</w:t>
      </w:r>
    </w:p>
    <w:p w14:paraId="5BB5D7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3411D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A    14. C</w:t>
      </w:r>
    </w:p>
    <w:p w14:paraId="5C7F14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787C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07869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本题考查未成年人的保护。</w:t>
      </w:r>
    </w:p>
    <w:p w14:paraId="42078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A：未成年人年龄小，不成熟，需要受到特殊保护。题干中，教育部深入推进“双减”，保护未成年人的健康成长。主体是教育部，这属于对未成年人的政府保护，故A正确；</w:t>
      </w:r>
    </w:p>
    <w:p w14:paraId="3B95F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BCD：材料中未涉及网络保护、学校保护、司法保护，故排除BCD；</w:t>
      </w:r>
    </w:p>
    <w:p w14:paraId="6B258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01064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79050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本题考查教育的重要性。</w:t>
      </w:r>
    </w:p>
    <w:p w14:paraId="5236E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②③：百年大计，教育为本。国家高度重视教育，题干中的“双减”政策体现了教育的重要性。依据教材知识，教育是民族振兴、社会进步的基石，促进人的全面发展的根本途径。故②③正确；</w:t>
      </w:r>
    </w:p>
    <w:p w14:paraId="5D5AE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①：改革开放是决定当代中国命运的关键抉择，故排除①；</w:t>
      </w:r>
    </w:p>
    <w:p w14:paraId="01514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④：法治是国家治理现代化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重要标志，故排除④；</w:t>
      </w:r>
    </w:p>
    <w:p w14:paraId="0D301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6F695F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张某的超市失窃后，怀疑是王某所为，于是向王某询问，王某拒不承认，随后张某便将王某关进自家仓库。张某的行为侵犯了王某的（    ）</w:t>
      </w:r>
    </w:p>
    <w:p w14:paraId="6B2416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人身自由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政治自由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劳动权利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物质帮助权</w:t>
      </w:r>
    </w:p>
    <w:p w14:paraId="7DC5B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1FF20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E2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【详解】本题考查权利的相关知识。</w:t>
      </w:r>
    </w:p>
    <w:p w14:paraId="0B975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人身自由权利是一项重要的人身权利,公民的人身自由不受侵犯，在法律允许的范围内公民的人身和意志完全由自己支配，题干中张某的超市失窃后，怀疑是王某所为并不构成张某关押王某的合法原因，张某可以向公安机关进行报案，公安机关根据情节严重程度对王某进行处理，但张某作为公民个体无权对他人的人身自由进行限制，因此张某的行为侵犯了王某的人身自由权，A正确；</w:t>
      </w:r>
    </w:p>
    <w:p w14:paraId="26644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 政治自由 ， 劳动权利 ， 物质帮助权没有体现，BCD错误；</w:t>
      </w:r>
    </w:p>
    <w:p w14:paraId="7900F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050C93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相关部门依法查处某网络主播涉嫌偷逃税款、少缴税的违法行为，对其作出追缴税款、加收滞纳金并处罚款的决定。对此，下列认识不正确的是（    ）</w:t>
      </w:r>
    </w:p>
    <w:p w14:paraId="0A4B8E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税务部门严格执法，依法规范市场秩序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偷逃税款是违法行为，要承担法律责任</w:t>
      </w:r>
    </w:p>
    <w:p w14:paraId="6D4F92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法律要求的必须做，法律禁止的坚决不做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依法纳税是我国公民享有的一项基本权利</w:t>
      </w:r>
    </w:p>
    <w:p w14:paraId="76C487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21DE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C51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【详解】本题教材依法履行义务。</w:t>
      </w:r>
    </w:p>
    <w:p w14:paraId="4A8EC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ABC：我们要依法履行义务。题干中，相关部门依法查处某网络主播涉嫌偷逃税款、少缴税的违法行为，这体现了税务部门严格执法，依法规范市场秩序； 偷逃税款是违法行为，要承担法律责任； 法律要求的必须做，法律禁止的坚决不做，故ABC正确；</w:t>
      </w:r>
    </w:p>
    <w:p w14:paraId="3A396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D：依法纳税是我国公民享有的一项基本义务，故D错误；</w:t>
      </w:r>
    </w:p>
    <w:p w14:paraId="3CE98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本题是逆向选择题，故本题选D。</w:t>
      </w:r>
    </w:p>
    <w:p w14:paraId="4D7A7D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老杨购买的小汽车存在质量缺陷，要求厂家更换，但遭到厂家拒绝。经消费者协会和工商部门多次调解未果，老杨将厂家起诉至法院。这表明老杨（    ）</w:t>
      </w:r>
    </w:p>
    <w:p w14:paraId="794996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不依不饶太计较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运气不好惹麻烦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维护权利守程序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敢于竞争有追求</w:t>
      </w:r>
    </w:p>
    <w:p w14:paraId="114AC2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C3CA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42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【详解】本题考查依法行使权利。</w:t>
      </w:r>
    </w:p>
    <w:p w14:paraId="0C2EF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C：我们要运用法律武器维护自身的合法权益。材料中，经消费者协会和工商部门多次调解未果，老杨将厂家起诉至法院。老杨这是依法行使权利，并运用合法程序维护自身权益，故C正确；</w:t>
      </w:r>
    </w:p>
    <w:p w14:paraId="4FB1E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A：不依不饶太计较，不利于问题的解决，故排除A；</w:t>
      </w:r>
    </w:p>
    <w:p w14:paraId="3F62B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B：老杨不是在惹麻烦，故排除B；</w:t>
      </w:r>
    </w:p>
    <w:p w14:paraId="7A2E1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D：材料未涉及敢于竞争有追求，故排除D；</w:t>
      </w:r>
    </w:p>
    <w:p w14:paraId="74B95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7F60AC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下列行为中既能体现公民正确行使权利，又能自觉履行义务的是（    ）</w:t>
      </w:r>
    </w:p>
    <w:p w14:paraId="0A243F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小丽热心给外地的游客指路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年满18周岁的小浩应征入伍</w:t>
      </w:r>
    </w:p>
    <w:p w14:paraId="3771D6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小磊把网购有质量问题的球鞋退回给商家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中学生小敏按时到校上课，努力完成学业</w:t>
      </w:r>
    </w:p>
    <w:p w14:paraId="11D43A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12FA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B63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【详解】本题考查权利和义务的相关知识。</w:t>
      </w:r>
    </w:p>
    <w:p w14:paraId="00E72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A：小丽热心给外地的游客指路履行了道德义务 ，A错误；</w:t>
      </w:r>
    </w:p>
    <w:p w14:paraId="2C62D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B：年满18周岁的小浩应征入伍履行了服兵役的法定义务 ，B错误；</w:t>
      </w:r>
    </w:p>
    <w:p w14:paraId="43A5F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C: 小磊把网购有质量问题的球鞋退回给商家是依法维护自己的财产权，C错误； </w:t>
      </w:r>
    </w:p>
    <w:p w14:paraId="7B72D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D：受教育既是公民的权利也是公民的义务，中学生小敏按时到校上课，努力完成学业既是履行义务，也是在行使权利，D正确；</w:t>
      </w:r>
    </w:p>
    <w:p w14:paraId="7AD72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3C20E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目前，生物入侵已经成为全球性环境问题，而我国是遭受外来生物入侵危害最严重的国家之一。《2020中国生态环境状况公报》显示，我国已发现660多种外来入侵物种，对自然生态系统已造成或具有潜在威胁。这警示我们（    ）</w:t>
      </w:r>
    </w:p>
    <w:p w14:paraId="07C941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①现阶段，我国生物安全面临严峻挑战     ②要善于识别，拒绝引进一切外来物种</w:t>
      </w:r>
    </w:p>
    <w:p w14:paraId="60E61C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③增强安全防范意识，提高安全防范能力   ④树立总体国家安全观，自觉履行法定义务</w:t>
      </w:r>
    </w:p>
    <w:p w14:paraId="219AF4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0853A5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D0D6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868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【详解】本题考查维护国家安全。</w:t>
      </w:r>
    </w:p>
    <w:p w14:paraId="61329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国家安全是实现国家利益最根本的保障，是国家生存与发展的重要保障。材料中，我国已发现660多种外来入侵物种，对自然生态系统已造成或具有潜在威胁。现阶段，我国生物安全面临严峻挑战，增强安全防范意识，提高安全防范能力，树立总体国家安全观，自觉履行法定义务，故①③④正确；</w:t>
      </w:r>
    </w:p>
    <w:p w14:paraId="36289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②：一切外来物种，说法绝对，故排除②；</w:t>
      </w:r>
    </w:p>
    <w:p w14:paraId="14A92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645494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2021年，我国加大农村义务教育薄弱环节建设力度，提高学生营养改善计划补助标准。上调退休人员基本养老金。将低保边缘家庭重病重残人员纳入低保范围，做好困难群众帮扶救助……这些举措体现了我国（    ）</w:t>
      </w:r>
    </w:p>
    <w:p w14:paraId="03A4F9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维持社会秩序，保障公共安全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维护公平正义，促进社会和谐</w:t>
      </w:r>
    </w:p>
    <w:p w14:paraId="5D370D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创造社会财富，消除社会贫困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确保司法公正，实现人人平等</w:t>
      </w:r>
    </w:p>
    <w:p w14:paraId="42C1CC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CD0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21B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【详解】本题考查公平正义的相关知识。</w:t>
      </w:r>
    </w:p>
    <w:p w14:paraId="5DEEF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A：公共安全与题意无关 ，A错误；</w:t>
      </w:r>
    </w:p>
    <w:p w14:paraId="6A48D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 将低保边缘家庭重病重残人员纳入低保范围，做好困难群众帮扶救助……这些举措体现了我国人民的民主权利有切实的制度和物质保障。着力保障和改善民生是国家履行促进社会发展职能的内在要求。政府着力保障和改善民生，有利于维护人民的合法权益，促进社会发展，维护公平正义，促进社会和谐 ，B正确；</w:t>
      </w:r>
    </w:p>
    <w:p w14:paraId="0AF25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 消除社会贫困太绝对 ，C错误；</w:t>
      </w:r>
    </w:p>
    <w:p w14:paraId="10F37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 与司法公正无关，D错误；</w:t>
      </w:r>
    </w:p>
    <w:p w14:paraId="08A11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58E20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孟子曰：“辞让之心，礼之端也。”斑马线前礼让行人是“礼”更是“法”。道路交通安全法规定，机动车行经人行横道时，应当减速行驶；遇行人正在通过人行横道，应当停车让行。礼让斑马线，让出的是中华美德，让出的是和谐有序。这体现了（    ）</w:t>
      </w:r>
    </w:p>
    <w:p w14:paraId="09FEAF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只要发挥道德教化作用，就能礼让行人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良好交通秩序只需要发挥法律规范作用</w:t>
      </w:r>
    </w:p>
    <w:p w14:paraId="346929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道德和法律相辅相成，二者可相互取代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社会治理需要法律和道德共同发挥作用</w:t>
      </w:r>
    </w:p>
    <w:p w14:paraId="2B97F7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67A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37E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【详解】本题考查法治和德治。</w:t>
      </w:r>
    </w:p>
    <w:p w14:paraId="056AF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D：我国坚持依法治国的和以德治国相结合。题干中，斑马线前礼让行人是“礼”更是“法”，礼让斑马线，让出的是中华美德，让出的是和谐有序，说明了社会治理需要法律和道德共同发挥作用，故D正确；</w:t>
      </w:r>
    </w:p>
    <w:p w14:paraId="1E3D1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A：只要，就，说法绝对，故排除A；</w:t>
      </w:r>
    </w:p>
    <w:p w14:paraId="11AA5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B：良好交通秩序不只需要发挥法律规范作用，也需要发挥道德的教化作用，故排除B；</w:t>
      </w:r>
    </w:p>
    <w:p w14:paraId="0CB90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C：道德和法律相辅相成，二者不可以相互取代，故排除C；</w:t>
      </w:r>
    </w:p>
    <w:p w14:paraId="0709D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2A8C9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党的十八大以来，民族地区经济实力大幅跃升，人民生活极大改善，民族文化繁荣发展，生态环境根本好转，各民族像石榴籽一样紧紧抱在一起，中华民族一家亲同心共筑中国梦。这表明我国（    ）</w:t>
      </w:r>
    </w:p>
    <w:p w14:paraId="6131A7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①全面准确贯彻“和平统一、一国两制”的基本方针   ②形成了平等团结互助和谐的社会主义新型民族关系   ③坚持民族平等、民族团结和各民族共同繁荣的基本原则   ④各民族是一个命运共同体，要铸牢中华民族共同体意识</w:t>
      </w:r>
    </w:p>
    <w:p w14:paraId="62F3BE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128E04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1DB8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F23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【详解】本题考查维护民族团结。</w:t>
      </w:r>
    </w:p>
    <w:p w14:paraId="4A03F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国家高度重视民族问题。题干中，中华民族一家亲同心共筑中国梦，说明我国形成了平等团结互助和谐的社会主义新型民族关系，坚持民族平等、民族团结和各民族共同繁荣的基本原则，各民族是一个命运共同体，要铸牢中华民族共同体意识，故②③④正确；</w:t>
      </w:r>
    </w:p>
    <w:p w14:paraId="6E63F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①：民族问题不实行“和平统一、一国两制”的基本方针，故排除①；</w:t>
      </w:r>
    </w:p>
    <w:p w14:paraId="3C1CA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4A2307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年代，滇池是我国污染最严重的湖泊之一。如今，昆明市委、市政府通过科学治滇、系统治滇、集约治滇、依法治滇，使这颗“高原明珠”逐渐绽放出昔日光彩。</w:t>
      </w:r>
    </w:p>
    <w:p w14:paraId="04B75057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-2020</w:t>
      </w:r>
      <w:r>
        <w:rPr>
          <w:rFonts w:ascii="宋体" w:hAnsi="宋体" w:eastAsia="宋体" w:cs="宋体"/>
          <w:color w:val="000000"/>
        </w:rPr>
        <w:t>年演池流域水生态数据”（部分）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00"/>
        <w:gridCol w:w="5100"/>
      </w:tblGrid>
      <w:tr w14:paraId="1860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4914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水质变化</w:t>
            </w:r>
          </w:p>
          <w:p w14:paraId="1855F85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2016</w:t>
            </w:r>
            <w:r>
              <w:rPr>
                <w:rFonts w:ascii="宋体" w:hAnsi="宋体" w:eastAsia="宋体" w:cs="宋体"/>
                <w:color w:val="000000"/>
              </w:rPr>
              <w:t>年，由劣Ⅴ类改善为全湖Ⅴ类</w:t>
            </w:r>
          </w:p>
          <w:p w14:paraId="22FF5F1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2018</w:t>
            </w:r>
            <w:r>
              <w:rPr>
                <w:rFonts w:ascii="宋体" w:hAnsi="宋体" w:eastAsia="宋体" w:cs="宋体"/>
                <w:color w:val="000000"/>
              </w:rPr>
              <w:t>年持续好转为Ⅳ类，成为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年以来最好水质</w:t>
            </w:r>
          </w:p>
          <w:p w14:paraId="233C386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  <w:r>
              <w:rPr>
                <w:rFonts w:ascii="宋体" w:hAnsi="宋体" w:eastAsia="宋体" w:cs="宋体"/>
                <w:color w:val="000000"/>
              </w:rPr>
              <w:t>年全湖水质保持Ⅳ类</w:t>
            </w:r>
          </w:p>
          <w:p w14:paraId="052AF13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  <w:r>
              <w:rPr>
                <w:rFonts w:ascii="宋体" w:hAnsi="宋体" w:eastAsia="宋体" w:cs="宋体"/>
                <w:color w:val="000000"/>
              </w:rPr>
              <w:t>年有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条入湖河道水质达到或优于Ⅲ类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CD69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生态恢复</w:t>
            </w:r>
          </w:p>
          <w:p w14:paraId="7819257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2015</w:t>
            </w:r>
            <w:r>
              <w:rPr>
                <w:rFonts w:ascii="宋体" w:hAnsi="宋体" w:eastAsia="宋体" w:cs="宋体"/>
                <w:color w:val="000000"/>
              </w:rPr>
              <w:t>年至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  <w:r>
              <w:rPr>
                <w:rFonts w:ascii="宋体" w:hAnsi="宋体" w:eastAsia="宋体" w:cs="宋体"/>
                <w:color w:val="000000"/>
              </w:rPr>
              <w:t>年恢复滇池水域面积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11.51</w:t>
            </w:r>
            <w:r>
              <w:rPr>
                <w:rFonts w:ascii="宋体" w:hAnsi="宋体" w:eastAsia="宋体" w:cs="宋体"/>
                <w:color w:val="000000"/>
              </w:rPr>
              <w:t>平方公里，建成湿地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5.4</w:t>
            </w:r>
            <w:r>
              <w:rPr>
                <w:rFonts w:ascii="宋体" w:hAnsi="宋体" w:eastAsia="宋体" w:cs="宋体"/>
                <w:color w:val="000000"/>
              </w:rPr>
              <w:t>万亩</w:t>
            </w:r>
          </w:p>
          <w:p w14:paraId="3ADAF77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  <w:r>
              <w:rPr>
                <w:rFonts w:ascii="宋体" w:hAnsi="宋体" w:eastAsia="宋体" w:cs="宋体"/>
                <w:color w:val="000000"/>
              </w:rPr>
              <w:t>年滇池流域有水生植物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290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  <w:p w14:paraId="500789B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鱼类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宋体" w:hAnsi="宋体" w:eastAsia="宋体" w:cs="宋体"/>
                <w:color w:val="000000"/>
              </w:rPr>
              <w:t>种、鸟类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155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  <w:p w14:paraId="457D74A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植物物种比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2014</w:t>
            </w:r>
            <w:r>
              <w:rPr>
                <w:rFonts w:ascii="宋体" w:hAnsi="宋体" w:eastAsia="宋体" w:cs="宋体"/>
                <w:color w:val="000000"/>
              </w:rPr>
              <w:t>年增加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49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  <w:p w14:paraId="53029FB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国家级及省级重点保护鸟类增至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</w:tr>
    </w:tbl>
    <w:p w14:paraId="4F60A4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以上信息说明我市（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15A4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①滇池流域水生态大幅改善，并持续向好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②建设生态文明，促进人与自然和谐共生</w:t>
      </w:r>
    </w:p>
    <w:p w14:paraId="6A844B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③贯彻新发展理念，坚持走绿色发展道路   ④彻底解决了经济发展与生态保护的矛盾</w:t>
      </w:r>
    </w:p>
    <w:p w14:paraId="55A821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7A19A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79830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78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【详解】本题考查生态文明建设。</w:t>
      </w:r>
    </w:p>
    <w:p w14:paraId="67884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国家高度重视生态文明建设。题干中，昆明市委、市政府通过科学治滇、系统治滇、集约治滇、依法治滇，使这颗“高原明珠”逐渐绽放出昔日光彩。滇池流域水生态大幅改善，并持续向好；建设生态文明，促进人与自然和谐共生；贯彻新发展理念，坚持走绿色发展道路 ，故①②③正确；</w:t>
      </w:r>
    </w:p>
    <w:p w14:paraId="7581F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④：彻底解决，说法绝对，故排除④；</w:t>
      </w:r>
    </w:p>
    <w:p w14:paraId="27295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5B3FF2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2022年4月16日，神舟十三号飞船搭载三名航天员顺利完成任务载誉归来，创造了中国航天员连续在轨飞行时间的最长记录。几代航天人奋斗拼搏凝聚而成了“特别能吃苦、特别能战斗、特别能攻关、特别能奉献”的载人航天精神。这一精神（    ）</w:t>
      </w:r>
    </w:p>
    <w:p w14:paraId="1E77AE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①是中华民族精神在当代的具体体现         ②是当代中国人判断是非曲直的价值标准</w:t>
      </w:r>
    </w:p>
    <w:p w14:paraId="26406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③激励中华儿女为实现中国梦而不懈奋斗     ④丰富发展了民族精神和时代精神的内涵</w:t>
      </w:r>
    </w:p>
    <w:p w14:paraId="63B306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C325C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27F01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3A6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【详解】本题考查民族精神。</w:t>
      </w:r>
    </w:p>
    <w:p w14:paraId="59213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 ：我国弘扬以爱国主义为核心的民族精神，民族精神是与时俱进不断发展的。题干中，载人航天精神是中华民族精神在当代的具体体现，激励中华儿女为实现中国梦而不懈奋斗，丰富发展了民族精神和时代精神的内涵，故①③④正确；</w:t>
      </w:r>
    </w:p>
    <w:p w14:paraId="66FC1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②：社会主义核心价值观是当代中国人判断是非曲直的价值标准，故排除②；</w:t>
      </w:r>
    </w:p>
    <w:p w14:paraId="386E5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0BD5D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《礼记》中说：“万物并育而不相害，道并行而不相悖。”这一思想启示当今世界发展要（    ）</w:t>
      </w:r>
    </w:p>
    <w:p w14:paraId="472296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尊重多样，求同存异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开放包容，全盘吸收</w:t>
      </w:r>
    </w:p>
    <w:p w14:paraId="59264D9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交流互鉴，消除差别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理解个性，避免分歧</w:t>
      </w:r>
    </w:p>
    <w:p w14:paraId="074618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30EEB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92F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【详解】本题考查世界发展的特征。</w:t>
      </w:r>
    </w:p>
    <w:p w14:paraId="28E6E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A：当今世界是紧密相连的。题干中的话表达的是文明的繁荣、人类的进步，离不开求同存异、开放包容，离不开文明交流、互学互鉴。故A正确；</w:t>
      </w:r>
    </w:p>
    <w:p w14:paraId="5843C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B：全盘吸收，说法绝对，故排除B；</w:t>
      </w:r>
    </w:p>
    <w:p w14:paraId="0C83B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C：不能消除差别，故排除C；</w:t>
      </w:r>
    </w:p>
    <w:p w14:paraId="4CDF0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D：题干未涉及避免分歧，故排除D；</w:t>
      </w:r>
    </w:p>
    <w:p w14:paraId="6B825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5711CCAD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第Ⅱ卷（非选择题，共50分）</w:t>
      </w:r>
    </w:p>
    <w:p w14:paraId="442BF694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二、简答题（请将答案书写在答题卡相应题号的位置。共36分）</w:t>
      </w:r>
    </w:p>
    <w:p w14:paraId="70B46F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【集体生活中的你和我】</w:t>
      </w:r>
    </w:p>
    <w:p w14:paraId="1FDEA6AB">
      <w:pPr>
        <w:spacing w:line="360" w:lineRule="auto"/>
        <w:ind w:firstLine="42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集体中的一些热点话题，以及对话题的讨论往往折射出个人与集体的精神面貌。请你参与其中，并写出自己的看法。</w:t>
      </w:r>
    </w:p>
    <w:p w14:paraId="10E0C57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话题1：球场上，比赛激烈，两班球队都在奋力拼搏。最终，实力稍逊的九年级（3）班还是输了。同学们认为，比赛可以输但尊严不能丢。</w:t>
      </w:r>
    </w:p>
    <w:p w14:paraId="0BE28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看法1：________________________________________________________________________________</w:t>
      </w:r>
    </w:p>
    <w:p w14:paraId="0DD805D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话题2：追星是一种社会潮流，也是一种社会时尚。大家追，我也要追。</w:t>
      </w:r>
    </w:p>
    <w:p w14:paraId="076F56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看法2：________________________________________________________________________________</w:t>
      </w:r>
    </w:p>
    <w:p w14:paraId="711A103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话题3：校有校纪，班有班规。有同学认为死守规则是一种僵化，也有同学认为无视规则是一种放任。</w:t>
      </w:r>
    </w:p>
    <w:p w14:paraId="53F45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看法3：________________________________________________________________________________</w:t>
      </w:r>
    </w:p>
    <w:p w14:paraId="518ABC6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看法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：同学们用实际行动维护了集体荣誉，也捍卫了集体和自己的尊产。</w:t>
      </w:r>
    </w:p>
    <w:p w14:paraId="5B08C4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看法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：我们应明辨是非，不人云亦云，理性选择，正确追星。</w:t>
      </w:r>
    </w:p>
    <w:p w14:paraId="3B7EA9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看法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：集体生活中只有大家都遵守要求和规则，才能真正地体会到在集体中的自由和快乐，共同建设美好集体。</w:t>
      </w:r>
    </w:p>
    <w:p w14:paraId="60CB09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56E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【分析】考点考查：集体规则、独立思考相关知识</w:t>
      </w:r>
    </w:p>
    <w:p w14:paraId="0A6EA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能力考查：调动和运用知识、描述和阐述事物</w:t>
      </w:r>
    </w:p>
    <w:p w14:paraId="6E6DE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核心素养：心理健康</w:t>
      </w:r>
    </w:p>
    <w:p w14:paraId="07EC0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【详解】第一步：审设问，明确主体、作答范围及作答角度。</w:t>
      </w:r>
    </w:p>
    <w:p w14:paraId="2946A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本题的设问主体为公民个人， 需要运用集体规则、独立思考的有关知识，从措施类习题的角度进行作答。</w:t>
      </w:r>
    </w:p>
    <w:p w14:paraId="5E861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7AFF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关键词①：比赛可以输但尊严不能丢→同学们用实际行动维护了集体荣誉。</w:t>
      </w:r>
    </w:p>
    <w:p w14:paraId="5A97D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关键词②：大家追，我也要追→我们应明辨是非，不人云亦云。</w:t>
      </w:r>
    </w:p>
    <w:p w14:paraId="0586B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关键词③：死守规则是一种僵化，无视规则是一种放任→只有大家都遵守要求和规则，才能真正地体会到在集体中的自由和快乐。</w:t>
      </w:r>
    </w:p>
    <w:p w14:paraId="4388D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29F87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【良法善治显关怀  依法保护促成长】</w:t>
      </w:r>
    </w:p>
    <w:p w14:paraId="49488C8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近两年来，第十三届全国人民代表大会常务委员会修订、表决通过了以下法律。其主要特点、涉及未成年人的有关规定如下：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0"/>
      </w:tblGrid>
      <w:tr w14:paraId="614E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1A69C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《中华人民共和国未成年人保护法》增加了“网络保护”和“政府保护”专章，努力实现对未成年人的全方位保护。</w:t>
            </w:r>
          </w:p>
          <w:p w14:paraId="6391A417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《中华人民共和国预防未成年人犯罪法》保障未成年人身心健康，培养未成年人良好品行，有效预防未成年人违法犯罪。</w:t>
            </w:r>
          </w:p>
          <w:p w14:paraId="312A889B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《中华人民共和国刑法修正案（十一）》下调刑责年龄，帮助未成年人认清犯罪危害，规范其行为。</w:t>
            </w:r>
          </w:p>
          <w:p w14:paraId="3865694E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《中华人民共和国家庭教育促进法》明确未成年人的父母或其他监护人负责实施家庭教育，国家和社会为家庭教育提供指导、支持和服务。</w:t>
            </w:r>
          </w:p>
        </w:tc>
      </w:tr>
    </w:tbl>
    <w:p w14:paraId="27886523">
      <w:pPr>
        <w:spacing w:line="360" w:lineRule="auto"/>
        <w:jc w:val="left"/>
        <w:textAlignment w:val="center"/>
        <w:rPr>
          <w:color w:val="000000"/>
        </w:rPr>
      </w:pPr>
    </w:p>
    <w:p w14:paraId="05474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国家立法把“特殊的保护和约束给了少年的你”。对此，你是如何理解的？（请从我国法律颁布实施的现实意义角度作答）</w:t>
      </w:r>
    </w:p>
    <w:p w14:paraId="09442CB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大数据时代下的我国未成年人犯罪现状调查（主要特点）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0"/>
      </w:tblGrid>
      <w:tr w14:paraId="5F612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833C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1．未成年人犯罪总体数量下降</w:t>
            </w:r>
          </w:p>
          <w:p w14:paraId="103FF1D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2．未成年人犯罪低龄化</w:t>
            </w:r>
          </w:p>
          <w:p w14:paraId="09A7578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3．未成年人犯罪的低文化水平</w:t>
            </w:r>
          </w:p>
          <w:p w14:paraId="2753D28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4．未成年人犯罪手段网络化，如网络上的虚拟财物盗窃案、诈骗案经常发生</w:t>
            </w:r>
          </w:p>
          <w:p w14:paraId="53FC5E6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5．缺少家庭关爱对未成年人犯罪影响大</w:t>
            </w:r>
          </w:p>
        </w:tc>
      </w:tr>
    </w:tbl>
    <w:p w14:paraId="0748AE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青少年阶段是人生“拔节孕穗期”，要扣好人生第一粒扣子。结合材料二，请为预防未成年人违法犯罪，打造坚实的“青春盾牌”建言献策。</w:t>
      </w:r>
    </w:p>
    <w:p w14:paraId="6F324D0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上法律的颁布实施，有利于实现对未成年人的全方位保护，促进其健康成长；有利于培养未成年人良好品行，有效预防未成年人违法犯罪：有利于帮助未成年人认清犯罪危害，规范其行为：有利于提高家长的家庭教育能力；有利于国家坚持厉行法治，科学立法，全面推进依法治国。</w:t>
      </w:r>
      <w:r>
        <w:rPr>
          <w:color w:val="000000"/>
        </w:rPr>
        <w:t xml:space="preserve">    </w:t>
      </w:r>
    </w:p>
    <w:p w14:paraId="451332D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预防未成年人违法犯罪：①需要未成年人提高道德修养和法治素养，增强法治观念，依法自律，杜绝不良行为；学会拒绝不良诱惑，理性参与网络生活，正确对待网络影响。②加强家庭保护，家长要加强对未成年人生活上的关心照顾和思想上的教育培养。③加强学校保护，学校应全面贯彻党的教育方针，坚持立德树人，实施素质教育。③加强社会保护，创造有利于未成年人健康成长的社会环境，⑤加强网络保护，提高未成年人网络素养，规范自身使用网络的行为等。</w:t>
      </w:r>
    </w:p>
    <w:p w14:paraId="38982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2FE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【分析】考点考查：法治、对未成年人的特殊保护、预防犯罪</w:t>
      </w:r>
    </w:p>
    <w:p w14:paraId="59945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能力考查：提炼观点和分析能力</w:t>
      </w:r>
    </w:p>
    <w:p w14:paraId="21DB4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核心素养：政治认同、法治意识</w:t>
      </w:r>
    </w:p>
    <w:p w14:paraId="11A4B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631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</w:t>
      </w:r>
    </w:p>
    <w:p w14:paraId="341A9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需要运用法律的有关知识，从意义类习题的角度进行作答。</w:t>
      </w:r>
    </w:p>
    <w:p w14:paraId="43BB9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</w:t>
      </w:r>
    </w:p>
    <w:p w14:paraId="76B6C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关键词①：全方位保护→可链接的教材知识以上法律的颁布实施，有利于实现对未成年人的全方位保护，促进其健康成长；</w:t>
      </w:r>
    </w:p>
    <w:p w14:paraId="038F1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关键词②：预防未成年人违法犯罪→可链接的教材知识有利于培养未成年人良好品行，有效预防未成年人违法犯罪：</w:t>
      </w:r>
    </w:p>
    <w:p w14:paraId="6C5C8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关键词③：帮助未成年人认清犯罪危害，规范其行为→可链接的教材知识有利于帮助未成年人认清犯罪危害，规范其行为：</w:t>
      </w:r>
    </w:p>
    <w:p w14:paraId="2B0EE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关键词④：国家和社会为家庭教育提供指导、支持和服务→有利于提高家长的家庭教育能力；有利于国家坚持厉行法治，科学立法，全面推进依法治国。</w:t>
      </w:r>
    </w:p>
    <w:p w14:paraId="37230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59A3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855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</w:t>
      </w:r>
    </w:p>
    <w:p w14:paraId="6FF3B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本题的设问主体为考生， 需要运用预防未成年人违法犯罪的有关知识，从措施类习题的角度进行作答。</w:t>
      </w:r>
    </w:p>
    <w:p w14:paraId="50792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</w:t>
      </w:r>
    </w:p>
    <w:p w14:paraId="7B252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关键词①：低文化水平→可链接的教材知识需要未成年人提高道德修养和法治素养，增强法治观念，依法自律，杜绝不良行为；学会拒绝不良诱惑，理性参与网络生活，正确对待网络影响。</w:t>
      </w:r>
    </w:p>
    <w:p w14:paraId="692B2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关键词②：未成年人犯罪手段网络化→可链接的教材知识加强网络保护，提高未成年人网络素养，规范自身使用网络的行为等。</w:t>
      </w:r>
    </w:p>
    <w:p w14:paraId="36B6A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关键词③：缺少家庭关爱→可链接的教材知识加强家庭保护，家长要加强对未成年人生活上的关心照顾和思想上的教育培养。</w:t>
      </w:r>
    </w:p>
    <w:p w14:paraId="1DFD5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C4CD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【尊崇宪法  规范权力保  障权利】</w:t>
      </w:r>
    </w:p>
    <w:p w14:paraId="22AF939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阅读材料，回答问题。</w:t>
      </w:r>
    </w:p>
    <w:tbl>
      <w:tblPr>
        <w:tblStyle w:val="4"/>
        <w:tblW w:w="10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05"/>
        <w:gridCol w:w="3405"/>
        <w:gridCol w:w="3405"/>
      </w:tblGrid>
      <w:tr w14:paraId="2435B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D494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62075" cy="180975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479F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李某发现当地制定的某个地方性法规有一款规定违反宪法，于是致信审查机关，建议进行合宪性审查。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738B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学习卡</w:t>
            </w:r>
          </w:p>
          <w:p w14:paraId="503E9B07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我国宪法监督的内容主要包括：合宪性审查和监督，即审查法律、法规等规范性法律文件的合宪性，使其与宪法不抵触；……维护宪法权威。</w:t>
            </w:r>
          </w:p>
        </w:tc>
      </w:tr>
    </w:tbl>
    <w:p w14:paraId="76F4A5DA">
      <w:pPr>
        <w:spacing w:line="360" w:lineRule="auto"/>
        <w:jc w:val="left"/>
        <w:textAlignment w:val="center"/>
        <w:rPr>
          <w:color w:val="000000"/>
        </w:rPr>
      </w:pPr>
    </w:p>
    <w:p w14:paraId="4FB189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运用所学知识，简要说明对地方性法规进行合宪性审查的宪法依据。</w:t>
      </w:r>
    </w:p>
    <w:p w14:paraId="4A9E1D5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在一个公共执法现场，围观群众正在拍摄整个过程。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2820"/>
        <w:gridCol w:w="3435"/>
        <w:gridCol w:w="1995"/>
      </w:tblGrid>
      <w:tr w14:paraId="1A000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7CE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57250" cy="942975"/>
                  <wp:effectExtent l="0" t="0" r="0" b="9525"/>
                  <wp:docPr id="100012" name="图片 10001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716C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小宇：群众拍摄民警执法过程，是公民的权利和自由。我想怎么拍就怎么拍，民警也无权干涉。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9D8D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民警：我们是依法执行公务，请您配合！您的拍摄不得妨碍执法，不能断章取义、掐头去尾，否则要为造成的不良社会后果负责。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367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9625" cy="120015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7654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运用所学知识，简要评析小宇和民警的说法。</w:t>
      </w:r>
    </w:p>
    <w:p w14:paraId="22CA895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对地方性法规进行合宪性审查的宪法依据：宪法是国家法制统一的基础；宪法是国家的根本法，在国家法律体系中具有最高的法律地位、法律权威和法律效力；一切法律、行政法规和地方性法规都不得同宪法相抵触；宪法是其他法律的立法基础和立法依据，其他法律是根据宪法制定的，不得与宪法的原则和精神相违背，否则，就会因违宪而无效，</w:t>
      </w:r>
      <w:r>
        <w:rPr>
          <w:color w:val="000000"/>
        </w:rPr>
        <w:t xml:space="preserve">    </w:t>
      </w:r>
    </w:p>
    <w:p w14:paraId="785BACC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字说法片面，民警说法正确。群众拍摄民警执法过程体现公民行使监督权，公民依法通过各种途径和形式行使监督权，有助于国家机关及其工作人员依法行使权力，全心全意为人民服务。行使权利有界限，公民在行使监督权时，不得捏造和歪曲事实进行诬告陷害，同时，国家公职人员要带头尊法学法守法用法。民警必须依法行使权力，履行职责，接受公民监督。</w:t>
      </w:r>
    </w:p>
    <w:p w14:paraId="7CB5F9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92B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【分析】考点考查：宪法、依法行使权利相关知识</w:t>
      </w:r>
    </w:p>
    <w:p w14:paraId="7E4E0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能力考查：调动和运用知识、描述和阐述事物</w:t>
      </w:r>
    </w:p>
    <w:p w14:paraId="1DCD7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</w:t>
      </w:r>
    </w:p>
    <w:p w14:paraId="0D87A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142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5C021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需要运用宪法的有关知识，从措施类习题的角度进行作答。</w:t>
      </w:r>
    </w:p>
    <w:p w14:paraId="5495D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081D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关键词：合宪性审查和监督，即审查法律、法规等规范性法律文件的合宪性，使其与宪法不抵触→宪法是国家的根本法，在国家法律体系中具有最高的法律地位、法律权威和法律效力。</w:t>
      </w:r>
    </w:p>
    <w:p w14:paraId="37F52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125ED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C7A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第一步：读题，提炼辩题。</w:t>
      </w:r>
    </w:p>
    <w:p w14:paraId="643AA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观点①：我想怎么拍就怎么拍，民警也无权干涉。</w:t>
      </w:r>
    </w:p>
    <w:p w14:paraId="3E577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观点②：您的拍摄不得妨碍执法，不能断章取义、掐头去尾，否则要为造成的不良社会后果负责。</w:t>
      </w:r>
    </w:p>
    <w:p w14:paraId="6BDEC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第二步：根据所学知识和材料信息，判断观点①错误。</w:t>
      </w:r>
    </w:p>
    <w:p w14:paraId="12F9A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正误判断：我们并不是想怎么拍就怎么拍。</w:t>
      </w:r>
    </w:p>
    <w:p w14:paraId="75CE3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论据①：公民依法通过各种途径和形式行使监督权，有助于国家机关及其工作人员依法行使权力。</w:t>
      </w:r>
    </w:p>
    <w:p w14:paraId="6D725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论据②：行使权利有界限，公民在行使监督权时，不得捏造和歪曲事实进行诬告陷害。</w:t>
      </w:r>
    </w:p>
    <w:p w14:paraId="3AB8F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第三步：根据所学知识和材料信息，判断观点②正确。</w:t>
      </w:r>
    </w:p>
    <w:p w14:paraId="5CF85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正误判断：民警是依法执行公务。</w:t>
      </w:r>
    </w:p>
    <w:p w14:paraId="7E3BE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论据：民警必须依法行使权力，履行职责，接受公民监督。</w:t>
      </w:r>
    </w:p>
    <w:p w14:paraId="5CA4D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第四步：整合信息，组织答案。</w:t>
      </w:r>
    </w:p>
    <w:p w14:paraId="61314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【乡村振兴  非遗传承】</w:t>
      </w:r>
    </w:p>
    <w:p w14:paraId="716DD90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材料一：乡村发展新面貌</w:t>
      </w:r>
    </w:p>
    <w:p w14:paraId="438A576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在党和政府的带领下，2019年昆明市东川区分别通过了脱贫攻坚的“省考”和“国考”，退出了贫困县之列，往日贫穷落后的李子沟村发生了巨大的变化。乘着乡村振兴的东风，李子沟村稳步走上共同富裕之路。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00"/>
        <w:gridCol w:w="5100"/>
      </w:tblGrid>
      <w:tr w14:paraId="7182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2DD0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李子沟村的发展</w:t>
            </w:r>
          </w:p>
        </w:tc>
      </w:tr>
      <w:tr w14:paraId="6F95A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58A4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已有优势</w:t>
            </w:r>
          </w:p>
          <w:p w14:paraId="1350D57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1．拥有独特的自然景观和文化资源</w:t>
            </w:r>
          </w:p>
          <w:p w14:paraId="6CEF974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2．乡村道路和基础设施逐步完善</w:t>
            </w:r>
          </w:p>
          <w:p w14:paraId="6A1FB51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3．开花洋芋知名度不断提升，特色旅游产业逐渐兴起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59D3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目前困境</w:t>
            </w:r>
          </w:p>
          <w:p w14:paraId="3163F57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1．开花洋芋产量不高、缺乏深加工、产品升级换代滞后，市场竞争力弱</w:t>
            </w:r>
          </w:p>
          <w:p w14:paraId="14570E9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2．开花洋芋品牌保护意识不强，假冒现象时有发生</w:t>
            </w:r>
          </w:p>
          <w:p w14:paraId="4760F43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3．乡村人才缺乏，种植、养殖、加工新技术得不到及时推广和运用</w:t>
            </w:r>
          </w:p>
        </w:tc>
      </w:tr>
    </w:tbl>
    <w:p w14:paraId="0048383F">
      <w:pPr>
        <w:spacing w:line="360" w:lineRule="auto"/>
        <w:jc w:val="left"/>
        <w:textAlignment w:val="center"/>
        <w:rPr>
          <w:color w:val="000000"/>
        </w:rPr>
      </w:pPr>
    </w:p>
    <w:p w14:paraId="0F425C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以李子沟村为例，简要说明我国农村发生了巨大变化，为什么还要实施乡村振兴战略？</w:t>
      </w:r>
    </w:p>
    <w:p w14:paraId="1ACF6B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结合材料，就李子沟村继续发挥优势、如何破解困境，绘就乡村振兴新画卷，提出合理化建议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D0F2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材料二：非遗传承我思考</w:t>
      </w:r>
    </w:p>
    <w:p w14:paraId="3D5FAB9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昆明是我国首批历史文化名城之一，有着丰富的非物质文化遗产资源，主要涉及工艺、民俗、医药、体育竞技等。我市各中小学校积极开展非遗进校园主题活动。就非遗的保护与传承这一问题，同学们形成了以下三种观点。</w:t>
      </w:r>
    </w:p>
    <w:p w14:paraId="1E67223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观点一：有些非物质文化遗产在今天没有实用价值，没有必要保护。</w:t>
      </w:r>
    </w:p>
    <w:p w14:paraId="482C9AA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观点二：非遗的传承就是要注重守正，保持本色，不忘历史。</w:t>
      </w:r>
    </w:p>
    <w:p w14:paraId="7700164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观点三：非遗的传承就是要注重创新，符合时代需要，让它们“潮”起来。</w:t>
      </w:r>
    </w:p>
    <w:tbl>
      <w:tblPr>
        <w:tblStyle w:val="4"/>
        <w:tblW w:w="6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5"/>
        <w:gridCol w:w="5595"/>
      </w:tblGrid>
      <w:tr w14:paraId="5505D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7288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学习卡</w:t>
            </w:r>
          </w:p>
        </w:tc>
        <w:tc>
          <w:tcPr>
            <w:tcW w:w="5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A566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非物质文化遗产是中华优秀传统文化的重要组成部分，是中华文明绵延传承的生动见证，是连结民族情感、维系国家统一的重要基础。</w:t>
            </w:r>
          </w:p>
        </w:tc>
      </w:tr>
    </w:tbl>
    <w:p w14:paraId="5F70D6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思考上述三种观点，请就非遗的保护与传承发表看法。</w:t>
      </w:r>
    </w:p>
    <w:p w14:paraId="4F76E8C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李子沟村发生的巨变，说明党和政府坚持以人民为中心的发展思想，让人民共享发展成果，逐步实现共同富裕，实施乡村振兴战略，有利于调动农民的生产积极性，促进农民富裕；有利于不断满足人民日益增长的美好生活需要，增强人民的获得感、幸福感、安全感；有利于促进城乡协调发展，推动社会公平正义，为实现中华民族伟大复兴的中国梦创造新机遇。</w:t>
      </w:r>
      <w:r>
        <w:rPr>
          <w:color w:val="000000"/>
        </w:rPr>
        <w:t xml:space="preserve">    </w:t>
      </w:r>
    </w:p>
    <w:p w14:paraId="4FAC8F2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充分利用独特的自然和文化资源，大力发展乡村旅游业：提高开花洋芋市场竞争力：增强品牌保护意识：引进人才，积极推广和运用新技术。</w:t>
      </w:r>
      <w:r>
        <w:rPr>
          <w:color w:val="000000"/>
        </w:rPr>
        <w:t xml:space="preserve">    </w:t>
      </w:r>
    </w:p>
    <w:p w14:paraId="6C934E1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保护好、传承好、利用好非物质文化遗产，对于延续文化血脉、弘扬优秀传统文化、坚定文化自信、建设社会主义文化强国具有重要意义。非遗的传承要做到守正创新，既要保持传统特色，又要融合时代需要，传承中华文化绝不是简单复古，而是古为今用、推陈出新，实现中华文化的创造性转化和创新性发展。</w:t>
      </w:r>
    </w:p>
    <w:p w14:paraId="5F3710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0E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【分析】考点考查：发展思想、共同富裕、文化自信的相关知识</w:t>
      </w:r>
    </w:p>
    <w:p w14:paraId="4478E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能力考查：调动和运用知识、描述和阐述事物</w:t>
      </w:r>
    </w:p>
    <w:p w14:paraId="6683B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核心素养：国家意识</w:t>
      </w:r>
    </w:p>
    <w:p w14:paraId="65F8A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969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331BD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需要运用发展思想、共同富裕的有关知识，从原因类习题的角度进行作答。</w:t>
      </w:r>
    </w:p>
    <w:p w14:paraId="1F269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F13E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关键词：往日贫穷落后的李子沟村发生了巨大的变化→党和政府坚持以人民为中心的发展思想，让人民共享发展成果，逐步实现共同富裕。</w:t>
      </w:r>
    </w:p>
    <w:p w14:paraId="55E30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9FEF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036D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78B81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需要运用共同富裕的有关知识，从措施类习题的角度进行作答。</w:t>
      </w:r>
    </w:p>
    <w:p w14:paraId="7A468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7ED02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关键词①：拥有独特的自然景观和文化资源，特色旅游产业逐渐兴起→大力发展乡村旅游业</w:t>
      </w:r>
    </w:p>
    <w:p w14:paraId="5D5F3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关键词②：开花洋芋市场竞争力弱→提高开花洋芋市场竞争力。</w:t>
      </w:r>
    </w:p>
    <w:p w14:paraId="455E3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关键词③：开花洋芋品牌保护意识不强→增强品牌保护意识。</w:t>
      </w:r>
    </w:p>
    <w:p w14:paraId="66AED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关键词③：乡村人才缺乏→引进人才，积极推广和运用新技术。</w:t>
      </w:r>
    </w:p>
    <w:p w14:paraId="41416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FC88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FBE6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176FA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需要运用文化自信的有关知识，从措施类习题的角度进行作答。</w:t>
      </w:r>
    </w:p>
    <w:p w14:paraId="32D52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3A74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关键词①：有些非物质文化遗产在今天没有实用价值，没有必要保护→观点错误，我们要保护好非物质文化遗产，这对于延续文化血脉、弘扬优秀传统文化、坚定文化自信、建设社会主义文化强国具有重要意义。</w:t>
      </w:r>
    </w:p>
    <w:p w14:paraId="58319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关键词②：非遗的传承就是要注重守正，保持本色，不忘历史→非遗的传承要做到守正创新，既要保持传统特色，又要融合时代需要。</w:t>
      </w:r>
    </w:p>
    <w:p w14:paraId="2232E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关键词③：非遗的传承就是要注重创新，符合时代需要，让它们“潮”起来→古为今用、推陈出新，实现中华文化的创造性转化和创新性发展。</w:t>
      </w:r>
    </w:p>
    <w:p w14:paraId="29B63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53F8566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三、分析说明题（请将答案书写在答题卡相应题号的位置。共14分）</w:t>
      </w:r>
    </w:p>
    <w:p w14:paraId="519BED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【新时代  新答卷  喜迎党的二十大】</w:t>
      </w:r>
    </w:p>
    <w:p w14:paraId="5528CD6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党的十八大以来，中国特色社会主义进入新时代。以习近平同志为核心的党中央带领亿万人民，打赢一场又一场硬仗，取得一个又一个胜利，中华民族伟大复兴进入了新的历史进程，书写了彪炳史册的新时代答卷。</w:t>
      </w:r>
    </w:p>
    <w:p w14:paraId="74B54A5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2021年我国发展“成绩单”（部分）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20"/>
        <w:gridCol w:w="4005"/>
      </w:tblGrid>
      <w:tr w14:paraId="3A854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4088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亮点1</w:t>
            </w:r>
          </w:p>
          <w:p w14:paraId="28EAD7DB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2021年国内生产总值达到114万亿元，增长8.1%。主要工农业产品产量继续位居世界前列，谷物、籽棉、花生等产量均居世界第一。</w:t>
            </w:r>
          </w:p>
          <w:p w14:paraId="5A9DE1AC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居民人均可支配收入3.5万元，比上年实际增长8.1%。居民收入增长与经济增长基本同步。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85B6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亮点2</w:t>
            </w:r>
          </w:p>
          <w:p w14:paraId="51E7E642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我国已是世界第二大经济体、第一大工业国、第一大货物贸易国，服务贸易、对外投资、国内消费市场规模居世界第二。</w:t>
            </w:r>
          </w:p>
          <w:p w14:paraId="002A6E2E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2021年对“一带一路”沿线国家进出口11.6万亿元，增长23.6%，为全球经济复苏作出新贡献。</w:t>
            </w:r>
          </w:p>
        </w:tc>
      </w:tr>
    </w:tbl>
    <w:p w14:paraId="2733A8DA">
      <w:pPr>
        <w:spacing w:line="360" w:lineRule="auto"/>
        <w:jc w:val="left"/>
        <w:textAlignment w:val="center"/>
        <w:rPr>
          <w:color w:val="000000"/>
        </w:rPr>
      </w:pPr>
    </w:p>
    <w:p w14:paraId="28165A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运用所学知识，简要概括我国发展“成绩单”中的亮点。</w:t>
      </w:r>
    </w:p>
    <w:p w14:paraId="35E50F8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历经7年艰辛努力，北京冬奥会、冬残奥会胜利举办。在党中央坚强领导下，全国一盘棋，统筹调度，全体总动员。广大参与者，同时间赛跑，与困难较量，齐心协力，向世界奉献了一届简约、安全、精彩的奥运盛会，兑现了中国对国际社会的庄严承诺。</w:t>
      </w:r>
    </w:p>
    <w:p w14:paraId="30DE23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结合材料一和材料二，运用所学知识，说明我国为什么能成功举办本届奥运盛会？</w:t>
      </w:r>
    </w:p>
    <w:p w14:paraId="6C87CA7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在传统汽车领域，我国一直处于跟跑状态。近年来，我国支持和发展新能源汽车。本世纪初，我国新能源汽车企业突破核心技术，拥有自主知识产权。2008年至今，我国新能源汽车从无到有，形成全球最大的销售市场，推动新能源汽车产业异军突起，领跑全球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37"/>
        <w:gridCol w:w="4149"/>
      </w:tblGrid>
      <w:tr w14:paraId="538CA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dotted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tbl>
            <w:tblPr>
              <w:tblStyle w:val="4"/>
              <w:tblW w:w="832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914"/>
              <w:gridCol w:w="7411"/>
            </w:tblGrid>
            <w:tr w14:paraId="2715DC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1140" w:hRule="atLeast"/>
              </w:trPr>
              <w:tc>
                <w:tcPr>
                  <w:tcW w:w="46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340B7800">
                  <w:pPr>
                    <w:spacing w:line="360" w:lineRule="auto"/>
                    <w:ind w:left="120" w:right="120"/>
                    <w:jc w:val="center"/>
                    <w:textAlignment w:val="center"/>
                    <w:rPr>
                      <w:rFonts w:ascii="楷体" w:hAnsi="楷体" w:eastAsia="楷体" w:cs="楷体"/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学习卡</w:t>
                  </w:r>
                </w:p>
              </w:tc>
              <w:tc>
                <w:tcPr>
                  <w:tcW w:w="559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40E747B9">
                  <w:pPr>
                    <w:spacing w:line="360" w:lineRule="auto"/>
                    <w:jc w:val="left"/>
                    <w:textAlignment w:val="center"/>
                    <w:rPr>
                      <w:rFonts w:ascii="楷体" w:hAnsi="楷体" w:eastAsia="楷体" w:cs="楷体"/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“坚持把创新摆在制造业发展全局的核心位置……形成从关键零部件到整车的完整工业体系和创新体系，推动自主品牌新能源汽车同国际先进水平接轨。”</w:t>
                  </w:r>
                </w:p>
                <w:p w14:paraId="19F07BC3">
                  <w:pPr>
                    <w:spacing w:line="360" w:lineRule="auto"/>
                    <w:jc w:val="right"/>
                    <w:textAlignment w:val="center"/>
                    <w:rPr>
                      <w:rFonts w:ascii="楷体" w:hAnsi="楷体" w:eastAsia="楷体" w:cs="楷体"/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《中国制造2025》（节选）</w:t>
                  </w:r>
                </w:p>
              </w:tc>
            </w:tr>
          </w:tbl>
          <w:p w14:paraId="2B966B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dotted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4F6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695700" cy="2847975"/>
                  <wp:effectExtent l="0" t="0" r="0" b="9525"/>
                  <wp:docPr id="100014" name="图片 10001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4" name="图片 10001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700" cy="284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</w:tc>
      </w:tr>
    </w:tbl>
    <w:p w14:paraId="46496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结合材料，观察漫画。运用所学知识，简要解析我国新能源汽车领跑全球的密码。</w:t>
      </w:r>
    </w:p>
    <w:p w14:paraId="75B4D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当代中国青年生逢盛世、肩负重任，与新时代同向同行。在新时代的答卷上，你如何书写自己的青春荣光？</w:t>
      </w:r>
    </w:p>
    <w:p w14:paraId="0E71506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亮点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：经济快速发展；人民生活水平进一步提高。</w:t>
      </w:r>
    </w:p>
    <w:p w14:paraId="03B85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亮点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：综合国力显著增强：国际影响力进一步扩大。</w:t>
      </w:r>
      <w:r>
        <w:rPr>
          <w:color w:val="000000"/>
        </w:rPr>
        <w:t xml:space="preserve">    </w:t>
      </w:r>
    </w:p>
    <w:p w14:paraId="534992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坚持中国共产党的全面领导：发挥中国特色社会主义制度集中力量办大事的优越性；改革开放以来我国经济实力增强，综合国力日益提升，为北京冬奥会、冬残奥会成功举办奠定了坚实的物质基础；中国人民团结奋进，具有伟大创造精神、奋斗精神、团结精神和梦想精神；走中国道路，弘扬中国精神，凝聚中国力量等。</w:t>
      </w:r>
      <w:r>
        <w:rPr>
          <w:color w:val="000000"/>
        </w:rPr>
        <w:t xml:space="preserve">    </w:t>
      </w:r>
    </w:p>
    <w:p w14:paraId="780068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战略驱动、政策支持、人才培养、企业创新是中国新能源汽车领跑全球的密码。这是因为我国坚持科教兴国、人才强国和创新驱动发展战略；鼓励创新，让创新成为引领发展的第一动力；重视创新人才的培养，尊重劳动、尊重知识、尊重人才、尊重创造；企业是社会创新的重要力量，增强企业自主创新能力；坚定不移地走中国特色自主创新道路。</w:t>
      </w:r>
      <w:r>
        <w:rPr>
          <w:color w:val="000000"/>
        </w:rPr>
        <w:t xml:space="preserve">    </w:t>
      </w:r>
    </w:p>
    <w:p w14:paraId="26E08A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①提升自身素质，增强履行责任的能力；②积极履行社会责任；③把自己的爱好、需求与国家的发展相结合。</w:t>
      </w:r>
    </w:p>
    <w:p w14:paraId="7976A7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D94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【分析】考点考查：创新、发展成就、实现中国梦的相关知识</w:t>
      </w:r>
    </w:p>
    <w:p w14:paraId="23F8C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能力考查：调动和运用知识、描述和阐述事物</w:t>
      </w:r>
    </w:p>
    <w:p w14:paraId="29AC7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核心素养：国家意识</w:t>
      </w:r>
    </w:p>
    <w:p w14:paraId="1112F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F8D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67B18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需要运用我国发展取得的成就的有关知识，从措施类习题的角度进行作答。</w:t>
      </w:r>
    </w:p>
    <w:p w14:paraId="415F0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5AAA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关键词①：2021年国内生产总值达到114万亿元→经济快速发展。</w:t>
      </w:r>
    </w:p>
    <w:p w14:paraId="6219B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关键词②：居民人均可支配收入3.5万元→人民生活水平进一步提高。</w:t>
      </w:r>
    </w:p>
    <w:p w14:paraId="0DB21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关键词③：我国已是世界第二大经济体→综合国力显著增强。</w:t>
      </w:r>
    </w:p>
    <w:p w14:paraId="4E967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关键词④：2021年对“一带一路”沿线国家进出口11.6万亿元→国际影响力进一步扩大。</w:t>
      </w:r>
    </w:p>
    <w:p w14:paraId="677CA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CF99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172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004C9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需要运用坚持党的领导、中国力量的有关知识，从措施类习题的角度进行作答。</w:t>
      </w:r>
    </w:p>
    <w:p w14:paraId="4AD04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33BE9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关键词①：在党中央坚强领导下，全国一盘棋，统筹调度，全体总动员→坚持中国共产党的全面领导；发挥中国特色社会主义制度集中力量办大事的优越性；改革开放以来我国经济实力增强，综合国力日益提升</w:t>
      </w:r>
    </w:p>
    <w:p w14:paraId="65EAA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关键词②：广大参与者，同时间赛跑，与困难较量，齐心协力→中国人民团结奋进。</w:t>
      </w:r>
    </w:p>
    <w:p w14:paraId="4143E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关键词③：材料一种我国取得的成就→我国经济实力增强，综合国力日益提升。</w:t>
      </w:r>
    </w:p>
    <w:p w14:paraId="5EADF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C8E9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66A2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328A0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需要运用创新的有关知识，从措施类习题的角度进行作答。</w:t>
      </w:r>
    </w:p>
    <w:p w14:paraId="5EE82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0CE8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关键词①：我国新能源汽车企业突破核心技术，拥有自主知识产权→战略驱动、政策支持、人才培养、企业创新是中国新能源汽车领跑全球的密码。</w:t>
      </w:r>
    </w:p>
    <w:p w14:paraId="4CA8D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8D17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3421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该题考查青少年责任担当，结合教材知识回答，言之有理即可。</w:t>
      </w:r>
    </w:p>
    <w:p w14:paraId="50D7ED8D">
      <w:pPr>
        <w:spacing w:line="285" w:lineRule="auto"/>
        <w:jc w:val="left"/>
        <w:textAlignment w:val="center"/>
        <w:rPr>
          <w:color w:val="000000"/>
        </w:rPr>
      </w:pPr>
    </w:p>
    <w:p w14:paraId="7024045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68AD1C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49D9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A4F7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312C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D849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6AEE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961BE0"/>
    <w:rsid w:val="08D73359"/>
    <w:rsid w:val="27EF3E3C"/>
    <w:rsid w:val="28BF5C5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15526</Words>
  <Characters>16068</Characters>
  <Lines>0</Lines>
  <Paragraphs>0</Paragraphs>
  <TotalTime>0</TotalTime>
  <ScaleCrop>false</ScaleCrop>
  <LinksUpToDate>false</LinksUpToDate>
  <CharactersWithSpaces>16564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2022-06-22T20:10:00Z</dcterms:created>
  <dc:creator>学科网试题生产平台</dc:creator>
  <dc:description>3006208968466432</dc:description>
  <cp:lastModifiedBy>上帝掷骰子吗</cp:lastModifiedBy>
  <dcterms:modified xsi:type="dcterms:W3CDTF">2024-07-20T16:14:54Z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2059162C79704A848420DDAC7301DC5D</vt:lpwstr>
  </property>
</Properties>
</file>