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98C37B8">
      <w:pPr>
        <w:spacing w:line="285" w:lineRule="auto"/>
        <w:jc w:val="left"/>
        <w:textAlignment w:val="center"/>
        <w:rPr>
          <w:rFonts w:ascii="宋体" w:hAnsi="宋体" w:eastAsia="宋体" w:cs="宋体"/>
          <w:b/>
          <w:color w:val="auto"/>
          <w:sz w:val="21"/>
        </w:rPr>
      </w:pPr>
      <w:r>
        <w:rPr>
          <w:rFonts w:ascii="宋体" w:hAnsi="宋体" w:eastAsia="宋体" w:cs="宋体"/>
          <w:b/>
          <w:color w:val="auto"/>
          <w:sz w:val="21"/>
        </w:rPr>
        <w:drawing>
          <wp:anchor distT="0" distB="0" distL="114300" distR="114300" simplePos="0" relativeHeight="251659264" behindDoc="0" locked="0" layoutInCell="1" allowOverlap="1">
            <wp:simplePos x="0" y="0"/>
            <wp:positionH relativeFrom="page">
              <wp:posOffset>11823700</wp:posOffset>
            </wp:positionH>
            <wp:positionV relativeFrom="topMargin">
              <wp:posOffset>11861800</wp:posOffset>
            </wp:positionV>
            <wp:extent cx="342900" cy="254000"/>
            <wp:effectExtent l="0" t="0" r="0" b="12700"/>
            <wp:wrapNone/>
            <wp:docPr id="100016" name="图片 100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pic:cNvPicPr>
                      <a:picLocks noChangeAspect="1"/>
                    </pic:cNvPicPr>
                  </pic:nvPicPr>
                  <pic:blipFill>
                    <a:blip r:embed="rId10"/>
                    <a:stretch>
                      <a:fillRect/>
                    </a:stretch>
                  </pic:blipFill>
                  <pic:spPr>
                    <a:xfrm>
                      <a:off x="0" y="0"/>
                      <a:ext cx="342900" cy="254000"/>
                    </a:xfrm>
                    <a:prstGeom prst="rect">
                      <a:avLst/>
                    </a:prstGeom>
                  </pic:spPr>
                </pic:pic>
              </a:graphicData>
            </a:graphic>
          </wp:anchor>
        </w:drawing>
      </w:r>
      <w:r>
        <w:rPr>
          <w:rFonts w:ascii="宋体" w:hAnsi="宋体" w:eastAsia="宋体" w:cs="宋体"/>
          <w:b/>
          <w:color w:val="auto"/>
          <w:sz w:val="21"/>
        </w:rPr>
        <w:t>参照秘密级管理★启用前</w:t>
      </w:r>
    </w:p>
    <w:p w14:paraId="3F675F5C">
      <w:pPr>
        <w:spacing w:line="285" w:lineRule="auto"/>
        <w:jc w:val="center"/>
        <w:textAlignment w:val="center"/>
        <w:rPr>
          <w:rFonts w:ascii="宋体" w:hAnsi="宋体" w:eastAsia="宋体" w:cs="宋体"/>
          <w:b/>
          <w:color w:val="auto"/>
          <w:sz w:val="32"/>
        </w:rPr>
      </w:pPr>
      <w:r>
        <w:rPr>
          <w:rFonts w:ascii="宋体" w:hAnsi="宋体" w:eastAsia="宋体" w:cs="宋体"/>
          <w:b/>
          <w:color w:val="auto"/>
          <w:sz w:val="32"/>
        </w:rPr>
        <w:t>日照市</w:t>
      </w:r>
      <w:r>
        <w:rPr>
          <w:rFonts w:ascii="Times New Roman" w:hAnsi="Times New Roman" w:eastAsia="Times New Roman" w:cs="Times New Roman"/>
          <w:b/>
          <w:color w:val="auto"/>
          <w:sz w:val="32"/>
        </w:rPr>
        <w:t>2022</w:t>
      </w:r>
      <w:r>
        <w:rPr>
          <w:rFonts w:ascii="宋体" w:hAnsi="宋体" w:eastAsia="宋体" w:cs="宋体"/>
          <w:b/>
          <w:color w:val="auto"/>
          <w:sz w:val="32"/>
        </w:rPr>
        <w:t>年初中学业水平考试</w:t>
      </w:r>
    </w:p>
    <w:p w14:paraId="3C7C5706">
      <w:pPr>
        <w:spacing w:line="285" w:lineRule="auto"/>
        <w:jc w:val="center"/>
        <w:textAlignment w:val="center"/>
        <w:rPr>
          <w:rFonts w:ascii="宋体" w:hAnsi="宋体" w:eastAsia="宋体" w:cs="宋体"/>
          <w:b/>
          <w:color w:val="auto"/>
          <w:sz w:val="32"/>
        </w:rPr>
      </w:pPr>
      <w:r>
        <w:rPr>
          <w:rFonts w:ascii="宋体" w:hAnsi="宋体" w:eastAsia="宋体" w:cs="宋体"/>
          <w:b/>
          <w:color w:val="auto"/>
          <w:sz w:val="32"/>
        </w:rPr>
        <w:t>道德与法治试题</w:t>
      </w:r>
    </w:p>
    <w:p w14:paraId="2876E33C">
      <w:pPr>
        <w:spacing w:line="285" w:lineRule="auto"/>
        <w:jc w:val="center"/>
        <w:textAlignment w:val="center"/>
        <w:rPr>
          <w:rFonts w:ascii="宋体" w:hAnsi="宋体" w:eastAsia="宋体" w:cs="宋体"/>
          <w:b/>
          <w:color w:val="auto"/>
          <w:sz w:val="24"/>
        </w:rPr>
      </w:pPr>
      <w:r>
        <w:rPr>
          <w:rFonts w:ascii="宋体" w:hAnsi="宋体" w:eastAsia="宋体" w:cs="宋体"/>
          <w:b/>
          <w:color w:val="auto"/>
          <w:sz w:val="24"/>
        </w:rPr>
        <w:t>（满分</w:t>
      </w:r>
      <w:r>
        <w:rPr>
          <w:rFonts w:ascii="Times New Roman" w:hAnsi="Times New Roman" w:eastAsia="Times New Roman" w:cs="Times New Roman"/>
          <w:b/>
          <w:color w:val="auto"/>
          <w:sz w:val="24"/>
        </w:rPr>
        <w:t>100</w:t>
      </w:r>
      <w:r>
        <w:rPr>
          <w:rFonts w:ascii="宋体" w:hAnsi="宋体" w:eastAsia="宋体" w:cs="宋体"/>
          <w:b/>
          <w:color w:val="auto"/>
          <w:sz w:val="24"/>
        </w:rPr>
        <w:t>分，时间</w:t>
      </w:r>
      <w:r>
        <w:rPr>
          <w:rFonts w:ascii="Times New Roman" w:hAnsi="Times New Roman" w:eastAsia="Times New Roman" w:cs="Times New Roman"/>
          <w:b/>
          <w:color w:val="auto"/>
          <w:sz w:val="24"/>
        </w:rPr>
        <w:t>60</w:t>
      </w:r>
      <w:r>
        <w:rPr>
          <w:rFonts w:ascii="宋体" w:hAnsi="宋体" w:eastAsia="宋体" w:cs="宋体"/>
          <w:b/>
          <w:color w:val="auto"/>
          <w:sz w:val="24"/>
        </w:rPr>
        <w:t>分钟）</w:t>
      </w:r>
    </w:p>
    <w:p w14:paraId="3466119E">
      <w:pPr>
        <w:spacing w:line="285" w:lineRule="auto"/>
        <w:jc w:val="left"/>
        <w:textAlignment w:val="center"/>
        <w:rPr>
          <w:rFonts w:ascii="宋体" w:hAnsi="宋体" w:eastAsia="宋体" w:cs="宋体"/>
          <w:b/>
          <w:color w:val="auto"/>
          <w:sz w:val="24"/>
        </w:rPr>
      </w:pPr>
      <w:r>
        <w:rPr>
          <w:rFonts w:ascii="宋体" w:hAnsi="宋体" w:eastAsia="宋体" w:cs="宋体"/>
          <w:b/>
          <w:color w:val="auto"/>
          <w:sz w:val="24"/>
        </w:rPr>
        <w:t>注意事项：</w:t>
      </w:r>
    </w:p>
    <w:p w14:paraId="1435DF31">
      <w:pPr>
        <w:spacing w:line="285"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1</w:t>
      </w:r>
      <w:r>
        <w:rPr>
          <w:rFonts w:ascii="宋体" w:hAnsi="宋体" w:eastAsia="宋体" w:cs="宋体"/>
          <w:b/>
          <w:color w:val="auto"/>
          <w:sz w:val="24"/>
        </w:rPr>
        <w:t>．本试卷分第Ⅰ卷和第Ⅱ卷两部分，共</w:t>
      </w:r>
      <w:r>
        <w:rPr>
          <w:rFonts w:ascii="Times New Roman" w:hAnsi="Times New Roman" w:eastAsia="Times New Roman" w:cs="Times New Roman"/>
          <w:b/>
          <w:color w:val="auto"/>
          <w:sz w:val="24"/>
        </w:rPr>
        <w:t>6</w:t>
      </w:r>
      <w:r>
        <w:rPr>
          <w:rFonts w:ascii="宋体" w:hAnsi="宋体" w:eastAsia="宋体" w:cs="宋体"/>
          <w:b/>
          <w:color w:val="auto"/>
          <w:sz w:val="24"/>
        </w:rPr>
        <w:t>页。答卷前，考生务必用</w:t>
      </w:r>
      <w:r>
        <w:rPr>
          <w:rFonts w:ascii="Times New Roman" w:hAnsi="Times New Roman" w:eastAsia="Times New Roman" w:cs="Times New Roman"/>
          <w:b/>
          <w:color w:val="auto"/>
          <w:sz w:val="24"/>
        </w:rPr>
        <w:t>0.5</w:t>
      </w:r>
      <w:r>
        <w:rPr>
          <w:rFonts w:ascii="宋体" w:hAnsi="宋体" w:eastAsia="宋体" w:cs="宋体"/>
          <w:b/>
          <w:color w:val="auto"/>
          <w:sz w:val="24"/>
        </w:rPr>
        <w:t>毫米黑色签字笔将自己的姓名、准考证号、座号等填写在试卷和答题卡规定的位置上。考试结束后，将本试卷和答题卡一并收回。</w:t>
      </w:r>
    </w:p>
    <w:p w14:paraId="65BCBFB9">
      <w:pPr>
        <w:spacing w:line="285"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2</w:t>
      </w:r>
      <w:r>
        <w:rPr>
          <w:rFonts w:ascii="宋体" w:hAnsi="宋体" w:eastAsia="宋体" w:cs="宋体"/>
          <w:b/>
          <w:color w:val="auto"/>
          <w:sz w:val="24"/>
        </w:rPr>
        <w:t>．第Ⅰ卷每小题选出答案后，须用</w:t>
      </w:r>
      <w:r>
        <w:rPr>
          <w:rFonts w:ascii="Times New Roman" w:hAnsi="Times New Roman" w:eastAsia="Times New Roman" w:cs="Times New Roman"/>
          <w:b/>
          <w:color w:val="auto"/>
          <w:sz w:val="24"/>
        </w:rPr>
        <w:t>2B</w:t>
      </w:r>
      <w:r>
        <w:rPr>
          <w:rFonts w:ascii="宋体" w:hAnsi="宋体" w:eastAsia="宋体" w:cs="宋体"/>
          <w:b/>
          <w:color w:val="auto"/>
          <w:sz w:val="24"/>
        </w:rPr>
        <w:t>铅笔把答题卡上对应题目的答案标号涂黑。如需改动，用橡皮擦干净后，再选涂其他答案标号。</w:t>
      </w:r>
    </w:p>
    <w:p w14:paraId="4D98361A">
      <w:pPr>
        <w:spacing w:line="285"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3</w:t>
      </w:r>
      <w:r>
        <w:rPr>
          <w:rFonts w:ascii="宋体" w:hAnsi="宋体" w:eastAsia="宋体" w:cs="宋体"/>
          <w:b/>
          <w:color w:val="auto"/>
          <w:sz w:val="24"/>
        </w:rPr>
        <w:t>．第Ⅱ卷必须用</w:t>
      </w:r>
      <w:r>
        <w:rPr>
          <w:rFonts w:ascii="Times New Roman" w:hAnsi="Times New Roman" w:eastAsia="Times New Roman" w:cs="Times New Roman"/>
          <w:b/>
          <w:color w:val="auto"/>
          <w:sz w:val="24"/>
        </w:rPr>
        <w:t>0.5</w:t>
      </w:r>
      <w:r>
        <w:rPr>
          <w:rFonts w:ascii="宋体" w:hAnsi="宋体" w:eastAsia="宋体" w:cs="宋体"/>
          <w:b/>
          <w:color w:val="auto"/>
          <w:sz w:val="24"/>
        </w:rPr>
        <w:t>毫米黑色签字笔作答，答案须写在答题卡各题目指定的区域内，在试卷上答题不得分；如需改动，先划掉原来的答案，然后再写上新的答案。</w:t>
      </w:r>
    </w:p>
    <w:p w14:paraId="7751816E">
      <w:pPr>
        <w:spacing w:line="285" w:lineRule="auto"/>
        <w:jc w:val="center"/>
        <w:textAlignment w:val="center"/>
        <w:rPr>
          <w:rFonts w:ascii="宋体" w:hAnsi="宋体" w:eastAsia="宋体" w:cs="宋体"/>
          <w:b/>
          <w:color w:val="auto"/>
          <w:sz w:val="24"/>
        </w:rPr>
      </w:pPr>
      <w:r>
        <w:rPr>
          <w:rFonts w:ascii="宋体" w:hAnsi="宋体" w:eastAsia="宋体" w:cs="宋体"/>
          <w:b/>
          <w:color w:val="auto"/>
          <w:sz w:val="24"/>
        </w:rPr>
        <w:t>第Ⅰ卷（选择题</w:t>
      </w:r>
      <w:r>
        <w:rPr>
          <w:rFonts w:ascii="Times New Roman" w:hAnsi="Times New Roman" w:eastAsia="Times New Roman" w:cs="Times New Roman"/>
          <w:b/>
          <w:color w:val="auto"/>
          <w:sz w:val="24"/>
        </w:rPr>
        <w:t xml:space="preserve">  </w:t>
      </w:r>
      <w:r>
        <w:rPr>
          <w:rFonts w:ascii="宋体" w:hAnsi="宋体" w:eastAsia="宋体" w:cs="宋体"/>
          <w:b/>
          <w:color w:val="auto"/>
          <w:sz w:val="24"/>
        </w:rPr>
        <w:t>共</w:t>
      </w:r>
      <w:r>
        <w:rPr>
          <w:rFonts w:ascii="Times New Roman" w:hAnsi="Times New Roman" w:eastAsia="Times New Roman" w:cs="Times New Roman"/>
          <w:b/>
          <w:color w:val="auto"/>
          <w:sz w:val="24"/>
        </w:rPr>
        <w:t>50</w:t>
      </w:r>
      <w:r>
        <w:rPr>
          <w:rFonts w:ascii="宋体" w:hAnsi="宋体" w:eastAsia="宋体" w:cs="宋体"/>
          <w:b/>
          <w:color w:val="auto"/>
          <w:sz w:val="24"/>
        </w:rPr>
        <w:t>分）</w:t>
      </w:r>
    </w:p>
    <w:p w14:paraId="51DCB50F">
      <w:pPr>
        <w:spacing w:line="285" w:lineRule="auto"/>
        <w:jc w:val="left"/>
        <w:textAlignment w:val="center"/>
        <w:rPr>
          <w:rFonts w:ascii="宋体" w:hAnsi="宋体" w:eastAsia="宋体" w:cs="宋体"/>
          <w:b/>
          <w:color w:val="auto"/>
          <w:sz w:val="24"/>
        </w:rPr>
      </w:pPr>
      <w:r>
        <w:rPr>
          <w:rFonts w:ascii="宋体" w:hAnsi="宋体" w:eastAsia="宋体" w:cs="宋体"/>
          <w:b/>
          <w:color w:val="auto"/>
          <w:sz w:val="24"/>
        </w:rPr>
        <w:t>一、选择题（下列各题的四个选项中，只有一项是最符合题意的。每小题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50</w:t>
      </w:r>
      <w:r>
        <w:rPr>
          <w:rFonts w:ascii="宋体" w:hAnsi="宋体" w:eastAsia="宋体" w:cs="宋体"/>
          <w:b/>
          <w:color w:val="auto"/>
          <w:sz w:val="24"/>
        </w:rPr>
        <w:t>分）</w:t>
      </w:r>
    </w:p>
    <w:p w14:paraId="45C3FAD6">
      <w:pPr>
        <w:spacing w:line="360" w:lineRule="auto"/>
        <w:jc w:val="left"/>
        <w:textAlignment w:val="center"/>
        <w:rPr>
          <w:rFonts w:ascii="宋体" w:hAnsi="宋体" w:eastAsia="宋体" w:cs="宋体"/>
          <w:color w:val="auto"/>
        </w:rPr>
      </w:pPr>
      <w:r>
        <w:rPr>
          <w:color w:val="auto"/>
        </w:rPr>
        <w:t xml:space="preserve">1. </w:t>
      </w:r>
      <w:r>
        <w:rPr>
          <w:rFonts w:ascii="Times New Roman" w:hAnsi="Times New Roman" w:eastAsia="Times New Roman" w:cs="Times New Roman"/>
          <w:color w:val="auto"/>
        </w:rPr>
        <w:t>2021</w:t>
      </w:r>
      <w:r>
        <w:rPr>
          <w:rFonts w:ascii="宋体" w:hAnsi="宋体" w:eastAsia="宋体" w:cs="宋体"/>
          <w:color w:val="auto"/>
        </w:rPr>
        <w:t>年</w:t>
      </w:r>
      <w:r>
        <w:rPr>
          <w:rFonts w:ascii="Times New Roman" w:hAnsi="Times New Roman" w:eastAsia="Times New Roman" w:cs="Times New Roman"/>
          <w:color w:val="auto"/>
        </w:rPr>
        <w:t>10</w:t>
      </w:r>
      <w:r>
        <w:rPr>
          <w:rFonts w:ascii="宋体" w:hAnsi="宋体" w:eastAsia="宋体" w:cs="宋体"/>
          <w:color w:val="auto"/>
        </w:rPr>
        <w:t>月</w:t>
      </w:r>
      <w:r>
        <w:rPr>
          <w:rFonts w:ascii="Times New Roman" w:hAnsi="Times New Roman" w:eastAsia="Times New Roman" w:cs="Times New Roman"/>
          <w:color w:val="auto"/>
        </w:rPr>
        <w:t>14</w:t>
      </w:r>
      <w:r>
        <w:rPr>
          <w:rFonts w:ascii="宋体" w:hAnsi="宋体" w:eastAsia="宋体" w:cs="宋体"/>
          <w:color w:val="auto"/>
        </w:rPr>
        <w:t>日，我国在太原卫星发射中心采用长征二号丁运载火箭，成功发射首颗太阳探测科学技术试验卫星“</w:t>
      </w:r>
      <w:r>
        <w:rPr>
          <w:rFonts w:ascii="宋体" w:hAnsi="宋体" w:eastAsia="宋体" w:cs="宋体"/>
          <w:color w:val="auto"/>
          <w:u w:val="single"/>
        </w:rPr>
        <w:t xml:space="preserve">       </w:t>
      </w:r>
      <w:r>
        <w:rPr>
          <w:rFonts w:ascii="宋体" w:hAnsi="宋体" w:eastAsia="宋体" w:cs="宋体"/>
          <w:color w:val="auto"/>
        </w:rPr>
        <w:t>”，标志着我国正式步入“探日”时代。（   ）</w:t>
      </w:r>
    </w:p>
    <w:p w14:paraId="6E0C4833">
      <w:pPr>
        <w:tabs>
          <w:tab w:val="left" w:pos="2436"/>
          <w:tab w:val="left" w:pos="4873"/>
          <w:tab w:val="left" w:pos="7309"/>
        </w:tabs>
        <w:spacing w:line="360" w:lineRule="auto"/>
        <w:jc w:val="left"/>
        <w:textAlignment w:val="center"/>
        <w:rPr>
          <w:rFonts w:ascii="宋体" w:hAnsi="宋体" w:eastAsia="宋体" w:cs="宋体"/>
          <w:color w:val="000000"/>
        </w:rPr>
      </w:pPr>
      <w:r>
        <w:rPr>
          <w:rFonts w:hint="eastAsia"/>
        </w:rPr>
        <w:t xml:space="preserve">A. </w:t>
      </w:r>
      <w:r>
        <w:rPr>
          <w:rFonts w:ascii="宋体" w:hAnsi="宋体" w:eastAsia="宋体" w:cs="宋体"/>
          <w:color w:val="auto"/>
        </w:rPr>
        <w:t>夸父号</w:t>
      </w:r>
      <w:r>
        <w:rPr>
          <w:rFonts w:hint="eastAsia"/>
        </w:rPr>
        <w:tab/>
      </w:r>
      <w:r>
        <w:rPr>
          <w:rFonts w:hint="eastAsia"/>
        </w:rPr>
        <w:t xml:space="preserve">B. </w:t>
      </w:r>
      <w:r>
        <w:rPr>
          <w:rFonts w:ascii="宋体" w:hAnsi="宋体" w:eastAsia="宋体" w:cs="宋体"/>
          <w:color w:val="auto"/>
        </w:rPr>
        <w:t>女娲号</w:t>
      </w:r>
      <w:r>
        <w:rPr>
          <w:rFonts w:hint="eastAsia"/>
        </w:rPr>
        <w:tab/>
      </w:r>
      <w:r>
        <w:rPr>
          <w:rFonts w:hint="eastAsia"/>
        </w:rPr>
        <w:t xml:space="preserve">C. </w:t>
      </w:r>
      <w:r>
        <w:rPr>
          <w:rFonts w:ascii="宋体" w:hAnsi="宋体" w:eastAsia="宋体" w:cs="宋体"/>
          <w:color w:val="auto"/>
        </w:rPr>
        <w:t>轩辕号</w:t>
      </w:r>
      <w:r>
        <w:rPr>
          <w:rFonts w:hint="eastAsia"/>
        </w:rPr>
        <w:tab/>
      </w:r>
      <w:r>
        <w:rPr>
          <w:rFonts w:hint="eastAsia"/>
        </w:rPr>
        <w:t xml:space="preserve">D. </w:t>
      </w:r>
      <w:r>
        <w:rPr>
          <w:rFonts w:ascii="宋体" w:hAnsi="宋体" w:eastAsia="宋体" w:cs="宋体"/>
          <w:color w:val="auto"/>
        </w:rPr>
        <w:t>羲和号</w:t>
      </w:r>
    </w:p>
    <w:p w14:paraId="02B2E8EC">
      <w:pPr>
        <w:spacing w:line="360" w:lineRule="auto"/>
        <w:textAlignment w:val="center"/>
        <w:rPr>
          <w:color w:val="000000"/>
        </w:rPr>
      </w:pPr>
      <w:r>
        <w:rPr>
          <w:color w:val="2E75B6"/>
        </w:rPr>
        <w:t>【答案】</w:t>
      </w:r>
      <w:r>
        <w:rPr>
          <w:color w:val="000000"/>
        </w:rPr>
        <w:t>D</w:t>
      </w:r>
    </w:p>
    <w:p w14:paraId="5DCAAB54">
      <w:pPr>
        <w:spacing w:line="360" w:lineRule="auto"/>
        <w:textAlignment w:val="center"/>
        <w:rPr>
          <w:color w:val="000000"/>
        </w:rPr>
      </w:pPr>
      <w:r>
        <w:rPr>
          <w:color w:val="2E75B6"/>
        </w:rPr>
        <w:t>【解析】</w:t>
      </w:r>
    </w:p>
    <w:p w14:paraId="20D8F84D">
      <w:pPr>
        <w:spacing w:line="360" w:lineRule="auto"/>
        <w:jc w:val="left"/>
        <w:textAlignment w:val="center"/>
        <w:rPr>
          <w:color w:val="000000"/>
        </w:rPr>
      </w:pPr>
      <w:r>
        <w:rPr>
          <w:color w:val="000000"/>
        </w:rPr>
        <w:t>【详解】本题为时政题，解析略。</w:t>
      </w:r>
    </w:p>
    <w:p w14:paraId="63A2D235">
      <w:pPr>
        <w:spacing w:line="360" w:lineRule="auto"/>
        <w:jc w:val="left"/>
        <w:textAlignment w:val="center"/>
        <w:rPr>
          <w:rFonts w:ascii="宋体" w:hAnsi="宋体" w:eastAsia="宋体" w:cs="宋体"/>
          <w:color w:val="000000"/>
        </w:rPr>
      </w:pPr>
      <w:r>
        <w:rPr>
          <w:color w:val="000000"/>
        </w:rPr>
        <w:t xml:space="preserve">2. </w:t>
      </w:r>
      <w:r>
        <w:rPr>
          <w:rFonts w:ascii="Times New Roman" w:hAnsi="Times New Roman" w:eastAsia="Times New Roman" w:cs="Times New Roman"/>
          <w:color w:val="000000"/>
        </w:rPr>
        <w:t>2021</w:t>
      </w:r>
      <w:r>
        <w:rPr>
          <w:rFonts w:ascii="宋体" w:hAnsi="宋体" w:eastAsia="宋体" w:cs="宋体"/>
          <w:color w:val="000000"/>
        </w:rPr>
        <w:t>年</w:t>
      </w:r>
      <w:r>
        <w:rPr>
          <w:rFonts w:ascii="Times New Roman" w:hAnsi="Times New Roman" w:eastAsia="Times New Roman" w:cs="Times New Roman"/>
          <w:color w:val="000000"/>
        </w:rPr>
        <w:t>10</w:t>
      </w:r>
      <w:r>
        <w:rPr>
          <w:rFonts w:ascii="宋体" w:hAnsi="宋体" w:eastAsia="宋体" w:cs="宋体"/>
          <w:color w:val="000000"/>
        </w:rPr>
        <w:t>月</w:t>
      </w:r>
      <w:r>
        <w:rPr>
          <w:rFonts w:ascii="Times New Roman" w:hAnsi="Times New Roman" w:eastAsia="Times New Roman" w:cs="Times New Roman"/>
          <w:color w:val="000000"/>
        </w:rPr>
        <w:t>25</w:t>
      </w:r>
      <w:r>
        <w:rPr>
          <w:rFonts w:ascii="宋体" w:hAnsi="宋体" w:eastAsia="宋体" w:cs="宋体"/>
          <w:color w:val="000000"/>
        </w:rPr>
        <w:t>日，国家主席习近平在北京出席中华人民共和国恢复联合国合法席位</w:t>
      </w:r>
      <w:r>
        <w:rPr>
          <w:rFonts w:ascii="Times New Roman" w:hAnsi="Times New Roman" w:eastAsia="Times New Roman" w:cs="Times New Roman"/>
          <w:color w:val="000000"/>
        </w:rPr>
        <w:t>______</w:t>
      </w:r>
      <w:r>
        <w:rPr>
          <w:rFonts w:ascii="宋体" w:hAnsi="宋体" w:eastAsia="宋体" w:cs="宋体"/>
          <w:color w:val="000000"/>
        </w:rPr>
        <w:t>周年纪念会议并发表重要讲话。（</w:t>
      </w:r>
      <w:r>
        <w:rPr>
          <w:rFonts w:ascii="Times New Roman" w:hAnsi="Times New Roman" w:eastAsia="Times New Roman" w:cs="Times New Roman"/>
          <w:color w:val="000000"/>
        </w:rPr>
        <w:t xml:space="preserve">    </w:t>
      </w:r>
      <w:r>
        <w:rPr>
          <w:rFonts w:ascii="宋体" w:hAnsi="宋体" w:eastAsia="宋体" w:cs="宋体"/>
          <w:color w:val="000000"/>
        </w:rPr>
        <w:t>）</w:t>
      </w:r>
    </w:p>
    <w:p w14:paraId="387229B3">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45</w:t>
      </w:r>
      <w:r>
        <w:rPr>
          <w:color w:val="000000"/>
        </w:rPr>
        <w:tab/>
      </w:r>
      <w:r>
        <w:rPr>
          <w:color w:val="000000"/>
        </w:rPr>
        <w:t xml:space="preserve">B. </w:t>
      </w:r>
      <w:r>
        <w:rPr>
          <w:rFonts w:ascii="Times New Roman" w:hAnsi="Times New Roman" w:eastAsia="Times New Roman" w:cs="Times New Roman"/>
          <w:color w:val="000000"/>
        </w:rPr>
        <w:t>50</w:t>
      </w:r>
      <w:r>
        <w:rPr>
          <w:color w:val="000000"/>
        </w:rPr>
        <w:tab/>
      </w:r>
      <w:r>
        <w:rPr>
          <w:color w:val="000000"/>
        </w:rPr>
        <w:t xml:space="preserve">C. </w:t>
      </w:r>
      <w:r>
        <w:rPr>
          <w:rFonts w:ascii="Times New Roman" w:hAnsi="Times New Roman" w:eastAsia="Times New Roman" w:cs="Times New Roman"/>
          <w:color w:val="000000"/>
        </w:rPr>
        <w:t>55</w:t>
      </w:r>
      <w:r>
        <w:rPr>
          <w:color w:val="000000"/>
        </w:rPr>
        <w:tab/>
      </w:r>
      <w:r>
        <w:rPr>
          <w:color w:val="000000"/>
        </w:rPr>
        <w:t xml:space="preserve">D. </w:t>
      </w:r>
      <w:r>
        <w:rPr>
          <w:rFonts w:ascii="Times New Roman" w:hAnsi="Times New Roman" w:eastAsia="Times New Roman" w:cs="Times New Roman"/>
          <w:color w:val="000000"/>
        </w:rPr>
        <w:t>60</w:t>
      </w:r>
    </w:p>
    <w:p w14:paraId="73DBEF68">
      <w:pPr>
        <w:spacing w:line="360" w:lineRule="auto"/>
        <w:textAlignment w:val="center"/>
        <w:rPr>
          <w:color w:val="000000"/>
        </w:rPr>
      </w:pPr>
      <w:r>
        <w:rPr>
          <w:color w:val="2E75B6"/>
        </w:rPr>
        <w:t>【答案】</w:t>
      </w:r>
      <w:r>
        <w:rPr>
          <w:color w:val="000000"/>
        </w:rPr>
        <w:t>B</w:t>
      </w:r>
    </w:p>
    <w:p w14:paraId="1AE08382">
      <w:pPr>
        <w:spacing w:line="360" w:lineRule="auto"/>
        <w:textAlignment w:val="center"/>
        <w:rPr>
          <w:color w:val="000000"/>
        </w:rPr>
      </w:pPr>
      <w:r>
        <w:rPr>
          <w:color w:val="2E75B6"/>
        </w:rPr>
        <w:t>【解析】</w:t>
      </w:r>
    </w:p>
    <w:p w14:paraId="45B66563">
      <w:pPr>
        <w:spacing w:line="360" w:lineRule="auto"/>
        <w:jc w:val="left"/>
        <w:textAlignment w:val="center"/>
        <w:rPr>
          <w:color w:val="000000"/>
        </w:rPr>
      </w:pPr>
      <w:r>
        <w:rPr>
          <w:color w:val="000000"/>
        </w:rPr>
        <w:t>【详解】时政题，解析略。</w:t>
      </w:r>
    </w:p>
    <w:p w14:paraId="06DC82B8">
      <w:pPr>
        <w:spacing w:line="360" w:lineRule="auto"/>
        <w:jc w:val="left"/>
        <w:textAlignment w:val="center"/>
        <w:rPr>
          <w:rFonts w:ascii="宋体" w:hAnsi="宋体" w:eastAsia="宋体" w:cs="宋体"/>
          <w:color w:val="000000"/>
        </w:rPr>
      </w:pPr>
      <w:r>
        <w:rPr>
          <w:color w:val="000000"/>
        </w:rPr>
        <w:t xml:space="preserve">3. </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1</w:t>
      </w:r>
      <w:r>
        <w:rPr>
          <w:rFonts w:ascii="宋体" w:hAnsi="宋体" w:eastAsia="宋体" w:cs="宋体"/>
          <w:color w:val="000000"/>
        </w:rPr>
        <w:t>月</w:t>
      </w:r>
      <w:r>
        <w:rPr>
          <w:rFonts w:ascii="Times New Roman" w:hAnsi="Times New Roman" w:eastAsia="Times New Roman" w:cs="Times New Roman"/>
          <w:color w:val="000000"/>
        </w:rPr>
        <w:t>17</w:t>
      </w:r>
      <w:r>
        <w:rPr>
          <w:rFonts w:ascii="宋体" w:hAnsi="宋体" w:eastAsia="宋体" w:cs="宋体"/>
          <w:color w:val="000000"/>
        </w:rPr>
        <w:t>日，国家统计局发布数据，</w:t>
      </w:r>
      <w:r>
        <w:rPr>
          <w:rFonts w:ascii="Times New Roman" w:hAnsi="Times New Roman" w:eastAsia="Times New Roman" w:cs="Times New Roman"/>
          <w:color w:val="000000"/>
        </w:rPr>
        <w:t>2021</w:t>
      </w:r>
      <w:r>
        <w:rPr>
          <w:rFonts w:ascii="宋体" w:hAnsi="宋体" w:eastAsia="宋体" w:cs="宋体"/>
          <w:color w:val="000000"/>
        </w:rPr>
        <w:t>年，中国国内生产总值（</w:t>
      </w:r>
      <w:r>
        <w:rPr>
          <w:rFonts w:ascii="Times New Roman" w:hAnsi="Times New Roman" w:eastAsia="Times New Roman" w:cs="Times New Roman"/>
          <w:color w:val="000000"/>
        </w:rPr>
        <w:t>GDP</w:t>
      </w:r>
      <w:r>
        <w:rPr>
          <w:rFonts w:ascii="宋体" w:hAnsi="宋体" w:eastAsia="宋体" w:cs="宋体"/>
          <w:color w:val="000000"/>
        </w:rPr>
        <w:t>）为</w:t>
      </w:r>
      <w:r>
        <w:rPr>
          <w:rFonts w:ascii="Times New Roman" w:hAnsi="Times New Roman" w:eastAsia="Times New Roman" w:cs="Times New Roman"/>
          <w:color w:val="000000"/>
        </w:rPr>
        <w:t>1143670</w:t>
      </w:r>
      <w:r>
        <w:rPr>
          <w:rFonts w:ascii="宋体" w:hAnsi="宋体" w:eastAsia="宋体" w:cs="宋体"/>
          <w:color w:val="000000"/>
        </w:rPr>
        <w:t>亿元，按不变价格计算，比</w:t>
      </w:r>
      <w:r>
        <w:rPr>
          <w:rFonts w:ascii="Times New Roman" w:hAnsi="Times New Roman" w:eastAsia="Times New Roman" w:cs="Times New Roman"/>
          <w:color w:val="000000"/>
        </w:rPr>
        <w:t>2020</w:t>
      </w:r>
      <w:r>
        <w:rPr>
          <w:rFonts w:ascii="宋体" w:hAnsi="宋体" w:eastAsia="宋体" w:cs="宋体"/>
          <w:color w:val="000000"/>
        </w:rPr>
        <w:t>年增长</w:t>
      </w:r>
      <w:r>
        <w:rPr>
          <w:rFonts w:ascii="Times New Roman" w:hAnsi="Times New Roman" w:eastAsia="Times New Roman" w:cs="Times New Roman"/>
          <w:color w:val="000000"/>
        </w:rPr>
        <w:t>________</w:t>
      </w:r>
      <w:r>
        <w:rPr>
          <w:rFonts w:ascii="宋体" w:hAnsi="宋体" w:eastAsia="宋体" w:cs="宋体"/>
          <w:color w:val="000000"/>
        </w:rPr>
        <w:t>。</w:t>
      </w:r>
    </w:p>
    <w:p w14:paraId="1F290D18">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5.1%</w:t>
      </w:r>
      <w:r>
        <w:rPr>
          <w:color w:val="000000"/>
        </w:rPr>
        <w:tab/>
      </w:r>
      <w:r>
        <w:rPr>
          <w:color w:val="000000"/>
        </w:rPr>
        <w:t xml:space="preserve">B. </w:t>
      </w:r>
      <w:r>
        <w:rPr>
          <w:rFonts w:ascii="Times New Roman" w:hAnsi="Times New Roman" w:eastAsia="Times New Roman" w:cs="Times New Roman"/>
          <w:color w:val="000000"/>
        </w:rPr>
        <w:t>2.3%</w:t>
      </w:r>
      <w:r>
        <w:rPr>
          <w:color w:val="000000"/>
        </w:rPr>
        <w:tab/>
      </w:r>
      <w:r>
        <w:rPr>
          <w:color w:val="000000"/>
        </w:rPr>
        <w:t xml:space="preserve">C. </w:t>
      </w:r>
      <w:r>
        <w:rPr>
          <w:rFonts w:ascii="Times New Roman" w:hAnsi="Times New Roman" w:eastAsia="Times New Roman" w:cs="Times New Roman"/>
          <w:color w:val="000000"/>
        </w:rPr>
        <w:t>6.5%</w:t>
      </w:r>
      <w:r>
        <w:rPr>
          <w:color w:val="000000"/>
        </w:rPr>
        <w:tab/>
      </w:r>
      <w:r>
        <w:rPr>
          <w:color w:val="000000"/>
        </w:rPr>
        <w:t xml:space="preserve">D. </w:t>
      </w:r>
      <w:r>
        <w:rPr>
          <w:rFonts w:ascii="Times New Roman" w:hAnsi="Times New Roman" w:eastAsia="Times New Roman" w:cs="Times New Roman"/>
          <w:color w:val="000000"/>
        </w:rPr>
        <w:t>8.1%</w:t>
      </w:r>
    </w:p>
    <w:p w14:paraId="4DE3F08F">
      <w:pPr>
        <w:spacing w:line="360" w:lineRule="auto"/>
        <w:textAlignment w:val="center"/>
        <w:rPr>
          <w:color w:val="000000"/>
        </w:rPr>
      </w:pPr>
      <w:r>
        <w:rPr>
          <w:color w:val="2E75B6"/>
        </w:rPr>
        <w:t>【答案】</w:t>
      </w:r>
      <w:r>
        <w:rPr>
          <w:color w:val="000000"/>
        </w:rPr>
        <w:t>D</w:t>
      </w:r>
    </w:p>
    <w:p w14:paraId="7AC43C53">
      <w:pPr>
        <w:spacing w:line="360" w:lineRule="auto"/>
        <w:textAlignment w:val="center"/>
        <w:rPr>
          <w:color w:val="000000"/>
        </w:rPr>
      </w:pPr>
      <w:r>
        <w:rPr>
          <w:color w:val="2E75B6"/>
        </w:rPr>
        <w:t>【解析】</w:t>
      </w:r>
    </w:p>
    <w:p w14:paraId="42F6DEC4">
      <w:pPr>
        <w:spacing w:line="360" w:lineRule="auto"/>
        <w:jc w:val="left"/>
        <w:textAlignment w:val="center"/>
        <w:rPr>
          <w:color w:val="000000"/>
        </w:rPr>
      </w:pPr>
      <w:r>
        <w:rPr>
          <w:color w:val="000000"/>
        </w:rPr>
        <w:t>【详解】时政题，解析略。</w:t>
      </w:r>
    </w:p>
    <w:p w14:paraId="32A5B0C3">
      <w:pPr>
        <w:spacing w:line="360" w:lineRule="auto"/>
        <w:jc w:val="left"/>
        <w:textAlignment w:val="center"/>
        <w:rPr>
          <w:rFonts w:ascii="宋体" w:hAnsi="宋体" w:eastAsia="宋体" w:cs="宋体"/>
          <w:color w:val="000000"/>
        </w:rPr>
      </w:pPr>
      <w:r>
        <w:rPr>
          <w:color w:val="000000"/>
        </w:rPr>
        <w:t xml:space="preserve">4. </w:t>
      </w:r>
      <w:r>
        <w:rPr>
          <w:rFonts w:ascii="宋体" w:hAnsi="宋体" w:eastAsia="宋体" w:cs="宋体"/>
          <w:color w:val="000000"/>
        </w:rPr>
        <w:t>北京</w:t>
      </w:r>
      <w:r>
        <w:rPr>
          <w:rFonts w:ascii="Times New Roman" w:hAnsi="Times New Roman" w:eastAsia="Times New Roman" w:cs="Times New Roman"/>
          <w:color w:val="000000"/>
        </w:rPr>
        <w:t>2022</w:t>
      </w:r>
      <w:r>
        <w:rPr>
          <w:rFonts w:ascii="宋体" w:hAnsi="宋体" w:eastAsia="宋体" w:cs="宋体"/>
          <w:color w:val="000000"/>
        </w:rPr>
        <w:t>年冬奥会和冬残奥会的主题口号是</w:t>
      </w:r>
      <w:r>
        <w:rPr>
          <w:rFonts w:ascii="Times New Roman" w:hAnsi="Times New Roman" w:eastAsia="Times New Roman" w:cs="Times New Roman"/>
          <w:color w:val="000000"/>
        </w:rPr>
        <w:t>________</w:t>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w:t>
      </w:r>
    </w:p>
    <w:p w14:paraId="182DA016">
      <w:pPr>
        <w:tabs>
          <w:tab w:val="left" w:pos="4873"/>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一起向未来</w:t>
      </w:r>
      <w:r>
        <w:rPr>
          <w:color w:val="000000"/>
        </w:rPr>
        <w:tab/>
      </w:r>
      <w:r>
        <w:rPr>
          <w:color w:val="000000"/>
        </w:rPr>
        <w:t xml:space="preserve">B. </w:t>
      </w:r>
      <w:r>
        <w:rPr>
          <w:rFonts w:ascii="宋体" w:hAnsi="宋体" w:eastAsia="宋体" w:cs="宋体"/>
          <w:color w:val="000000"/>
        </w:rPr>
        <w:t>全民全运同心同行</w:t>
      </w:r>
    </w:p>
    <w:p w14:paraId="6E9D94D0">
      <w:pPr>
        <w:tabs>
          <w:tab w:val="left" w:pos="4873"/>
        </w:tabs>
        <w:spacing w:line="360" w:lineRule="auto"/>
        <w:jc w:val="left"/>
        <w:textAlignment w:val="center"/>
        <w:rPr>
          <w:rFonts w:ascii="宋体" w:hAnsi="宋体" w:eastAsia="宋体" w:cs="宋体"/>
          <w:color w:val="000000"/>
        </w:rPr>
      </w:pPr>
      <w:r>
        <w:rPr>
          <w:color w:val="000000"/>
        </w:rPr>
        <w:t xml:space="preserve">C. </w:t>
      </w:r>
      <w:r>
        <w:rPr>
          <w:rFonts w:ascii="宋体" w:hAnsi="宋体" w:eastAsia="宋体" w:cs="宋体"/>
          <w:color w:val="000000"/>
        </w:rPr>
        <w:t>心心相融爱达未来</w:t>
      </w:r>
      <w:r>
        <w:rPr>
          <w:color w:val="000000"/>
        </w:rPr>
        <w:tab/>
      </w:r>
      <w:r>
        <w:rPr>
          <w:color w:val="000000"/>
        </w:rPr>
        <w:t xml:space="preserve">D. </w:t>
      </w:r>
      <w:r>
        <w:rPr>
          <w:rFonts w:ascii="宋体" w:hAnsi="宋体" w:eastAsia="宋体" w:cs="宋体"/>
          <w:color w:val="000000"/>
        </w:rPr>
        <w:t>同一个世界同一个梦想</w:t>
      </w:r>
    </w:p>
    <w:p w14:paraId="7AA966AC">
      <w:pPr>
        <w:spacing w:line="360" w:lineRule="auto"/>
        <w:textAlignment w:val="center"/>
        <w:rPr>
          <w:color w:val="000000"/>
        </w:rPr>
      </w:pPr>
      <w:r>
        <w:rPr>
          <w:color w:val="2E75B6"/>
        </w:rPr>
        <w:t>【答案】</w:t>
      </w:r>
      <w:r>
        <w:rPr>
          <w:color w:val="000000"/>
        </w:rPr>
        <w:t>A</w:t>
      </w:r>
    </w:p>
    <w:p w14:paraId="45B55352">
      <w:pPr>
        <w:spacing w:line="360" w:lineRule="auto"/>
        <w:textAlignment w:val="center"/>
        <w:rPr>
          <w:color w:val="000000"/>
        </w:rPr>
      </w:pPr>
      <w:r>
        <w:rPr>
          <w:color w:val="2E75B6"/>
        </w:rPr>
        <w:t>【解析】</w:t>
      </w:r>
    </w:p>
    <w:p w14:paraId="7026A7E3">
      <w:pPr>
        <w:spacing w:line="360" w:lineRule="auto"/>
        <w:jc w:val="left"/>
        <w:textAlignment w:val="center"/>
        <w:rPr>
          <w:color w:val="000000"/>
        </w:rPr>
      </w:pPr>
      <w:r>
        <w:rPr>
          <w:color w:val="000000"/>
        </w:rPr>
        <w:t>【详解】时事题，解析略。</w:t>
      </w:r>
    </w:p>
    <w:p w14:paraId="1AF2549C">
      <w:pPr>
        <w:spacing w:line="360" w:lineRule="auto"/>
        <w:jc w:val="left"/>
        <w:textAlignment w:val="center"/>
        <w:rPr>
          <w:rFonts w:ascii="宋体" w:hAnsi="宋体" w:eastAsia="宋体" w:cs="宋体"/>
          <w:color w:val="000000"/>
        </w:rPr>
      </w:pPr>
      <w:r>
        <w:rPr>
          <w:color w:val="000000"/>
        </w:rPr>
        <w:t xml:space="preserve">5. </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2</w:t>
      </w:r>
      <w:r>
        <w:rPr>
          <w:rFonts w:ascii="宋体" w:hAnsi="宋体" w:eastAsia="宋体" w:cs="宋体"/>
          <w:color w:val="000000"/>
        </w:rPr>
        <w:t>月</w:t>
      </w:r>
      <w:r>
        <w:rPr>
          <w:rFonts w:ascii="Times New Roman" w:hAnsi="Times New Roman" w:eastAsia="Times New Roman" w:cs="Times New Roman"/>
          <w:color w:val="000000"/>
        </w:rPr>
        <w:t>22</w:t>
      </w:r>
      <w:r>
        <w:rPr>
          <w:rFonts w:ascii="宋体" w:hAnsi="宋体" w:eastAsia="宋体" w:cs="宋体"/>
          <w:color w:val="000000"/>
        </w:rPr>
        <w:t>日，</w:t>
      </w:r>
      <w:r>
        <w:rPr>
          <w:rFonts w:ascii="Times New Roman" w:hAnsi="Times New Roman" w:eastAsia="Times New Roman" w:cs="Times New Roman"/>
          <w:color w:val="000000"/>
        </w:rPr>
        <w:t>21</w:t>
      </w:r>
      <w:r>
        <w:rPr>
          <w:rFonts w:ascii="宋体" w:hAnsi="宋体" w:eastAsia="宋体" w:cs="宋体"/>
          <w:color w:val="000000"/>
        </w:rPr>
        <w:t>世纪以来第</w:t>
      </w:r>
      <w:r>
        <w:rPr>
          <w:rFonts w:ascii="Times New Roman" w:hAnsi="Times New Roman" w:eastAsia="Times New Roman" w:cs="Times New Roman"/>
          <w:color w:val="000000"/>
        </w:rPr>
        <w:t>19</w:t>
      </w:r>
      <w:r>
        <w:rPr>
          <w:rFonts w:ascii="宋体" w:hAnsi="宋体" w:eastAsia="宋体" w:cs="宋体"/>
          <w:color w:val="000000"/>
        </w:rPr>
        <w:t>个指导“三农”工作的中央一号文件《中共中央</w:t>
      </w:r>
      <w:r>
        <w:rPr>
          <w:rFonts w:ascii="Times New Roman" w:hAnsi="Times New Roman" w:eastAsia="Times New Roman" w:cs="Times New Roman"/>
          <w:color w:val="000000"/>
        </w:rPr>
        <w:t xml:space="preserve">  </w:t>
      </w:r>
      <w:r>
        <w:rPr>
          <w:rFonts w:ascii="宋体" w:hAnsi="宋体" w:eastAsia="宋体" w:cs="宋体"/>
          <w:color w:val="000000"/>
        </w:rPr>
        <w:t>国务院关于做好</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________</w:t>
      </w:r>
      <w:r>
        <w:rPr>
          <w:rFonts w:ascii="宋体" w:hAnsi="宋体" w:eastAsia="宋体" w:cs="宋体"/>
          <w:color w:val="000000"/>
        </w:rPr>
        <w:t>的意见》发布。（</w:t>
      </w:r>
      <w:r>
        <w:rPr>
          <w:rFonts w:ascii="Times New Roman" w:hAnsi="Times New Roman" w:eastAsia="Times New Roman" w:cs="Times New Roman"/>
          <w:color w:val="000000"/>
        </w:rPr>
        <w:t xml:space="preserve">    </w:t>
      </w:r>
      <w:r>
        <w:rPr>
          <w:rFonts w:ascii="宋体" w:hAnsi="宋体" w:eastAsia="宋体" w:cs="宋体"/>
          <w:color w:val="000000"/>
        </w:rPr>
        <w:t>）</w:t>
      </w:r>
    </w:p>
    <w:p w14:paraId="23816FEA">
      <w:pPr>
        <w:tabs>
          <w:tab w:val="left" w:pos="4873"/>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全面推进乡村振兴重点工作</w:t>
      </w:r>
      <w:r>
        <w:rPr>
          <w:color w:val="000000"/>
        </w:rPr>
        <w:tab/>
      </w:r>
      <w:r>
        <w:rPr>
          <w:color w:val="000000"/>
        </w:rPr>
        <w:t xml:space="preserve">B. </w:t>
      </w:r>
      <w:r>
        <w:rPr>
          <w:rFonts w:ascii="宋体" w:hAnsi="宋体" w:eastAsia="宋体" w:cs="宋体"/>
          <w:color w:val="000000"/>
        </w:rPr>
        <w:t>农业农村优先发展</w:t>
      </w:r>
    </w:p>
    <w:p w14:paraId="7C92E533">
      <w:pPr>
        <w:tabs>
          <w:tab w:val="left" w:pos="4873"/>
        </w:tabs>
        <w:spacing w:line="360" w:lineRule="auto"/>
        <w:jc w:val="left"/>
        <w:textAlignment w:val="center"/>
        <w:rPr>
          <w:rFonts w:ascii="宋体" w:hAnsi="宋体" w:eastAsia="宋体" w:cs="宋体"/>
          <w:color w:val="000000"/>
        </w:rPr>
      </w:pPr>
      <w:r>
        <w:rPr>
          <w:color w:val="000000"/>
        </w:rPr>
        <w:t xml:space="preserve">C. </w:t>
      </w:r>
      <w:r>
        <w:rPr>
          <w:rFonts w:ascii="宋体" w:hAnsi="宋体" w:eastAsia="宋体" w:cs="宋体"/>
          <w:color w:val="000000"/>
        </w:rPr>
        <w:t>加快农业农村现代化</w:t>
      </w:r>
      <w:r>
        <w:rPr>
          <w:color w:val="000000"/>
        </w:rPr>
        <w:tab/>
      </w:r>
      <w:r>
        <w:rPr>
          <w:color w:val="000000"/>
        </w:rPr>
        <w:t xml:space="preserve">D. </w:t>
      </w:r>
      <w:r>
        <w:rPr>
          <w:rFonts w:ascii="宋体" w:hAnsi="宋体" w:eastAsia="宋体" w:cs="宋体"/>
          <w:color w:val="000000"/>
        </w:rPr>
        <w:t>实施乡村振兴战略</w:t>
      </w:r>
    </w:p>
    <w:p w14:paraId="20A12C53">
      <w:pPr>
        <w:spacing w:line="360" w:lineRule="auto"/>
        <w:textAlignment w:val="center"/>
        <w:rPr>
          <w:color w:val="000000"/>
        </w:rPr>
      </w:pPr>
      <w:r>
        <w:rPr>
          <w:color w:val="2E75B6"/>
        </w:rPr>
        <w:t>【答案】</w:t>
      </w:r>
      <w:r>
        <w:rPr>
          <w:color w:val="000000"/>
        </w:rPr>
        <w:t>A</w:t>
      </w:r>
    </w:p>
    <w:p w14:paraId="7BC3EA8D">
      <w:pPr>
        <w:spacing w:line="360" w:lineRule="auto"/>
        <w:textAlignment w:val="center"/>
        <w:rPr>
          <w:color w:val="000000"/>
        </w:rPr>
      </w:pPr>
      <w:r>
        <w:rPr>
          <w:color w:val="2E75B6"/>
        </w:rPr>
        <w:t>【解析】</w:t>
      </w:r>
    </w:p>
    <w:p w14:paraId="3F373FED">
      <w:pPr>
        <w:spacing w:line="360" w:lineRule="auto"/>
        <w:jc w:val="left"/>
        <w:textAlignment w:val="center"/>
        <w:rPr>
          <w:color w:val="000000"/>
        </w:rPr>
      </w:pPr>
      <w:r>
        <w:rPr>
          <w:color w:val="000000"/>
        </w:rPr>
        <w:t>【详解】时事题，解析略。</w:t>
      </w:r>
    </w:p>
    <w:p w14:paraId="24778ABF">
      <w:pPr>
        <w:spacing w:line="360" w:lineRule="auto"/>
        <w:jc w:val="left"/>
        <w:textAlignment w:val="center"/>
        <w:rPr>
          <w:rFonts w:ascii="宋体" w:hAnsi="宋体" w:eastAsia="宋体" w:cs="宋体"/>
          <w:color w:val="000000"/>
        </w:rPr>
      </w:pPr>
      <w:r>
        <w:rPr>
          <w:color w:val="000000"/>
        </w:rPr>
        <w:t xml:space="preserve">6. </w:t>
      </w:r>
      <w:r>
        <w:rPr>
          <w:rFonts w:ascii="宋体" w:hAnsi="宋体" w:eastAsia="宋体" w:cs="宋体"/>
          <w:color w:val="000000"/>
        </w:rPr>
        <w:t>“迟开的你，也鲜花般怒放。”感动中国</w:t>
      </w:r>
      <w:r>
        <w:rPr>
          <w:rFonts w:ascii="Times New Roman" w:hAnsi="Times New Roman" w:eastAsia="Times New Roman" w:cs="Times New Roman"/>
          <w:color w:val="000000"/>
        </w:rPr>
        <w:t>2021</w:t>
      </w:r>
      <w:r>
        <w:rPr>
          <w:rFonts w:ascii="宋体" w:hAnsi="宋体" w:eastAsia="宋体" w:cs="宋体"/>
          <w:color w:val="000000"/>
        </w:rPr>
        <w:t>年度人物江梦南从小失聪，开始学说话的时候，对着镜子学口型、摸着父母喉咙学发音，通过读唇语艰难地学会了“听”和“说”，上学时更是克服了常人无法想象的困难，最终考取清华博士。她自强不息的事迹说明（</w:t>
      </w:r>
      <w:r>
        <w:rPr>
          <w:rFonts w:ascii="Times New Roman" w:hAnsi="Times New Roman" w:eastAsia="Times New Roman" w:cs="Times New Roman"/>
          <w:color w:val="000000"/>
        </w:rPr>
        <w:t xml:space="preserve">    </w:t>
      </w:r>
      <w:r>
        <w:rPr>
          <w:rFonts w:ascii="宋体" w:hAnsi="宋体" w:eastAsia="宋体" w:cs="宋体"/>
          <w:color w:val="000000"/>
        </w:rPr>
        <w:t>）</w:t>
      </w:r>
    </w:p>
    <w:p w14:paraId="2C3410FB">
      <w:pPr>
        <w:tabs>
          <w:tab w:val="left" w:pos="4873"/>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努力都会成功</w:t>
      </w:r>
      <w:r>
        <w:rPr>
          <w:color w:val="000000"/>
        </w:rPr>
        <w:tab/>
      </w:r>
      <w:r>
        <w:rPr>
          <w:color w:val="000000"/>
        </w:rPr>
        <w:t xml:space="preserve">B. </w:t>
      </w:r>
      <w:r>
        <w:rPr>
          <w:rFonts w:ascii="宋体" w:hAnsi="宋体" w:eastAsia="宋体" w:cs="宋体"/>
          <w:color w:val="000000"/>
        </w:rPr>
        <w:t>努力就有改变</w:t>
      </w:r>
    </w:p>
    <w:p w14:paraId="01C797BC">
      <w:pPr>
        <w:tabs>
          <w:tab w:val="left" w:pos="4873"/>
        </w:tabs>
        <w:spacing w:line="360" w:lineRule="auto"/>
        <w:jc w:val="left"/>
        <w:textAlignment w:val="center"/>
        <w:rPr>
          <w:rFonts w:ascii="宋体" w:hAnsi="宋体" w:eastAsia="宋体" w:cs="宋体"/>
          <w:color w:val="000000"/>
        </w:rPr>
      </w:pPr>
      <w:r>
        <w:rPr>
          <w:color w:val="000000"/>
        </w:rPr>
        <w:t xml:space="preserve">C. </w:t>
      </w:r>
      <w:r>
        <w:rPr>
          <w:rFonts w:ascii="宋体" w:hAnsi="宋体" w:eastAsia="宋体" w:cs="宋体"/>
          <w:color w:val="000000"/>
        </w:rPr>
        <w:t>学习要保持浓厚兴趣</w:t>
      </w:r>
      <w:r>
        <w:rPr>
          <w:color w:val="000000"/>
        </w:rPr>
        <w:tab/>
      </w:r>
      <w:r>
        <w:rPr>
          <w:color w:val="000000"/>
        </w:rPr>
        <w:t xml:space="preserve">D. </w:t>
      </w:r>
      <w:r>
        <w:rPr>
          <w:rFonts w:ascii="宋体" w:hAnsi="宋体" w:eastAsia="宋体" w:cs="宋体"/>
          <w:color w:val="000000"/>
        </w:rPr>
        <w:t>学习要养成良好习惯</w:t>
      </w:r>
    </w:p>
    <w:p w14:paraId="5A63646C">
      <w:pPr>
        <w:spacing w:line="360" w:lineRule="auto"/>
        <w:textAlignment w:val="center"/>
        <w:rPr>
          <w:color w:val="000000"/>
        </w:rPr>
      </w:pPr>
      <w:r>
        <w:rPr>
          <w:color w:val="2E75B6"/>
        </w:rPr>
        <w:t>【答案】</w:t>
      </w:r>
      <w:r>
        <w:rPr>
          <w:color w:val="000000"/>
        </w:rPr>
        <w:t>B</w:t>
      </w:r>
    </w:p>
    <w:p w14:paraId="5C087E47">
      <w:pPr>
        <w:spacing w:line="360" w:lineRule="auto"/>
        <w:textAlignment w:val="center"/>
        <w:rPr>
          <w:color w:val="000000"/>
        </w:rPr>
      </w:pPr>
      <w:r>
        <w:rPr>
          <w:color w:val="2E75B6"/>
        </w:rPr>
        <w:t>【解析】</w:t>
      </w:r>
    </w:p>
    <w:p w14:paraId="1044DB1F">
      <w:pPr>
        <w:spacing w:line="360" w:lineRule="auto"/>
        <w:jc w:val="left"/>
        <w:textAlignment w:val="center"/>
        <w:rPr>
          <w:color w:val="000000"/>
        </w:rPr>
      </w:pPr>
      <w:r>
        <w:rPr>
          <w:color w:val="000000"/>
        </w:rPr>
        <w:t>【详解】本题考查努力。</w:t>
      </w:r>
    </w:p>
    <w:p w14:paraId="47B8E1D2">
      <w:pPr>
        <w:spacing w:line="360" w:lineRule="auto"/>
        <w:jc w:val="left"/>
        <w:textAlignment w:val="center"/>
        <w:rPr>
          <w:color w:val="000000"/>
        </w:rPr>
      </w:pPr>
      <w:r>
        <w:rPr>
          <w:color w:val="000000"/>
        </w:rPr>
        <w:t>B：感动中国2021年度人物江梦南自强不息的事迹说明努力就有改变，B正确；</w:t>
      </w:r>
    </w:p>
    <w:p w14:paraId="57BC004F">
      <w:pPr>
        <w:spacing w:line="360" w:lineRule="auto"/>
        <w:jc w:val="left"/>
        <w:textAlignment w:val="center"/>
        <w:rPr>
          <w:color w:val="000000"/>
        </w:rPr>
      </w:pPr>
      <w:r>
        <w:rPr>
          <w:color w:val="000000"/>
        </w:rPr>
        <w:t>A：“都会成功”的说法太绝对，A错误；</w:t>
      </w:r>
    </w:p>
    <w:p w14:paraId="7B4C5677">
      <w:pPr>
        <w:spacing w:line="360" w:lineRule="auto"/>
        <w:jc w:val="left"/>
        <w:textAlignment w:val="center"/>
        <w:rPr>
          <w:color w:val="000000"/>
        </w:rPr>
      </w:pPr>
      <w:r>
        <w:rPr>
          <w:color w:val="000000"/>
        </w:rPr>
        <w:t>CD：题干没有体现学习要保持浓厚兴趣、学习要养成良好习惯，排除CD；</w:t>
      </w:r>
    </w:p>
    <w:p w14:paraId="05799305">
      <w:pPr>
        <w:spacing w:line="360" w:lineRule="auto"/>
        <w:jc w:val="left"/>
        <w:textAlignment w:val="center"/>
        <w:rPr>
          <w:color w:val="000000"/>
        </w:rPr>
      </w:pPr>
      <w:r>
        <w:rPr>
          <w:color w:val="000000"/>
        </w:rPr>
        <w:t>故本题选B。</w:t>
      </w:r>
    </w:p>
    <w:p w14:paraId="72DF1793">
      <w:pPr>
        <w:spacing w:line="360" w:lineRule="auto"/>
        <w:jc w:val="left"/>
        <w:textAlignment w:val="center"/>
        <w:rPr>
          <w:rFonts w:ascii="宋体" w:hAnsi="宋体" w:eastAsia="宋体" w:cs="宋体"/>
          <w:color w:val="000000"/>
        </w:rPr>
      </w:pPr>
      <w:r>
        <w:rPr>
          <w:color w:val="000000"/>
        </w:rPr>
        <w:t xml:space="preserve">7. </w:t>
      </w:r>
      <w:r>
        <w:rPr>
          <w:rFonts w:ascii="宋体" w:hAnsi="宋体" w:eastAsia="宋体" w:cs="宋体"/>
          <w:color w:val="000000"/>
        </w:rPr>
        <w:t>古人云：“役其所长，则事无废功；避其所短，则世无弃材矣。”这启示我们做更好的自己要（</w:t>
      </w:r>
      <w:r>
        <w:rPr>
          <w:rFonts w:ascii="Times New Roman" w:hAnsi="Times New Roman" w:eastAsia="Times New Roman" w:cs="Times New Roman"/>
          <w:color w:val="000000"/>
        </w:rPr>
        <w:t xml:space="preserve">    </w:t>
      </w:r>
      <w:r>
        <w:rPr>
          <w:rFonts w:ascii="宋体" w:hAnsi="宋体" w:eastAsia="宋体" w:cs="宋体"/>
          <w:color w:val="000000"/>
        </w:rPr>
        <w:t>）</w:t>
      </w:r>
    </w:p>
    <w:p w14:paraId="15571E1F">
      <w:pPr>
        <w:tabs>
          <w:tab w:val="left" w:pos="4873"/>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改正缺点，自我完善</w:t>
      </w:r>
      <w:r>
        <w:rPr>
          <w:color w:val="000000"/>
        </w:rPr>
        <w:tab/>
      </w:r>
      <w:r>
        <w:rPr>
          <w:color w:val="000000"/>
        </w:rPr>
        <w:t xml:space="preserve">B. </w:t>
      </w:r>
      <w:r>
        <w:rPr>
          <w:rFonts w:ascii="宋体" w:hAnsi="宋体" w:eastAsia="宋体" w:cs="宋体"/>
          <w:color w:val="000000"/>
        </w:rPr>
        <w:t>参与活动，激发潜能</w:t>
      </w:r>
    </w:p>
    <w:p w14:paraId="7CDBB31C">
      <w:pPr>
        <w:tabs>
          <w:tab w:val="left" w:pos="4873"/>
        </w:tabs>
        <w:spacing w:line="360" w:lineRule="auto"/>
        <w:jc w:val="left"/>
        <w:textAlignment w:val="center"/>
        <w:rPr>
          <w:rFonts w:ascii="宋体" w:hAnsi="宋体" w:eastAsia="宋体" w:cs="宋体"/>
          <w:color w:val="000000"/>
        </w:rPr>
      </w:pPr>
      <w:r>
        <w:rPr>
          <w:color w:val="000000"/>
        </w:rPr>
        <w:t xml:space="preserve">C. </w:t>
      </w:r>
      <w:r>
        <w:rPr>
          <w:rFonts w:ascii="宋体" w:hAnsi="宋体" w:eastAsia="宋体" w:cs="宋体"/>
          <w:color w:val="000000"/>
        </w:rPr>
        <w:t>欣赏自己，包容他人</w:t>
      </w:r>
      <w:r>
        <w:rPr>
          <w:color w:val="000000"/>
        </w:rPr>
        <w:tab/>
      </w:r>
      <w:r>
        <w:rPr>
          <w:color w:val="000000"/>
        </w:rPr>
        <w:t xml:space="preserve">D. </w:t>
      </w:r>
      <w:r>
        <w:rPr>
          <w:rFonts w:ascii="宋体" w:hAnsi="宋体" w:eastAsia="宋体" w:cs="宋体"/>
          <w:color w:val="000000"/>
        </w:rPr>
        <w:t>扬长避短，展现才华</w:t>
      </w:r>
    </w:p>
    <w:p w14:paraId="5A294994">
      <w:pPr>
        <w:spacing w:line="360" w:lineRule="auto"/>
        <w:textAlignment w:val="center"/>
        <w:rPr>
          <w:color w:val="000000"/>
        </w:rPr>
      </w:pPr>
      <w:r>
        <w:rPr>
          <w:color w:val="2E75B6"/>
        </w:rPr>
        <w:t>【答案】</w:t>
      </w:r>
      <w:r>
        <w:rPr>
          <w:color w:val="000000"/>
        </w:rPr>
        <w:t>D</w:t>
      </w:r>
    </w:p>
    <w:p w14:paraId="01200B69">
      <w:pPr>
        <w:spacing w:line="360" w:lineRule="auto"/>
        <w:textAlignment w:val="center"/>
        <w:rPr>
          <w:color w:val="000000"/>
        </w:rPr>
      </w:pPr>
      <w:r>
        <w:rPr>
          <w:color w:val="2E75B6"/>
        </w:rPr>
        <w:t>【解析】</w:t>
      </w:r>
    </w:p>
    <w:p w14:paraId="7A099AD4">
      <w:pPr>
        <w:spacing w:line="360" w:lineRule="auto"/>
        <w:jc w:val="left"/>
        <w:textAlignment w:val="center"/>
        <w:rPr>
          <w:color w:val="000000"/>
        </w:rPr>
      </w:pPr>
      <w:r>
        <w:rPr>
          <w:color w:val="000000"/>
        </w:rPr>
        <w:t>【详解】本题考查做更好的自己。</w:t>
      </w:r>
    </w:p>
    <w:p w14:paraId="725B3765">
      <w:pPr>
        <w:spacing w:line="360" w:lineRule="auto"/>
        <w:jc w:val="left"/>
        <w:textAlignment w:val="center"/>
        <w:rPr>
          <w:color w:val="000000"/>
        </w:rPr>
      </w:pPr>
      <w:r>
        <w:rPr>
          <w:color w:val="000000"/>
        </w:rPr>
        <w:t>D：“役其所长，则事无废功；避其所短，则世无弃材矣。”意思是使用人的长处，做事就没有不成功的，避开人的短处，世上就没有可废弃的人才，启示我们做更好的自己要扬长避短，展现才华，D正确；</w:t>
      </w:r>
    </w:p>
    <w:p w14:paraId="05CC0CC6">
      <w:pPr>
        <w:spacing w:line="360" w:lineRule="auto"/>
        <w:jc w:val="left"/>
        <w:textAlignment w:val="center"/>
        <w:rPr>
          <w:color w:val="000000"/>
        </w:rPr>
      </w:pPr>
      <w:r>
        <w:rPr>
          <w:color w:val="000000"/>
        </w:rPr>
        <w:t>ABC：说法正确但题干没有体现，排除ABC；</w:t>
      </w:r>
    </w:p>
    <w:p w14:paraId="76325501">
      <w:pPr>
        <w:spacing w:line="360" w:lineRule="auto"/>
        <w:jc w:val="left"/>
        <w:textAlignment w:val="center"/>
        <w:rPr>
          <w:color w:val="000000"/>
        </w:rPr>
      </w:pPr>
      <w:r>
        <w:rPr>
          <w:color w:val="000000"/>
        </w:rPr>
        <w:t>故本题选D。</w:t>
      </w:r>
    </w:p>
    <w:p w14:paraId="65EB5548">
      <w:pPr>
        <w:spacing w:line="360" w:lineRule="auto"/>
        <w:jc w:val="left"/>
        <w:textAlignment w:val="center"/>
        <w:rPr>
          <w:rFonts w:ascii="宋体" w:hAnsi="宋体" w:eastAsia="宋体" w:cs="宋体"/>
          <w:color w:val="000000"/>
        </w:rPr>
      </w:pPr>
      <w:r>
        <w:rPr>
          <w:color w:val="000000"/>
        </w:rPr>
        <w:t xml:space="preserve">8. </w:t>
      </w:r>
      <w:r>
        <w:rPr>
          <w:rFonts w:ascii="宋体" w:hAnsi="宋体" w:eastAsia="宋体" w:cs="宋体"/>
          <w:color w:val="000000"/>
        </w:rPr>
        <w:t>友谊不是一成不变的，只有志同道合、志趣相投的友谊才能经得住时间的考验和风雨的洗礼。下列诗句最能体现这一观点的是（</w:t>
      </w:r>
      <w:r>
        <w:rPr>
          <w:rFonts w:ascii="Times New Roman" w:hAnsi="Times New Roman" w:eastAsia="Times New Roman" w:cs="Times New Roman"/>
          <w:color w:val="000000"/>
        </w:rPr>
        <w:t xml:space="preserve">    </w:t>
      </w:r>
      <w:r>
        <w:rPr>
          <w:rFonts w:ascii="宋体" w:hAnsi="宋体" w:eastAsia="宋体" w:cs="宋体"/>
          <w:color w:val="000000"/>
        </w:rPr>
        <w:t>）</w:t>
      </w:r>
    </w:p>
    <w:p w14:paraId="08A15296">
      <w:pPr>
        <w:tabs>
          <w:tab w:val="left" w:pos="4873"/>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兄弟敦和睦，朋友笃诚信</w:t>
      </w:r>
      <w:r>
        <w:rPr>
          <w:color w:val="000000"/>
        </w:rPr>
        <w:tab/>
      </w:r>
      <w:r>
        <w:rPr>
          <w:color w:val="000000"/>
        </w:rPr>
        <w:t xml:space="preserve">B. </w:t>
      </w:r>
      <w:r>
        <w:rPr>
          <w:rFonts w:ascii="宋体" w:hAnsi="宋体" w:eastAsia="宋体" w:cs="宋体"/>
          <w:color w:val="000000"/>
        </w:rPr>
        <w:t>劝君更尽一杯酒，西出阳关无故人</w:t>
      </w:r>
    </w:p>
    <w:p w14:paraId="23D6BD15">
      <w:pPr>
        <w:tabs>
          <w:tab w:val="left" w:pos="4873"/>
        </w:tabs>
        <w:spacing w:line="360" w:lineRule="auto"/>
        <w:jc w:val="left"/>
        <w:textAlignment w:val="center"/>
        <w:rPr>
          <w:rFonts w:ascii="宋体" w:hAnsi="宋体" w:eastAsia="宋体" w:cs="宋体"/>
          <w:color w:val="000000"/>
        </w:rPr>
      </w:pPr>
      <w:r>
        <w:rPr>
          <w:color w:val="000000"/>
        </w:rPr>
        <w:t xml:space="preserve">C. </w:t>
      </w:r>
      <w:r>
        <w:rPr>
          <w:rFonts w:ascii="宋体" w:hAnsi="宋体" w:eastAsia="宋体" w:cs="宋体"/>
          <w:color w:val="000000"/>
        </w:rPr>
        <w:t>海内存知己，天涯若比邻</w:t>
      </w:r>
      <w:r>
        <w:rPr>
          <w:color w:val="000000"/>
        </w:rPr>
        <w:tab/>
      </w:r>
      <w:r>
        <w:rPr>
          <w:color w:val="000000"/>
        </w:rPr>
        <w:t xml:space="preserve">D. </w:t>
      </w:r>
      <w:r>
        <w:rPr>
          <w:rFonts w:ascii="宋体" w:hAnsi="宋体" w:eastAsia="宋体" w:cs="宋体"/>
          <w:color w:val="000000"/>
        </w:rPr>
        <w:t>正是江南好风景，落花时节又逢君</w:t>
      </w:r>
    </w:p>
    <w:p w14:paraId="61CE165A">
      <w:pPr>
        <w:spacing w:line="360" w:lineRule="auto"/>
        <w:textAlignment w:val="center"/>
        <w:rPr>
          <w:color w:val="000000"/>
        </w:rPr>
      </w:pPr>
      <w:r>
        <w:rPr>
          <w:color w:val="2E75B6"/>
        </w:rPr>
        <w:t>【答案】</w:t>
      </w:r>
      <w:r>
        <w:rPr>
          <w:color w:val="000000"/>
        </w:rPr>
        <w:t>C</w:t>
      </w:r>
    </w:p>
    <w:p w14:paraId="46346178">
      <w:pPr>
        <w:spacing w:line="360" w:lineRule="auto"/>
        <w:textAlignment w:val="center"/>
        <w:rPr>
          <w:color w:val="000000"/>
        </w:rPr>
      </w:pPr>
      <w:r>
        <w:rPr>
          <w:color w:val="2E75B6"/>
        </w:rPr>
        <w:t>【解析】</w:t>
      </w:r>
    </w:p>
    <w:p w14:paraId="18460141">
      <w:pPr>
        <w:spacing w:line="360" w:lineRule="auto"/>
        <w:jc w:val="left"/>
        <w:textAlignment w:val="center"/>
        <w:rPr>
          <w:color w:val="000000"/>
        </w:rPr>
      </w:pPr>
      <w:r>
        <w:rPr>
          <w:color w:val="000000"/>
        </w:rPr>
        <w:t>【详解】本题考查友谊的特质。</w:t>
      </w:r>
    </w:p>
    <w:p w14:paraId="0E25E894">
      <w:pPr>
        <w:spacing w:line="360" w:lineRule="auto"/>
        <w:jc w:val="left"/>
        <w:textAlignment w:val="center"/>
        <w:rPr>
          <w:color w:val="000000"/>
        </w:rPr>
      </w:pPr>
      <w:r>
        <w:rPr>
          <w:color w:val="000000"/>
        </w:rPr>
        <w:t>A：兄弟敦和睦，朋友笃诚信，意思是兄弟之间要崇尚和睦，朋友之间要注重诚信，A不符合题意；</w:t>
      </w:r>
    </w:p>
    <w:p w14:paraId="49568197">
      <w:pPr>
        <w:spacing w:line="360" w:lineRule="auto"/>
        <w:jc w:val="left"/>
        <w:textAlignment w:val="center"/>
        <w:rPr>
          <w:color w:val="000000"/>
        </w:rPr>
      </w:pPr>
      <w:r>
        <w:rPr>
          <w:color w:val="000000"/>
        </w:rPr>
        <w:t>B：劝君更尽一杯酒，西出阳关无故人，意思是真诚地奉劝我的朋友再干一杯美酒，向西出了阳关就难以遇到故旧亲人，B不符合题意；</w:t>
      </w:r>
    </w:p>
    <w:p w14:paraId="00E541E1">
      <w:pPr>
        <w:spacing w:line="360" w:lineRule="auto"/>
        <w:jc w:val="left"/>
        <w:textAlignment w:val="center"/>
        <w:rPr>
          <w:color w:val="000000"/>
        </w:rPr>
      </w:pPr>
      <w:r>
        <w:rPr>
          <w:color w:val="000000"/>
        </w:rPr>
        <w:t>C：海内存知己，天涯若比邻，意思是四海之内有知心朋友，即使远在天边也如近在比邻，体现了只有志同道合、志趣相投的友谊才能经得住时间的考验和风雨的洗礼，C符合题意；</w:t>
      </w:r>
    </w:p>
    <w:p w14:paraId="2B775C51">
      <w:pPr>
        <w:spacing w:line="360" w:lineRule="auto"/>
        <w:jc w:val="left"/>
        <w:textAlignment w:val="center"/>
        <w:rPr>
          <w:color w:val="000000"/>
        </w:rPr>
      </w:pPr>
      <w:r>
        <w:rPr>
          <w:color w:val="000000"/>
        </w:rPr>
        <w:t>D：正是江南好风景，落花时节又逢君，意思是没有想到，在这风景一派大好的江南；正是落花时节，能巧遇你这位老相熟，D不符合题意；</w:t>
      </w:r>
    </w:p>
    <w:p w14:paraId="034361FC">
      <w:pPr>
        <w:spacing w:line="360" w:lineRule="auto"/>
        <w:jc w:val="left"/>
        <w:textAlignment w:val="center"/>
        <w:rPr>
          <w:color w:val="000000"/>
        </w:rPr>
      </w:pPr>
      <w:r>
        <w:rPr>
          <w:color w:val="000000"/>
        </w:rPr>
        <w:t>故本题选C。</w:t>
      </w:r>
    </w:p>
    <w:p w14:paraId="4C97D820">
      <w:pPr>
        <w:spacing w:line="360" w:lineRule="auto"/>
        <w:jc w:val="left"/>
        <w:textAlignment w:val="center"/>
        <w:rPr>
          <w:rFonts w:ascii="宋体" w:hAnsi="宋体" w:eastAsia="宋体" w:cs="宋体"/>
          <w:color w:val="000000"/>
        </w:rPr>
      </w:pPr>
      <w:r>
        <w:rPr>
          <w:color w:val="000000"/>
        </w:rPr>
        <w:t xml:space="preserve">9. </w:t>
      </w:r>
      <w:r>
        <w:rPr>
          <w:rFonts w:ascii="宋体" w:hAnsi="宋体" w:eastAsia="宋体" w:cs="宋体"/>
          <w:color w:val="000000"/>
        </w:rPr>
        <w:t>上课时老师发现小晨在偷偷看小说，便严厉批评了他。对此，小晨应（</w:t>
      </w:r>
      <w:r>
        <w:rPr>
          <w:rFonts w:ascii="Times New Roman" w:hAnsi="Times New Roman" w:eastAsia="Times New Roman" w:cs="Times New Roman"/>
          <w:color w:val="000000"/>
        </w:rPr>
        <w:t xml:space="preserve">    </w:t>
      </w:r>
      <w:r>
        <w:rPr>
          <w:rFonts w:ascii="宋体" w:hAnsi="宋体" w:eastAsia="宋体" w:cs="宋体"/>
          <w:color w:val="000000"/>
        </w:rPr>
        <w:t>）</w:t>
      </w:r>
    </w:p>
    <w:p w14:paraId="3521FFF6">
      <w:pPr>
        <w:spacing w:line="360" w:lineRule="auto"/>
        <w:jc w:val="left"/>
        <w:textAlignment w:val="center"/>
        <w:rPr>
          <w:rFonts w:ascii="宋体" w:hAnsi="宋体" w:eastAsia="宋体" w:cs="宋体"/>
          <w:color w:val="000000"/>
        </w:rPr>
      </w:pPr>
      <w:r>
        <w:rPr>
          <w:rFonts w:ascii="宋体" w:hAnsi="宋体" w:eastAsia="宋体" w:cs="宋体"/>
          <w:color w:val="000000"/>
        </w:rPr>
        <w:t>①理解老师，端正态度</w:t>
      </w:r>
      <w:r>
        <w:rPr>
          <w:rFonts w:ascii="Times New Roman" w:hAnsi="Times New Roman" w:eastAsia="Times New Roman" w:cs="Times New Roman"/>
          <w:color w:val="000000"/>
        </w:rPr>
        <w:t xml:space="preserve">     </w:t>
      </w:r>
      <w:r>
        <w:rPr>
          <w:rFonts w:ascii="宋体" w:hAnsi="宋体" w:eastAsia="宋体" w:cs="宋体"/>
          <w:color w:val="000000"/>
        </w:rPr>
        <w:t>②置之不理，我行我素</w:t>
      </w:r>
    </w:p>
    <w:p w14:paraId="0081AE24">
      <w:pPr>
        <w:spacing w:line="360" w:lineRule="auto"/>
        <w:jc w:val="left"/>
        <w:textAlignment w:val="center"/>
        <w:rPr>
          <w:rFonts w:ascii="宋体" w:hAnsi="宋体" w:eastAsia="宋体" w:cs="宋体"/>
          <w:color w:val="000000"/>
        </w:rPr>
      </w:pPr>
      <w:r>
        <w:rPr>
          <w:rFonts w:ascii="宋体" w:hAnsi="宋体" w:eastAsia="宋体" w:cs="宋体"/>
          <w:color w:val="000000"/>
        </w:rPr>
        <w:t>③顶撞老师，自暴自弃</w:t>
      </w:r>
      <w:r>
        <w:rPr>
          <w:rFonts w:ascii="Times New Roman" w:hAnsi="Times New Roman" w:eastAsia="Times New Roman" w:cs="Times New Roman"/>
          <w:color w:val="000000"/>
        </w:rPr>
        <w:t xml:space="preserve">     </w:t>
      </w:r>
      <w:r>
        <w:rPr>
          <w:rFonts w:ascii="宋体" w:hAnsi="宋体" w:eastAsia="宋体" w:cs="宋体"/>
          <w:color w:val="000000"/>
        </w:rPr>
        <w:t>④反省自己，改正错误</w:t>
      </w:r>
    </w:p>
    <w:p w14:paraId="6D795638">
      <w:pPr>
        <w:tabs>
          <w:tab w:val="left" w:pos="2436"/>
          <w:tab w:val="left" w:pos="4873"/>
          <w:tab w:val="left" w:pos="7309"/>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③④</w:t>
      </w:r>
    </w:p>
    <w:p w14:paraId="0EDCB718">
      <w:pPr>
        <w:spacing w:line="360" w:lineRule="auto"/>
        <w:textAlignment w:val="center"/>
        <w:rPr>
          <w:color w:val="000000"/>
        </w:rPr>
      </w:pPr>
      <w:r>
        <w:rPr>
          <w:color w:val="2E75B6"/>
        </w:rPr>
        <w:t>【答案】</w:t>
      </w:r>
      <w:r>
        <w:rPr>
          <w:color w:val="000000"/>
        </w:rPr>
        <w:t>B</w:t>
      </w:r>
    </w:p>
    <w:p w14:paraId="4BDE96FD">
      <w:pPr>
        <w:spacing w:line="360" w:lineRule="auto"/>
        <w:textAlignment w:val="center"/>
        <w:rPr>
          <w:color w:val="000000"/>
        </w:rPr>
      </w:pPr>
      <w:r>
        <w:rPr>
          <w:color w:val="2E75B6"/>
        </w:rPr>
        <w:t>【解析】</w:t>
      </w:r>
    </w:p>
    <w:p w14:paraId="0B86D6EC">
      <w:pPr>
        <w:spacing w:line="360" w:lineRule="auto"/>
        <w:jc w:val="left"/>
        <w:textAlignment w:val="center"/>
        <w:rPr>
          <w:color w:val="000000"/>
        </w:rPr>
      </w:pPr>
      <w:r>
        <w:rPr>
          <w:color w:val="000000"/>
        </w:rPr>
        <w:t>【详解】本题考查正确对待老师的批评。</w:t>
      </w:r>
    </w:p>
    <w:p w14:paraId="7385D7CE">
      <w:pPr>
        <w:spacing w:line="360" w:lineRule="auto"/>
        <w:jc w:val="left"/>
        <w:textAlignment w:val="center"/>
        <w:rPr>
          <w:color w:val="000000"/>
        </w:rPr>
      </w:pPr>
      <w:r>
        <w:rPr>
          <w:color w:val="000000"/>
        </w:rPr>
        <w:t>①④：老师的批评意味着关心、提醒和劝诫可以帮助我们反省自己，改进不足；对待老师的批评，我们要把注意力放在老师批评的内容和用意上，理解老师的良苦用心；据此可知，小晨应理解老师，端正态度，反省自己，改正错误，①④正确；</w:t>
      </w:r>
    </w:p>
    <w:p w14:paraId="76F96773">
      <w:pPr>
        <w:spacing w:line="360" w:lineRule="auto"/>
        <w:jc w:val="left"/>
        <w:textAlignment w:val="center"/>
        <w:rPr>
          <w:color w:val="000000"/>
        </w:rPr>
      </w:pPr>
      <w:r>
        <w:rPr>
          <w:color w:val="000000"/>
        </w:rPr>
        <w:t>②③：都是没有正确对待老师批评的表现，②③错误；</w:t>
      </w:r>
    </w:p>
    <w:p w14:paraId="69E32BDA">
      <w:pPr>
        <w:spacing w:line="360" w:lineRule="auto"/>
        <w:jc w:val="left"/>
        <w:textAlignment w:val="center"/>
        <w:rPr>
          <w:color w:val="000000"/>
        </w:rPr>
      </w:pPr>
      <w:r>
        <w:rPr>
          <w:color w:val="000000"/>
        </w:rPr>
        <w:t>故本题选B。</w:t>
      </w:r>
    </w:p>
    <w:p w14:paraId="65FF0D50">
      <w:pPr>
        <w:spacing w:line="360" w:lineRule="auto"/>
        <w:jc w:val="left"/>
        <w:textAlignment w:val="center"/>
        <w:rPr>
          <w:rFonts w:ascii="宋体" w:hAnsi="宋体" w:eastAsia="宋体" w:cs="宋体"/>
          <w:color w:val="000000"/>
        </w:rPr>
      </w:pPr>
      <w:r>
        <w:rPr>
          <w:color w:val="000000"/>
        </w:rPr>
        <w:t xml:space="preserve">10. </w:t>
      </w:r>
      <w:r>
        <w:rPr>
          <w:rFonts w:ascii="宋体" w:hAnsi="宋体" w:eastAsia="宋体" w:cs="宋体"/>
          <w:color w:val="000000"/>
        </w:rPr>
        <w:t>青春洋溢着激情与活力，但也有烦恼与困惑。下列建议与对策正确的有（</w:t>
      </w:r>
      <w:r>
        <w:rPr>
          <w:rFonts w:ascii="Times New Roman" w:hAnsi="Times New Roman" w:eastAsia="Times New Roman" w:cs="Times New Roman"/>
          <w:color w:val="000000"/>
        </w:rPr>
        <w:t xml:space="preserve">    </w:t>
      </w:r>
      <w:r>
        <w:rPr>
          <w:rFonts w:ascii="宋体" w:hAnsi="宋体" w:eastAsia="宋体" w:cs="宋体"/>
          <w:color w:val="000000"/>
        </w:rPr>
        <w:t>）</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690"/>
        <w:gridCol w:w="3296"/>
      </w:tblGrid>
      <w:tr w14:paraId="4B2425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B05801A">
            <w:pPr>
              <w:spacing w:line="360" w:lineRule="auto"/>
              <w:jc w:val="center"/>
              <w:textAlignment w:val="center"/>
              <w:rPr>
                <w:rFonts w:ascii="宋体" w:hAnsi="宋体" w:eastAsia="宋体" w:cs="宋体"/>
                <w:color w:val="000000"/>
              </w:rPr>
            </w:pPr>
            <w:r>
              <w:rPr>
                <w:rFonts w:ascii="宋体" w:hAnsi="宋体" w:eastAsia="宋体" w:cs="宋体"/>
                <w:color w:val="000000"/>
              </w:rPr>
              <w:t>烦恼与困惑</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5AFC7EB">
            <w:pPr>
              <w:spacing w:line="360" w:lineRule="auto"/>
              <w:jc w:val="center"/>
              <w:textAlignment w:val="center"/>
              <w:rPr>
                <w:rFonts w:ascii="宋体" w:hAnsi="宋体" w:eastAsia="宋体" w:cs="宋体"/>
                <w:color w:val="000000"/>
              </w:rPr>
            </w:pPr>
            <w:r>
              <w:rPr>
                <w:rFonts w:ascii="宋体" w:hAnsi="宋体" w:eastAsia="宋体" w:cs="宋体"/>
                <w:color w:val="000000"/>
              </w:rPr>
              <w:t>建议与对策</w:t>
            </w:r>
          </w:p>
        </w:tc>
      </w:tr>
      <w:tr w14:paraId="45B815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75CFB8D">
            <w:pPr>
              <w:spacing w:line="360" w:lineRule="auto"/>
              <w:jc w:val="center"/>
              <w:textAlignment w:val="center"/>
              <w:rPr>
                <w:rFonts w:ascii="宋体" w:hAnsi="宋体" w:eastAsia="宋体" w:cs="宋体"/>
                <w:color w:val="000000"/>
              </w:rPr>
            </w:pPr>
            <w:r>
              <w:rPr>
                <w:rFonts w:ascii="宋体" w:hAnsi="宋体" w:eastAsia="宋体" w:cs="宋体"/>
                <w:color w:val="000000"/>
              </w:rPr>
              <w:t>下巴的胡须越长越长了，太难看了！</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19D6CEA">
            <w:pPr>
              <w:spacing w:line="360" w:lineRule="auto"/>
              <w:jc w:val="center"/>
              <w:textAlignment w:val="center"/>
              <w:rPr>
                <w:rFonts w:ascii="宋体" w:hAnsi="宋体" w:eastAsia="宋体" w:cs="宋体"/>
                <w:color w:val="000000"/>
              </w:rPr>
            </w:pPr>
            <w:r>
              <w:rPr>
                <w:rFonts w:ascii="宋体" w:hAnsi="宋体" w:eastAsia="宋体" w:cs="宋体"/>
                <w:color w:val="000000"/>
              </w:rPr>
              <w:t>①悦纳青春期生理变化，积极调适心理</w:t>
            </w:r>
          </w:p>
        </w:tc>
      </w:tr>
      <w:tr w14:paraId="06356E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ACFB2F9">
            <w:pPr>
              <w:spacing w:line="360" w:lineRule="auto"/>
              <w:jc w:val="center"/>
              <w:textAlignment w:val="center"/>
              <w:rPr>
                <w:rFonts w:ascii="宋体" w:hAnsi="宋体" w:eastAsia="宋体" w:cs="宋体"/>
                <w:color w:val="000000"/>
              </w:rPr>
            </w:pPr>
            <w:r>
              <w:rPr>
                <w:rFonts w:ascii="宋体" w:hAnsi="宋体" w:eastAsia="宋体" w:cs="宋体"/>
                <w:color w:val="000000"/>
              </w:rPr>
              <w:t>我以前活泼开朗，是个“快乐的小天使”，但最近不知怎么，总想把自己封闭起来，感到特别孤独和寂寞。烦死了</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8D5C7B2">
            <w:pPr>
              <w:spacing w:line="360" w:lineRule="auto"/>
              <w:jc w:val="center"/>
              <w:textAlignment w:val="center"/>
              <w:rPr>
                <w:rFonts w:ascii="宋体" w:hAnsi="宋体" w:eastAsia="宋体" w:cs="宋体"/>
                <w:color w:val="000000"/>
              </w:rPr>
            </w:pPr>
            <w:r>
              <w:rPr>
                <w:rFonts w:ascii="宋体" w:hAnsi="宋体" w:eastAsia="宋体" w:cs="宋体"/>
                <w:color w:val="000000"/>
              </w:rPr>
              <w:t>②不用在意，顺其自然</w:t>
            </w:r>
          </w:p>
        </w:tc>
      </w:tr>
      <w:tr w14:paraId="4B91A0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9143AC6">
            <w:pPr>
              <w:spacing w:line="360" w:lineRule="auto"/>
              <w:jc w:val="center"/>
              <w:textAlignment w:val="center"/>
              <w:rPr>
                <w:rFonts w:ascii="宋体" w:hAnsi="宋体" w:eastAsia="宋体" w:cs="宋体"/>
                <w:color w:val="000000"/>
              </w:rPr>
            </w:pPr>
            <w:r>
              <w:rPr>
                <w:rFonts w:ascii="宋体" w:hAnsi="宋体" w:eastAsia="宋体" w:cs="宋体"/>
                <w:color w:val="000000"/>
              </w:rPr>
              <w:t>我喜欢一个女孩，我们一起学习，一起游戏，形影不离，我觉得找到了真正的爱情。但我对地表白时，却遭到拒绝。太苦恼了！</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5118422">
            <w:pPr>
              <w:spacing w:line="360" w:lineRule="auto"/>
              <w:jc w:val="center"/>
              <w:textAlignment w:val="center"/>
              <w:rPr>
                <w:rFonts w:ascii="宋体" w:hAnsi="宋体" w:eastAsia="宋体" w:cs="宋体"/>
                <w:color w:val="000000"/>
              </w:rPr>
            </w:pPr>
            <w:r>
              <w:rPr>
                <w:rFonts w:ascii="宋体" w:hAnsi="宋体" w:eastAsia="宋体" w:cs="宋体"/>
                <w:color w:val="000000"/>
              </w:rPr>
              <w:t>③爱慕不一定是爱情，理智对待感情，学会与异性正确相处</w:t>
            </w:r>
          </w:p>
        </w:tc>
      </w:tr>
      <w:tr w14:paraId="422B6B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352F78D">
            <w:pPr>
              <w:spacing w:line="360" w:lineRule="auto"/>
              <w:jc w:val="center"/>
              <w:textAlignment w:val="center"/>
              <w:rPr>
                <w:rFonts w:ascii="宋体" w:hAnsi="宋体" w:eastAsia="宋体" w:cs="宋体"/>
                <w:color w:val="000000"/>
              </w:rPr>
            </w:pPr>
            <w:r>
              <w:rPr>
                <w:rFonts w:ascii="宋体" w:hAnsi="宋体" w:eastAsia="宋体" w:cs="宋体"/>
                <w:color w:val="000000"/>
              </w:rPr>
              <w:t>我学习成绩不突出，面对成绩好的同学，感到特别自卑！</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8CA4584">
            <w:pPr>
              <w:spacing w:line="360" w:lineRule="auto"/>
              <w:jc w:val="center"/>
              <w:textAlignment w:val="center"/>
              <w:rPr>
                <w:rFonts w:ascii="宋体" w:hAnsi="宋体" w:eastAsia="宋体" w:cs="宋体"/>
                <w:color w:val="000000"/>
              </w:rPr>
            </w:pPr>
            <w:r>
              <w:rPr>
                <w:rFonts w:ascii="宋体" w:hAnsi="宋体" w:eastAsia="宋体" w:cs="宋体"/>
                <w:color w:val="000000"/>
              </w:rPr>
              <w:t>④培养学习兴趣，增强自信</w:t>
            </w:r>
          </w:p>
        </w:tc>
      </w:tr>
    </w:tbl>
    <w:p w14:paraId="44B63C1E">
      <w:pPr>
        <w:spacing w:line="360" w:lineRule="auto"/>
        <w:jc w:val="left"/>
        <w:textAlignment w:val="center"/>
        <w:rPr>
          <w:color w:val="000000"/>
        </w:rPr>
      </w:pPr>
    </w:p>
    <w:p w14:paraId="17FC1B41">
      <w:pPr>
        <w:tabs>
          <w:tab w:val="left" w:pos="2436"/>
          <w:tab w:val="left" w:pos="4873"/>
          <w:tab w:val="left" w:pos="7309"/>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②③④</w:t>
      </w:r>
    </w:p>
    <w:p w14:paraId="3955DB34">
      <w:pPr>
        <w:spacing w:line="360" w:lineRule="auto"/>
        <w:textAlignment w:val="center"/>
        <w:rPr>
          <w:color w:val="000000"/>
        </w:rPr>
      </w:pPr>
      <w:r>
        <w:rPr>
          <w:color w:val="2E75B6"/>
        </w:rPr>
        <w:t>【答案】</w:t>
      </w:r>
      <w:r>
        <w:rPr>
          <w:color w:val="000000"/>
        </w:rPr>
        <w:t>C</w:t>
      </w:r>
    </w:p>
    <w:p w14:paraId="0C92754C">
      <w:pPr>
        <w:spacing w:line="360" w:lineRule="auto"/>
        <w:textAlignment w:val="center"/>
        <w:rPr>
          <w:color w:val="000000"/>
        </w:rPr>
      </w:pPr>
      <w:r>
        <w:rPr>
          <w:color w:val="2E75B6"/>
        </w:rPr>
        <w:t>【解析】</w:t>
      </w:r>
    </w:p>
    <w:p w14:paraId="6C725FEF">
      <w:pPr>
        <w:spacing w:line="360" w:lineRule="auto"/>
        <w:jc w:val="left"/>
        <w:textAlignment w:val="center"/>
        <w:rPr>
          <w:color w:val="000000"/>
        </w:rPr>
      </w:pPr>
      <w:r>
        <w:rPr>
          <w:color w:val="000000"/>
        </w:rPr>
        <w:t>【详解】本题考查悦纳生理变化、调节矛盾心理、异性情感、自信。</w:t>
      </w:r>
    </w:p>
    <w:p w14:paraId="4A712A05">
      <w:pPr>
        <w:spacing w:line="360" w:lineRule="auto"/>
        <w:jc w:val="left"/>
        <w:textAlignment w:val="center"/>
        <w:rPr>
          <w:color w:val="000000"/>
        </w:rPr>
      </w:pPr>
      <w:r>
        <w:rPr>
          <w:color w:val="000000"/>
        </w:rPr>
        <w:t>①：下巴的胡须越长越长了，太难看了！建议悦纳青春期生理变化，积极调适心理，①正确；</w:t>
      </w:r>
    </w:p>
    <w:p w14:paraId="3E872344">
      <w:pPr>
        <w:spacing w:line="360" w:lineRule="auto"/>
        <w:jc w:val="left"/>
        <w:textAlignment w:val="center"/>
        <w:rPr>
          <w:color w:val="000000"/>
        </w:rPr>
      </w:pPr>
      <w:r>
        <w:rPr>
          <w:color w:val="000000"/>
        </w:rPr>
        <w:t>②：最近不知怎么，总想把自己封闭起来，感到特别孤独和寂寞，烦死了，建议调节矛盾心理，顺其自然可能影响我们的正常健康成长，②错误；</w:t>
      </w:r>
    </w:p>
    <w:p w14:paraId="7BBC4649">
      <w:pPr>
        <w:spacing w:line="360" w:lineRule="auto"/>
        <w:jc w:val="left"/>
        <w:textAlignment w:val="center"/>
        <w:rPr>
          <w:color w:val="000000"/>
        </w:rPr>
      </w:pPr>
      <w:r>
        <w:rPr>
          <w:color w:val="000000"/>
        </w:rPr>
        <w:t>③：我喜欢一个女孩，我们一起学习，一起游戏，形影不离，我觉得找到了真正的爱情，爱慕不一定是爱情，建议理智对待感情，学会与异性正确相处，③正确；</w:t>
      </w:r>
    </w:p>
    <w:p w14:paraId="57E66324">
      <w:pPr>
        <w:spacing w:line="360" w:lineRule="auto"/>
        <w:jc w:val="left"/>
        <w:textAlignment w:val="center"/>
        <w:rPr>
          <w:color w:val="000000"/>
        </w:rPr>
      </w:pPr>
      <w:r>
        <w:rPr>
          <w:color w:val="000000"/>
        </w:rPr>
        <w:t>④：我学习成绩不突出，面对成绩好的同学，感到特别自卑！建议培养学习兴趣，增强自信，④正确；</w:t>
      </w:r>
    </w:p>
    <w:p w14:paraId="7D869BEB">
      <w:pPr>
        <w:spacing w:line="360" w:lineRule="auto"/>
        <w:jc w:val="left"/>
        <w:textAlignment w:val="center"/>
        <w:rPr>
          <w:color w:val="000000"/>
        </w:rPr>
      </w:pPr>
      <w:r>
        <w:rPr>
          <w:color w:val="000000"/>
        </w:rPr>
        <w:t>故本题选C。</w:t>
      </w:r>
    </w:p>
    <w:p w14:paraId="145D422C">
      <w:pPr>
        <w:spacing w:line="360" w:lineRule="auto"/>
        <w:jc w:val="left"/>
        <w:textAlignment w:val="center"/>
        <w:rPr>
          <w:rFonts w:ascii="宋体" w:hAnsi="宋体" w:eastAsia="宋体" w:cs="宋体"/>
          <w:color w:val="000000"/>
        </w:rPr>
      </w:pPr>
      <w:r>
        <w:rPr>
          <w:color w:val="000000"/>
        </w:rPr>
        <w:t xml:space="preserve">11. </w:t>
      </w:r>
      <w:r>
        <w:rPr>
          <w:rFonts w:ascii="宋体" w:hAnsi="宋体" w:eastAsia="宋体" w:cs="宋体"/>
          <w:color w:val="000000"/>
        </w:rPr>
        <w:t>“枯藤老树昏鸦，小桥流水人家，古道西风瘦马。夕阳西下，断肠人在天涯”，马致远的《天净沙·秋思》充溢着旅人凄苦悲凉之情；“一年一度秋风劲，不似春光。胜似春光，寥廓江天万里霜”，毛泽东的《采桑子·重阳》抒发了伟人气势磅礴的豪迈之情。同样写秋，表达的意境却不同，这是因为（</w:t>
      </w:r>
      <w:r>
        <w:rPr>
          <w:rFonts w:ascii="Times New Roman" w:hAnsi="Times New Roman" w:eastAsia="Times New Roman" w:cs="Times New Roman"/>
          <w:color w:val="000000"/>
        </w:rPr>
        <w:t xml:space="preserve">    </w:t>
      </w:r>
      <w:r>
        <w:rPr>
          <w:rFonts w:ascii="宋体" w:hAnsi="宋体" w:eastAsia="宋体" w:cs="宋体"/>
          <w:color w:val="000000"/>
        </w:rPr>
        <w:t>）</w:t>
      </w:r>
    </w:p>
    <w:p w14:paraId="7BC21DF2">
      <w:pPr>
        <w:tabs>
          <w:tab w:val="left" w:pos="4873"/>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情感与人们的想象力无关</w:t>
      </w:r>
      <w:r>
        <w:rPr>
          <w:color w:val="000000"/>
        </w:rPr>
        <w:tab/>
      </w:r>
      <w:r>
        <w:rPr>
          <w:color w:val="000000"/>
        </w:rPr>
        <w:t xml:space="preserve">B. </w:t>
      </w:r>
      <w:r>
        <w:rPr>
          <w:rFonts w:ascii="宋体" w:hAnsi="宋体" w:eastAsia="宋体" w:cs="宋体"/>
          <w:color w:val="000000"/>
        </w:rPr>
        <w:t>人与人之间的情绪会相互感染</w:t>
      </w:r>
    </w:p>
    <w:p w14:paraId="1CA21779">
      <w:pPr>
        <w:tabs>
          <w:tab w:val="left" w:pos="4873"/>
        </w:tabs>
        <w:spacing w:line="360" w:lineRule="auto"/>
        <w:jc w:val="left"/>
        <w:textAlignment w:val="center"/>
        <w:rPr>
          <w:rFonts w:ascii="宋体" w:hAnsi="宋体" w:eastAsia="宋体" w:cs="宋体"/>
          <w:color w:val="000000"/>
        </w:rPr>
      </w:pPr>
      <w:r>
        <w:rPr>
          <w:color w:val="000000"/>
        </w:rPr>
        <w:t xml:space="preserve">C. </w:t>
      </w:r>
      <w:r>
        <w:rPr>
          <w:rFonts w:ascii="宋体" w:hAnsi="宋体" w:eastAsia="宋体" w:cs="宋体"/>
          <w:color w:val="000000"/>
        </w:rPr>
        <w:t>情绪受周围环境影响且具有稳定性</w:t>
      </w:r>
      <w:r>
        <w:rPr>
          <w:color w:val="000000"/>
        </w:rPr>
        <w:tab/>
      </w:r>
      <w:r>
        <w:rPr>
          <w:color w:val="000000"/>
        </w:rPr>
        <w:t xml:space="preserve">D. </w:t>
      </w:r>
      <w:r>
        <w:rPr>
          <w:rFonts w:ascii="宋体" w:hAnsi="宋体" w:eastAsia="宋体" w:cs="宋体"/>
          <w:color w:val="000000"/>
        </w:rPr>
        <w:t>情感反映着我们对人和对事的态度</w:t>
      </w:r>
    </w:p>
    <w:p w14:paraId="2718B21C">
      <w:pPr>
        <w:spacing w:line="360" w:lineRule="auto"/>
        <w:textAlignment w:val="center"/>
        <w:rPr>
          <w:color w:val="000000"/>
        </w:rPr>
      </w:pPr>
      <w:r>
        <w:rPr>
          <w:color w:val="2E75B6"/>
        </w:rPr>
        <w:t>【答案】</w:t>
      </w:r>
      <w:r>
        <w:rPr>
          <w:color w:val="000000"/>
        </w:rPr>
        <w:t>D</w:t>
      </w:r>
    </w:p>
    <w:p w14:paraId="0C08350B">
      <w:pPr>
        <w:spacing w:line="360" w:lineRule="auto"/>
        <w:textAlignment w:val="center"/>
        <w:rPr>
          <w:color w:val="000000"/>
        </w:rPr>
      </w:pPr>
      <w:r>
        <w:rPr>
          <w:color w:val="2E75B6"/>
        </w:rPr>
        <w:t>【解析】</w:t>
      </w:r>
    </w:p>
    <w:p w14:paraId="4AE4BA54">
      <w:pPr>
        <w:spacing w:line="360" w:lineRule="auto"/>
        <w:jc w:val="left"/>
        <w:textAlignment w:val="center"/>
        <w:rPr>
          <w:color w:val="000000"/>
        </w:rPr>
      </w:pPr>
      <w:r>
        <w:rPr>
          <w:color w:val="000000"/>
        </w:rPr>
        <w:t>【详解】本题考查情感的作用。</w:t>
      </w:r>
    </w:p>
    <w:p w14:paraId="0A3962E2">
      <w:pPr>
        <w:spacing w:line="360" w:lineRule="auto"/>
        <w:jc w:val="left"/>
        <w:textAlignment w:val="center"/>
        <w:rPr>
          <w:color w:val="000000"/>
        </w:rPr>
      </w:pPr>
      <w:r>
        <w:rPr>
          <w:color w:val="000000"/>
        </w:rPr>
        <w:t>D：马致远和毛泽东同样写秋，表达的意境却不同，这是因为情感反映着我们对人和对事的态度，D正确；</w:t>
      </w:r>
    </w:p>
    <w:p w14:paraId="6FBBA390">
      <w:pPr>
        <w:spacing w:line="360" w:lineRule="auto"/>
        <w:jc w:val="left"/>
        <w:textAlignment w:val="center"/>
        <w:rPr>
          <w:color w:val="000000"/>
        </w:rPr>
      </w:pPr>
      <w:r>
        <w:rPr>
          <w:color w:val="000000"/>
        </w:rPr>
        <w:t>A：情感与人们的想象力相关，A错误；</w:t>
      </w:r>
    </w:p>
    <w:p w14:paraId="60E6CFFC">
      <w:pPr>
        <w:spacing w:line="360" w:lineRule="auto"/>
        <w:jc w:val="left"/>
        <w:textAlignment w:val="center"/>
        <w:rPr>
          <w:color w:val="000000"/>
        </w:rPr>
      </w:pPr>
      <w:r>
        <w:rPr>
          <w:color w:val="000000"/>
        </w:rPr>
        <w:t>B：题干没有体现人与人之间的情绪会相互感染，B不符合题意；</w:t>
      </w:r>
    </w:p>
    <w:p w14:paraId="2B3AF047">
      <w:pPr>
        <w:spacing w:line="360" w:lineRule="auto"/>
        <w:jc w:val="left"/>
        <w:textAlignment w:val="center"/>
        <w:rPr>
          <w:color w:val="000000"/>
        </w:rPr>
      </w:pPr>
      <w:r>
        <w:rPr>
          <w:color w:val="000000"/>
        </w:rPr>
        <w:t>C：情绪是不稳定的，C错误；</w:t>
      </w:r>
    </w:p>
    <w:p w14:paraId="45B6504F">
      <w:pPr>
        <w:spacing w:line="360" w:lineRule="auto"/>
        <w:jc w:val="left"/>
        <w:textAlignment w:val="center"/>
        <w:rPr>
          <w:color w:val="000000"/>
        </w:rPr>
      </w:pPr>
      <w:r>
        <w:rPr>
          <w:color w:val="000000"/>
        </w:rPr>
        <w:t>故本题选D。</w:t>
      </w:r>
    </w:p>
    <w:p w14:paraId="7F2FDD63">
      <w:pPr>
        <w:spacing w:line="360" w:lineRule="auto"/>
        <w:jc w:val="left"/>
        <w:textAlignment w:val="center"/>
        <w:rPr>
          <w:rFonts w:ascii="宋体" w:hAnsi="宋体" w:eastAsia="宋体" w:cs="宋体"/>
          <w:color w:val="000000"/>
        </w:rPr>
      </w:pPr>
      <w:r>
        <w:rPr>
          <w:color w:val="000000"/>
        </w:rPr>
        <w:t xml:space="preserve">12. </w:t>
      </w:r>
      <w:r>
        <w:rPr>
          <w:rFonts w:ascii="宋体" w:hAnsi="宋体" w:eastAsia="宋体" w:cs="宋体"/>
          <w:color w:val="000000"/>
        </w:rPr>
        <w:t>“一支竹篙耶，难渡汪洋海</w:t>
      </w:r>
      <w:r>
        <w:rPr>
          <w:rFonts w:ascii="Times New Roman" w:hAnsi="Times New Roman" w:eastAsia="Times New Roman" w:cs="Times New Roman"/>
          <w:color w:val="000000"/>
        </w:rPr>
        <w:t>/</w:t>
      </w:r>
      <w:r>
        <w:rPr>
          <w:rFonts w:ascii="宋体" w:hAnsi="宋体" w:eastAsia="宋体" w:cs="宋体"/>
          <w:color w:val="000000"/>
        </w:rPr>
        <w:t>众人划桨哟，开动大帆船</w:t>
      </w:r>
      <w:r>
        <w:rPr>
          <w:rFonts w:ascii="Times New Roman" w:hAnsi="Times New Roman" w:eastAsia="Times New Roman" w:cs="Times New Roman"/>
          <w:color w:val="000000"/>
        </w:rPr>
        <w:t>/</w:t>
      </w:r>
      <w:r>
        <w:rPr>
          <w:rFonts w:ascii="宋体" w:hAnsi="宋体" w:eastAsia="宋体" w:cs="宋体"/>
          <w:color w:val="000000"/>
        </w:rPr>
        <w:t>一棵小树耶，弱不禁风雨/百里森林哟，并肩耐岁寒……”这句歌词蕴含的道理是（</w:t>
      </w:r>
      <w:r>
        <w:rPr>
          <w:rFonts w:ascii="Times New Roman" w:hAnsi="Times New Roman" w:eastAsia="Times New Roman" w:cs="Times New Roman"/>
          <w:color w:val="000000"/>
        </w:rPr>
        <w:t xml:space="preserve">    </w:t>
      </w:r>
      <w:r>
        <w:rPr>
          <w:rFonts w:ascii="宋体" w:hAnsi="宋体" w:eastAsia="宋体" w:cs="宋体"/>
          <w:color w:val="000000"/>
        </w:rPr>
        <w:t>）</w:t>
      </w:r>
    </w:p>
    <w:p w14:paraId="631C6DE9">
      <w:pPr>
        <w:tabs>
          <w:tab w:val="left" w:pos="4873"/>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集体的力量是强大的</w:t>
      </w:r>
      <w:r>
        <w:rPr>
          <w:color w:val="000000"/>
        </w:rPr>
        <w:tab/>
      </w:r>
      <w:r>
        <w:rPr>
          <w:color w:val="000000"/>
        </w:rPr>
        <w:t xml:space="preserve">B. </w:t>
      </w:r>
      <w:r>
        <w:rPr>
          <w:rFonts w:ascii="宋体" w:hAnsi="宋体" w:eastAsia="宋体" w:cs="宋体"/>
          <w:color w:val="000000"/>
        </w:rPr>
        <w:t>集体生活可以涵养个人的个性</w:t>
      </w:r>
    </w:p>
    <w:p w14:paraId="37ED14C6">
      <w:pPr>
        <w:tabs>
          <w:tab w:val="left" w:pos="4873"/>
        </w:tabs>
        <w:spacing w:line="360" w:lineRule="auto"/>
        <w:jc w:val="left"/>
        <w:textAlignment w:val="center"/>
        <w:rPr>
          <w:rFonts w:ascii="宋体" w:hAnsi="宋体" w:eastAsia="宋体" w:cs="宋体"/>
          <w:color w:val="000000"/>
        </w:rPr>
      </w:pPr>
      <w:r>
        <w:rPr>
          <w:color w:val="000000"/>
        </w:rPr>
        <w:t xml:space="preserve">C. </w:t>
      </w:r>
      <w:r>
        <w:rPr>
          <w:rFonts w:ascii="宋体" w:hAnsi="宋体" w:eastAsia="宋体" w:cs="宋体"/>
          <w:color w:val="000000"/>
        </w:rPr>
        <w:t>个人的作用对集体发展微不足道</w:t>
      </w:r>
      <w:r>
        <w:rPr>
          <w:color w:val="000000"/>
        </w:rPr>
        <w:tab/>
      </w:r>
      <w:r>
        <w:rPr>
          <w:color w:val="000000"/>
        </w:rPr>
        <w:t xml:space="preserve">D. </w:t>
      </w:r>
      <w:r>
        <w:rPr>
          <w:rFonts w:ascii="宋体" w:hAnsi="宋体" w:eastAsia="宋体" w:cs="宋体"/>
          <w:color w:val="000000"/>
        </w:rPr>
        <w:t>集体为个人发展提供条件和可能</w:t>
      </w:r>
    </w:p>
    <w:p w14:paraId="437927FB">
      <w:pPr>
        <w:spacing w:line="360" w:lineRule="auto"/>
        <w:textAlignment w:val="center"/>
        <w:rPr>
          <w:color w:val="000000"/>
        </w:rPr>
      </w:pPr>
      <w:r>
        <w:rPr>
          <w:color w:val="2E75B6"/>
        </w:rPr>
        <w:t>【答案】</w:t>
      </w:r>
      <w:r>
        <w:rPr>
          <w:color w:val="000000"/>
        </w:rPr>
        <w:t>A</w:t>
      </w:r>
    </w:p>
    <w:p w14:paraId="6198958A">
      <w:pPr>
        <w:spacing w:line="360" w:lineRule="auto"/>
        <w:textAlignment w:val="center"/>
        <w:rPr>
          <w:color w:val="000000"/>
        </w:rPr>
      </w:pPr>
      <w:r>
        <w:rPr>
          <w:color w:val="2E75B6"/>
        </w:rPr>
        <w:t>【解析】</w:t>
      </w:r>
    </w:p>
    <w:p w14:paraId="6EF5E678">
      <w:pPr>
        <w:spacing w:line="360" w:lineRule="auto"/>
        <w:jc w:val="left"/>
        <w:textAlignment w:val="center"/>
        <w:rPr>
          <w:color w:val="000000"/>
        </w:rPr>
      </w:pPr>
      <w:r>
        <w:rPr>
          <w:color w:val="000000"/>
        </w:rPr>
        <w:t>【详解】本题考查对集体的正确认识。</w:t>
      </w:r>
    </w:p>
    <w:p w14:paraId="428F68E0">
      <w:pPr>
        <w:spacing w:line="360" w:lineRule="auto"/>
        <w:jc w:val="left"/>
        <w:textAlignment w:val="center"/>
        <w:rPr>
          <w:color w:val="000000"/>
        </w:rPr>
      </w:pPr>
      <w:r>
        <w:rPr>
          <w:color w:val="000000"/>
        </w:rPr>
        <w:t>AC：从歌词的描述中可以看出，个人的力量是分散的，在集体中汇聚就能变强大，A说法正确，C说法错误；</w:t>
      </w:r>
    </w:p>
    <w:p w14:paraId="3FA47408">
      <w:pPr>
        <w:spacing w:line="360" w:lineRule="auto"/>
        <w:jc w:val="left"/>
        <w:textAlignment w:val="center"/>
        <w:rPr>
          <w:color w:val="000000"/>
        </w:rPr>
      </w:pPr>
      <w:r>
        <w:rPr>
          <w:color w:val="000000"/>
        </w:rPr>
        <w:t>BD：体现的是集体对个人的作用，B、D说法与题不符；</w:t>
      </w:r>
    </w:p>
    <w:p w14:paraId="77B01C40">
      <w:pPr>
        <w:spacing w:line="360" w:lineRule="auto"/>
        <w:jc w:val="left"/>
        <w:textAlignment w:val="center"/>
        <w:rPr>
          <w:color w:val="000000"/>
        </w:rPr>
      </w:pPr>
      <w:r>
        <w:rPr>
          <w:color w:val="000000"/>
        </w:rPr>
        <w:t>故本题选A。</w:t>
      </w:r>
      <w:r>
        <w:rPr>
          <w:color w:val="000000"/>
        </w:rPr>
        <w:br w:type="textWrapping"/>
      </w:r>
    </w:p>
    <w:p w14:paraId="24E389B2">
      <w:pPr>
        <w:spacing w:line="360" w:lineRule="auto"/>
        <w:jc w:val="left"/>
        <w:textAlignment w:val="center"/>
        <w:rPr>
          <w:rFonts w:ascii="宋体" w:hAnsi="宋体" w:eastAsia="宋体" w:cs="宋体"/>
          <w:color w:val="000000"/>
        </w:rPr>
      </w:pPr>
      <w:r>
        <w:rPr>
          <w:color w:val="000000"/>
        </w:rPr>
        <w:t xml:space="preserve">13. </w:t>
      </w:r>
      <w:r>
        <w:rPr>
          <w:rFonts w:ascii="宋体" w:hAnsi="宋体" w:eastAsia="宋体" w:cs="宋体"/>
          <w:color w:val="000000"/>
        </w:rPr>
        <w:t>发射、入轨、对接、出舱、返回、着陆，九天探梦一气呵成，神舟十三号载人飞行任务取得圆满成功。这一规模宏大、高度集成的系统工程，离不开载人飞船、运载火箭、测控通信等系统的精密配合，离不开众多科研机构、基地、人员的通力协作。这表明美好集体要（</w:t>
      </w:r>
      <w:r>
        <w:rPr>
          <w:rFonts w:ascii="Times New Roman" w:hAnsi="Times New Roman" w:eastAsia="Times New Roman" w:cs="Times New Roman"/>
          <w:color w:val="000000"/>
        </w:rPr>
        <w:t xml:space="preserve">    </w:t>
      </w:r>
      <w:r>
        <w:rPr>
          <w:rFonts w:ascii="宋体" w:hAnsi="宋体" w:eastAsia="宋体" w:cs="宋体"/>
          <w:color w:val="000000"/>
        </w:rPr>
        <w:t>）</w:t>
      </w:r>
    </w:p>
    <w:p w14:paraId="01A204C4">
      <w:pPr>
        <w:tabs>
          <w:tab w:val="left" w:pos="4873"/>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凝聚共同愿景，善于分工合作</w:t>
      </w:r>
      <w:r>
        <w:rPr>
          <w:color w:val="000000"/>
        </w:rPr>
        <w:tab/>
      </w:r>
      <w:r>
        <w:rPr>
          <w:color w:val="000000"/>
        </w:rPr>
        <w:t xml:space="preserve">B. </w:t>
      </w:r>
      <w:r>
        <w:rPr>
          <w:rFonts w:ascii="宋体" w:hAnsi="宋体" w:eastAsia="宋体" w:cs="宋体"/>
          <w:color w:val="000000"/>
        </w:rPr>
        <w:t>共同制定规则，保持团体稳定</w:t>
      </w:r>
    </w:p>
    <w:p w14:paraId="22A5FDDC">
      <w:pPr>
        <w:tabs>
          <w:tab w:val="left" w:pos="4873"/>
        </w:tabs>
        <w:spacing w:line="360" w:lineRule="auto"/>
        <w:jc w:val="left"/>
        <w:textAlignment w:val="center"/>
        <w:rPr>
          <w:rFonts w:ascii="宋体" w:hAnsi="宋体" w:eastAsia="宋体" w:cs="宋体"/>
          <w:color w:val="000000"/>
        </w:rPr>
      </w:pPr>
      <w:r>
        <w:rPr>
          <w:color w:val="000000"/>
        </w:rPr>
        <w:t xml:space="preserve">C. </w:t>
      </w:r>
      <w:r>
        <w:rPr>
          <w:rFonts w:ascii="宋体" w:hAnsi="宋体" w:eastAsia="宋体" w:cs="宋体"/>
          <w:color w:val="000000"/>
        </w:rPr>
        <w:t>充满关怀关爱，创造和谐氛围</w:t>
      </w:r>
      <w:r>
        <w:rPr>
          <w:color w:val="000000"/>
        </w:rPr>
        <w:tab/>
      </w:r>
      <w:r>
        <w:rPr>
          <w:color w:val="000000"/>
        </w:rPr>
        <w:t xml:space="preserve">D. </w:t>
      </w:r>
      <w:r>
        <w:rPr>
          <w:rFonts w:ascii="宋体" w:hAnsi="宋体" w:eastAsia="宋体" w:cs="宋体"/>
          <w:color w:val="000000"/>
        </w:rPr>
        <w:t>建立竞争机制，实现个人价值</w:t>
      </w:r>
    </w:p>
    <w:p w14:paraId="248F2ACC">
      <w:pPr>
        <w:spacing w:line="360" w:lineRule="auto"/>
        <w:textAlignment w:val="center"/>
        <w:rPr>
          <w:color w:val="000000"/>
        </w:rPr>
      </w:pPr>
      <w:r>
        <w:rPr>
          <w:color w:val="2E75B6"/>
        </w:rPr>
        <w:t>【答案】</w:t>
      </w:r>
      <w:r>
        <w:rPr>
          <w:color w:val="000000"/>
        </w:rPr>
        <w:t>A</w:t>
      </w:r>
    </w:p>
    <w:p w14:paraId="0C1C2C69">
      <w:pPr>
        <w:spacing w:line="360" w:lineRule="auto"/>
        <w:textAlignment w:val="center"/>
        <w:rPr>
          <w:color w:val="000000"/>
        </w:rPr>
      </w:pPr>
      <w:r>
        <w:rPr>
          <w:color w:val="2E75B6"/>
        </w:rPr>
        <w:t>【解析】</w:t>
      </w:r>
    </w:p>
    <w:p w14:paraId="10C04D96">
      <w:pPr>
        <w:spacing w:line="360" w:lineRule="auto"/>
        <w:jc w:val="left"/>
        <w:textAlignment w:val="center"/>
        <w:rPr>
          <w:color w:val="000000"/>
        </w:rPr>
      </w:pPr>
      <w:r>
        <w:rPr>
          <w:color w:val="000000"/>
        </w:rPr>
        <w:t>【详解】本题考查对美好集体的特征的正确认识。</w:t>
      </w:r>
    </w:p>
    <w:p w14:paraId="1DB14472">
      <w:pPr>
        <w:spacing w:line="360" w:lineRule="auto"/>
        <w:jc w:val="left"/>
        <w:textAlignment w:val="center"/>
        <w:rPr>
          <w:color w:val="000000"/>
        </w:rPr>
      </w:pPr>
      <w:r>
        <w:rPr>
          <w:color w:val="000000"/>
        </w:rPr>
        <w:t>AD：神舟十三号载人飞行任务取得圆满成功，离不开载人飞船、运载火箭、测控通信等系统的精密配合，离不开众多科研机构、基地、人员的通力协作。这表明美好集体要凝聚共同愿景，善于分工合作，而没有体现竞争，A说法正确，D说法错误；</w:t>
      </w:r>
    </w:p>
    <w:p w14:paraId="3E21F59B">
      <w:pPr>
        <w:spacing w:line="360" w:lineRule="auto"/>
        <w:jc w:val="left"/>
        <w:textAlignment w:val="center"/>
        <w:rPr>
          <w:color w:val="000000"/>
        </w:rPr>
      </w:pPr>
      <w:r>
        <w:rPr>
          <w:color w:val="000000"/>
        </w:rPr>
        <w:t>BC：共同制定规则，保持团体稳定；充满关怀关爱，创造和谐氛围也是构建美好集体的要求，但题文中没有体现，B、C说法与题不符；</w:t>
      </w:r>
    </w:p>
    <w:p w14:paraId="05B5676F">
      <w:pPr>
        <w:spacing w:line="360" w:lineRule="auto"/>
        <w:jc w:val="left"/>
        <w:textAlignment w:val="center"/>
        <w:rPr>
          <w:color w:val="000000"/>
        </w:rPr>
      </w:pPr>
      <w:r>
        <w:rPr>
          <w:color w:val="000000"/>
        </w:rPr>
        <w:t>故本题选A。</w:t>
      </w:r>
      <w:r>
        <w:rPr>
          <w:color w:val="000000"/>
        </w:rPr>
        <w:br w:type="textWrapping"/>
      </w:r>
    </w:p>
    <w:p w14:paraId="5CCDAC43">
      <w:pPr>
        <w:spacing w:line="360" w:lineRule="auto"/>
        <w:jc w:val="left"/>
        <w:textAlignment w:val="center"/>
        <w:rPr>
          <w:rFonts w:ascii="宋体" w:hAnsi="宋体" w:eastAsia="宋体" w:cs="宋体"/>
          <w:color w:val="000000"/>
        </w:rPr>
      </w:pPr>
      <w:r>
        <w:rPr>
          <w:color w:val="000000"/>
        </w:rPr>
        <w:t xml:space="preserve">14. </w:t>
      </w:r>
      <w:r>
        <w:rPr>
          <w:rFonts w:ascii="宋体" w:hAnsi="宋体" w:eastAsia="宋体" w:cs="宋体"/>
          <w:color w:val="000000"/>
        </w:rPr>
        <w:t>“不得让</w:t>
      </w:r>
      <w:r>
        <w:rPr>
          <w:rFonts w:ascii="Times New Roman" w:hAnsi="Times New Roman" w:eastAsia="Times New Roman" w:cs="Times New Roman"/>
          <w:color w:val="000000"/>
        </w:rPr>
        <w:t>8</w:t>
      </w:r>
      <w:r>
        <w:rPr>
          <w:rFonts w:ascii="宋体" w:hAnsi="宋体" w:eastAsia="宋体" w:cs="宋体"/>
          <w:color w:val="000000"/>
        </w:rPr>
        <w:t>岁孩子单独与保姆居住生活，至少每周联系学校老师一次，多关注孩子生活状况。如违反裁定，法院将视情节轻重，予以训诫、罚款、拘留。构成犯罪的，依法追究刑事责任。”这是《中华人民共和国家庭教育促进法》生效后湖南省高级人民法院裁定的全国首份家庭教育令。这体现了法律最主要特征是（</w:t>
      </w:r>
      <w:r>
        <w:rPr>
          <w:rFonts w:ascii="Times New Roman" w:hAnsi="Times New Roman" w:eastAsia="Times New Roman" w:cs="Times New Roman"/>
          <w:color w:val="000000"/>
        </w:rPr>
        <w:t xml:space="preserve">    </w:t>
      </w:r>
      <w:r>
        <w:rPr>
          <w:rFonts w:ascii="宋体" w:hAnsi="宋体" w:eastAsia="宋体" w:cs="宋体"/>
          <w:color w:val="000000"/>
        </w:rPr>
        <w:t>）</w:t>
      </w:r>
    </w:p>
    <w:p w14:paraId="5308C602">
      <w:pPr>
        <w:tabs>
          <w:tab w:val="left" w:pos="4873"/>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保障人民幸福生活</w:t>
      </w:r>
      <w:r>
        <w:rPr>
          <w:color w:val="000000"/>
        </w:rPr>
        <w:tab/>
      </w:r>
      <w:r>
        <w:rPr>
          <w:color w:val="000000"/>
        </w:rPr>
        <w:t xml:space="preserve">B. </w:t>
      </w:r>
      <w:r>
        <w:rPr>
          <w:rFonts w:ascii="宋体" w:hAnsi="宋体" w:eastAsia="宋体" w:cs="宋体"/>
          <w:color w:val="000000"/>
        </w:rPr>
        <w:t>由国家强制力保证实施</w:t>
      </w:r>
    </w:p>
    <w:p w14:paraId="5764FFED">
      <w:pPr>
        <w:tabs>
          <w:tab w:val="left" w:pos="4873"/>
        </w:tabs>
        <w:spacing w:line="360" w:lineRule="auto"/>
        <w:jc w:val="left"/>
        <w:textAlignment w:val="center"/>
        <w:rPr>
          <w:rFonts w:ascii="宋体" w:hAnsi="宋体" w:eastAsia="宋体" w:cs="宋体"/>
          <w:color w:val="000000"/>
        </w:rPr>
      </w:pPr>
      <w:r>
        <w:rPr>
          <w:color w:val="000000"/>
        </w:rPr>
        <w:t xml:space="preserve">C. </w:t>
      </w:r>
      <w:r>
        <w:rPr>
          <w:rFonts w:ascii="宋体" w:hAnsi="宋体" w:eastAsia="宋体" w:cs="宋体"/>
          <w:color w:val="000000"/>
        </w:rPr>
        <w:t>由国家制定或认可</w:t>
      </w:r>
      <w:r>
        <w:rPr>
          <w:color w:val="000000"/>
        </w:rPr>
        <w:tab/>
      </w:r>
      <w:r>
        <w:rPr>
          <w:color w:val="000000"/>
        </w:rPr>
        <w:t xml:space="preserve">D. </w:t>
      </w:r>
      <w:r>
        <w:rPr>
          <w:rFonts w:ascii="宋体" w:hAnsi="宋体" w:eastAsia="宋体" w:cs="宋体"/>
          <w:color w:val="000000"/>
        </w:rPr>
        <w:t>对全体社会成员具有普遍约束力</w:t>
      </w:r>
    </w:p>
    <w:p w14:paraId="5377D575">
      <w:pPr>
        <w:spacing w:line="360" w:lineRule="auto"/>
        <w:textAlignment w:val="center"/>
        <w:rPr>
          <w:color w:val="000000"/>
        </w:rPr>
      </w:pPr>
      <w:r>
        <w:rPr>
          <w:color w:val="2E75B6"/>
        </w:rPr>
        <w:t>【答案】</w:t>
      </w:r>
      <w:r>
        <w:rPr>
          <w:color w:val="000000"/>
        </w:rPr>
        <w:t>B</w:t>
      </w:r>
    </w:p>
    <w:p w14:paraId="15FA19D3">
      <w:pPr>
        <w:spacing w:line="360" w:lineRule="auto"/>
        <w:textAlignment w:val="center"/>
        <w:rPr>
          <w:color w:val="000000"/>
        </w:rPr>
      </w:pPr>
      <w:r>
        <w:rPr>
          <w:color w:val="2E75B6"/>
        </w:rPr>
        <w:t>【解析】</w:t>
      </w:r>
    </w:p>
    <w:p w14:paraId="4459D195">
      <w:pPr>
        <w:spacing w:line="360" w:lineRule="auto"/>
        <w:jc w:val="left"/>
        <w:textAlignment w:val="center"/>
        <w:rPr>
          <w:color w:val="000000"/>
        </w:rPr>
      </w:pPr>
      <w:r>
        <w:rPr>
          <w:color w:val="000000"/>
        </w:rPr>
        <w:t>【详解】本题考查法律的特征。</w:t>
      </w:r>
    </w:p>
    <w:p w14:paraId="3175982A">
      <w:pPr>
        <w:spacing w:line="360" w:lineRule="auto"/>
        <w:jc w:val="left"/>
        <w:textAlignment w:val="center"/>
        <w:rPr>
          <w:color w:val="000000"/>
        </w:rPr>
      </w:pPr>
      <w:r>
        <w:rPr>
          <w:color w:val="000000"/>
        </w:rPr>
        <w:t>A：体现的是法律的作用，A说法与题不符；</w:t>
      </w:r>
    </w:p>
    <w:p w14:paraId="7F0EDEE7">
      <w:pPr>
        <w:spacing w:line="360" w:lineRule="auto"/>
        <w:jc w:val="left"/>
        <w:textAlignment w:val="center"/>
        <w:rPr>
          <w:color w:val="000000"/>
        </w:rPr>
      </w:pPr>
      <w:r>
        <w:rPr>
          <w:color w:val="000000"/>
        </w:rPr>
        <w:t>B：法院将视情节轻重，予以训诫、罚款、拘留。构成犯罪的，依法追究刑事责任，说明法律靠国家强制力保证实施，B说法正确；</w:t>
      </w:r>
    </w:p>
    <w:p w14:paraId="384E9083">
      <w:pPr>
        <w:spacing w:line="360" w:lineRule="auto"/>
        <w:jc w:val="left"/>
        <w:textAlignment w:val="center"/>
        <w:rPr>
          <w:color w:val="000000"/>
        </w:rPr>
      </w:pPr>
      <w:r>
        <w:rPr>
          <w:color w:val="000000"/>
        </w:rPr>
        <w:t>CD：也是法律的特征的内容，但题文中没有体现，C、D说法与题不符；</w:t>
      </w:r>
    </w:p>
    <w:p w14:paraId="7D8E7952">
      <w:pPr>
        <w:spacing w:line="360" w:lineRule="auto"/>
        <w:jc w:val="left"/>
        <w:textAlignment w:val="center"/>
        <w:rPr>
          <w:color w:val="000000"/>
        </w:rPr>
      </w:pPr>
      <w:r>
        <w:rPr>
          <w:color w:val="000000"/>
        </w:rPr>
        <w:t>故本题选B。</w:t>
      </w:r>
      <w:r>
        <w:rPr>
          <w:color w:val="000000"/>
        </w:rPr>
        <w:br w:type="textWrapping"/>
      </w:r>
    </w:p>
    <w:p w14:paraId="08169DE7">
      <w:pPr>
        <w:spacing w:line="360" w:lineRule="auto"/>
        <w:jc w:val="left"/>
        <w:textAlignment w:val="center"/>
        <w:rPr>
          <w:rFonts w:ascii="宋体" w:hAnsi="宋体" w:eastAsia="宋体" w:cs="宋体"/>
          <w:color w:val="000000"/>
        </w:rPr>
      </w:pPr>
      <w:r>
        <w:rPr>
          <w:color w:val="000000"/>
        </w:rPr>
        <w:t xml:space="preserve">15. </w:t>
      </w:r>
      <w:r>
        <w:rPr>
          <w:rFonts w:ascii="Times New Roman" w:hAnsi="Times New Roman" w:eastAsia="Times New Roman" w:cs="Times New Roman"/>
          <w:color w:val="000000"/>
        </w:rPr>
        <w:t>2021</w:t>
      </w:r>
      <w:r>
        <w:rPr>
          <w:rFonts w:ascii="宋体" w:hAnsi="宋体" w:eastAsia="宋体" w:cs="宋体"/>
          <w:color w:val="000000"/>
        </w:rPr>
        <w:t>年</w:t>
      </w:r>
      <w:r>
        <w:rPr>
          <w:rFonts w:ascii="Times New Roman" w:hAnsi="Times New Roman" w:eastAsia="Times New Roman" w:cs="Times New Roman"/>
          <w:color w:val="000000"/>
        </w:rPr>
        <w:t>8</w:t>
      </w:r>
      <w:r>
        <w:rPr>
          <w:rFonts w:ascii="宋体" w:hAnsi="宋体" w:eastAsia="宋体" w:cs="宋体"/>
          <w:color w:val="000000"/>
        </w:rPr>
        <w:t>月，国家新闻出版署下发的《关于进一步严格管理切实防止未成年人沉迷网络游戏的通知》要求，所有网络游戏企业仅可在周五、周六、周日和法定节假日每日</w:t>
      </w:r>
      <w:r>
        <w:rPr>
          <w:rFonts w:ascii="Times New Roman" w:hAnsi="Times New Roman" w:eastAsia="Times New Roman" w:cs="Times New Roman"/>
          <w:color w:val="000000"/>
        </w:rPr>
        <w:t>20</w:t>
      </w:r>
      <w:r>
        <w:rPr>
          <w:rFonts w:ascii="宋体" w:hAnsi="宋体" w:eastAsia="宋体" w:cs="宋体"/>
          <w:color w:val="000000"/>
        </w:rPr>
        <w:t>时至</w:t>
      </w:r>
      <w:r>
        <w:rPr>
          <w:rFonts w:ascii="Times New Roman" w:hAnsi="Times New Roman" w:eastAsia="Times New Roman" w:cs="Times New Roman"/>
          <w:color w:val="000000"/>
        </w:rPr>
        <w:t>21</w:t>
      </w:r>
      <w:r>
        <w:rPr>
          <w:rFonts w:ascii="宋体" w:hAnsi="宋体" w:eastAsia="宋体" w:cs="宋体"/>
          <w:color w:val="000000"/>
        </w:rPr>
        <w:t>时向未成年人提供</w:t>
      </w:r>
      <w:r>
        <w:rPr>
          <w:rFonts w:ascii="Times New Roman" w:hAnsi="Times New Roman" w:eastAsia="Times New Roman" w:cs="Times New Roman"/>
          <w:color w:val="000000"/>
        </w:rPr>
        <w:t>1</w:t>
      </w:r>
      <w:r>
        <w:rPr>
          <w:rFonts w:ascii="宋体" w:hAnsi="宋体" w:eastAsia="宋体" w:cs="宋体"/>
          <w:color w:val="000000"/>
        </w:rPr>
        <w:t>小时服务，其他时间均不得以任何形式向未成年人提供网络游戏服务。此举旨在（</w:t>
      </w:r>
      <w:r>
        <w:rPr>
          <w:rFonts w:ascii="Times New Roman" w:hAnsi="Times New Roman" w:eastAsia="Times New Roman" w:cs="Times New Roman"/>
          <w:color w:val="000000"/>
        </w:rPr>
        <w:t xml:space="preserve">    </w:t>
      </w:r>
      <w:r>
        <w:rPr>
          <w:rFonts w:ascii="宋体" w:hAnsi="宋体" w:eastAsia="宋体" w:cs="宋体"/>
          <w:color w:val="000000"/>
        </w:rPr>
        <w:t>）</w:t>
      </w:r>
    </w:p>
    <w:p w14:paraId="3C476313">
      <w:pPr>
        <w:tabs>
          <w:tab w:val="left" w:pos="4873"/>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推进法治社会建设</w:t>
      </w:r>
      <w:r>
        <w:rPr>
          <w:color w:val="000000"/>
        </w:rPr>
        <w:tab/>
      </w:r>
      <w:r>
        <w:rPr>
          <w:color w:val="000000"/>
        </w:rPr>
        <w:t xml:space="preserve">B. </w:t>
      </w:r>
      <w:r>
        <w:rPr>
          <w:rFonts w:ascii="宋体" w:hAnsi="宋体" w:eastAsia="宋体" w:cs="宋体"/>
          <w:color w:val="000000"/>
        </w:rPr>
        <w:t>限制网络游戏企业发展</w:t>
      </w:r>
    </w:p>
    <w:p w14:paraId="37B71B3F">
      <w:pPr>
        <w:tabs>
          <w:tab w:val="left" w:pos="4873"/>
        </w:tabs>
        <w:spacing w:line="360" w:lineRule="auto"/>
        <w:jc w:val="left"/>
        <w:textAlignment w:val="center"/>
        <w:rPr>
          <w:rFonts w:ascii="宋体" w:hAnsi="宋体" w:eastAsia="宋体" w:cs="宋体"/>
          <w:color w:val="000000"/>
        </w:rPr>
      </w:pPr>
      <w:r>
        <w:rPr>
          <w:color w:val="000000"/>
        </w:rPr>
        <w:t xml:space="preserve">C. </w:t>
      </w:r>
      <w:r>
        <w:rPr>
          <w:rFonts w:ascii="宋体" w:hAnsi="宋体" w:eastAsia="宋体" w:cs="宋体"/>
          <w:color w:val="000000"/>
        </w:rPr>
        <w:t>保护并促进未成年人健康成长</w:t>
      </w:r>
      <w:r>
        <w:rPr>
          <w:color w:val="000000"/>
        </w:rPr>
        <w:tab/>
      </w:r>
      <w:r>
        <w:rPr>
          <w:color w:val="000000"/>
        </w:rPr>
        <w:t xml:space="preserve">D. </w:t>
      </w:r>
      <w:r>
        <w:rPr>
          <w:rFonts w:ascii="宋体" w:hAnsi="宋体" w:eastAsia="宋体" w:cs="宋体"/>
          <w:color w:val="000000"/>
        </w:rPr>
        <w:t>监督家长履行家庭保护职责</w:t>
      </w:r>
    </w:p>
    <w:p w14:paraId="6A9DC95C">
      <w:pPr>
        <w:spacing w:line="360" w:lineRule="auto"/>
        <w:textAlignment w:val="center"/>
        <w:rPr>
          <w:color w:val="000000"/>
        </w:rPr>
      </w:pPr>
      <w:r>
        <w:rPr>
          <w:color w:val="2E75B6"/>
        </w:rPr>
        <w:t>【答案】</w:t>
      </w:r>
      <w:r>
        <w:rPr>
          <w:color w:val="000000"/>
        </w:rPr>
        <w:t>C</w:t>
      </w:r>
    </w:p>
    <w:p w14:paraId="13206659">
      <w:pPr>
        <w:spacing w:line="360" w:lineRule="auto"/>
        <w:textAlignment w:val="center"/>
        <w:rPr>
          <w:color w:val="000000"/>
        </w:rPr>
      </w:pPr>
      <w:r>
        <w:rPr>
          <w:color w:val="2E75B6"/>
        </w:rPr>
        <w:t>【解析】</w:t>
      </w:r>
    </w:p>
    <w:p w14:paraId="05E5D8E3">
      <w:pPr>
        <w:spacing w:line="360" w:lineRule="auto"/>
        <w:jc w:val="left"/>
        <w:textAlignment w:val="center"/>
        <w:rPr>
          <w:color w:val="000000"/>
        </w:rPr>
      </w:pPr>
      <w:r>
        <w:rPr>
          <w:color w:val="000000"/>
        </w:rPr>
        <w:t>【详解】本题考查未成年人的健康成长。</w:t>
      </w:r>
    </w:p>
    <w:p w14:paraId="4E49257A">
      <w:pPr>
        <w:spacing w:line="360" w:lineRule="auto"/>
        <w:jc w:val="left"/>
        <w:textAlignment w:val="center"/>
        <w:rPr>
          <w:color w:val="000000"/>
        </w:rPr>
      </w:pPr>
      <w:r>
        <w:rPr>
          <w:color w:val="000000"/>
        </w:rPr>
        <w:t>C：国家高度重视未成年人的健康成长。题干中，所有网络游戏企业仅可在周五、周六、周日和法定节假日每日20时至21时向未成年人提供1小时服务，这说明要保护并促进未成年人健康成长，故C正确；</w:t>
      </w:r>
    </w:p>
    <w:p w14:paraId="453A7391">
      <w:pPr>
        <w:spacing w:line="360" w:lineRule="auto"/>
        <w:jc w:val="left"/>
        <w:textAlignment w:val="center"/>
        <w:rPr>
          <w:color w:val="000000"/>
        </w:rPr>
      </w:pPr>
      <w:r>
        <w:rPr>
          <w:color w:val="000000"/>
        </w:rPr>
        <w:t>A：材料未涉及推进法治社会建设，故排除A；</w:t>
      </w:r>
    </w:p>
    <w:p w14:paraId="55B13009">
      <w:pPr>
        <w:spacing w:line="360" w:lineRule="auto"/>
        <w:jc w:val="left"/>
        <w:textAlignment w:val="center"/>
        <w:rPr>
          <w:color w:val="000000"/>
        </w:rPr>
      </w:pPr>
      <w:r>
        <w:rPr>
          <w:color w:val="000000"/>
        </w:rPr>
        <w:t>B：措施不是限制网络游戏企业发展，故排除B；</w:t>
      </w:r>
    </w:p>
    <w:p w14:paraId="22C4FB1D">
      <w:pPr>
        <w:spacing w:line="360" w:lineRule="auto"/>
        <w:jc w:val="left"/>
        <w:textAlignment w:val="center"/>
        <w:rPr>
          <w:color w:val="000000"/>
        </w:rPr>
      </w:pPr>
      <w:r>
        <w:rPr>
          <w:color w:val="000000"/>
        </w:rPr>
        <w:t>D：措施不是监督家长履行家庭保护职责，故排除D；</w:t>
      </w:r>
    </w:p>
    <w:p w14:paraId="56305069">
      <w:pPr>
        <w:spacing w:line="360" w:lineRule="auto"/>
        <w:jc w:val="left"/>
        <w:textAlignment w:val="center"/>
        <w:rPr>
          <w:color w:val="000000"/>
        </w:rPr>
      </w:pPr>
      <w:r>
        <w:rPr>
          <w:color w:val="000000"/>
        </w:rPr>
        <w:t>故本题选C。</w:t>
      </w:r>
    </w:p>
    <w:p w14:paraId="1E8EA6B6">
      <w:pPr>
        <w:spacing w:line="360" w:lineRule="auto"/>
        <w:jc w:val="left"/>
        <w:textAlignment w:val="center"/>
        <w:rPr>
          <w:rFonts w:ascii="宋体" w:hAnsi="宋体" w:eastAsia="宋体" w:cs="宋体"/>
          <w:color w:val="000000"/>
        </w:rPr>
      </w:pPr>
      <w:r>
        <w:rPr>
          <w:color w:val="000000"/>
        </w:rPr>
        <w:t xml:space="preserve">16. </w:t>
      </w:r>
      <w:r>
        <w:rPr>
          <w:rFonts w:ascii="宋体" w:hAnsi="宋体" w:eastAsia="宋体" w:cs="宋体"/>
          <w:color w:val="000000"/>
        </w:rPr>
        <w:t>佩戴口罩、行程报备、居家隔离、扫场所码、核酸检测一米线……疫情期间，国家出台了一系列疫情防控的规定。对此，青少年应（</w:t>
      </w:r>
      <w:r>
        <w:rPr>
          <w:rFonts w:ascii="Times New Roman" w:hAnsi="Times New Roman" w:eastAsia="Times New Roman" w:cs="Times New Roman"/>
          <w:color w:val="000000"/>
        </w:rPr>
        <w:t xml:space="preserve">    </w:t>
      </w:r>
      <w:r>
        <w:rPr>
          <w:rFonts w:ascii="宋体" w:hAnsi="宋体" w:eastAsia="宋体" w:cs="宋体"/>
          <w:color w:val="000000"/>
        </w:rPr>
        <w:t>）</w:t>
      </w:r>
    </w:p>
    <w:p w14:paraId="0B75E160">
      <w:pPr>
        <w:spacing w:line="360" w:lineRule="auto"/>
        <w:jc w:val="left"/>
        <w:textAlignment w:val="center"/>
        <w:rPr>
          <w:rFonts w:ascii="宋体" w:hAnsi="宋体" w:eastAsia="宋体" w:cs="宋体"/>
          <w:color w:val="000000"/>
        </w:rPr>
      </w:pPr>
      <w:r>
        <w:rPr>
          <w:rFonts w:ascii="宋体" w:hAnsi="宋体" w:eastAsia="宋体" w:cs="宋体"/>
          <w:color w:val="000000"/>
        </w:rPr>
        <w:t>①遵守规则，维护秩序</w:t>
      </w:r>
      <w:r>
        <w:rPr>
          <w:rFonts w:ascii="Times New Roman" w:hAnsi="Times New Roman" w:eastAsia="Times New Roman" w:cs="Times New Roman"/>
          <w:color w:val="000000"/>
        </w:rPr>
        <w:t xml:space="preserve">     </w:t>
      </w:r>
      <w:r>
        <w:rPr>
          <w:rFonts w:ascii="宋体" w:hAnsi="宋体" w:eastAsia="宋体" w:cs="宋体"/>
          <w:color w:val="000000"/>
        </w:rPr>
        <w:t>②敬畏生命，休戚与共</w:t>
      </w:r>
    </w:p>
    <w:p w14:paraId="4271EF08">
      <w:pPr>
        <w:spacing w:line="360" w:lineRule="auto"/>
        <w:jc w:val="left"/>
        <w:textAlignment w:val="center"/>
        <w:rPr>
          <w:rFonts w:ascii="宋体" w:hAnsi="宋体" w:eastAsia="宋体" w:cs="宋体"/>
          <w:color w:val="000000"/>
        </w:rPr>
      </w:pPr>
      <w:r>
        <w:rPr>
          <w:rFonts w:ascii="宋体" w:hAnsi="宋体" w:eastAsia="宋体" w:cs="宋体"/>
          <w:color w:val="000000"/>
        </w:rPr>
        <w:t>③友爱他人，善待自己</w:t>
      </w:r>
      <w:r>
        <w:rPr>
          <w:rFonts w:ascii="Times New Roman" w:hAnsi="Times New Roman" w:eastAsia="Times New Roman" w:cs="Times New Roman"/>
          <w:color w:val="000000"/>
        </w:rPr>
        <w:t xml:space="preserve">     </w:t>
      </w:r>
      <w:r>
        <w:rPr>
          <w:rFonts w:ascii="宋体" w:hAnsi="宋体" w:eastAsia="宋体" w:cs="宋体"/>
          <w:color w:val="000000"/>
        </w:rPr>
        <w:t>④崇尚自由，随心所欲</w:t>
      </w:r>
    </w:p>
    <w:p w14:paraId="144AC8C2">
      <w:pPr>
        <w:tabs>
          <w:tab w:val="left" w:pos="2436"/>
          <w:tab w:val="left" w:pos="4873"/>
          <w:tab w:val="left" w:pos="7309"/>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②③④</w:t>
      </w:r>
    </w:p>
    <w:p w14:paraId="493B1A45">
      <w:pPr>
        <w:spacing w:line="360" w:lineRule="auto"/>
        <w:textAlignment w:val="center"/>
        <w:rPr>
          <w:color w:val="000000"/>
        </w:rPr>
      </w:pPr>
      <w:r>
        <w:rPr>
          <w:color w:val="2E75B6"/>
        </w:rPr>
        <w:t>【答案】</w:t>
      </w:r>
      <w:r>
        <w:rPr>
          <w:color w:val="000000"/>
        </w:rPr>
        <w:t>A</w:t>
      </w:r>
    </w:p>
    <w:p w14:paraId="67B1A856">
      <w:pPr>
        <w:spacing w:line="360" w:lineRule="auto"/>
        <w:textAlignment w:val="center"/>
        <w:rPr>
          <w:color w:val="000000"/>
        </w:rPr>
      </w:pPr>
      <w:r>
        <w:rPr>
          <w:color w:val="2E75B6"/>
        </w:rPr>
        <w:t>【解析】</w:t>
      </w:r>
    </w:p>
    <w:p w14:paraId="46ACD1C3">
      <w:pPr>
        <w:spacing w:line="360" w:lineRule="auto"/>
        <w:jc w:val="left"/>
        <w:textAlignment w:val="center"/>
        <w:rPr>
          <w:color w:val="000000"/>
        </w:rPr>
      </w:pPr>
      <w:r>
        <w:rPr>
          <w:color w:val="000000"/>
        </w:rPr>
        <w:t>【详解】本题考查遵守规则、敬畏生命、关爱他人。</w:t>
      </w:r>
    </w:p>
    <w:p w14:paraId="0ECB704F">
      <w:pPr>
        <w:spacing w:line="360" w:lineRule="auto"/>
        <w:jc w:val="left"/>
        <w:textAlignment w:val="center"/>
        <w:rPr>
          <w:color w:val="000000"/>
        </w:rPr>
      </w:pPr>
      <w:r>
        <w:rPr>
          <w:color w:val="000000"/>
        </w:rPr>
        <w:t>①②③：面对国家出台的一系列疫情防控的规定，青少年应遵守规则，维护秩序，敬畏生命，休戚与共，友爱他人，善待自己，①②③正确；</w:t>
      </w:r>
    </w:p>
    <w:p w14:paraId="28DBE1DF">
      <w:pPr>
        <w:spacing w:line="360" w:lineRule="auto"/>
        <w:jc w:val="left"/>
        <w:textAlignment w:val="center"/>
        <w:rPr>
          <w:color w:val="000000"/>
        </w:rPr>
      </w:pPr>
      <w:r>
        <w:rPr>
          <w:color w:val="000000"/>
        </w:rPr>
        <w:t>④：要依法行使权利，不能随心所欲，④错误；</w:t>
      </w:r>
    </w:p>
    <w:p w14:paraId="39CCED22">
      <w:pPr>
        <w:spacing w:line="360" w:lineRule="auto"/>
        <w:jc w:val="left"/>
        <w:textAlignment w:val="center"/>
        <w:rPr>
          <w:color w:val="000000"/>
        </w:rPr>
      </w:pPr>
      <w:r>
        <w:rPr>
          <w:color w:val="000000"/>
        </w:rPr>
        <w:t>故本题选A。</w:t>
      </w:r>
    </w:p>
    <w:p w14:paraId="3C576D09">
      <w:pPr>
        <w:spacing w:line="360" w:lineRule="auto"/>
        <w:jc w:val="left"/>
        <w:textAlignment w:val="center"/>
        <w:rPr>
          <w:rFonts w:ascii="宋体" w:hAnsi="宋体" w:eastAsia="宋体" w:cs="宋体"/>
          <w:color w:val="000000"/>
        </w:rPr>
      </w:pPr>
      <w:r>
        <w:rPr>
          <w:color w:val="000000"/>
        </w:rPr>
        <w:t xml:space="preserve">17. </w:t>
      </w:r>
      <w:r>
        <w:rPr>
          <w:rFonts w:ascii="Times New Roman" w:hAnsi="Times New Roman" w:eastAsia="Times New Roman" w:cs="Times New Roman"/>
          <w:color w:val="000000"/>
        </w:rPr>
        <w:t>2019</w:t>
      </w:r>
      <w:r>
        <w:rPr>
          <w:rFonts w:ascii="宋体" w:hAnsi="宋体" w:eastAsia="宋体" w:cs="宋体"/>
          <w:color w:val="000000"/>
        </w:rPr>
        <w:t>年，江苏小伙陈伟在南京开了家水果店，发展了</w:t>
      </w:r>
      <w:r>
        <w:rPr>
          <w:rFonts w:ascii="Times New Roman" w:hAnsi="Times New Roman" w:eastAsia="Times New Roman" w:cs="Times New Roman"/>
          <w:color w:val="000000"/>
        </w:rPr>
        <w:t>500</w:t>
      </w:r>
      <w:r>
        <w:rPr>
          <w:rFonts w:ascii="宋体" w:hAnsi="宋体" w:eastAsia="宋体" w:cs="宋体"/>
          <w:color w:val="000000"/>
        </w:rPr>
        <w:t>多名充值客户。因疫情关门歇业，但还欠几百个客户的钱。为对得起客户的信任，他辛苦打工赚钱，今年</w:t>
      </w:r>
      <w:r>
        <w:rPr>
          <w:rFonts w:ascii="Times New Roman" w:hAnsi="Times New Roman" w:eastAsia="Times New Roman" w:cs="Times New Roman"/>
          <w:color w:val="000000"/>
        </w:rPr>
        <w:t>1</w:t>
      </w:r>
      <w:r>
        <w:rPr>
          <w:rFonts w:ascii="宋体" w:hAnsi="宋体" w:eastAsia="宋体" w:cs="宋体"/>
          <w:color w:val="000000"/>
        </w:rPr>
        <w:t>月终于还清所有欠款。我们点赞他的行为，主要是因为他（</w:t>
      </w:r>
      <w:r>
        <w:rPr>
          <w:rFonts w:ascii="Times New Roman" w:hAnsi="Times New Roman" w:eastAsia="Times New Roman" w:cs="Times New Roman"/>
          <w:color w:val="000000"/>
        </w:rPr>
        <w:t xml:space="preserve">    </w:t>
      </w:r>
      <w:r>
        <w:rPr>
          <w:rFonts w:ascii="宋体" w:hAnsi="宋体" w:eastAsia="宋体" w:cs="宋体"/>
          <w:color w:val="000000"/>
        </w:rPr>
        <w:t>）</w:t>
      </w:r>
    </w:p>
    <w:p w14:paraId="5E1B6F14">
      <w:pPr>
        <w:tabs>
          <w:tab w:val="left" w:pos="2436"/>
          <w:tab w:val="left" w:pos="4873"/>
          <w:tab w:val="left" w:pos="7309"/>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诚实守信</w:t>
      </w:r>
      <w:r>
        <w:rPr>
          <w:color w:val="000000"/>
        </w:rPr>
        <w:tab/>
      </w:r>
      <w:r>
        <w:rPr>
          <w:color w:val="000000"/>
        </w:rPr>
        <w:t xml:space="preserve">B. </w:t>
      </w:r>
      <w:r>
        <w:rPr>
          <w:rFonts w:ascii="宋体" w:hAnsi="宋体" w:eastAsia="宋体" w:cs="宋体"/>
          <w:color w:val="000000"/>
        </w:rPr>
        <w:t>善于经营</w:t>
      </w:r>
      <w:r>
        <w:rPr>
          <w:color w:val="000000"/>
        </w:rPr>
        <w:tab/>
      </w:r>
      <w:r>
        <w:rPr>
          <w:color w:val="000000"/>
        </w:rPr>
        <w:t xml:space="preserve">C. </w:t>
      </w:r>
      <w:r>
        <w:rPr>
          <w:rFonts w:ascii="宋体" w:hAnsi="宋体" w:eastAsia="宋体" w:cs="宋体"/>
          <w:color w:val="000000"/>
        </w:rPr>
        <w:t>勤奋努力</w:t>
      </w:r>
      <w:r>
        <w:rPr>
          <w:color w:val="000000"/>
        </w:rPr>
        <w:tab/>
      </w:r>
      <w:r>
        <w:rPr>
          <w:color w:val="000000"/>
        </w:rPr>
        <w:t xml:space="preserve">D. </w:t>
      </w:r>
      <w:r>
        <w:rPr>
          <w:rFonts w:ascii="宋体" w:hAnsi="宋体" w:eastAsia="宋体" w:cs="宋体"/>
          <w:color w:val="000000"/>
        </w:rPr>
        <w:t>奉献社会</w:t>
      </w:r>
    </w:p>
    <w:p w14:paraId="572D8B21">
      <w:pPr>
        <w:spacing w:line="360" w:lineRule="auto"/>
        <w:textAlignment w:val="center"/>
        <w:rPr>
          <w:color w:val="000000"/>
        </w:rPr>
      </w:pPr>
      <w:r>
        <w:rPr>
          <w:color w:val="2E75B6"/>
        </w:rPr>
        <w:t>【答案】</w:t>
      </w:r>
      <w:r>
        <w:rPr>
          <w:color w:val="000000"/>
        </w:rPr>
        <w:t>A</w:t>
      </w:r>
    </w:p>
    <w:p w14:paraId="0598A117">
      <w:pPr>
        <w:spacing w:line="360" w:lineRule="auto"/>
        <w:textAlignment w:val="center"/>
        <w:rPr>
          <w:color w:val="000000"/>
        </w:rPr>
      </w:pPr>
      <w:r>
        <w:rPr>
          <w:color w:val="2E75B6"/>
        </w:rPr>
        <w:t>【解析】</w:t>
      </w:r>
    </w:p>
    <w:p w14:paraId="6FF6C3CE">
      <w:pPr>
        <w:spacing w:line="360" w:lineRule="auto"/>
        <w:jc w:val="left"/>
        <w:textAlignment w:val="center"/>
        <w:rPr>
          <w:color w:val="000000"/>
        </w:rPr>
      </w:pPr>
      <w:r>
        <w:rPr>
          <w:color w:val="000000"/>
        </w:rPr>
        <w:t>【详解】本题考查对诚信的认识。</w:t>
      </w:r>
    </w:p>
    <w:p w14:paraId="274E79FE">
      <w:pPr>
        <w:spacing w:line="360" w:lineRule="auto"/>
        <w:jc w:val="left"/>
        <w:textAlignment w:val="center"/>
        <w:rPr>
          <w:color w:val="000000"/>
        </w:rPr>
      </w:pPr>
      <w:r>
        <w:rPr>
          <w:color w:val="000000"/>
        </w:rPr>
        <w:t>A：依据教材知识，江苏小伙通过辛苦打工还清所有欠款，体现了诚实守信，故A说法正确；</w:t>
      </w:r>
    </w:p>
    <w:p w14:paraId="1E522A4E">
      <w:pPr>
        <w:spacing w:line="360" w:lineRule="auto"/>
        <w:jc w:val="left"/>
        <w:textAlignment w:val="center"/>
        <w:rPr>
          <w:color w:val="000000"/>
        </w:rPr>
      </w:pPr>
      <w:r>
        <w:rPr>
          <w:color w:val="000000"/>
        </w:rPr>
        <w:t>BCD：善于经营、勤奋努力、奉献社会等都与题文不是因果关系，故排除BCD；</w:t>
      </w:r>
    </w:p>
    <w:p w14:paraId="11BAA830">
      <w:pPr>
        <w:spacing w:line="360" w:lineRule="auto"/>
        <w:jc w:val="left"/>
        <w:textAlignment w:val="center"/>
        <w:rPr>
          <w:color w:val="000000"/>
        </w:rPr>
      </w:pPr>
      <w:r>
        <w:rPr>
          <w:color w:val="000000"/>
        </w:rPr>
        <w:t>故本题选A。</w:t>
      </w:r>
    </w:p>
    <w:p w14:paraId="727BDC18">
      <w:pPr>
        <w:spacing w:line="360" w:lineRule="auto"/>
        <w:jc w:val="left"/>
        <w:textAlignment w:val="center"/>
        <w:rPr>
          <w:rFonts w:ascii="宋体" w:hAnsi="宋体" w:eastAsia="宋体" w:cs="宋体"/>
          <w:color w:val="000000"/>
        </w:rPr>
      </w:pPr>
      <w:r>
        <w:rPr>
          <w:color w:val="000000"/>
        </w:rPr>
        <w:t xml:space="preserve">18. </w:t>
      </w:r>
      <w:r>
        <w:rPr>
          <w:rFonts w:ascii="Times New Roman" w:hAnsi="Times New Roman" w:eastAsia="Times New Roman" w:cs="Times New Roman"/>
          <w:color w:val="000000"/>
        </w:rPr>
        <w:t>2021</w:t>
      </w:r>
      <w:r>
        <w:rPr>
          <w:rFonts w:ascii="宋体" w:hAnsi="宋体" w:eastAsia="宋体" w:cs="宋体"/>
          <w:color w:val="000000"/>
        </w:rPr>
        <w:t>年</w:t>
      </w:r>
      <w:r>
        <w:rPr>
          <w:rFonts w:ascii="Times New Roman" w:hAnsi="Times New Roman" w:eastAsia="Times New Roman" w:cs="Times New Roman"/>
          <w:color w:val="000000"/>
        </w:rPr>
        <w:t>11</w:t>
      </w:r>
      <w:r>
        <w:rPr>
          <w:rFonts w:ascii="宋体" w:hAnsi="宋体" w:eastAsia="宋体" w:cs="宋体"/>
          <w:color w:val="000000"/>
        </w:rPr>
        <w:t>月</w:t>
      </w:r>
      <w:r>
        <w:rPr>
          <w:rFonts w:ascii="Times New Roman" w:hAnsi="Times New Roman" w:eastAsia="Times New Roman" w:cs="Times New Roman"/>
          <w:color w:val="000000"/>
        </w:rPr>
        <w:t>1</w:t>
      </w:r>
      <w:r>
        <w:rPr>
          <w:rFonts w:ascii="宋体" w:hAnsi="宋体" w:eastAsia="宋体" w:cs="宋体"/>
          <w:color w:val="000000"/>
        </w:rPr>
        <w:t>日起施行的《中华人民共和国个人信息保护法》，将不满十四周岁未成年人的个人信息作为敏感个人信息，并要求个人信息处理者对此制定专门的个人信息处理规则。针对青少年个人信息保护问题，老师会告诉我们（</w:t>
      </w:r>
      <w:r>
        <w:rPr>
          <w:rFonts w:ascii="Times New Roman" w:hAnsi="Times New Roman" w:eastAsia="Times New Roman" w:cs="Times New Roman"/>
          <w:color w:val="000000"/>
        </w:rPr>
        <w:t xml:space="preserve">    </w:t>
      </w:r>
      <w:r>
        <w:rPr>
          <w:rFonts w:ascii="宋体" w:hAnsi="宋体" w:eastAsia="宋体" w:cs="宋体"/>
          <w:color w:val="000000"/>
        </w:rPr>
        <w:t>）</w:t>
      </w:r>
    </w:p>
    <w:p w14:paraId="5E272BDF">
      <w:pPr>
        <w:spacing w:line="360" w:lineRule="auto"/>
        <w:jc w:val="left"/>
        <w:textAlignment w:val="center"/>
        <w:rPr>
          <w:rFonts w:ascii="宋体" w:hAnsi="宋体" w:eastAsia="宋体" w:cs="宋体"/>
          <w:color w:val="000000"/>
        </w:rPr>
      </w:pPr>
      <w:r>
        <w:rPr>
          <w:rFonts w:ascii="宋体" w:hAnsi="宋体" w:eastAsia="宋体" w:cs="宋体"/>
          <w:color w:val="000000"/>
        </w:rPr>
        <w:t>①提高警惕，增强信息保护能力</w:t>
      </w:r>
      <w:r>
        <w:rPr>
          <w:rFonts w:ascii="Times New Roman" w:hAnsi="Times New Roman" w:eastAsia="Times New Roman" w:cs="Times New Roman"/>
          <w:color w:val="000000"/>
        </w:rPr>
        <w:t xml:space="preserve">     </w:t>
      </w:r>
      <w:r>
        <w:rPr>
          <w:rFonts w:ascii="宋体" w:hAnsi="宋体" w:eastAsia="宋体" w:cs="宋体"/>
          <w:color w:val="000000"/>
        </w:rPr>
        <w:t>②自觉守法，不侵犯他人隐私</w:t>
      </w:r>
    </w:p>
    <w:p w14:paraId="27B79CCD">
      <w:pPr>
        <w:spacing w:line="360" w:lineRule="auto"/>
        <w:jc w:val="left"/>
        <w:textAlignment w:val="center"/>
        <w:rPr>
          <w:rFonts w:ascii="宋体" w:hAnsi="宋体" w:eastAsia="宋体" w:cs="宋体"/>
          <w:color w:val="000000"/>
        </w:rPr>
      </w:pPr>
      <w:r>
        <w:rPr>
          <w:rFonts w:ascii="宋体" w:hAnsi="宋体" w:eastAsia="宋体" w:cs="宋体"/>
          <w:color w:val="000000"/>
        </w:rPr>
        <w:t>③远离网络，避免个人信息泄露</w:t>
      </w:r>
      <w:r>
        <w:rPr>
          <w:rFonts w:ascii="Times New Roman" w:hAnsi="Times New Roman" w:eastAsia="Times New Roman" w:cs="Times New Roman"/>
          <w:color w:val="000000"/>
        </w:rPr>
        <w:t xml:space="preserve">     </w:t>
      </w:r>
      <w:r>
        <w:rPr>
          <w:rFonts w:ascii="宋体" w:hAnsi="宋体" w:eastAsia="宋体" w:cs="宋体"/>
          <w:color w:val="000000"/>
        </w:rPr>
        <w:t>④遇到侵害，要善用法律维权</w:t>
      </w:r>
    </w:p>
    <w:p w14:paraId="6C940168">
      <w:pPr>
        <w:tabs>
          <w:tab w:val="left" w:pos="2436"/>
          <w:tab w:val="left" w:pos="4873"/>
          <w:tab w:val="left" w:pos="7309"/>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②③④</w:t>
      </w:r>
    </w:p>
    <w:p w14:paraId="33201783">
      <w:pPr>
        <w:spacing w:line="360" w:lineRule="auto"/>
        <w:textAlignment w:val="center"/>
        <w:rPr>
          <w:color w:val="000000"/>
        </w:rPr>
      </w:pPr>
      <w:r>
        <w:rPr>
          <w:color w:val="2E75B6"/>
        </w:rPr>
        <w:t>【答案】</w:t>
      </w:r>
      <w:r>
        <w:rPr>
          <w:color w:val="000000"/>
        </w:rPr>
        <w:t>B</w:t>
      </w:r>
    </w:p>
    <w:p w14:paraId="547CA8AD">
      <w:pPr>
        <w:spacing w:line="360" w:lineRule="auto"/>
        <w:textAlignment w:val="center"/>
        <w:rPr>
          <w:color w:val="000000"/>
        </w:rPr>
      </w:pPr>
      <w:r>
        <w:rPr>
          <w:color w:val="2E75B6"/>
        </w:rPr>
        <w:t>【解析】</w:t>
      </w:r>
    </w:p>
    <w:p w14:paraId="33CB9734">
      <w:pPr>
        <w:spacing w:line="360" w:lineRule="auto"/>
        <w:jc w:val="left"/>
        <w:textAlignment w:val="center"/>
        <w:rPr>
          <w:color w:val="000000"/>
        </w:rPr>
      </w:pPr>
      <w:r>
        <w:rPr>
          <w:color w:val="000000"/>
        </w:rPr>
        <w:t>【详解】本题考查自我保护、隐私权、依法维权。</w:t>
      </w:r>
    </w:p>
    <w:p w14:paraId="787560DE">
      <w:pPr>
        <w:spacing w:line="360" w:lineRule="auto"/>
        <w:jc w:val="left"/>
        <w:textAlignment w:val="center"/>
        <w:rPr>
          <w:color w:val="000000"/>
        </w:rPr>
      </w:pPr>
      <w:r>
        <w:rPr>
          <w:color w:val="000000"/>
        </w:rPr>
        <w:t>①②④：针对青少年个人信息保护问题，老师会告诉我们高警惕，增强信息保护能力，自觉守法，不侵犯他人隐私，遇到侵害，要善用法律维权，①②④正确；</w:t>
      </w:r>
    </w:p>
    <w:p w14:paraId="3C56F235">
      <w:pPr>
        <w:spacing w:line="360" w:lineRule="auto"/>
        <w:jc w:val="left"/>
        <w:textAlignment w:val="center"/>
        <w:rPr>
          <w:color w:val="000000"/>
        </w:rPr>
      </w:pPr>
      <w:r>
        <w:rPr>
          <w:color w:val="000000"/>
        </w:rPr>
        <w:t>③：要合理利用网络，不能远离网络，③错误；</w:t>
      </w:r>
    </w:p>
    <w:p w14:paraId="5D636342">
      <w:pPr>
        <w:spacing w:line="360" w:lineRule="auto"/>
        <w:jc w:val="left"/>
        <w:textAlignment w:val="center"/>
        <w:rPr>
          <w:color w:val="000000"/>
        </w:rPr>
      </w:pPr>
      <w:r>
        <w:rPr>
          <w:color w:val="000000"/>
        </w:rPr>
        <w:t>故本题选B。</w:t>
      </w:r>
    </w:p>
    <w:p w14:paraId="7987746F">
      <w:pPr>
        <w:spacing w:line="360" w:lineRule="auto"/>
        <w:jc w:val="left"/>
        <w:textAlignment w:val="center"/>
        <w:rPr>
          <w:rFonts w:ascii="宋体" w:hAnsi="宋体" w:eastAsia="宋体" w:cs="宋体"/>
          <w:color w:val="000000"/>
        </w:rPr>
      </w:pPr>
      <w:r>
        <w:rPr>
          <w:color w:val="000000"/>
        </w:rPr>
        <w:t xml:space="preserve">19. </w:t>
      </w:r>
      <w:r>
        <w:rPr>
          <w:rFonts w:ascii="宋体" w:hAnsi="宋体" w:eastAsia="宋体" w:cs="宋体"/>
          <w:color w:val="000000"/>
        </w:rPr>
        <w:t>中共中央、国务院印发的《法治政府建设实施纲要（</w:t>
      </w:r>
      <w:r>
        <w:rPr>
          <w:rFonts w:ascii="Times New Roman" w:hAnsi="Times New Roman" w:eastAsia="Times New Roman" w:cs="Times New Roman"/>
          <w:color w:val="000000"/>
        </w:rPr>
        <w:t>2021-2025</w:t>
      </w:r>
      <w:r>
        <w:rPr>
          <w:rFonts w:ascii="宋体" w:hAnsi="宋体" w:eastAsia="宋体" w:cs="宋体"/>
          <w:color w:val="000000"/>
        </w:rPr>
        <w:t>年）》指出，法治政府建设是全面依法治国的重点任务和主体工程，是推进国家治理体系和治理能力现代化的重要支撑。因此，政府要（</w:t>
      </w:r>
      <w:r>
        <w:rPr>
          <w:rFonts w:ascii="Times New Roman" w:hAnsi="Times New Roman" w:eastAsia="Times New Roman" w:cs="Times New Roman"/>
          <w:color w:val="000000"/>
        </w:rPr>
        <w:t xml:space="preserve">    </w:t>
      </w:r>
      <w:r>
        <w:rPr>
          <w:rFonts w:ascii="宋体" w:hAnsi="宋体" w:eastAsia="宋体" w:cs="宋体"/>
          <w:color w:val="000000"/>
        </w:rPr>
        <w:t>）</w:t>
      </w:r>
    </w:p>
    <w:p w14:paraId="39FF3FF3">
      <w:pPr>
        <w:tabs>
          <w:tab w:val="left" w:pos="2436"/>
          <w:tab w:val="left" w:pos="4873"/>
          <w:tab w:val="left" w:pos="7309"/>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依法执政</w:t>
      </w:r>
      <w:r>
        <w:rPr>
          <w:color w:val="000000"/>
        </w:rPr>
        <w:tab/>
      </w:r>
      <w:r>
        <w:rPr>
          <w:color w:val="000000"/>
        </w:rPr>
        <w:t xml:space="preserve">B. </w:t>
      </w:r>
      <w:r>
        <w:rPr>
          <w:rFonts w:ascii="宋体" w:hAnsi="宋体" w:eastAsia="宋体" w:cs="宋体"/>
          <w:color w:val="000000"/>
        </w:rPr>
        <w:t>公正司法</w:t>
      </w:r>
      <w:r>
        <w:rPr>
          <w:color w:val="000000"/>
        </w:rPr>
        <w:tab/>
      </w:r>
      <w:r>
        <w:rPr>
          <w:color w:val="000000"/>
        </w:rPr>
        <w:t xml:space="preserve">C. </w:t>
      </w:r>
      <w:r>
        <w:rPr>
          <w:rFonts w:ascii="宋体" w:hAnsi="宋体" w:eastAsia="宋体" w:cs="宋体"/>
          <w:color w:val="000000"/>
        </w:rPr>
        <w:t>依法行政</w:t>
      </w:r>
      <w:r>
        <w:rPr>
          <w:color w:val="000000"/>
        </w:rPr>
        <w:tab/>
      </w:r>
      <w:r>
        <w:rPr>
          <w:color w:val="000000"/>
        </w:rPr>
        <w:t xml:space="preserve">D. </w:t>
      </w:r>
      <w:r>
        <w:rPr>
          <w:rFonts w:ascii="宋体" w:hAnsi="宋体" w:eastAsia="宋体" w:cs="宋体"/>
          <w:color w:val="000000"/>
        </w:rPr>
        <w:t>依法监察</w:t>
      </w:r>
    </w:p>
    <w:p w14:paraId="778C7450">
      <w:pPr>
        <w:spacing w:line="360" w:lineRule="auto"/>
        <w:textAlignment w:val="center"/>
        <w:rPr>
          <w:color w:val="000000"/>
        </w:rPr>
      </w:pPr>
      <w:r>
        <w:rPr>
          <w:color w:val="2E75B6"/>
        </w:rPr>
        <w:t>【答案】</w:t>
      </w:r>
      <w:r>
        <w:rPr>
          <w:color w:val="000000"/>
        </w:rPr>
        <w:t>C</w:t>
      </w:r>
    </w:p>
    <w:p w14:paraId="4D3BC467">
      <w:pPr>
        <w:spacing w:line="360" w:lineRule="auto"/>
        <w:textAlignment w:val="center"/>
        <w:rPr>
          <w:color w:val="000000"/>
        </w:rPr>
      </w:pPr>
      <w:r>
        <w:rPr>
          <w:color w:val="2E75B6"/>
        </w:rPr>
        <w:t>【解析】</w:t>
      </w:r>
    </w:p>
    <w:p w14:paraId="70F18375">
      <w:pPr>
        <w:spacing w:line="360" w:lineRule="auto"/>
        <w:jc w:val="left"/>
        <w:textAlignment w:val="center"/>
        <w:rPr>
          <w:color w:val="000000"/>
        </w:rPr>
      </w:pPr>
      <w:r>
        <w:rPr>
          <w:color w:val="000000"/>
        </w:rPr>
        <w:t>【详解】本题考查建设法治政府。</w:t>
      </w:r>
    </w:p>
    <w:p w14:paraId="0CD923CB">
      <w:pPr>
        <w:spacing w:line="360" w:lineRule="auto"/>
        <w:jc w:val="left"/>
        <w:textAlignment w:val="center"/>
        <w:rPr>
          <w:color w:val="000000"/>
        </w:rPr>
      </w:pPr>
      <w:r>
        <w:rPr>
          <w:color w:val="000000"/>
        </w:rPr>
        <w:t>C：依据教材知识可知，依法行政是现代法治政府普遍奉行的基本准则；要实现《法治政府建设实施纲要（2021-2025年）》的要求，政府要依法行政，C正确；</w:t>
      </w:r>
    </w:p>
    <w:p w14:paraId="1DE1A512">
      <w:pPr>
        <w:spacing w:line="360" w:lineRule="auto"/>
        <w:jc w:val="left"/>
        <w:textAlignment w:val="center"/>
        <w:rPr>
          <w:color w:val="000000"/>
        </w:rPr>
      </w:pPr>
      <w:r>
        <w:rPr>
          <w:color w:val="000000"/>
        </w:rPr>
        <w:t>A：中国共产党依法执政，A错误；</w:t>
      </w:r>
    </w:p>
    <w:p w14:paraId="6840F634">
      <w:pPr>
        <w:spacing w:line="360" w:lineRule="auto"/>
        <w:jc w:val="left"/>
        <w:textAlignment w:val="center"/>
        <w:rPr>
          <w:color w:val="000000"/>
        </w:rPr>
      </w:pPr>
      <w:r>
        <w:rPr>
          <w:color w:val="000000"/>
        </w:rPr>
        <w:t>B：司法机关公正司法，B错误；</w:t>
      </w:r>
    </w:p>
    <w:p w14:paraId="6A8D9C0C">
      <w:pPr>
        <w:spacing w:line="360" w:lineRule="auto"/>
        <w:jc w:val="left"/>
        <w:textAlignment w:val="center"/>
        <w:rPr>
          <w:color w:val="000000"/>
        </w:rPr>
      </w:pPr>
      <w:r>
        <w:rPr>
          <w:color w:val="000000"/>
        </w:rPr>
        <w:t>D： 监察委员会依法监察权，D错误；</w:t>
      </w:r>
    </w:p>
    <w:p w14:paraId="1CBABD0E">
      <w:pPr>
        <w:spacing w:line="360" w:lineRule="auto"/>
        <w:jc w:val="left"/>
        <w:textAlignment w:val="center"/>
        <w:rPr>
          <w:color w:val="000000"/>
        </w:rPr>
      </w:pPr>
      <w:r>
        <w:rPr>
          <w:color w:val="000000"/>
        </w:rPr>
        <w:t>故本题选C</w:t>
      </w:r>
      <w:r>
        <w:rPr>
          <w:color w:val="000000"/>
          <w:position w:val="-12"/>
        </w:rPr>
        <w:drawing>
          <wp:inline distT="0" distB="0" distL="114300" distR="114300">
            <wp:extent cx="127000" cy="76200"/>
            <wp:effectExtent l="0" t="0" r="0" b="0"/>
            <wp:docPr id="100007"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pic:cNvPicPr>
                      <a:picLocks noChangeAspect="1"/>
                    </pic:cNvPicPr>
                  </pic:nvPicPr>
                  <pic:blipFill>
                    <a:blip r:embed="rId11"/>
                    <a:stretch>
                      <a:fillRect/>
                    </a:stretch>
                  </pic:blipFill>
                  <pic:spPr>
                    <a:xfrm>
                      <a:off x="0" y="0"/>
                      <a:ext cx="127000" cy="76200"/>
                    </a:xfrm>
                    <a:prstGeom prst="rect">
                      <a:avLst/>
                    </a:prstGeom>
                  </pic:spPr>
                </pic:pic>
              </a:graphicData>
            </a:graphic>
          </wp:inline>
        </w:drawing>
      </w:r>
    </w:p>
    <w:p w14:paraId="5CD428E8">
      <w:pPr>
        <w:spacing w:line="360" w:lineRule="auto"/>
        <w:jc w:val="left"/>
        <w:textAlignment w:val="center"/>
        <w:rPr>
          <w:rFonts w:ascii="宋体" w:hAnsi="宋体" w:eastAsia="宋体" w:cs="宋体"/>
          <w:color w:val="000000"/>
        </w:rPr>
      </w:pPr>
      <w:r>
        <w:rPr>
          <w:color w:val="000000"/>
        </w:rPr>
        <w:t xml:space="preserve">20. </w:t>
      </w:r>
      <w:r>
        <w:rPr>
          <w:rFonts w:ascii="宋体" w:hAnsi="宋体" w:eastAsia="宋体" w:cs="宋体"/>
          <w:color w:val="000000"/>
        </w:rPr>
        <w:t>“轰隆，轰隆……”一楼装修的“咆哮”声又来了，家住九楼的刘某又一次从午休中惊醒！已多次与一楼业主交涉未果的他愤怒了，拿起哑铃从家中推窗砸向一楼业主的豪华轿车，造成车辆损失</w:t>
      </w:r>
      <w:r>
        <w:rPr>
          <w:rFonts w:ascii="Times New Roman" w:hAnsi="Times New Roman" w:eastAsia="Times New Roman" w:cs="Times New Roman"/>
          <w:color w:val="000000"/>
        </w:rPr>
        <w:t>2</w:t>
      </w:r>
      <w:r>
        <w:rPr>
          <w:rFonts w:ascii="宋体" w:hAnsi="宋体" w:eastAsia="宋体" w:cs="宋体"/>
          <w:color w:val="000000"/>
        </w:rPr>
        <w:t>万多元。事后刘某被判高空抛物罪，判处有期徒刑</w:t>
      </w:r>
      <w:r>
        <w:rPr>
          <w:rFonts w:ascii="Times New Roman" w:hAnsi="Times New Roman" w:eastAsia="Times New Roman" w:cs="Times New Roman"/>
          <w:color w:val="000000"/>
        </w:rPr>
        <w:t>9</w:t>
      </w:r>
      <w:r>
        <w:rPr>
          <w:rFonts w:ascii="宋体" w:hAnsi="宋体" w:eastAsia="宋体" w:cs="宋体"/>
          <w:color w:val="000000"/>
        </w:rPr>
        <w:t>个月，缓刑</w:t>
      </w:r>
      <w:r>
        <w:rPr>
          <w:rFonts w:ascii="Times New Roman" w:hAnsi="Times New Roman" w:eastAsia="Times New Roman" w:cs="Times New Roman"/>
          <w:color w:val="000000"/>
        </w:rPr>
        <w:t>1</w:t>
      </w:r>
      <w:r>
        <w:rPr>
          <w:rFonts w:ascii="宋体" w:hAnsi="宋体" w:eastAsia="宋体" w:cs="宋体"/>
          <w:color w:val="000000"/>
        </w:rPr>
        <w:t>年，并处罚金</w:t>
      </w:r>
      <w:r>
        <w:rPr>
          <w:rFonts w:ascii="Times New Roman" w:hAnsi="Times New Roman" w:eastAsia="Times New Roman" w:cs="Times New Roman"/>
          <w:color w:val="000000"/>
        </w:rPr>
        <w:t>5000</w:t>
      </w:r>
      <w:r>
        <w:rPr>
          <w:rFonts w:ascii="宋体" w:hAnsi="宋体" w:eastAsia="宋体" w:cs="宋体"/>
          <w:color w:val="000000"/>
        </w:rPr>
        <w:t>元。本案警示我们（</w:t>
      </w:r>
      <w:r>
        <w:rPr>
          <w:rFonts w:ascii="Times New Roman" w:hAnsi="Times New Roman" w:eastAsia="Times New Roman" w:cs="Times New Roman"/>
          <w:color w:val="000000"/>
        </w:rPr>
        <w:t xml:space="preserve">    </w:t>
      </w:r>
      <w:r>
        <w:rPr>
          <w:rFonts w:ascii="宋体" w:hAnsi="宋体" w:eastAsia="宋体" w:cs="宋体"/>
          <w:color w:val="000000"/>
        </w:rPr>
        <w:t>）</w:t>
      </w:r>
    </w:p>
    <w:p w14:paraId="5FC21BFF">
      <w:pPr>
        <w:spacing w:line="360" w:lineRule="auto"/>
        <w:jc w:val="left"/>
        <w:textAlignment w:val="center"/>
        <w:rPr>
          <w:rFonts w:ascii="宋体" w:hAnsi="宋体" w:eastAsia="宋体" w:cs="宋体"/>
          <w:color w:val="000000"/>
        </w:rPr>
      </w:pPr>
      <w:r>
        <w:rPr>
          <w:rFonts w:ascii="宋体" w:hAnsi="宋体" w:eastAsia="宋体" w:cs="宋体"/>
          <w:color w:val="000000"/>
        </w:rPr>
        <w:t>①依照法定程序，正确维护自身权利</w:t>
      </w:r>
      <w:r>
        <w:rPr>
          <w:rFonts w:ascii="Times New Roman" w:hAnsi="Times New Roman" w:eastAsia="Times New Roman" w:cs="Times New Roman"/>
          <w:color w:val="000000"/>
        </w:rPr>
        <w:t xml:space="preserve">     </w:t>
      </w:r>
      <w:r>
        <w:rPr>
          <w:rFonts w:ascii="宋体" w:hAnsi="宋体" w:eastAsia="宋体" w:cs="宋体"/>
          <w:color w:val="000000"/>
        </w:rPr>
        <w:t>②依法履行义务，法律禁止做的坚决不做</w:t>
      </w:r>
    </w:p>
    <w:p w14:paraId="1FB3F900">
      <w:pPr>
        <w:spacing w:line="360" w:lineRule="auto"/>
        <w:jc w:val="left"/>
        <w:textAlignment w:val="center"/>
        <w:rPr>
          <w:rFonts w:ascii="宋体" w:hAnsi="宋体" w:eastAsia="宋体" w:cs="宋体"/>
          <w:color w:val="000000"/>
        </w:rPr>
      </w:pPr>
      <w:r>
        <w:rPr>
          <w:rFonts w:ascii="宋体" w:hAnsi="宋体" w:eastAsia="宋体" w:cs="宋体"/>
          <w:color w:val="000000"/>
        </w:rPr>
        <w:t>③完善相关法律，依法维护居民权益</w:t>
      </w:r>
      <w:r>
        <w:rPr>
          <w:rFonts w:ascii="Times New Roman" w:hAnsi="Times New Roman" w:eastAsia="Times New Roman" w:cs="Times New Roman"/>
          <w:color w:val="000000"/>
        </w:rPr>
        <w:t xml:space="preserve">     </w:t>
      </w:r>
      <w:r>
        <w:rPr>
          <w:rFonts w:ascii="宋体" w:hAnsi="宋体" w:eastAsia="宋体" w:cs="宋体"/>
          <w:color w:val="000000"/>
        </w:rPr>
        <w:t>④违反刑事法律，应当依法承担刑事责任</w:t>
      </w:r>
    </w:p>
    <w:p w14:paraId="59578F5A">
      <w:pPr>
        <w:tabs>
          <w:tab w:val="left" w:pos="2436"/>
          <w:tab w:val="left" w:pos="4873"/>
          <w:tab w:val="left" w:pos="7309"/>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②③④</w:t>
      </w:r>
    </w:p>
    <w:p w14:paraId="70D012FE">
      <w:pPr>
        <w:spacing w:line="360" w:lineRule="auto"/>
        <w:textAlignment w:val="center"/>
        <w:rPr>
          <w:color w:val="000000"/>
        </w:rPr>
      </w:pPr>
      <w:r>
        <w:rPr>
          <w:color w:val="2E75B6"/>
        </w:rPr>
        <w:t>【答案】</w:t>
      </w:r>
      <w:r>
        <w:rPr>
          <w:color w:val="000000"/>
        </w:rPr>
        <w:t>B</w:t>
      </w:r>
    </w:p>
    <w:p w14:paraId="79970A39">
      <w:pPr>
        <w:spacing w:line="360" w:lineRule="auto"/>
        <w:textAlignment w:val="center"/>
        <w:rPr>
          <w:color w:val="000000"/>
        </w:rPr>
      </w:pPr>
      <w:r>
        <w:rPr>
          <w:color w:val="2E75B6"/>
        </w:rPr>
        <w:t>【解析】</w:t>
      </w:r>
    </w:p>
    <w:p w14:paraId="26C391E6">
      <w:pPr>
        <w:spacing w:line="360" w:lineRule="auto"/>
        <w:jc w:val="left"/>
        <w:textAlignment w:val="center"/>
        <w:rPr>
          <w:color w:val="000000"/>
        </w:rPr>
      </w:pPr>
      <w:r>
        <w:rPr>
          <w:color w:val="000000"/>
        </w:rPr>
        <w:t>【详解】本题考查依法维权、自觉履行法定义务、犯罪的基本特征。</w:t>
      </w:r>
    </w:p>
    <w:p w14:paraId="79A5757F">
      <w:pPr>
        <w:spacing w:line="360" w:lineRule="auto"/>
        <w:jc w:val="left"/>
        <w:textAlignment w:val="center"/>
        <w:rPr>
          <w:color w:val="000000"/>
        </w:rPr>
      </w:pPr>
      <w:r>
        <w:rPr>
          <w:color w:val="000000"/>
        </w:rPr>
        <w:t>①②④：刘某因为一楼装修影响自己午休，拿起哑铃从家中推窗砸向一楼业主的豪华轿车，被判高空抛物罪，判处有期徒刑9个月，缓刑1年，并处罚金5000元，警示我们依照法定程序，正确维护自身权利，依法履行义务，法律禁止做的坚决不做，违反刑事法律，应当依法承担刑事责任，①②④正确；</w:t>
      </w:r>
    </w:p>
    <w:p w14:paraId="2A2D80D2">
      <w:pPr>
        <w:spacing w:line="360" w:lineRule="auto"/>
        <w:jc w:val="left"/>
        <w:textAlignment w:val="center"/>
        <w:rPr>
          <w:color w:val="000000"/>
        </w:rPr>
      </w:pPr>
      <w:r>
        <w:rPr>
          <w:color w:val="000000"/>
        </w:rPr>
        <w:t>③：完善相关法律不是公民应该做的，③错误；</w:t>
      </w:r>
    </w:p>
    <w:p w14:paraId="0FAACA72">
      <w:pPr>
        <w:spacing w:line="360" w:lineRule="auto"/>
        <w:jc w:val="left"/>
        <w:textAlignment w:val="center"/>
        <w:rPr>
          <w:color w:val="000000"/>
        </w:rPr>
      </w:pPr>
      <w:r>
        <w:rPr>
          <w:color w:val="000000"/>
        </w:rPr>
        <w:t>故本题选B。</w:t>
      </w:r>
    </w:p>
    <w:p w14:paraId="6748ACC9">
      <w:pPr>
        <w:spacing w:line="360" w:lineRule="auto"/>
        <w:jc w:val="left"/>
        <w:textAlignment w:val="center"/>
        <w:rPr>
          <w:rFonts w:ascii="宋体" w:hAnsi="宋体" w:eastAsia="宋体" w:cs="宋体"/>
          <w:color w:val="000000"/>
        </w:rPr>
      </w:pPr>
      <w:r>
        <w:rPr>
          <w:color w:val="000000"/>
        </w:rPr>
        <w:t xml:space="preserve">21. </w:t>
      </w:r>
      <w:r>
        <w:rPr>
          <w:rFonts w:ascii="宋体" w:hAnsi="宋体" w:eastAsia="宋体" w:cs="宋体"/>
          <w:color w:val="000000"/>
        </w:rPr>
        <w:t>多年前，华为就开始自主研发海思芯片。近年来，在中美经贸摩擦的大背景下，面对美国的“釜底抽芯”，海思芯片全部“转正”，使华为没有因为遭遇技术封锁而倒下，反而在新一轮技术竞争中取得突破。海思造芯的故事启示我们（</w:t>
      </w:r>
      <w:r>
        <w:rPr>
          <w:rFonts w:ascii="Times New Roman" w:hAnsi="Times New Roman" w:eastAsia="Times New Roman" w:cs="Times New Roman"/>
          <w:color w:val="000000"/>
        </w:rPr>
        <w:t xml:space="preserve">    </w:t>
      </w:r>
      <w:r>
        <w:rPr>
          <w:rFonts w:ascii="宋体" w:hAnsi="宋体" w:eastAsia="宋体" w:cs="宋体"/>
          <w:color w:val="000000"/>
        </w:rPr>
        <w:t>）</w:t>
      </w:r>
    </w:p>
    <w:p w14:paraId="4692ED11">
      <w:pPr>
        <w:spacing w:line="360" w:lineRule="auto"/>
        <w:jc w:val="left"/>
        <w:textAlignment w:val="center"/>
        <w:rPr>
          <w:rFonts w:ascii="宋体" w:hAnsi="宋体" w:eastAsia="宋体" w:cs="宋体"/>
          <w:color w:val="000000"/>
        </w:rPr>
      </w:pPr>
      <w:r>
        <w:rPr>
          <w:rFonts w:ascii="宋体" w:hAnsi="宋体" w:eastAsia="宋体" w:cs="宋体"/>
          <w:color w:val="000000"/>
        </w:rPr>
        <w:t>①坚持独立自主，拒绝技术引进</w:t>
      </w:r>
      <w:r>
        <w:rPr>
          <w:rFonts w:ascii="Times New Roman" w:hAnsi="Times New Roman" w:eastAsia="Times New Roman" w:cs="Times New Roman"/>
          <w:color w:val="000000"/>
        </w:rPr>
        <w:t xml:space="preserve">             </w:t>
      </w:r>
      <w:r>
        <w:rPr>
          <w:rFonts w:ascii="宋体" w:hAnsi="宋体" w:eastAsia="宋体" w:cs="宋体"/>
          <w:color w:val="000000"/>
        </w:rPr>
        <w:t>②坚定不移地走中国特色自主创新道路</w:t>
      </w:r>
    </w:p>
    <w:p w14:paraId="0D5AECF8">
      <w:pPr>
        <w:spacing w:line="360" w:lineRule="auto"/>
        <w:jc w:val="left"/>
        <w:textAlignment w:val="center"/>
        <w:rPr>
          <w:rFonts w:ascii="宋体" w:hAnsi="宋体" w:eastAsia="宋体" w:cs="宋体"/>
          <w:color w:val="000000"/>
        </w:rPr>
      </w:pPr>
      <w:r>
        <w:rPr>
          <w:rFonts w:ascii="宋体" w:hAnsi="宋体" w:eastAsia="宋体" w:cs="宋体"/>
          <w:color w:val="000000"/>
        </w:rPr>
        <w:t>③要把自主创新作为党和国家的中心任务</w:t>
      </w:r>
      <w:r>
        <w:rPr>
          <w:rFonts w:ascii="Times New Roman" w:hAnsi="Times New Roman" w:eastAsia="Times New Roman" w:cs="Times New Roman"/>
          <w:color w:val="000000"/>
        </w:rPr>
        <w:t xml:space="preserve">     </w:t>
      </w:r>
      <w:r>
        <w:rPr>
          <w:rFonts w:ascii="宋体" w:hAnsi="宋体" w:eastAsia="宋体" w:cs="宋体"/>
          <w:color w:val="000000"/>
        </w:rPr>
        <w:t>④增强自主创新能力，实现科技自立自强</w:t>
      </w:r>
    </w:p>
    <w:p w14:paraId="65D04291">
      <w:pPr>
        <w:tabs>
          <w:tab w:val="left" w:pos="2436"/>
          <w:tab w:val="left" w:pos="4873"/>
          <w:tab w:val="left" w:pos="7309"/>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①③</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②④</w:t>
      </w:r>
    </w:p>
    <w:p w14:paraId="78F439A9">
      <w:pPr>
        <w:spacing w:line="360" w:lineRule="auto"/>
        <w:textAlignment w:val="center"/>
        <w:rPr>
          <w:color w:val="000000"/>
        </w:rPr>
      </w:pPr>
      <w:r>
        <w:rPr>
          <w:color w:val="2E75B6"/>
        </w:rPr>
        <w:t>【答案】</w:t>
      </w:r>
      <w:r>
        <w:rPr>
          <w:color w:val="000000"/>
        </w:rPr>
        <w:t>D</w:t>
      </w:r>
    </w:p>
    <w:p w14:paraId="31414230">
      <w:pPr>
        <w:spacing w:line="360" w:lineRule="auto"/>
        <w:textAlignment w:val="center"/>
        <w:rPr>
          <w:color w:val="000000"/>
        </w:rPr>
      </w:pPr>
      <w:r>
        <w:rPr>
          <w:color w:val="2E75B6"/>
        </w:rPr>
        <w:t>【解析】</w:t>
      </w:r>
    </w:p>
    <w:p w14:paraId="470F8D7A">
      <w:pPr>
        <w:spacing w:line="360" w:lineRule="auto"/>
        <w:jc w:val="left"/>
        <w:textAlignment w:val="center"/>
        <w:rPr>
          <w:color w:val="000000"/>
        </w:rPr>
      </w:pPr>
      <w:r>
        <w:rPr>
          <w:color w:val="000000"/>
        </w:rPr>
        <w:t>【详解】本题考查创新的相关知识。</w:t>
      </w:r>
    </w:p>
    <w:p w14:paraId="4009A3A1">
      <w:pPr>
        <w:spacing w:line="360" w:lineRule="auto"/>
        <w:jc w:val="left"/>
        <w:textAlignment w:val="center"/>
        <w:rPr>
          <w:color w:val="000000"/>
        </w:rPr>
      </w:pPr>
      <w:r>
        <w:rPr>
          <w:color w:val="000000"/>
        </w:rPr>
        <w:t>②④：题干中的描述，体现了我国科技在重要领域走在世界前列，这得益于国家实施科教兴国战略、人才强国战略、创新驱动发展战略，我国坚定不移地走中国特色自主创新道路，增强自主创新能力，实现科技自立自强，故②④正确；</w:t>
      </w:r>
    </w:p>
    <w:p w14:paraId="270ED2F5">
      <w:pPr>
        <w:spacing w:line="360" w:lineRule="auto"/>
        <w:jc w:val="left"/>
        <w:textAlignment w:val="center"/>
        <w:rPr>
          <w:color w:val="000000"/>
        </w:rPr>
      </w:pPr>
      <w:r>
        <w:rPr>
          <w:color w:val="000000"/>
        </w:rPr>
        <w:t>①：不能拒绝技术引进，故排除①；</w:t>
      </w:r>
    </w:p>
    <w:p w14:paraId="3E05E899">
      <w:pPr>
        <w:spacing w:line="360" w:lineRule="auto"/>
        <w:jc w:val="left"/>
        <w:textAlignment w:val="center"/>
        <w:rPr>
          <w:color w:val="000000"/>
        </w:rPr>
      </w:pPr>
      <w:r>
        <w:rPr>
          <w:color w:val="000000"/>
        </w:rPr>
        <w:t>③：要把经济建设作为党和国家的中心任务，故排除③；</w:t>
      </w:r>
    </w:p>
    <w:p w14:paraId="35CF3AF6">
      <w:pPr>
        <w:spacing w:line="360" w:lineRule="auto"/>
        <w:jc w:val="left"/>
        <w:textAlignment w:val="center"/>
        <w:rPr>
          <w:color w:val="000000"/>
        </w:rPr>
      </w:pPr>
      <w:r>
        <w:rPr>
          <w:color w:val="000000"/>
        </w:rPr>
        <w:t xml:space="preserve">故本题选D。 </w:t>
      </w:r>
    </w:p>
    <w:p w14:paraId="40717534">
      <w:pPr>
        <w:spacing w:line="360" w:lineRule="auto"/>
        <w:jc w:val="left"/>
        <w:textAlignment w:val="center"/>
        <w:rPr>
          <w:rFonts w:ascii="宋体" w:hAnsi="宋体" w:eastAsia="宋体" w:cs="宋体"/>
          <w:color w:val="000000"/>
        </w:rPr>
      </w:pPr>
      <w:r>
        <w:rPr>
          <w:color w:val="000000"/>
        </w:rPr>
        <w:t xml:space="preserve">22. </w:t>
      </w:r>
      <w:r>
        <w:rPr>
          <w:rFonts w:ascii="宋体" w:hAnsi="宋体" w:eastAsia="宋体" w:cs="宋体"/>
          <w:color w:val="000000"/>
        </w:rPr>
        <w:t>全国人民代表大会的代表，都是经过逐级投票、自下而上选出的人民意志代言人。第十三届全国人大代表共</w:t>
      </w:r>
      <w:r>
        <w:rPr>
          <w:rFonts w:ascii="Times New Roman" w:hAnsi="Times New Roman" w:eastAsia="Times New Roman" w:cs="Times New Roman"/>
          <w:color w:val="000000"/>
        </w:rPr>
        <w:t>2980</w:t>
      </w:r>
      <w:r>
        <w:rPr>
          <w:rFonts w:ascii="宋体" w:hAnsi="宋体" w:eastAsia="宋体" w:cs="宋体"/>
          <w:color w:val="000000"/>
        </w:rPr>
        <w:t>名，是在县乡直接选举、省市间接选举的基础上，在</w:t>
      </w:r>
      <w:r>
        <w:rPr>
          <w:rFonts w:ascii="Times New Roman" w:hAnsi="Times New Roman" w:eastAsia="Times New Roman" w:cs="Times New Roman"/>
          <w:color w:val="000000"/>
        </w:rPr>
        <w:t>35</w:t>
      </w:r>
      <w:r>
        <w:rPr>
          <w:rFonts w:ascii="宋体" w:hAnsi="宋体" w:eastAsia="宋体" w:cs="宋体"/>
          <w:color w:val="000000"/>
        </w:rPr>
        <w:t>个选举单位中选出来的，涵盖了社会各阶层、各民族等。这表明我国社会主义民主（</w:t>
      </w:r>
      <w:r>
        <w:rPr>
          <w:rFonts w:ascii="Times New Roman" w:hAnsi="Times New Roman" w:eastAsia="Times New Roman" w:cs="Times New Roman"/>
          <w:color w:val="000000"/>
        </w:rPr>
        <w:t xml:space="preserve">    </w:t>
      </w:r>
      <w:r>
        <w:rPr>
          <w:rFonts w:ascii="宋体" w:hAnsi="宋体" w:eastAsia="宋体" w:cs="宋体"/>
          <w:color w:val="000000"/>
        </w:rPr>
        <w:t>）</w:t>
      </w:r>
    </w:p>
    <w:p w14:paraId="6EE10845">
      <w:pPr>
        <w:spacing w:line="360" w:lineRule="auto"/>
        <w:jc w:val="left"/>
        <w:textAlignment w:val="center"/>
        <w:rPr>
          <w:rFonts w:ascii="宋体" w:hAnsi="宋体" w:eastAsia="宋体" w:cs="宋体"/>
          <w:color w:val="000000"/>
        </w:rPr>
      </w:pPr>
      <w:r>
        <w:rPr>
          <w:rFonts w:ascii="宋体" w:hAnsi="宋体" w:eastAsia="宋体" w:cs="宋体"/>
          <w:color w:val="000000"/>
        </w:rPr>
        <w:t>①其本质特征是人民当家作主</w:t>
      </w:r>
      <w:r>
        <w:rPr>
          <w:rFonts w:ascii="Times New Roman" w:hAnsi="Times New Roman" w:eastAsia="Times New Roman" w:cs="Times New Roman"/>
          <w:color w:val="000000"/>
        </w:rPr>
        <w:t xml:space="preserve">     </w:t>
      </w:r>
      <w:r>
        <w:rPr>
          <w:rFonts w:ascii="宋体" w:hAnsi="宋体" w:eastAsia="宋体" w:cs="宋体"/>
          <w:color w:val="000000"/>
        </w:rPr>
        <w:t>②是人人享有相同民主权利的民主</w:t>
      </w:r>
    </w:p>
    <w:p w14:paraId="4622E328">
      <w:pPr>
        <w:spacing w:line="360" w:lineRule="auto"/>
        <w:jc w:val="left"/>
        <w:textAlignment w:val="center"/>
        <w:rPr>
          <w:rFonts w:ascii="宋体" w:hAnsi="宋体" w:eastAsia="宋体" w:cs="宋体"/>
          <w:color w:val="000000"/>
        </w:rPr>
      </w:pPr>
      <w:r>
        <w:rPr>
          <w:rFonts w:ascii="宋体" w:hAnsi="宋体" w:eastAsia="宋体" w:cs="宋体"/>
          <w:color w:val="000000"/>
        </w:rPr>
        <w:t>③是维护人民根本利益的最广泛的民主</w:t>
      </w:r>
      <w:r>
        <w:rPr>
          <w:rFonts w:ascii="Times New Roman" w:hAnsi="Times New Roman" w:eastAsia="Times New Roman" w:cs="Times New Roman"/>
          <w:color w:val="000000"/>
        </w:rPr>
        <w:t xml:space="preserve">     </w:t>
      </w:r>
      <w:r>
        <w:rPr>
          <w:rFonts w:ascii="宋体" w:hAnsi="宋体" w:eastAsia="宋体" w:cs="宋体"/>
          <w:color w:val="000000"/>
        </w:rPr>
        <w:t>④是实现人民民主的根本政治制度</w:t>
      </w:r>
    </w:p>
    <w:p w14:paraId="6279CFC4">
      <w:pPr>
        <w:tabs>
          <w:tab w:val="left" w:pos="2436"/>
          <w:tab w:val="left" w:pos="4873"/>
          <w:tab w:val="left" w:pos="7309"/>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①③</w:t>
      </w:r>
      <w:r>
        <w:rPr>
          <w:color w:val="000000"/>
        </w:rPr>
        <w:tab/>
      </w:r>
      <w:r>
        <w:rPr>
          <w:color w:val="000000"/>
        </w:rPr>
        <w:t xml:space="preserve">C. </w:t>
      </w:r>
      <w:r>
        <w:rPr>
          <w:rFonts w:ascii="宋体" w:hAnsi="宋体" w:eastAsia="宋体" w:cs="宋体"/>
          <w:color w:val="000000"/>
        </w:rPr>
        <w:t>②④</w:t>
      </w:r>
      <w:r>
        <w:rPr>
          <w:color w:val="000000"/>
        </w:rPr>
        <w:tab/>
      </w:r>
      <w:r>
        <w:rPr>
          <w:color w:val="000000"/>
        </w:rPr>
        <w:t xml:space="preserve">D. </w:t>
      </w:r>
      <w:r>
        <w:rPr>
          <w:rFonts w:ascii="宋体" w:hAnsi="宋体" w:eastAsia="宋体" w:cs="宋体"/>
          <w:color w:val="000000"/>
        </w:rPr>
        <w:t>③④</w:t>
      </w:r>
    </w:p>
    <w:p w14:paraId="0B9455C5">
      <w:pPr>
        <w:spacing w:line="360" w:lineRule="auto"/>
        <w:textAlignment w:val="center"/>
        <w:rPr>
          <w:color w:val="000000"/>
        </w:rPr>
      </w:pPr>
      <w:r>
        <w:rPr>
          <w:color w:val="2E75B6"/>
        </w:rPr>
        <w:t>【答案】</w:t>
      </w:r>
      <w:r>
        <w:rPr>
          <w:color w:val="000000"/>
        </w:rPr>
        <w:t>B</w:t>
      </w:r>
    </w:p>
    <w:p w14:paraId="157ECBA1">
      <w:pPr>
        <w:spacing w:line="360" w:lineRule="auto"/>
        <w:textAlignment w:val="center"/>
        <w:rPr>
          <w:color w:val="000000"/>
        </w:rPr>
      </w:pPr>
      <w:r>
        <w:rPr>
          <w:color w:val="2E75B6"/>
        </w:rPr>
        <w:t>【解析】</w:t>
      </w:r>
    </w:p>
    <w:p w14:paraId="687520E4">
      <w:pPr>
        <w:spacing w:line="360" w:lineRule="auto"/>
        <w:jc w:val="left"/>
        <w:textAlignment w:val="center"/>
        <w:rPr>
          <w:color w:val="000000"/>
        </w:rPr>
      </w:pPr>
      <w:r>
        <w:rPr>
          <w:color w:val="000000"/>
        </w:rPr>
        <w:t>【详解】本题考查社会会主义民主。</w:t>
      </w:r>
    </w:p>
    <w:p w14:paraId="2D3E147B">
      <w:pPr>
        <w:spacing w:line="360" w:lineRule="auto"/>
        <w:jc w:val="left"/>
        <w:textAlignment w:val="center"/>
        <w:rPr>
          <w:color w:val="000000"/>
        </w:rPr>
      </w:pPr>
      <w:r>
        <w:rPr>
          <w:color w:val="000000"/>
        </w:rPr>
        <w:t>①③：第十三届全国人大代表共2980名，是在县乡直接选举、省市间接选举</w:t>
      </w:r>
      <w:r>
        <w:rPr>
          <w:color w:val="000000"/>
          <w:position w:val="0"/>
        </w:rPr>
        <w:drawing>
          <wp:inline distT="0" distB="0" distL="114300" distR="114300">
            <wp:extent cx="133350" cy="177800"/>
            <wp:effectExtent l="0" t="0" r="0" b="13335"/>
            <wp:docPr id="100004" name="图片 1000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color w:val="000000"/>
        </w:rPr>
        <w:t>基础上，在35个选举单位中选出来的，涵盖了社会各阶层、各民族等，表明我国社会主义民主的本质特征是人民当家作主，是维护人民根本利益的最广泛的民主，①③正确；</w:t>
      </w:r>
    </w:p>
    <w:p w14:paraId="636E9C78">
      <w:pPr>
        <w:spacing w:line="360" w:lineRule="auto"/>
        <w:jc w:val="left"/>
        <w:textAlignment w:val="center"/>
        <w:rPr>
          <w:color w:val="000000"/>
        </w:rPr>
      </w:pPr>
      <w:r>
        <w:rPr>
          <w:color w:val="000000"/>
        </w:rPr>
        <w:t>②：公民享有的民主权利是有区别的，②错误；</w:t>
      </w:r>
    </w:p>
    <w:p w14:paraId="722EA7A0">
      <w:pPr>
        <w:spacing w:line="360" w:lineRule="auto"/>
        <w:jc w:val="left"/>
        <w:textAlignment w:val="center"/>
        <w:rPr>
          <w:color w:val="000000"/>
        </w:rPr>
      </w:pPr>
      <w:r>
        <w:rPr>
          <w:color w:val="000000"/>
        </w:rPr>
        <w:t>④：人民代表大会制度是实现人民民主的根本政治制度，④错误；</w:t>
      </w:r>
    </w:p>
    <w:p w14:paraId="38A50116">
      <w:pPr>
        <w:spacing w:line="360" w:lineRule="auto"/>
        <w:jc w:val="left"/>
        <w:textAlignment w:val="center"/>
        <w:rPr>
          <w:color w:val="000000"/>
        </w:rPr>
      </w:pPr>
      <w:r>
        <w:rPr>
          <w:color w:val="000000"/>
        </w:rPr>
        <w:t>故本题选B。</w:t>
      </w:r>
    </w:p>
    <w:p w14:paraId="662D4245">
      <w:pPr>
        <w:spacing w:line="360" w:lineRule="auto"/>
        <w:jc w:val="left"/>
        <w:textAlignment w:val="center"/>
        <w:rPr>
          <w:rFonts w:ascii="宋体" w:hAnsi="宋体" w:eastAsia="宋体" w:cs="宋体"/>
          <w:color w:val="000000"/>
        </w:rPr>
      </w:pPr>
      <w:r>
        <w:rPr>
          <w:color w:val="000000"/>
        </w:rPr>
        <w:t xml:space="preserve">23. </w:t>
      </w:r>
      <w:r>
        <w:rPr>
          <w:rFonts w:ascii="宋体" w:hAnsi="宋体" w:eastAsia="宋体" w:cs="宋体"/>
          <w:color w:val="000000"/>
        </w:rPr>
        <w:t>以“微火”取代“熊熊大火”、“绿电”点亮冬奥场馆、临时设施拆除后仍能重复利用……绿色冬奥铺就美丽中国底色。下列选项与绿色办奥理念相吻合的是（</w:t>
      </w:r>
      <w:r>
        <w:rPr>
          <w:rFonts w:ascii="Times New Roman" w:hAnsi="Times New Roman" w:eastAsia="Times New Roman" w:cs="Times New Roman"/>
          <w:color w:val="000000"/>
        </w:rPr>
        <w:t xml:space="preserve">    </w:t>
      </w:r>
      <w:r>
        <w:rPr>
          <w:rFonts w:ascii="宋体" w:hAnsi="宋体" w:eastAsia="宋体" w:cs="宋体"/>
          <w:color w:val="000000"/>
        </w:rPr>
        <w:t>）</w:t>
      </w:r>
    </w:p>
    <w:p w14:paraId="223317CB">
      <w:pPr>
        <w:spacing w:line="360" w:lineRule="auto"/>
        <w:jc w:val="left"/>
        <w:textAlignment w:val="center"/>
        <w:rPr>
          <w:rFonts w:ascii="宋体" w:hAnsi="宋体" w:eastAsia="宋体" w:cs="宋体"/>
          <w:color w:val="000000"/>
        </w:rPr>
      </w:pPr>
      <w:r>
        <w:rPr>
          <w:rFonts w:ascii="宋体" w:hAnsi="宋体" w:eastAsia="宋体" w:cs="宋体"/>
          <w:color w:val="000000"/>
        </w:rPr>
        <w:t>①促进城乡、区域经济协调发展</w:t>
      </w:r>
      <w:r>
        <w:rPr>
          <w:rFonts w:ascii="Times New Roman" w:hAnsi="Times New Roman" w:eastAsia="Times New Roman" w:cs="Times New Roman"/>
          <w:color w:val="000000"/>
        </w:rPr>
        <w:t xml:space="preserve">     </w:t>
      </w:r>
      <w:r>
        <w:rPr>
          <w:rFonts w:ascii="宋体" w:hAnsi="宋体" w:eastAsia="宋体" w:cs="宋体"/>
          <w:color w:val="000000"/>
        </w:rPr>
        <w:t>②打响垃圾分类攻坚战和持久战</w:t>
      </w:r>
    </w:p>
    <w:p w14:paraId="63D798E4">
      <w:pPr>
        <w:spacing w:line="360" w:lineRule="auto"/>
        <w:jc w:val="left"/>
        <w:textAlignment w:val="center"/>
        <w:rPr>
          <w:rFonts w:ascii="宋体" w:hAnsi="宋体" w:eastAsia="宋体" w:cs="宋体"/>
          <w:color w:val="000000"/>
        </w:rPr>
      </w:pPr>
      <w:r>
        <w:rPr>
          <w:rFonts w:ascii="宋体" w:hAnsi="宋体" w:eastAsia="宋体" w:cs="宋体"/>
          <w:color w:val="000000"/>
        </w:rPr>
        <w:t>③打好蓝天、碧水、净土保卫战</w:t>
      </w:r>
      <w:r>
        <w:rPr>
          <w:rFonts w:ascii="Times New Roman" w:hAnsi="Times New Roman" w:eastAsia="Times New Roman" w:cs="Times New Roman"/>
          <w:color w:val="000000"/>
        </w:rPr>
        <w:t xml:space="preserve">     </w:t>
      </w:r>
      <w:r>
        <w:rPr>
          <w:rFonts w:ascii="宋体" w:hAnsi="宋体" w:eastAsia="宋体" w:cs="宋体"/>
          <w:color w:val="000000"/>
        </w:rPr>
        <w:t>④坚持山水林田湖草沙一体化保护</w:t>
      </w:r>
    </w:p>
    <w:p w14:paraId="1A31DE39">
      <w:pPr>
        <w:tabs>
          <w:tab w:val="left" w:pos="2436"/>
          <w:tab w:val="left" w:pos="4873"/>
          <w:tab w:val="left" w:pos="7309"/>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②③④</w:t>
      </w:r>
    </w:p>
    <w:p w14:paraId="501728EA">
      <w:pPr>
        <w:spacing w:line="360" w:lineRule="auto"/>
        <w:textAlignment w:val="center"/>
        <w:rPr>
          <w:color w:val="000000"/>
        </w:rPr>
      </w:pPr>
      <w:r>
        <w:rPr>
          <w:color w:val="2E75B6"/>
        </w:rPr>
        <w:t>【答案】</w:t>
      </w:r>
      <w:r>
        <w:rPr>
          <w:color w:val="000000"/>
        </w:rPr>
        <w:t>D</w:t>
      </w:r>
    </w:p>
    <w:p w14:paraId="0D1A0F27">
      <w:pPr>
        <w:spacing w:line="360" w:lineRule="auto"/>
        <w:textAlignment w:val="center"/>
        <w:rPr>
          <w:color w:val="000000"/>
        </w:rPr>
      </w:pPr>
      <w:r>
        <w:rPr>
          <w:color w:val="2E75B6"/>
        </w:rPr>
        <w:t>【解析】</w:t>
      </w:r>
    </w:p>
    <w:p w14:paraId="7F88CA2C">
      <w:pPr>
        <w:spacing w:line="360" w:lineRule="auto"/>
        <w:jc w:val="left"/>
        <w:textAlignment w:val="center"/>
        <w:rPr>
          <w:color w:val="000000"/>
        </w:rPr>
      </w:pPr>
      <w:r>
        <w:rPr>
          <w:color w:val="000000"/>
        </w:rPr>
        <w:t>【详解】本题考查绿色发展理念。</w:t>
      </w:r>
    </w:p>
    <w:p w14:paraId="051B117B">
      <w:pPr>
        <w:spacing w:line="360" w:lineRule="auto"/>
        <w:jc w:val="left"/>
        <w:textAlignment w:val="center"/>
        <w:rPr>
          <w:color w:val="000000"/>
        </w:rPr>
      </w:pPr>
      <w:r>
        <w:rPr>
          <w:color w:val="000000"/>
        </w:rPr>
        <w:t>①：促进城乡、区域经济协调发展，有利于实现共同富裕，故①不符合题意；</w:t>
      </w:r>
    </w:p>
    <w:p w14:paraId="63A62137">
      <w:pPr>
        <w:spacing w:line="360" w:lineRule="auto"/>
        <w:jc w:val="left"/>
        <w:textAlignment w:val="center"/>
        <w:rPr>
          <w:color w:val="000000"/>
        </w:rPr>
      </w:pPr>
      <w:r>
        <w:rPr>
          <w:color w:val="000000"/>
        </w:rPr>
        <w:t>②③④：打响垃圾分类攻坚战和持久战；打好蓝天、碧水、净土保卫战；坚持山水林田湖草沙一体化保护等，都体现了绿色发展，故②③④符合题意；</w:t>
      </w:r>
    </w:p>
    <w:p w14:paraId="71BE39E9">
      <w:pPr>
        <w:spacing w:line="360" w:lineRule="auto"/>
        <w:jc w:val="left"/>
        <w:textAlignment w:val="center"/>
        <w:rPr>
          <w:color w:val="000000"/>
        </w:rPr>
      </w:pPr>
      <w:r>
        <w:rPr>
          <w:color w:val="000000"/>
        </w:rPr>
        <w:t>故本题选D。</w:t>
      </w:r>
    </w:p>
    <w:p w14:paraId="489FF5D7">
      <w:pPr>
        <w:spacing w:line="360" w:lineRule="auto"/>
        <w:jc w:val="left"/>
        <w:textAlignment w:val="center"/>
        <w:rPr>
          <w:rFonts w:ascii="宋体" w:hAnsi="宋体" w:eastAsia="宋体" w:cs="宋体"/>
          <w:color w:val="000000"/>
        </w:rPr>
      </w:pPr>
      <w:r>
        <w:rPr>
          <w:color w:val="000000"/>
        </w:rPr>
        <w:t xml:space="preserve">24. </w:t>
      </w:r>
      <w:r>
        <w:rPr>
          <w:rFonts w:ascii="Times New Roman" w:hAnsi="Times New Roman" w:eastAsia="Times New Roman" w:cs="Times New Roman"/>
          <w:color w:val="000000"/>
        </w:rPr>
        <w:t>2021</w:t>
      </w:r>
      <w:r>
        <w:rPr>
          <w:rFonts w:ascii="宋体" w:hAnsi="宋体" w:eastAsia="宋体" w:cs="宋体"/>
          <w:color w:val="000000"/>
        </w:rPr>
        <w:t>年</w:t>
      </w:r>
      <w:r>
        <w:rPr>
          <w:rFonts w:ascii="Times New Roman" w:hAnsi="Times New Roman" w:eastAsia="Times New Roman" w:cs="Times New Roman"/>
          <w:color w:val="000000"/>
        </w:rPr>
        <w:t>11</w:t>
      </w:r>
      <w:r>
        <w:rPr>
          <w:rFonts w:ascii="宋体" w:hAnsi="宋体" w:eastAsia="宋体" w:cs="宋体"/>
          <w:color w:val="000000"/>
        </w:rPr>
        <w:t>月</w:t>
      </w:r>
      <w:r>
        <w:rPr>
          <w:rFonts w:ascii="Times New Roman" w:hAnsi="Times New Roman" w:eastAsia="Times New Roman" w:cs="Times New Roman"/>
          <w:color w:val="000000"/>
        </w:rPr>
        <w:t>11</w:t>
      </w:r>
      <w:r>
        <w:rPr>
          <w:rFonts w:ascii="宋体" w:hAnsi="宋体" w:eastAsia="宋体" w:cs="宋体"/>
          <w:color w:val="000000"/>
        </w:rPr>
        <w:t>日，党的十九届六中全会审议通过的《中共中央关于党的百年奋斗重大成就和历史经验的决议》提出，香港、澳门回归祖国后，重新纳入国家治理体系，走上了同祖国内地优势互补、共同发展的宽广道路，“一国两制”实践取得举世公认的成功。“一国两制”的前提和基础是（</w:t>
      </w:r>
      <w:r>
        <w:rPr>
          <w:rFonts w:ascii="Times New Roman" w:hAnsi="Times New Roman" w:eastAsia="Times New Roman" w:cs="Times New Roman"/>
          <w:color w:val="000000"/>
        </w:rPr>
        <w:t xml:space="preserve">    </w:t>
      </w:r>
      <w:r>
        <w:rPr>
          <w:rFonts w:ascii="宋体" w:hAnsi="宋体" w:eastAsia="宋体" w:cs="宋体"/>
          <w:color w:val="000000"/>
        </w:rPr>
        <w:t>）</w:t>
      </w:r>
    </w:p>
    <w:p w14:paraId="5DACA109">
      <w:pPr>
        <w:tabs>
          <w:tab w:val="left" w:pos="2436"/>
          <w:tab w:val="left" w:pos="4873"/>
          <w:tab w:val="left" w:pos="7309"/>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一个中国</w:t>
      </w:r>
      <w:r>
        <w:rPr>
          <w:color w:val="000000"/>
        </w:rPr>
        <w:tab/>
      </w:r>
      <w:r>
        <w:rPr>
          <w:color w:val="000000"/>
        </w:rPr>
        <w:t xml:space="preserve">B. </w:t>
      </w:r>
      <w:r>
        <w:rPr>
          <w:rFonts w:ascii="宋体" w:hAnsi="宋体" w:eastAsia="宋体" w:cs="宋体"/>
          <w:color w:val="000000"/>
        </w:rPr>
        <w:t>爱国者治港</w:t>
      </w:r>
      <w:r>
        <w:rPr>
          <w:color w:val="000000"/>
        </w:rPr>
        <w:tab/>
      </w:r>
      <w:r>
        <w:rPr>
          <w:color w:val="000000"/>
        </w:rPr>
        <w:t xml:space="preserve">C. </w:t>
      </w:r>
      <w:r>
        <w:rPr>
          <w:rFonts w:ascii="宋体" w:hAnsi="宋体" w:eastAsia="宋体" w:cs="宋体"/>
          <w:color w:val="000000"/>
        </w:rPr>
        <w:t>爱国者治澳</w:t>
      </w:r>
      <w:r>
        <w:rPr>
          <w:color w:val="000000"/>
        </w:rPr>
        <w:tab/>
      </w:r>
      <w:r>
        <w:rPr>
          <w:color w:val="000000"/>
        </w:rPr>
        <w:t xml:space="preserve">D. </w:t>
      </w:r>
      <w:r>
        <w:rPr>
          <w:rFonts w:ascii="宋体" w:hAnsi="宋体" w:eastAsia="宋体" w:cs="宋体"/>
          <w:color w:val="000000"/>
        </w:rPr>
        <w:t>高度自治</w:t>
      </w:r>
    </w:p>
    <w:p w14:paraId="1936D816">
      <w:pPr>
        <w:spacing w:line="360" w:lineRule="auto"/>
        <w:textAlignment w:val="center"/>
        <w:rPr>
          <w:color w:val="000000"/>
        </w:rPr>
      </w:pPr>
      <w:r>
        <w:rPr>
          <w:color w:val="2E75B6"/>
        </w:rPr>
        <w:t>【答案】</w:t>
      </w:r>
      <w:r>
        <w:rPr>
          <w:color w:val="000000"/>
        </w:rPr>
        <w:t>A</w:t>
      </w:r>
    </w:p>
    <w:p w14:paraId="694938DA">
      <w:pPr>
        <w:spacing w:line="360" w:lineRule="auto"/>
        <w:textAlignment w:val="center"/>
        <w:rPr>
          <w:color w:val="000000"/>
        </w:rPr>
      </w:pPr>
      <w:r>
        <w:rPr>
          <w:color w:val="2E75B6"/>
        </w:rPr>
        <w:t>【解析】</w:t>
      </w:r>
    </w:p>
    <w:p w14:paraId="1529FF61">
      <w:pPr>
        <w:spacing w:line="360" w:lineRule="auto"/>
        <w:jc w:val="left"/>
        <w:textAlignment w:val="center"/>
        <w:rPr>
          <w:color w:val="000000"/>
        </w:rPr>
      </w:pPr>
      <w:r>
        <w:rPr>
          <w:color w:val="000000"/>
        </w:rPr>
        <w:t>【详解】本题考查实现祖国统一。</w:t>
      </w:r>
    </w:p>
    <w:p w14:paraId="6C3CF2EB">
      <w:pPr>
        <w:spacing w:line="360" w:lineRule="auto"/>
        <w:jc w:val="left"/>
        <w:textAlignment w:val="center"/>
        <w:rPr>
          <w:color w:val="000000"/>
        </w:rPr>
      </w:pPr>
      <w:r>
        <w:rPr>
          <w:color w:val="000000"/>
        </w:rPr>
        <w:t>ABCD：依据教材知识，世界上只有一个中国，大陆和台湾同属一个中国“和平统一、一国两制”是解决台湾问题的基本方针，也是实现国家统一的最佳方式。一个中国原则是两岸关系的政治基础，必须坚持“九二共识”、反对“台独”。故A说法正确，BCD说法错误；</w:t>
      </w:r>
    </w:p>
    <w:p w14:paraId="08FB076F">
      <w:pPr>
        <w:spacing w:line="360" w:lineRule="auto"/>
        <w:jc w:val="left"/>
        <w:textAlignment w:val="center"/>
        <w:rPr>
          <w:color w:val="000000"/>
        </w:rPr>
      </w:pPr>
      <w:r>
        <w:rPr>
          <w:color w:val="000000"/>
        </w:rPr>
        <w:t>故本题选A。</w:t>
      </w:r>
    </w:p>
    <w:p w14:paraId="38338698">
      <w:pPr>
        <w:spacing w:line="360" w:lineRule="auto"/>
        <w:jc w:val="left"/>
        <w:textAlignment w:val="center"/>
        <w:rPr>
          <w:rFonts w:ascii="宋体" w:hAnsi="宋体" w:eastAsia="宋体" w:cs="宋体"/>
          <w:color w:val="000000"/>
        </w:rPr>
      </w:pPr>
      <w:r>
        <w:rPr>
          <w:color w:val="000000"/>
        </w:rPr>
        <w:t xml:space="preserve">25. </w:t>
      </w:r>
      <w:r>
        <w:rPr>
          <w:rFonts w:ascii="宋体" w:hAnsi="宋体" w:eastAsia="宋体" w:cs="宋体"/>
          <w:color w:val="000000"/>
        </w:rPr>
        <w:t>习近平总书记在庆祝中国共产党成立</w:t>
      </w:r>
      <w:r>
        <w:rPr>
          <w:rFonts w:ascii="Times New Roman" w:hAnsi="Times New Roman" w:eastAsia="Times New Roman" w:cs="Times New Roman"/>
          <w:color w:val="000000"/>
        </w:rPr>
        <w:t>100</w:t>
      </w:r>
      <w:r>
        <w:rPr>
          <w:rFonts w:ascii="宋体" w:hAnsi="宋体" w:eastAsia="宋体" w:cs="宋体"/>
          <w:color w:val="000000"/>
        </w:rPr>
        <w:t>周年大会上讲话指出，以史为鉴、开创未来，必须不断推动构建人类命运共同体。中国共产党关注人类前途命运，同世界上一切进步力量携手前进，中国始终是世界和平的建设者、全球发展的贡献者、国际秩序的维护者！由此可见，中国（</w:t>
      </w:r>
      <w:r>
        <w:rPr>
          <w:rFonts w:ascii="Times New Roman" w:hAnsi="Times New Roman" w:eastAsia="Times New Roman" w:cs="Times New Roman"/>
          <w:color w:val="000000"/>
        </w:rPr>
        <w:t xml:space="preserve">    </w:t>
      </w:r>
      <w:r>
        <w:rPr>
          <w:rFonts w:ascii="宋体" w:hAnsi="宋体" w:eastAsia="宋体" w:cs="宋体"/>
          <w:color w:val="000000"/>
        </w:rPr>
        <w:t>）</w:t>
      </w:r>
    </w:p>
    <w:p w14:paraId="1EB2BCF4">
      <w:pPr>
        <w:spacing w:line="360" w:lineRule="auto"/>
        <w:jc w:val="left"/>
        <w:textAlignment w:val="center"/>
        <w:rPr>
          <w:rFonts w:ascii="宋体" w:hAnsi="宋体" w:eastAsia="宋体" w:cs="宋体"/>
          <w:color w:val="000000"/>
        </w:rPr>
      </w:pPr>
      <w:r>
        <w:rPr>
          <w:rFonts w:ascii="宋体" w:hAnsi="宋体" w:eastAsia="宋体" w:cs="宋体"/>
          <w:color w:val="000000"/>
        </w:rPr>
        <w:t>①着眼时代发展大势，坚定不移地走和平发展道路</w:t>
      </w:r>
      <w:r>
        <w:rPr>
          <w:rFonts w:ascii="Times New Roman" w:hAnsi="Times New Roman" w:eastAsia="Times New Roman" w:cs="Times New Roman"/>
          <w:color w:val="000000"/>
        </w:rPr>
        <w:t xml:space="preserve">     </w:t>
      </w:r>
      <w:r>
        <w:rPr>
          <w:rFonts w:ascii="宋体" w:hAnsi="宋体" w:eastAsia="宋体" w:cs="宋体"/>
          <w:color w:val="000000"/>
        </w:rPr>
        <w:t>②遵循共商共建共享，为全球治理提供了中国方案</w:t>
      </w:r>
    </w:p>
    <w:p w14:paraId="3DA09EF7">
      <w:pPr>
        <w:spacing w:line="360" w:lineRule="auto"/>
        <w:jc w:val="left"/>
        <w:textAlignment w:val="center"/>
        <w:rPr>
          <w:rFonts w:ascii="宋体" w:hAnsi="宋体" w:eastAsia="宋体" w:cs="宋体"/>
          <w:color w:val="000000"/>
        </w:rPr>
      </w:pPr>
      <w:r>
        <w:rPr>
          <w:rFonts w:ascii="宋体" w:hAnsi="宋体" w:eastAsia="宋体" w:cs="宋体"/>
          <w:color w:val="000000"/>
        </w:rPr>
        <w:t>③主动承担国际责任，积极发挥负责任大国的作用</w:t>
      </w:r>
      <w:r>
        <w:rPr>
          <w:rFonts w:ascii="Times New Roman" w:hAnsi="Times New Roman" w:eastAsia="Times New Roman" w:cs="Times New Roman"/>
          <w:color w:val="000000"/>
        </w:rPr>
        <w:t xml:space="preserve">     </w:t>
      </w:r>
      <w:r>
        <w:rPr>
          <w:rFonts w:ascii="宋体" w:hAnsi="宋体" w:eastAsia="宋体" w:cs="宋体"/>
          <w:color w:val="000000"/>
        </w:rPr>
        <w:t>④广泛参与国际事务，成为维护国际秩序的领导者</w:t>
      </w:r>
    </w:p>
    <w:p w14:paraId="76B7DB85">
      <w:pPr>
        <w:tabs>
          <w:tab w:val="left" w:pos="2436"/>
          <w:tab w:val="left" w:pos="4873"/>
          <w:tab w:val="left" w:pos="7309"/>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②③④</w:t>
      </w:r>
    </w:p>
    <w:p w14:paraId="1BB43FE7">
      <w:pPr>
        <w:spacing w:line="360" w:lineRule="auto"/>
        <w:textAlignment w:val="center"/>
        <w:rPr>
          <w:color w:val="000000"/>
        </w:rPr>
      </w:pPr>
      <w:r>
        <w:rPr>
          <w:color w:val="2E75B6"/>
        </w:rPr>
        <w:t>【答案】</w:t>
      </w:r>
      <w:r>
        <w:rPr>
          <w:color w:val="000000"/>
        </w:rPr>
        <w:t>A</w:t>
      </w:r>
    </w:p>
    <w:p w14:paraId="5424375A">
      <w:pPr>
        <w:spacing w:line="360" w:lineRule="auto"/>
        <w:textAlignment w:val="center"/>
        <w:rPr>
          <w:color w:val="000000"/>
        </w:rPr>
      </w:pPr>
      <w:r>
        <w:rPr>
          <w:color w:val="2E75B6"/>
        </w:rPr>
        <w:t>【解析】</w:t>
      </w:r>
    </w:p>
    <w:p w14:paraId="631F2BBF">
      <w:pPr>
        <w:spacing w:line="360" w:lineRule="auto"/>
        <w:jc w:val="left"/>
        <w:textAlignment w:val="center"/>
        <w:rPr>
          <w:color w:val="000000"/>
        </w:rPr>
      </w:pPr>
      <w:r>
        <w:rPr>
          <w:color w:val="000000"/>
        </w:rPr>
        <w:t>【详解】本题考查正确认识世界舞台上的中国。</w:t>
      </w:r>
    </w:p>
    <w:p w14:paraId="28406C61">
      <w:pPr>
        <w:spacing w:line="360" w:lineRule="auto"/>
        <w:jc w:val="left"/>
        <w:textAlignment w:val="center"/>
        <w:rPr>
          <w:color w:val="000000"/>
        </w:rPr>
      </w:pPr>
      <w:r>
        <w:rPr>
          <w:color w:val="000000"/>
        </w:rPr>
        <w:t>①②③：中国始终是世界和平的建设者、全球发展的贡献者、国际秩序的维护者，说明中国着眼时代发展大势，坚定不移地走和平发展道路；遵循共商共建共享，为全球治理提供了中国方案；主动承担国际责任，积极发挥负责任大国的作用 ，①②③说法正确；</w:t>
      </w:r>
    </w:p>
    <w:p w14:paraId="7A64EC96">
      <w:pPr>
        <w:spacing w:line="360" w:lineRule="auto"/>
        <w:jc w:val="left"/>
        <w:textAlignment w:val="center"/>
        <w:rPr>
          <w:color w:val="000000"/>
        </w:rPr>
      </w:pPr>
      <w:r>
        <w:rPr>
          <w:color w:val="000000"/>
        </w:rPr>
        <w:t>④：中国广泛参与国际事务，成为维护国际秩序的维护者而不是领导者，④说法错误；</w:t>
      </w:r>
    </w:p>
    <w:p w14:paraId="6AE7EEB0">
      <w:pPr>
        <w:spacing w:line="360" w:lineRule="auto"/>
        <w:jc w:val="left"/>
        <w:textAlignment w:val="center"/>
        <w:rPr>
          <w:color w:val="000000"/>
        </w:rPr>
      </w:pPr>
      <w:r>
        <w:rPr>
          <w:color w:val="000000"/>
        </w:rPr>
        <w:t xml:space="preserve">故本题选A。 </w:t>
      </w:r>
      <w:r>
        <w:rPr>
          <w:color w:val="000000"/>
        </w:rPr>
        <w:br w:type="textWrapping"/>
      </w:r>
    </w:p>
    <w:p w14:paraId="2E01DB1B">
      <w:pPr>
        <w:spacing w:line="285" w:lineRule="auto"/>
        <w:jc w:val="center"/>
        <w:textAlignment w:val="center"/>
        <w:rPr>
          <w:rFonts w:ascii="宋体" w:hAnsi="宋体" w:eastAsia="宋体" w:cs="宋体"/>
          <w:b/>
          <w:color w:val="000000"/>
          <w:sz w:val="24"/>
        </w:rPr>
      </w:pPr>
      <w:r>
        <w:rPr>
          <w:rFonts w:ascii="宋体" w:hAnsi="宋体" w:eastAsia="宋体" w:cs="宋体"/>
          <w:b/>
          <w:color w:val="000000"/>
          <w:sz w:val="24"/>
        </w:rPr>
        <w:t>第Ⅱ卷（非选择题</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共</w:t>
      </w:r>
      <w:r>
        <w:rPr>
          <w:rFonts w:ascii="Times New Roman" w:hAnsi="Times New Roman" w:eastAsia="Times New Roman" w:cs="Times New Roman"/>
          <w:b/>
          <w:color w:val="000000"/>
          <w:sz w:val="24"/>
        </w:rPr>
        <w:t>50</w:t>
      </w:r>
      <w:r>
        <w:rPr>
          <w:rFonts w:ascii="宋体" w:hAnsi="宋体" w:eastAsia="宋体" w:cs="宋体"/>
          <w:b/>
          <w:color w:val="000000"/>
          <w:sz w:val="24"/>
        </w:rPr>
        <w:t>分）</w:t>
      </w:r>
    </w:p>
    <w:p w14:paraId="5FA0CC15">
      <w:pPr>
        <w:spacing w:line="285" w:lineRule="auto"/>
        <w:jc w:val="left"/>
        <w:textAlignment w:val="center"/>
        <w:rPr>
          <w:rFonts w:ascii="宋体" w:hAnsi="宋体" w:eastAsia="宋体" w:cs="宋体"/>
          <w:b/>
          <w:color w:val="000000"/>
          <w:sz w:val="24"/>
        </w:rPr>
      </w:pPr>
      <w:r>
        <w:rPr>
          <w:rFonts w:ascii="宋体" w:hAnsi="宋体" w:eastAsia="宋体" w:cs="宋体"/>
          <w:b/>
          <w:color w:val="000000"/>
          <w:sz w:val="24"/>
        </w:rPr>
        <w:t>二、价值判断（下列各题的叙述中，都包含一定的价值标准或行为选择，请予以判断，在括号内写明“正确</w:t>
      </w:r>
      <w:r>
        <w:rPr>
          <w:rFonts w:ascii="Times New Roman" w:hAnsi="Times New Roman" w:eastAsia="Times New Roman" w:cs="Times New Roman"/>
          <w:b/>
          <w:color w:val="000000"/>
          <w:sz w:val="24"/>
        </w:rPr>
        <w:t>"</w:t>
      </w:r>
      <w:r>
        <w:rPr>
          <w:rFonts w:ascii="宋体" w:hAnsi="宋体" w:eastAsia="宋体" w:cs="宋体"/>
          <w:b/>
          <w:color w:val="000000"/>
          <w:sz w:val="24"/>
        </w:rPr>
        <w:t>或“错误”，并简要说明理由。每小题</w:t>
      </w:r>
      <w:r>
        <w:rPr>
          <w:rFonts w:ascii="Times New Roman" w:hAnsi="Times New Roman" w:eastAsia="Times New Roman" w:cs="Times New Roman"/>
          <w:b/>
          <w:color w:val="000000"/>
          <w:sz w:val="24"/>
        </w:rPr>
        <w:t>5</w:t>
      </w:r>
      <w:r>
        <w:rPr>
          <w:rFonts w:ascii="宋体" w:hAnsi="宋体" w:eastAsia="宋体" w:cs="宋体"/>
          <w:b/>
          <w:color w:val="000000"/>
          <w:sz w:val="24"/>
        </w:rPr>
        <w:t>分，共</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44B8C1F5">
      <w:pPr>
        <w:spacing w:line="360" w:lineRule="auto"/>
        <w:jc w:val="left"/>
        <w:textAlignment w:val="center"/>
        <w:rPr>
          <w:rFonts w:ascii="宋体" w:hAnsi="宋体" w:eastAsia="宋体" w:cs="宋体"/>
          <w:color w:val="000000"/>
        </w:rPr>
      </w:pPr>
      <w:r>
        <w:rPr>
          <w:color w:val="000000"/>
        </w:rPr>
        <w:t xml:space="preserve">26. </w:t>
      </w:r>
      <w:r>
        <w:rPr>
          <w:rFonts w:ascii="宋体" w:hAnsi="宋体" w:eastAsia="宋体" w:cs="宋体"/>
          <w:color w:val="000000"/>
        </w:rPr>
        <w:t>我们是未成年人，孝敬父母是长大成人以后的事。</w:t>
      </w:r>
    </w:p>
    <w:p w14:paraId="73548379">
      <w:pPr>
        <w:spacing w:line="360" w:lineRule="auto"/>
        <w:jc w:val="left"/>
        <w:textAlignment w:val="center"/>
        <w:rPr>
          <w:rFonts w:ascii="宋体" w:hAnsi="宋体" w:eastAsia="宋体" w:cs="宋体"/>
          <w:color w:val="000000"/>
        </w:rPr>
      </w:pPr>
      <w:r>
        <w:rPr>
          <w:rFonts w:ascii="宋体" w:hAnsi="宋体" w:eastAsia="宋体" w:cs="宋体"/>
          <w:color w:val="000000"/>
        </w:rPr>
        <w:t>判断：</w:t>
      </w:r>
      <w:r>
        <w:rPr>
          <w:color w:val="000000"/>
        </w:rPr>
        <w:t>（      ）</w:t>
      </w:r>
    </w:p>
    <w:p w14:paraId="7601C58D">
      <w:pPr>
        <w:spacing w:line="360" w:lineRule="auto"/>
        <w:jc w:val="left"/>
        <w:textAlignment w:val="center"/>
        <w:rPr>
          <w:rFonts w:ascii="宋体" w:hAnsi="宋体" w:eastAsia="宋体" w:cs="宋体"/>
          <w:color w:val="000000"/>
        </w:rPr>
      </w:pPr>
      <w:r>
        <w:rPr>
          <w:rFonts w:ascii="宋体" w:hAnsi="宋体" w:eastAsia="宋体" w:cs="宋体"/>
          <w:color w:val="000000"/>
        </w:rPr>
        <w:t>理由：</w:t>
      </w:r>
      <w:r>
        <w:rPr>
          <w:color w:val="000000"/>
        </w:rPr>
        <w:t>__________________________________________</w:t>
      </w:r>
    </w:p>
    <w:p w14:paraId="2C3F29A7">
      <w:pPr>
        <w:spacing w:line="360" w:lineRule="auto"/>
        <w:textAlignment w:val="center"/>
        <w:rPr>
          <w:color w:val="000000"/>
        </w:rPr>
      </w:pPr>
      <w:r>
        <w:rPr>
          <w:color w:val="2E75B6"/>
        </w:rPr>
        <w:t>【答案】</w:t>
      </w:r>
      <w:r>
        <w:rPr>
          <w:color w:val="000000"/>
        </w:rPr>
        <w:t xml:space="preserve">    ①. 错误。    ②. 尽孝在当下。孝敬双亲长辈、关爱家人，不仅仅是长大成人以后的事，从现在开始，我们就应该用行动表达孝敬之心。</w:t>
      </w:r>
    </w:p>
    <w:p w14:paraId="7387B2CB">
      <w:pPr>
        <w:spacing w:line="360" w:lineRule="auto"/>
        <w:textAlignment w:val="center"/>
        <w:rPr>
          <w:color w:val="000000"/>
        </w:rPr>
      </w:pPr>
      <w:r>
        <w:rPr>
          <w:color w:val="2E75B6"/>
        </w:rPr>
        <w:t>【解析】</w:t>
      </w:r>
    </w:p>
    <w:p w14:paraId="2D68E0AB">
      <w:pPr>
        <w:spacing w:line="360" w:lineRule="auto"/>
        <w:jc w:val="left"/>
        <w:textAlignment w:val="center"/>
        <w:rPr>
          <w:color w:val="000000"/>
        </w:rPr>
      </w:pPr>
      <w:r>
        <w:rPr>
          <w:color w:val="000000"/>
        </w:rPr>
        <w:t>【分析】考点考查：孝亲敬长。</w:t>
      </w:r>
    </w:p>
    <w:p w14:paraId="66C1C132">
      <w:pPr>
        <w:spacing w:line="360" w:lineRule="auto"/>
        <w:jc w:val="left"/>
        <w:textAlignment w:val="center"/>
        <w:rPr>
          <w:color w:val="000000"/>
        </w:rPr>
      </w:pPr>
      <w:r>
        <w:rPr>
          <w:color w:val="000000"/>
        </w:rPr>
        <w:t>能力考查：运用教材知识的能力。</w:t>
      </w:r>
    </w:p>
    <w:p w14:paraId="12547E88">
      <w:pPr>
        <w:spacing w:line="360" w:lineRule="auto"/>
        <w:jc w:val="left"/>
        <w:textAlignment w:val="center"/>
        <w:rPr>
          <w:color w:val="000000"/>
        </w:rPr>
      </w:pPr>
      <w:r>
        <w:rPr>
          <w:color w:val="000000"/>
        </w:rPr>
        <w:t>核心素养：道德修养。</w:t>
      </w:r>
    </w:p>
    <w:p w14:paraId="186133DD">
      <w:pPr>
        <w:spacing w:line="360" w:lineRule="auto"/>
        <w:jc w:val="left"/>
        <w:textAlignment w:val="center"/>
        <w:rPr>
          <w:color w:val="000000"/>
        </w:rPr>
      </w:pPr>
      <w:r>
        <w:rPr>
          <w:color w:val="000000"/>
        </w:rPr>
        <w:t>【详解】第一步：根据所学知识和材料信息，判断观点正误。</w:t>
      </w:r>
    </w:p>
    <w:p w14:paraId="7C4E98A5">
      <w:pPr>
        <w:spacing w:line="360" w:lineRule="auto"/>
        <w:jc w:val="left"/>
        <w:textAlignment w:val="center"/>
        <w:rPr>
          <w:color w:val="000000"/>
        </w:rPr>
      </w:pPr>
      <w:r>
        <w:rPr>
          <w:color w:val="000000"/>
        </w:rPr>
        <w:t>观点正误：错误。</w:t>
      </w:r>
    </w:p>
    <w:p w14:paraId="45C6C4B2">
      <w:pPr>
        <w:spacing w:line="360" w:lineRule="auto"/>
        <w:jc w:val="left"/>
        <w:textAlignment w:val="center"/>
        <w:rPr>
          <w:color w:val="000000"/>
        </w:rPr>
      </w:pPr>
      <w:r>
        <w:rPr>
          <w:color w:val="000000"/>
        </w:rPr>
        <w:t>第二步：根据所学知识和材料信息，说明判断依据。</w:t>
      </w:r>
    </w:p>
    <w:p w14:paraId="3E7B17FD">
      <w:pPr>
        <w:spacing w:line="360" w:lineRule="auto"/>
        <w:jc w:val="left"/>
        <w:textAlignment w:val="center"/>
        <w:rPr>
          <w:color w:val="000000"/>
        </w:rPr>
      </w:pPr>
      <w:r>
        <w:rPr>
          <w:color w:val="000000"/>
        </w:rPr>
        <w:t>判断依据：尽孝在当下+从现在开始，我们就应该用行动表达孝敬之心。</w:t>
      </w:r>
    </w:p>
    <w:p w14:paraId="4461C511">
      <w:pPr>
        <w:spacing w:line="360" w:lineRule="auto"/>
        <w:jc w:val="left"/>
        <w:textAlignment w:val="center"/>
        <w:rPr>
          <w:color w:val="000000"/>
        </w:rPr>
      </w:pPr>
      <w:r>
        <w:rPr>
          <w:color w:val="000000"/>
        </w:rPr>
        <w:t>第三步：整合信息，组织答案。</w:t>
      </w:r>
    </w:p>
    <w:p w14:paraId="350B6FB0">
      <w:pPr>
        <w:spacing w:line="360" w:lineRule="auto"/>
        <w:jc w:val="left"/>
        <w:textAlignment w:val="center"/>
        <w:rPr>
          <w:rFonts w:ascii="宋体" w:hAnsi="宋体" w:eastAsia="宋体" w:cs="宋体"/>
          <w:color w:val="000000"/>
        </w:rPr>
      </w:pPr>
      <w:r>
        <w:rPr>
          <w:color w:val="000000"/>
        </w:rPr>
        <w:t xml:space="preserve">27. </w:t>
      </w:r>
      <w:r>
        <w:rPr>
          <w:rFonts w:ascii="宋体" w:hAnsi="宋体" w:eastAsia="宋体" w:cs="宋体"/>
          <w:color w:val="000000"/>
        </w:rPr>
        <w:t>老人、儿童、孕妇、残疾人在乘坐公共交通工具时应获得优先权和得到特殊关照。</w:t>
      </w:r>
    </w:p>
    <w:p w14:paraId="18177B8D">
      <w:pPr>
        <w:spacing w:line="360" w:lineRule="auto"/>
        <w:jc w:val="left"/>
        <w:textAlignment w:val="center"/>
        <w:rPr>
          <w:rFonts w:ascii="宋体" w:hAnsi="宋体" w:eastAsia="宋体" w:cs="宋体"/>
          <w:color w:val="000000"/>
        </w:rPr>
      </w:pPr>
      <w:r>
        <w:rPr>
          <w:rFonts w:ascii="宋体" w:hAnsi="宋体" w:eastAsia="宋体" w:cs="宋体"/>
          <w:color w:val="000000"/>
        </w:rPr>
        <w:t>判断：</w:t>
      </w:r>
      <w:r>
        <w:rPr>
          <w:color w:val="000000"/>
        </w:rPr>
        <w:t>（      ）</w:t>
      </w:r>
    </w:p>
    <w:p w14:paraId="7591EA08">
      <w:pPr>
        <w:spacing w:line="360" w:lineRule="auto"/>
        <w:jc w:val="left"/>
        <w:textAlignment w:val="center"/>
        <w:rPr>
          <w:rFonts w:ascii="宋体" w:hAnsi="宋体" w:eastAsia="宋体" w:cs="宋体"/>
          <w:color w:val="000000"/>
        </w:rPr>
      </w:pPr>
      <w:r>
        <w:rPr>
          <w:rFonts w:ascii="宋体" w:hAnsi="宋体" w:eastAsia="宋体" w:cs="宋体"/>
          <w:color w:val="000000"/>
        </w:rPr>
        <w:t>理由：</w:t>
      </w:r>
      <w:r>
        <w:rPr>
          <w:color w:val="000000"/>
        </w:rPr>
        <w:t>__________________________________________</w:t>
      </w:r>
    </w:p>
    <w:p w14:paraId="461B321A">
      <w:pPr>
        <w:spacing w:line="360" w:lineRule="auto"/>
        <w:textAlignment w:val="center"/>
        <w:rPr>
          <w:color w:val="000000"/>
        </w:rPr>
      </w:pPr>
      <w:r>
        <w:rPr>
          <w:color w:val="2E75B6"/>
        </w:rPr>
        <w:t>【答案】</w:t>
      </w:r>
      <w:r>
        <w:rPr>
          <w:color w:val="000000"/>
        </w:rPr>
        <w:t xml:space="preserve">    ①. 正确。    ②. 在法律意义上，平等表现为不同情况差别对待，比如老人，儿童、孕妇、残疾人在乘坐公共交通工具时应获得优先权和得到特殊关照。</w:t>
      </w:r>
    </w:p>
    <w:p w14:paraId="7A51A69D">
      <w:pPr>
        <w:spacing w:line="360" w:lineRule="auto"/>
        <w:textAlignment w:val="center"/>
        <w:rPr>
          <w:color w:val="000000"/>
        </w:rPr>
      </w:pPr>
      <w:r>
        <w:rPr>
          <w:color w:val="2E75B6"/>
        </w:rPr>
        <w:t>【解析】</w:t>
      </w:r>
    </w:p>
    <w:p w14:paraId="5FAC61B9">
      <w:pPr>
        <w:spacing w:line="360" w:lineRule="auto"/>
        <w:jc w:val="left"/>
        <w:textAlignment w:val="center"/>
        <w:rPr>
          <w:color w:val="000000"/>
        </w:rPr>
      </w:pPr>
      <w:r>
        <w:rPr>
          <w:color w:val="000000"/>
        </w:rPr>
        <w:t xml:space="preserve">【分析】考点考查：平等表现 </w:t>
      </w:r>
    </w:p>
    <w:p w14:paraId="7C18C512">
      <w:pPr>
        <w:spacing w:line="360" w:lineRule="auto"/>
        <w:jc w:val="left"/>
        <w:textAlignment w:val="center"/>
        <w:rPr>
          <w:color w:val="000000"/>
        </w:rPr>
      </w:pPr>
      <w:r>
        <w:rPr>
          <w:color w:val="000000"/>
        </w:rPr>
        <w:t>能力考查：调动和运用所学知识分析问题的能力</w:t>
      </w:r>
    </w:p>
    <w:p w14:paraId="2F1217B1">
      <w:pPr>
        <w:spacing w:line="360" w:lineRule="auto"/>
        <w:jc w:val="left"/>
        <w:textAlignment w:val="center"/>
        <w:rPr>
          <w:color w:val="000000"/>
        </w:rPr>
      </w:pPr>
      <w:r>
        <w:rPr>
          <w:color w:val="000000"/>
        </w:rPr>
        <w:t>核心素养： 道德品质</w:t>
      </w:r>
    </w:p>
    <w:p w14:paraId="7AF79AA1">
      <w:pPr>
        <w:spacing w:line="360" w:lineRule="auto"/>
        <w:jc w:val="left"/>
        <w:textAlignment w:val="center"/>
        <w:rPr>
          <w:color w:val="000000"/>
        </w:rPr>
      </w:pPr>
      <w:r>
        <w:rPr>
          <w:color w:val="000000"/>
        </w:rPr>
        <w:t>【详解】第一步：读题，提炼材料核心观点。</w:t>
      </w:r>
    </w:p>
    <w:p w14:paraId="0922EEF1">
      <w:pPr>
        <w:spacing w:line="360" w:lineRule="auto"/>
        <w:jc w:val="left"/>
        <w:textAlignment w:val="center"/>
        <w:rPr>
          <w:color w:val="000000"/>
        </w:rPr>
      </w:pPr>
      <w:r>
        <w:rPr>
          <w:color w:val="000000"/>
        </w:rPr>
        <w:t>观点：老人、儿童、孕妇、残疾人在乘坐公共交通工具时应获得优先权和得到特殊关照。</w:t>
      </w:r>
    </w:p>
    <w:p w14:paraId="21D35518">
      <w:pPr>
        <w:spacing w:line="360" w:lineRule="auto"/>
        <w:jc w:val="left"/>
        <w:textAlignment w:val="center"/>
        <w:rPr>
          <w:color w:val="000000"/>
        </w:rPr>
      </w:pPr>
      <w:r>
        <w:rPr>
          <w:color w:val="000000"/>
        </w:rPr>
        <w:t>第二步：根据所学知识和材料信息，判断观点正确。</w:t>
      </w:r>
    </w:p>
    <w:p w14:paraId="178C28CE">
      <w:pPr>
        <w:spacing w:line="360" w:lineRule="auto"/>
        <w:jc w:val="left"/>
        <w:textAlignment w:val="center"/>
        <w:rPr>
          <w:color w:val="000000"/>
        </w:rPr>
      </w:pPr>
      <w:r>
        <w:rPr>
          <w:color w:val="000000"/>
        </w:rPr>
        <w:t>论据：平等表现为不同情况差别对待。</w:t>
      </w:r>
    </w:p>
    <w:p w14:paraId="2D803617">
      <w:pPr>
        <w:spacing w:line="360" w:lineRule="auto"/>
        <w:jc w:val="left"/>
        <w:textAlignment w:val="center"/>
        <w:rPr>
          <w:color w:val="000000"/>
        </w:rPr>
      </w:pPr>
      <w:r>
        <w:rPr>
          <w:color w:val="000000"/>
        </w:rPr>
        <w:t>第三步：整合信息，组织答案。</w:t>
      </w:r>
    </w:p>
    <w:p w14:paraId="29D12E8F">
      <w:pPr>
        <w:spacing w:line="285" w:lineRule="auto"/>
        <w:jc w:val="left"/>
        <w:textAlignment w:val="center"/>
        <w:rPr>
          <w:rFonts w:ascii="宋体" w:hAnsi="宋体" w:eastAsia="宋体" w:cs="宋体"/>
          <w:b/>
          <w:color w:val="000000"/>
          <w:sz w:val="24"/>
        </w:rPr>
      </w:pPr>
      <w:r>
        <w:rPr>
          <w:rFonts w:ascii="宋体" w:hAnsi="宋体" w:eastAsia="宋体" w:cs="宋体"/>
          <w:b/>
          <w:color w:val="000000"/>
          <w:sz w:val="24"/>
        </w:rPr>
        <w:t>三、情境分析（共</w:t>
      </w:r>
      <w:r>
        <w:rPr>
          <w:rFonts w:ascii="Times New Roman" w:hAnsi="Times New Roman" w:eastAsia="Times New Roman" w:cs="Times New Roman"/>
          <w:b/>
          <w:color w:val="000000"/>
          <w:sz w:val="24"/>
        </w:rPr>
        <w:t>28</w:t>
      </w:r>
      <w:r>
        <w:rPr>
          <w:rFonts w:ascii="宋体" w:hAnsi="宋体" w:eastAsia="宋体" w:cs="宋体"/>
          <w:b/>
          <w:color w:val="000000"/>
          <w:sz w:val="24"/>
        </w:rPr>
        <w:t>分）</w:t>
      </w:r>
    </w:p>
    <w:p w14:paraId="35CCB374">
      <w:pPr>
        <w:spacing w:line="360" w:lineRule="auto"/>
        <w:ind w:firstLine="420"/>
        <w:jc w:val="left"/>
        <w:textAlignment w:val="center"/>
        <w:rPr>
          <w:rFonts w:ascii="楷体" w:hAnsi="楷体" w:eastAsia="楷体" w:cs="楷体"/>
          <w:color w:val="000000"/>
        </w:rPr>
      </w:pPr>
      <w:r>
        <w:rPr>
          <w:color w:val="000000"/>
        </w:rPr>
        <w:t xml:space="preserve">28. </w:t>
      </w:r>
      <w:r>
        <w:rPr>
          <w:rFonts w:ascii="楷体" w:hAnsi="楷体" w:eastAsia="楷体" w:cs="楷体"/>
          <w:color w:val="000000"/>
        </w:rPr>
        <w:t>青春少年，不负韶华。</w:t>
      </w:r>
      <w:r>
        <w:rPr>
          <w:rFonts w:ascii="Times New Roman" w:hAnsi="Times New Roman" w:eastAsia="Times New Roman" w:cs="Times New Roman"/>
          <w:color w:val="000000"/>
        </w:rPr>
        <w:t>2021</w:t>
      </w:r>
      <w:r>
        <w:rPr>
          <w:rFonts w:ascii="楷体" w:hAnsi="楷体" w:eastAsia="楷体" w:cs="楷体"/>
          <w:color w:val="000000"/>
        </w:rPr>
        <w:t>年度涌现出一大批“新时代好少年”：经历开颅手术、腿部骨折，依然勇敢坚强、积极乐观的姚方媛；危急关头，挺身而出，用“教科书”式的心肺复苏操作抢救心梗老人的盛晓涵；利用物联网传感器设计制作“基于物联网环境下的智能鱼池”模型，获青少年物联网创新赛一等奖的“小小发明家”郝茜米；清理高原垃圾，讲述环保故事，成立小小环保志愿团，守护高原净土的藏族女孩更求拉毛；架起汉藏青少年心连心公益桥梁，资助近百位家庭困难学生的杭翌帆……他们用实际行动生动诠释：请党放心，强国有我！</w:t>
      </w:r>
    </w:p>
    <w:p w14:paraId="1DB42086">
      <w:pPr>
        <w:spacing w:line="360" w:lineRule="auto"/>
        <w:jc w:val="left"/>
        <w:textAlignment w:val="center"/>
        <w:rPr>
          <w:rFonts w:ascii="宋体" w:hAnsi="宋体" w:eastAsia="宋体" w:cs="宋体"/>
          <w:color w:val="000000"/>
        </w:rPr>
      </w:pPr>
      <w:r>
        <w:rPr>
          <w:rFonts w:ascii="宋体" w:hAnsi="宋体" w:eastAsia="宋体" w:cs="宋体"/>
          <w:color w:val="000000"/>
        </w:rPr>
        <w:t>上述新时代好少年的可贵品质对我们健康成长有何启迪？</w:t>
      </w:r>
    </w:p>
    <w:p w14:paraId="586B61D7">
      <w:pPr>
        <w:spacing w:line="360" w:lineRule="auto"/>
        <w:textAlignment w:val="center"/>
        <w:rPr>
          <w:color w:val="000000"/>
        </w:rPr>
      </w:pPr>
      <w:r>
        <w:rPr>
          <w:color w:val="2E75B6"/>
        </w:rPr>
        <w:t>【答案】</w:t>
      </w:r>
      <w:r>
        <w:rPr>
          <w:color w:val="000000"/>
        </w:rPr>
        <w:t>要培养自立自强的品质，直面挫折，磨砺坚强的意志；要有社会责任感，做到关爱他人，服务社会，珍视生命；有创新意识，培养创新能力；维护民族团结，增强爱国情感，肩负民族振兴的使命。</w:t>
      </w:r>
    </w:p>
    <w:p w14:paraId="38278F65">
      <w:pPr>
        <w:spacing w:line="360" w:lineRule="auto"/>
        <w:textAlignment w:val="center"/>
        <w:rPr>
          <w:color w:val="000000"/>
        </w:rPr>
      </w:pPr>
      <w:r>
        <w:rPr>
          <w:color w:val="2E75B6"/>
        </w:rPr>
        <w:t>【解析】</w:t>
      </w:r>
    </w:p>
    <w:p w14:paraId="32DBBDDE">
      <w:pPr>
        <w:spacing w:line="360" w:lineRule="auto"/>
        <w:jc w:val="left"/>
        <w:textAlignment w:val="center"/>
        <w:rPr>
          <w:color w:val="000000"/>
        </w:rPr>
      </w:pPr>
      <w:r>
        <w:rPr>
          <w:color w:val="000000"/>
        </w:rPr>
        <w:t>【分析】考点考查：正确认识道德品质的表现</w:t>
      </w:r>
    </w:p>
    <w:p w14:paraId="6BAF293A">
      <w:pPr>
        <w:spacing w:line="360" w:lineRule="auto"/>
        <w:jc w:val="left"/>
        <w:textAlignment w:val="center"/>
        <w:rPr>
          <w:color w:val="000000"/>
        </w:rPr>
      </w:pPr>
      <w:r>
        <w:rPr>
          <w:color w:val="000000"/>
        </w:rPr>
        <w:t>能力考查：调动和运用所学知识分析问题的能力</w:t>
      </w:r>
    </w:p>
    <w:p w14:paraId="15E33E17">
      <w:pPr>
        <w:spacing w:line="360" w:lineRule="auto"/>
        <w:jc w:val="left"/>
        <w:textAlignment w:val="center"/>
        <w:rPr>
          <w:color w:val="000000"/>
        </w:rPr>
      </w:pPr>
      <w:r>
        <w:rPr>
          <w:color w:val="000000"/>
        </w:rPr>
        <w:t>核心素养：道德修养、健全人格、责任意识</w:t>
      </w:r>
    </w:p>
    <w:p w14:paraId="6B4EE419">
      <w:pPr>
        <w:spacing w:line="360" w:lineRule="auto"/>
        <w:jc w:val="left"/>
        <w:textAlignment w:val="center"/>
        <w:rPr>
          <w:color w:val="000000"/>
        </w:rPr>
      </w:pPr>
      <w:r>
        <w:rPr>
          <w:color w:val="000000"/>
        </w:rPr>
        <w:t>【详解】第一步：审设问，明确主体、作答范围及作答角度</w:t>
      </w:r>
      <w:r>
        <w:rPr>
          <w:color w:val="000000"/>
          <w:position w:val="-12"/>
        </w:rPr>
        <w:drawing>
          <wp:inline distT="0" distB="0" distL="114300" distR="114300">
            <wp:extent cx="127000" cy="76200"/>
            <wp:effectExtent l="0" t="0" r="0" b="0"/>
            <wp:docPr id="100006" name="图片 1000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pic:cNvPicPr>
                      <a:picLocks noChangeAspect="1"/>
                    </pic:cNvPicPr>
                  </pic:nvPicPr>
                  <pic:blipFill>
                    <a:blip r:embed="rId11"/>
                    <a:stretch>
                      <a:fillRect/>
                    </a:stretch>
                  </pic:blipFill>
                  <pic:spPr>
                    <a:xfrm>
                      <a:off x="0" y="0"/>
                      <a:ext cx="127000" cy="76200"/>
                    </a:xfrm>
                    <a:prstGeom prst="rect">
                      <a:avLst/>
                    </a:prstGeom>
                  </pic:spPr>
                </pic:pic>
              </a:graphicData>
            </a:graphic>
          </wp:inline>
        </w:drawing>
      </w:r>
    </w:p>
    <w:p w14:paraId="06C04E27">
      <w:pPr>
        <w:spacing w:line="360" w:lineRule="auto"/>
        <w:jc w:val="left"/>
        <w:textAlignment w:val="center"/>
        <w:rPr>
          <w:color w:val="000000"/>
        </w:rPr>
      </w:pPr>
      <w:r>
        <w:rPr>
          <w:color w:val="000000"/>
        </w:rPr>
        <w:t>本题的设问主体为学生， 需要运用道德品质的表现的有关知识，从启示类习题的角度进行作答。</w:t>
      </w:r>
    </w:p>
    <w:p w14:paraId="215F4187">
      <w:pPr>
        <w:spacing w:line="360" w:lineRule="auto"/>
        <w:jc w:val="left"/>
        <w:textAlignment w:val="center"/>
        <w:rPr>
          <w:color w:val="000000"/>
        </w:rPr>
      </w:pPr>
      <w:r>
        <w:rPr>
          <w:color w:val="000000"/>
        </w:rPr>
        <w:t>第二步：审材料，提取关键词，链接教材知识。</w:t>
      </w:r>
    </w:p>
    <w:p w14:paraId="025563B6">
      <w:pPr>
        <w:spacing w:line="360" w:lineRule="auto"/>
        <w:jc w:val="left"/>
        <w:textAlignment w:val="center"/>
        <w:rPr>
          <w:color w:val="000000"/>
        </w:rPr>
      </w:pPr>
      <w:r>
        <w:rPr>
          <w:color w:val="000000"/>
        </w:rPr>
        <w:t>关键词①：盛晓涵的事迹→自立自强的品质，直面挫折，磨砺坚强的意志；关爱他人、珍爱生命；</w:t>
      </w:r>
    </w:p>
    <w:p w14:paraId="3AF29804">
      <w:pPr>
        <w:spacing w:line="360" w:lineRule="auto"/>
        <w:jc w:val="left"/>
        <w:textAlignment w:val="center"/>
        <w:rPr>
          <w:color w:val="000000"/>
        </w:rPr>
      </w:pPr>
      <w:r>
        <w:rPr>
          <w:color w:val="000000"/>
        </w:rPr>
        <w:t>关键词②：“小小发明家”郝茜米的事迹→有创新意识，培养创新能力；</w:t>
      </w:r>
    </w:p>
    <w:p w14:paraId="3D4D9171">
      <w:pPr>
        <w:spacing w:line="360" w:lineRule="auto"/>
        <w:jc w:val="left"/>
        <w:textAlignment w:val="center"/>
        <w:rPr>
          <w:color w:val="000000"/>
        </w:rPr>
      </w:pPr>
      <w:r>
        <w:rPr>
          <w:color w:val="000000"/>
        </w:rPr>
        <w:t>关键词③：藏族女孩更求拉毛和杭翌帆的事迹→有社会责任感；维护民族团结，增强爱国情感，肩负民族振兴的使命。</w:t>
      </w:r>
    </w:p>
    <w:p w14:paraId="3DF13B1C">
      <w:pPr>
        <w:spacing w:line="360" w:lineRule="auto"/>
        <w:jc w:val="left"/>
        <w:textAlignment w:val="center"/>
        <w:rPr>
          <w:color w:val="000000"/>
        </w:rPr>
      </w:pPr>
      <w:r>
        <w:rPr>
          <w:color w:val="000000"/>
        </w:rPr>
        <w:t>第三步：整合信息，组织答案。</w:t>
      </w:r>
    </w:p>
    <w:p w14:paraId="6B1B744A">
      <w:pPr>
        <w:spacing w:line="360" w:lineRule="auto"/>
        <w:jc w:val="left"/>
        <w:textAlignment w:val="center"/>
        <w:rPr>
          <w:rFonts w:ascii="宋体" w:hAnsi="宋体" w:eastAsia="宋体" w:cs="宋体"/>
          <w:color w:val="000000"/>
        </w:rPr>
      </w:pPr>
      <w:r>
        <w:rPr>
          <w:color w:val="000000"/>
        </w:rPr>
        <w:t xml:space="preserve">29. </w:t>
      </w:r>
      <w:r>
        <w:rPr>
          <w:rFonts w:ascii="宋体" w:hAnsi="宋体" w:eastAsia="宋体" w:cs="宋体"/>
          <w:color w:val="000000"/>
        </w:rPr>
        <w:t>讲述人间大爱，传递革命大义。一封封红色家书是峥嵘岁月的历史见证，是中国共产党人精神谱系的生动描画，也是弘扬革命传统、赓续红色基因的珍贵精神遗产。</w:t>
      </w:r>
    </w:p>
    <w:tbl>
      <w:tblPr>
        <w:tblStyle w:val="4"/>
        <w:tblW w:w="99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9960"/>
      </w:tblGrid>
      <w:tr w14:paraId="15B518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99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B52F3D1">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儿何尝不思念着骨肉的团聚，儿何尝不眷恋着家庭的亲密，但上海、长沙烈士们殷红的血迹燃起了儿的满腔怒火，乱葬岗上孤儿寡母的哭声斩断了儿的万缕归思。为了让千千万万的母亲和孩子能过上好日子，为了让白发苍苍的老人皆可享受天年，儿已决意以身许国，革命不成功，立誓不回家。</w:t>
            </w:r>
          </w:p>
          <w:p w14:paraId="1726C45E">
            <w:pPr>
              <w:spacing w:line="360" w:lineRule="auto"/>
              <w:jc w:val="right"/>
              <w:textAlignment w:val="center"/>
              <w:rPr>
                <w:rFonts w:ascii="楷体" w:hAnsi="楷体" w:eastAsia="楷体" w:cs="楷体"/>
                <w:color w:val="000000"/>
              </w:rPr>
            </w:pPr>
            <w:r>
              <w:rPr>
                <w:rFonts w:ascii="楷体" w:hAnsi="楷体" w:eastAsia="楷体" w:cs="楷体"/>
                <w:color w:val="000000"/>
              </w:rPr>
              <w:t>——王尔琢致父母书</w:t>
            </w:r>
          </w:p>
          <w:p w14:paraId="26474BDA">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前日父亲来时我还活着，而他日来时只能看到他的爱儿的尸体了。我想起了我死后父母的悲伤，我也不觉流泪了。云！谁无父母，谁无儿女，谁无情人！我们正是为了救助全中国人民的父母和妻儿，所以牺牲了自己的一切。我们虽然是死了，但我们的遗志自有未死的同志来完成。大丈夫不成功便成仁，死又何憾！</w:t>
            </w:r>
          </w:p>
          <w:p w14:paraId="50843BCF">
            <w:pPr>
              <w:spacing w:line="360" w:lineRule="auto"/>
              <w:jc w:val="right"/>
              <w:textAlignment w:val="center"/>
              <w:rPr>
                <w:rFonts w:ascii="楷体" w:hAnsi="楷体" w:eastAsia="楷体" w:cs="楷体"/>
                <w:color w:val="000000"/>
              </w:rPr>
            </w:pPr>
            <w:r>
              <w:rPr>
                <w:rFonts w:ascii="楷体" w:hAnsi="楷体" w:eastAsia="楷体" w:cs="楷体"/>
                <w:color w:val="000000"/>
              </w:rPr>
              <w:t>——陈觉致妻子书</w:t>
            </w:r>
          </w:p>
          <w:p w14:paraId="5002C2A6">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母亲因为坚决地做了反满抗日的斗争，今天已经到了牺牲的前夕了。母亲和你在生前是永久没有再见的机会了。希望你，宁儿啊！赶快成人，来安慰你地下的母亲！我最亲爱的孩子啊！母亲不用千言万语来教育你，就用实行来教育你。在你长大成人后，希望不要忘记你的母亲是为国而牺牲的！</w:t>
            </w:r>
          </w:p>
          <w:p w14:paraId="61AFF30C">
            <w:pPr>
              <w:spacing w:line="360" w:lineRule="auto"/>
              <w:jc w:val="right"/>
              <w:textAlignment w:val="center"/>
              <w:rPr>
                <w:rFonts w:ascii="楷体" w:hAnsi="楷体" w:eastAsia="楷体" w:cs="楷体"/>
                <w:color w:val="000000"/>
              </w:rPr>
            </w:pPr>
            <w:r>
              <w:rPr>
                <w:rFonts w:ascii="楷体" w:hAnsi="楷体" w:eastAsia="楷体" w:cs="楷体"/>
                <w:color w:val="000000"/>
              </w:rPr>
              <w:t>——赵一曼致儿子书</w:t>
            </w:r>
          </w:p>
        </w:tc>
      </w:tr>
    </w:tbl>
    <w:p w14:paraId="0A620868">
      <w:pPr>
        <w:spacing w:line="360" w:lineRule="auto"/>
        <w:jc w:val="left"/>
        <w:textAlignment w:val="center"/>
        <w:rPr>
          <w:color w:val="000000"/>
        </w:rPr>
      </w:pPr>
    </w:p>
    <w:p w14:paraId="0F594A94">
      <w:pPr>
        <w:spacing w:line="360" w:lineRule="auto"/>
        <w:jc w:val="left"/>
        <w:textAlignment w:val="center"/>
        <w:rPr>
          <w:rFonts w:ascii="宋体" w:hAnsi="宋体" w:eastAsia="宋体" w:cs="宋体"/>
          <w:color w:val="000000"/>
        </w:rPr>
      </w:pPr>
      <w:r>
        <w:rPr>
          <w:color w:val="000000"/>
        </w:rPr>
        <w:t>（1）</w:t>
      </w:r>
      <w:r>
        <w:rPr>
          <w:rFonts w:ascii="宋体" w:hAnsi="宋体" w:eastAsia="宋体" w:cs="宋体"/>
          <w:color w:val="000000"/>
        </w:rPr>
        <w:t>品悟红色家书，运用所学知识，谈谈新时代青少年应如何弘扬革命传统、赓续红色基因。</w:t>
      </w:r>
    </w:p>
    <w:p w14:paraId="7547570A">
      <w:pPr>
        <w:spacing w:line="360" w:lineRule="auto"/>
        <w:jc w:val="left"/>
        <w:textAlignment w:val="center"/>
        <w:rPr>
          <w:rFonts w:ascii="宋体" w:hAnsi="宋体" w:eastAsia="宋体" w:cs="宋体"/>
          <w:color w:val="000000"/>
        </w:rPr>
      </w:pPr>
      <w:r>
        <w:rPr>
          <w:color w:val="000000"/>
        </w:rPr>
        <w:t>（2）</w:t>
      </w:r>
      <w:r>
        <w:rPr>
          <w:rFonts w:ascii="宋体" w:hAnsi="宋体" w:eastAsia="宋体" w:cs="宋体"/>
          <w:color w:val="000000"/>
        </w:rPr>
        <w:t>我们党在百年奋斗中形成了一系列伟大精神，构建起中国共产党人的精神谱系。请列举</w:t>
      </w:r>
      <w:r>
        <w:rPr>
          <w:rFonts w:ascii="Times New Roman" w:hAnsi="Times New Roman" w:eastAsia="Times New Roman" w:cs="Times New Roman"/>
          <w:color w:val="000000"/>
        </w:rPr>
        <w:t>4</w:t>
      </w:r>
      <w:r>
        <w:rPr>
          <w:rFonts w:ascii="宋体" w:hAnsi="宋体" w:eastAsia="宋体" w:cs="宋体"/>
          <w:color w:val="000000"/>
        </w:rPr>
        <w:t>例。</w:t>
      </w:r>
    </w:p>
    <w:p w14:paraId="61FEE74F">
      <w:pPr>
        <w:spacing w:line="360" w:lineRule="auto"/>
        <w:textAlignment w:val="center"/>
        <w:rPr>
          <w:color w:val="000000"/>
        </w:rPr>
      </w:pPr>
      <w:r>
        <w:rPr>
          <w:color w:val="2E75B6"/>
        </w:rPr>
        <w:t>【答案】</w:t>
      </w:r>
      <w:r>
        <w:rPr>
          <w:color w:val="000000"/>
        </w:rPr>
        <w:t xml:space="preserve">（1）在国家危难、民族危亡的紧要关头能够挺身而出、舍生忘死、前仆后继；在他人生命、财产遇到危险的关键时刻能够见义勇为、扶危济困、无私奉献；在日常学习工作中的勤勤恳恳、任劳任怨、敬业创优。从自己做起、从现在做起、从小事做起，自觉高扬民族精神，放飞梦想，创造精彩人生。    </w:t>
      </w:r>
    </w:p>
    <w:p w14:paraId="25664079">
      <w:pPr>
        <w:spacing w:line="360" w:lineRule="auto"/>
        <w:textAlignment w:val="center"/>
        <w:rPr>
          <w:color w:val="000000"/>
        </w:rPr>
      </w:pPr>
      <w:r>
        <w:rPr>
          <w:color w:val="000000"/>
        </w:rPr>
        <w:t>（2）井冈山精神、雷锋精神、载人航天精神、抗疫精神等。</w:t>
      </w:r>
    </w:p>
    <w:p w14:paraId="19241814">
      <w:pPr>
        <w:spacing w:line="360" w:lineRule="auto"/>
        <w:textAlignment w:val="center"/>
        <w:rPr>
          <w:color w:val="000000"/>
        </w:rPr>
      </w:pPr>
      <w:r>
        <w:rPr>
          <w:color w:val="2E75B6"/>
        </w:rPr>
        <w:t>【解析】</w:t>
      </w:r>
    </w:p>
    <w:p w14:paraId="15C22056">
      <w:pPr>
        <w:spacing w:line="360" w:lineRule="auto"/>
        <w:jc w:val="left"/>
        <w:textAlignment w:val="center"/>
        <w:rPr>
          <w:color w:val="000000"/>
        </w:rPr>
      </w:pPr>
      <w:r>
        <w:rPr>
          <w:color w:val="000000"/>
        </w:rPr>
        <w:t>【分析】考点考查：正确认识弘扬和传承民族精神、民族精神的具体体现</w:t>
      </w:r>
    </w:p>
    <w:p w14:paraId="15511BFC">
      <w:pPr>
        <w:spacing w:line="360" w:lineRule="auto"/>
        <w:jc w:val="left"/>
        <w:textAlignment w:val="center"/>
        <w:rPr>
          <w:color w:val="000000"/>
        </w:rPr>
      </w:pPr>
      <w:r>
        <w:rPr>
          <w:color w:val="000000"/>
        </w:rPr>
        <w:t>能力考查：调动和运用所学知识分析问题的能力</w:t>
      </w:r>
    </w:p>
    <w:p w14:paraId="1E6AF6C3">
      <w:pPr>
        <w:spacing w:line="360" w:lineRule="auto"/>
        <w:jc w:val="left"/>
        <w:textAlignment w:val="center"/>
        <w:rPr>
          <w:color w:val="000000"/>
        </w:rPr>
      </w:pPr>
      <w:r>
        <w:rPr>
          <w:color w:val="000000"/>
        </w:rPr>
        <w:t>核心素养：道德修养责任意识</w:t>
      </w:r>
    </w:p>
    <w:p w14:paraId="761F2082">
      <w:pPr>
        <w:spacing w:line="360" w:lineRule="auto"/>
        <w:jc w:val="left"/>
        <w:textAlignment w:val="center"/>
        <w:rPr>
          <w:color w:val="000000"/>
        </w:rPr>
      </w:pPr>
      <w:r>
        <w:rPr>
          <w:color w:val="000000"/>
        </w:rPr>
        <w:t>【小问1详解】</w:t>
      </w:r>
    </w:p>
    <w:p w14:paraId="522ACB54">
      <w:pPr>
        <w:spacing w:line="360" w:lineRule="auto"/>
        <w:jc w:val="left"/>
        <w:textAlignment w:val="center"/>
        <w:rPr>
          <w:color w:val="000000"/>
        </w:rPr>
      </w:pPr>
      <w:r>
        <w:rPr>
          <w:color w:val="000000"/>
        </w:rPr>
        <w:t>第一步：审设问，明确主体、作答范围及作答角度。</w:t>
      </w:r>
    </w:p>
    <w:p w14:paraId="2E74D12E">
      <w:pPr>
        <w:spacing w:line="360" w:lineRule="auto"/>
        <w:jc w:val="left"/>
        <w:textAlignment w:val="center"/>
        <w:rPr>
          <w:color w:val="000000"/>
        </w:rPr>
      </w:pPr>
      <w:r>
        <w:rPr>
          <w:color w:val="000000"/>
        </w:rPr>
        <w:t>本题的设问主体为青少年， 需要运用弘扬民族精神的有关知识，从措施等类习题的角度进行作答。</w:t>
      </w:r>
    </w:p>
    <w:p w14:paraId="7CF0CF2F">
      <w:pPr>
        <w:spacing w:line="360" w:lineRule="auto"/>
        <w:jc w:val="left"/>
        <w:textAlignment w:val="center"/>
        <w:rPr>
          <w:color w:val="000000"/>
        </w:rPr>
      </w:pPr>
      <w:r>
        <w:rPr>
          <w:color w:val="000000"/>
        </w:rPr>
        <w:t>第二步：审材料，提取关键词，链接教材知识。</w:t>
      </w:r>
    </w:p>
    <w:p w14:paraId="108267C0">
      <w:pPr>
        <w:spacing w:line="360" w:lineRule="auto"/>
        <w:jc w:val="left"/>
        <w:textAlignment w:val="center"/>
        <w:rPr>
          <w:color w:val="000000"/>
        </w:rPr>
      </w:pPr>
      <w:r>
        <w:rPr>
          <w:color w:val="000000"/>
        </w:rPr>
        <w:t>关键词：儿已决意以身许国，革命不成功，立誓不回家；我们正是为了救助全中国人民的父母和妻儿，所以牺牲了自己的一切→在国家危难、民族危亡的紧要关头能够挺身而出、舍生忘死、前仆后继；</w:t>
      </w:r>
    </w:p>
    <w:p w14:paraId="13180A58">
      <w:pPr>
        <w:spacing w:line="360" w:lineRule="auto"/>
        <w:jc w:val="left"/>
        <w:textAlignment w:val="center"/>
        <w:rPr>
          <w:color w:val="000000"/>
        </w:rPr>
      </w:pPr>
      <w:r>
        <w:rPr>
          <w:color w:val="000000"/>
        </w:rPr>
        <w:t>关键词②：母亲不用千言万语来教育你，就用实行来教育你→从自己做起、从现在做起、从小事做起，自觉高扬民族精神，放飞梦想，创造精彩人生。</w:t>
      </w:r>
    </w:p>
    <w:p w14:paraId="297776C5">
      <w:pPr>
        <w:spacing w:line="360" w:lineRule="auto"/>
        <w:jc w:val="left"/>
        <w:textAlignment w:val="center"/>
        <w:rPr>
          <w:color w:val="000000"/>
        </w:rPr>
      </w:pPr>
      <w:r>
        <w:rPr>
          <w:color w:val="000000"/>
        </w:rPr>
        <w:t>第三步：整合信息，组织答案。</w:t>
      </w:r>
    </w:p>
    <w:p w14:paraId="50E51553">
      <w:pPr>
        <w:spacing w:line="360" w:lineRule="auto"/>
        <w:jc w:val="left"/>
        <w:textAlignment w:val="center"/>
        <w:rPr>
          <w:color w:val="000000"/>
        </w:rPr>
      </w:pPr>
      <w:r>
        <w:rPr>
          <w:color w:val="000000"/>
        </w:rPr>
        <w:t>【小问2详解】</w:t>
      </w:r>
    </w:p>
    <w:p w14:paraId="2AFAB304">
      <w:pPr>
        <w:spacing w:line="360" w:lineRule="auto"/>
        <w:jc w:val="left"/>
        <w:textAlignment w:val="center"/>
        <w:rPr>
          <w:color w:val="000000"/>
        </w:rPr>
      </w:pPr>
      <w:r>
        <w:rPr>
          <w:color w:val="000000"/>
        </w:rPr>
        <w:t>本问考查民族精神在不同时期的表现，为开放性试题，符合题意即可。</w:t>
      </w:r>
    </w:p>
    <w:p w14:paraId="0B9C86E5">
      <w:pPr>
        <w:spacing w:line="360" w:lineRule="auto"/>
        <w:jc w:val="left"/>
        <w:textAlignment w:val="center"/>
        <w:rPr>
          <w:rFonts w:ascii="宋体" w:hAnsi="宋体" w:eastAsia="宋体" w:cs="宋体"/>
          <w:color w:val="000000"/>
        </w:rPr>
      </w:pPr>
      <w:r>
        <w:rPr>
          <w:color w:val="000000"/>
        </w:rPr>
        <w:t xml:space="preserve">30. </w:t>
      </w:r>
      <w:r>
        <w:rPr>
          <w:rFonts w:ascii="宋体" w:hAnsi="宋体" w:eastAsia="宋体" w:cs="宋体"/>
          <w:color w:val="000000"/>
        </w:rPr>
        <w:t>某班举办了一期有关民主与法治的板报，其中有两个板块引起了同学们的关注。</w:t>
      </w:r>
    </w:p>
    <w:tbl>
      <w:tblPr>
        <w:tblStyle w:val="4"/>
        <w:tblW w:w="99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4980"/>
        <w:gridCol w:w="4980"/>
      </w:tblGrid>
      <w:tr w14:paraId="00E046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49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E9AD9F7">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【校园快讯】</w:t>
            </w:r>
            <w:r>
              <w:rPr>
                <w:rFonts w:ascii="Calibri" w:hAnsi="Calibri" w:eastAsia="Calibri" w:cs="Calibri"/>
                <w:color w:val="000000"/>
              </w:rPr>
              <w:t>2022</w:t>
            </w:r>
            <w:r>
              <w:rPr>
                <w:rFonts w:ascii="楷体" w:hAnsi="楷体" w:eastAsia="楷体" w:cs="楷体"/>
                <w:color w:val="000000"/>
              </w:rPr>
              <w:t>年是现行宪法领行</w:t>
            </w:r>
            <w:r>
              <w:rPr>
                <w:rFonts w:ascii="Calibri" w:hAnsi="Calibri" w:eastAsia="Calibri" w:cs="Calibri"/>
                <w:color w:val="000000"/>
              </w:rPr>
              <w:t>40</w:t>
            </w:r>
            <w:r>
              <w:rPr>
                <w:rFonts w:ascii="楷体" w:hAnsi="楷体" w:eastAsia="楷体" w:cs="楷体"/>
                <w:color w:val="000000"/>
              </w:rPr>
              <w:t>周年。我校开展“弘扬宪法精神，争做宪法小卫士”主题教育活动。活动中，同学们了解了宪法的沿革、宪法的内容、宪法的原则、宪法宣誓制度等知识，进一步激发了学习宪法、尊崇宪法的热情。老师在总结发言中强调，本次主题教育活动的目的就是让同学们做到“知宪法于心，守宪法于行”。</w:t>
            </w:r>
          </w:p>
        </w:tc>
        <w:tc>
          <w:tcPr>
            <w:tcW w:w="49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D3042FB">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【时代楷模】在</w:t>
            </w:r>
            <w:r>
              <w:rPr>
                <w:rFonts w:ascii="Calibri" w:hAnsi="Calibri" w:eastAsia="Calibri" w:cs="Calibri"/>
                <w:color w:val="000000"/>
              </w:rPr>
              <w:t>1954</w:t>
            </w:r>
            <w:r>
              <w:rPr>
                <w:rFonts w:ascii="楷体" w:hAnsi="楷体" w:eastAsia="楷体" w:cs="楷体"/>
                <w:color w:val="000000"/>
              </w:rPr>
              <w:t>年第一届全国人民代表大会上，申纪兰倡导的“男女同工同酬”被写入我国第一部宪法。作为第一至第十三届全国人大代表，“共和国勋章”获得者申纪兰时刻牢记人大代表来自人民、植根人民，汇民意、聚民智，提案始终聚焦“三农”问题，很多提案得到采纳和实施。此外，在会上她还认真审议和表决各项议案等，履行了一名人大代表的职责和担当。</w:t>
            </w:r>
          </w:p>
        </w:tc>
      </w:tr>
    </w:tbl>
    <w:p w14:paraId="7AE1DC04">
      <w:pPr>
        <w:spacing w:line="360" w:lineRule="auto"/>
        <w:jc w:val="left"/>
        <w:textAlignment w:val="center"/>
        <w:rPr>
          <w:color w:val="000000"/>
        </w:rPr>
      </w:pPr>
    </w:p>
    <w:p w14:paraId="77617748">
      <w:pPr>
        <w:spacing w:line="360" w:lineRule="auto"/>
        <w:jc w:val="left"/>
        <w:textAlignment w:val="center"/>
        <w:rPr>
          <w:rFonts w:ascii="宋体" w:hAnsi="宋体" w:eastAsia="宋体" w:cs="宋体"/>
          <w:color w:val="000000"/>
        </w:rPr>
      </w:pPr>
      <w:r>
        <w:rPr>
          <w:color w:val="000000"/>
        </w:rPr>
        <w:t>（1）</w:t>
      </w:r>
      <w:r>
        <w:rPr>
          <w:rFonts w:ascii="宋体" w:hAnsi="宋体" w:eastAsia="宋体" w:cs="宋体"/>
          <w:color w:val="000000"/>
        </w:rPr>
        <w:t>依法治国首先是依宪治国。结合所学知识，分析我们为什么要做到“知宪法于心，守宪法于行”。</w:t>
      </w:r>
    </w:p>
    <w:p w14:paraId="4F52337D">
      <w:pPr>
        <w:spacing w:line="360" w:lineRule="auto"/>
        <w:jc w:val="left"/>
        <w:textAlignment w:val="center"/>
        <w:rPr>
          <w:rFonts w:ascii="宋体" w:hAnsi="宋体" w:eastAsia="宋体" w:cs="宋体"/>
          <w:color w:val="000000"/>
        </w:rPr>
      </w:pPr>
      <w:r>
        <w:rPr>
          <w:color w:val="000000"/>
        </w:rPr>
        <w:t>（2）</w:t>
      </w:r>
      <w:r>
        <w:rPr>
          <w:rFonts w:ascii="宋体" w:hAnsi="宋体" w:eastAsia="宋体" w:cs="宋体"/>
          <w:color w:val="000000"/>
        </w:rPr>
        <w:t>人大代表肩负人民赋予的光荣职责。作为全国人大代表，申纪兰是如何依法为民履职的？</w:t>
      </w:r>
    </w:p>
    <w:p w14:paraId="25A638F4">
      <w:pPr>
        <w:spacing w:line="360" w:lineRule="auto"/>
        <w:textAlignment w:val="center"/>
        <w:rPr>
          <w:color w:val="000000"/>
        </w:rPr>
      </w:pPr>
      <w:r>
        <w:rPr>
          <w:color w:val="2E75B6"/>
        </w:rPr>
        <w:t>【答案】</w:t>
      </w:r>
      <w:r>
        <w:rPr>
          <w:color w:val="000000"/>
        </w:rPr>
        <w:t xml:space="preserve">（1）①我国宪法是党和人民意志的集中体现，是国的根本法。②任何公民、社会组织和国家机关都必须以宪法法律为行为准则。③宪法是国家的根本法，在国家法律体系中具有最高的法律地位、法律权威和法律效力。④宪法与我们每个人息息相关，我们的一生都离不开宪法的保护。    </w:t>
      </w:r>
    </w:p>
    <w:p w14:paraId="7D587494">
      <w:pPr>
        <w:spacing w:line="360" w:lineRule="auto"/>
        <w:textAlignment w:val="center"/>
        <w:rPr>
          <w:color w:val="000000"/>
        </w:rPr>
      </w:pPr>
      <w:r>
        <w:rPr>
          <w:color w:val="000000"/>
        </w:rPr>
        <w:t>（2）①人大代表必须依法行使审议权、表决权、提案权和质询权。②人大代表必须与人民群众保持密切联系，听取和反映人民群众的意见和要求，努力为人民服务，对人民负责，并接受人民监督。</w:t>
      </w:r>
    </w:p>
    <w:p w14:paraId="15145DF8">
      <w:pPr>
        <w:spacing w:line="360" w:lineRule="auto"/>
        <w:textAlignment w:val="center"/>
        <w:rPr>
          <w:color w:val="000000"/>
        </w:rPr>
      </w:pPr>
      <w:r>
        <w:rPr>
          <w:color w:val="2E75B6"/>
        </w:rPr>
        <w:t>【解析】</w:t>
      </w:r>
    </w:p>
    <w:p w14:paraId="2A37F863">
      <w:pPr>
        <w:spacing w:line="360" w:lineRule="auto"/>
        <w:jc w:val="left"/>
        <w:textAlignment w:val="center"/>
        <w:rPr>
          <w:color w:val="000000"/>
        </w:rPr>
      </w:pPr>
      <w:r>
        <w:rPr>
          <w:color w:val="000000"/>
        </w:rPr>
        <w:t>【分析】考点考查：宪法是国家根本法、增强宪法意识、人大代表的职权和义务。</w:t>
      </w:r>
    </w:p>
    <w:p w14:paraId="33A21365">
      <w:pPr>
        <w:spacing w:line="360" w:lineRule="auto"/>
        <w:jc w:val="left"/>
        <w:textAlignment w:val="center"/>
        <w:rPr>
          <w:color w:val="000000"/>
        </w:rPr>
      </w:pPr>
      <w:r>
        <w:rPr>
          <w:color w:val="000000"/>
        </w:rPr>
        <w:t>能力考查：分析材料的能力、运用教材知识的能力。</w:t>
      </w:r>
    </w:p>
    <w:p w14:paraId="4A4E601F">
      <w:pPr>
        <w:spacing w:line="360" w:lineRule="auto"/>
        <w:jc w:val="left"/>
        <w:textAlignment w:val="center"/>
        <w:rPr>
          <w:color w:val="000000"/>
        </w:rPr>
      </w:pPr>
      <w:r>
        <w:rPr>
          <w:color w:val="000000"/>
        </w:rPr>
        <w:t>核心素养：政治认同。</w:t>
      </w:r>
    </w:p>
    <w:p w14:paraId="735CE895">
      <w:pPr>
        <w:spacing w:line="360" w:lineRule="auto"/>
        <w:jc w:val="left"/>
        <w:textAlignment w:val="center"/>
        <w:rPr>
          <w:color w:val="000000"/>
        </w:rPr>
      </w:pPr>
      <w:r>
        <w:rPr>
          <w:color w:val="000000"/>
        </w:rPr>
        <w:t>【小问1详解】</w:t>
      </w:r>
    </w:p>
    <w:p w14:paraId="141D5804">
      <w:pPr>
        <w:spacing w:line="360" w:lineRule="auto"/>
        <w:jc w:val="left"/>
        <w:textAlignment w:val="center"/>
        <w:rPr>
          <w:color w:val="000000"/>
        </w:rPr>
      </w:pPr>
      <w:r>
        <w:rPr>
          <w:color w:val="000000"/>
        </w:rPr>
        <w:t>第一步：审设问，明确主体、作答范围及作答角度。</w:t>
      </w:r>
    </w:p>
    <w:p w14:paraId="313F8AE2">
      <w:pPr>
        <w:spacing w:line="360" w:lineRule="auto"/>
        <w:jc w:val="left"/>
        <w:textAlignment w:val="center"/>
        <w:rPr>
          <w:color w:val="000000"/>
        </w:rPr>
      </w:pPr>
      <w:r>
        <w:rPr>
          <w:color w:val="000000"/>
        </w:rPr>
        <w:t>本题的设问主体为公民，需要运用宪法是国家根本法、增强宪法意识的有关知识，从原因类习题的角度进行作答。</w:t>
      </w:r>
    </w:p>
    <w:p w14:paraId="67A710EF">
      <w:pPr>
        <w:spacing w:line="360" w:lineRule="auto"/>
        <w:jc w:val="left"/>
        <w:textAlignment w:val="center"/>
        <w:rPr>
          <w:color w:val="000000"/>
        </w:rPr>
      </w:pPr>
      <w:r>
        <w:rPr>
          <w:color w:val="000000"/>
        </w:rPr>
        <w:t>第二步：审材料，提取关键词，链接教材知识。</w:t>
      </w:r>
    </w:p>
    <w:p w14:paraId="6C0B8F5B">
      <w:pPr>
        <w:spacing w:line="360" w:lineRule="auto"/>
        <w:jc w:val="left"/>
        <w:textAlignment w:val="center"/>
        <w:rPr>
          <w:color w:val="000000"/>
        </w:rPr>
      </w:pPr>
      <w:r>
        <w:rPr>
          <w:color w:val="000000"/>
        </w:rPr>
        <w:t>关键词：老师在总结发言中强调，本次主题教育活动的目的就是让同学们做到“知宪法于心，守宪法于行”→可链接宪法是党和人民意志的集中体现、是根本活动准则、是国家根本法；我们的一生都离不开宪法的保护。</w:t>
      </w:r>
    </w:p>
    <w:p w14:paraId="5D205112">
      <w:pPr>
        <w:spacing w:line="360" w:lineRule="auto"/>
        <w:jc w:val="left"/>
        <w:textAlignment w:val="center"/>
        <w:rPr>
          <w:color w:val="000000"/>
        </w:rPr>
      </w:pPr>
      <w:r>
        <w:rPr>
          <w:color w:val="000000"/>
        </w:rPr>
        <w:t>第三步：整合信息，组织答案。</w:t>
      </w:r>
    </w:p>
    <w:p w14:paraId="01412450">
      <w:pPr>
        <w:spacing w:line="360" w:lineRule="auto"/>
        <w:jc w:val="left"/>
        <w:textAlignment w:val="center"/>
        <w:rPr>
          <w:color w:val="000000"/>
        </w:rPr>
      </w:pPr>
      <w:r>
        <w:rPr>
          <w:color w:val="000000"/>
        </w:rPr>
        <w:t>【小问2详解】</w:t>
      </w:r>
    </w:p>
    <w:p w14:paraId="4B463BE3">
      <w:pPr>
        <w:spacing w:line="360" w:lineRule="auto"/>
        <w:jc w:val="left"/>
        <w:textAlignment w:val="center"/>
        <w:rPr>
          <w:color w:val="000000"/>
        </w:rPr>
      </w:pPr>
      <w:r>
        <w:rPr>
          <w:color w:val="000000"/>
        </w:rPr>
        <w:t>第一步：审设问，明确主体、作答范围及作答角度。</w:t>
      </w:r>
    </w:p>
    <w:p w14:paraId="233DF41C">
      <w:pPr>
        <w:spacing w:line="360" w:lineRule="auto"/>
        <w:jc w:val="left"/>
        <w:textAlignment w:val="center"/>
        <w:rPr>
          <w:color w:val="000000"/>
        </w:rPr>
      </w:pPr>
      <w:r>
        <w:rPr>
          <w:color w:val="000000"/>
        </w:rPr>
        <w:t>本题的设问主体为人大代表，需要运用人大代表的职权和义务的有关知识，从做法类习题的角度进行作答。</w:t>
      </w:r>
    </w:p>
    <w:p w14:paraId="21B7A133">
      <w:pPr>
        <w:spacing w:line="360" w:lineRule="auto"/>
        <w:jc w:val="left"/>
        <w:textAlignment w:val="center"/>
        <w:rPr>
          <w:color w:val="000000"/>
        </w:rPr>
      </w:pPr>
      <w:r>
        <w:rPr>
          <w:color w:val="000000"/>
        </w:rPr>
        <w:t>第二步：审材料，提取关键词，链接教材知识。</w:t>
      </w:r>
    </w:p>
    <w:p w14:paraId="646550C0">
      <w:pPr>
        <w:spacing w:line="360" w:lineRule="auto"/>
        <w:jc w:val="left"/>
        <w:textAlignment w:val="center"/>
        <w:rPr>
          <w:color w:val="000000"/>
        </w:rPr>
      </w:pPr>
      <w:r>
        <w:rPr>
          <w:color w:val="000000"/>
        </w:rPr>
        <w:t>关键词①：时刻牢记人大代表来自人民、植根人民，汇民意、聚民智，提案始终聚焦“三农”问题，很多提案得到采纳和实施→可链接人大代表必须与人民群众保持密切联系，听取和反映人民群众的意见和要求，努力为人民服务，对人民负责，并接受人民监督。</w:t>
      </w:r>
    </w:p>
    <w:p w14:paraId="76297165">
      <w:pPr>
        <w:spacing w:line="360" w:lineRule="auto"/>
        <w:jc w:val="left"/>
        <w:textAlignment w:val="center"/>
        <w:rPr>
          <w:color w:val="000000"/>
        </w:rPr>
      </w:pPr>
      <w:r>
        <w:rPr>
          <w:color w:val="000000"/>
        </w:rPr>
        <w:t>关键词②：在会上她还认真审议和表决各项议案等，履行了一名人大代表的职责和担当→可链接人大代表必须依法行使职权。</w:t>
      </w:r>
    </w:p>
    <w:p w14:paraId="6CFAC454">
      <w:pPr>
        <w:spacing w:line="360" w:lineRule="auto"/>
        <w:jc w:val="left"/>
        <w:textAlignment w:val="center"/>
        <w:rPr>
          <w:color w:val="000000"/>
        </w:rPr>
      </w:pPr>
      <w:r>
        <w:rPr>
          <w:color w:val="000000"/>
        </w:rPr>
        <w:t>第三步：整合信息，组织答案。</w:t>
      </w:r>
    </w:p>
    <w:p w14:paraId="0837FA81">
      <w:pPr>
        <w:spacing w:line="285" w:lineRule="auto"/>
        <w:jc w:val="left"/>
        <w:textAlignment w:val="center"/>
        <w:rPr>
          <w:rFonts w:ascii="宋体" w:hAnsi="宋体" w:eastAsia="宋体" w:cs="宋体"/>
          <w:b/>
          <w:color w:val="000000"/>
          <w:sz w:val="24"/>
        </w:rPr>
      </w:pPr>
      <w:r>
        <w:rPr>
          <w:rFonts w:ascii="宋体" w:hAnsi="宋体" w:eastAsia="宋体" w:cs="宋体"/>
          <w:b/>
          <w:color w:val="000000"/>
          <w:sz w:val="24"/>
        </w:rPr>
        <w:t>四、生活探究（共</w:t>
      </w:r>
      <w:r>
        <w:rPr>
          <w:rFonts w:ascii="Times New Roman" w:hAnsi="Times New Roman" w:eastAsia="Times New Roman" w:cs="Times New Roman"/>
          <w:b/>
          <w:color w:val="000000"/>
          <w:sz w:val="24"/>
        </w:rPr>
        <w:t>12</w:t>
      </w:r>
      <w:r>
        <w:rPr>
          <w:rFonts w:ascii="宋体" w:hAnsi="宋体" w:eastAsia="宋体" w:cs="宋体"/>
          <w:b/>
          <w:color w:val="000000"/>
          <w:sz w:val="24"/>
        </w:rPr>
        <w:t>分）</w:t>
      </w:r>
    </w:p>
    <w:p w14:paraId="53D3615A">
      <w:pPr>
        <w:spacing w:line="360" w:lineRule="auto"/>
        <w:ind w:firstLine="420"/>
        <w:jc w:val="left"/>
        <w:textAlignment w:val="center"/>
        <w:rPr>
          <w:rFonts w:ascii="楷体" w:hAnsi="楷体" w:eastAsia="楷体" w:cs="楷体"/>
          <w:color w:val="000000"/>
        </w:rPr>
      </w:pPr>
      <w:r>
        <w:rPr>
          <w:color w:val="000000"/>
        </w:rPr>
        <w:t xml:space="preserve">31. </w:t>
      </w:r>
      <w:r>
        <w:rPr>
          <w:rFonts w:ascii="楷体" w:hAnsi="楷体" w:eastAsia="楷体" w:cs="楷体"/>
          <w:color w:val="000000"/>
        </w:rPr>
        <w:t>材料一</w:t>
      </w:r>
      <w:r>
        <w:rPr>
          <w:rFonts w:ascii="Times New Roman" w:hAnsi="Times New Roman" w:eastAsia="Times New Roman" w:cs="Times New Roman"/>
          <w:color w:val="000000"/>
        </w:rPr>
        <w:t xml:space="preserve">  </w:t>
      </w:r>
      <w:r>
        <w:rPr>
          <w:rFonts w:ascii="楷体" w:hAnsi="楷体" w:eastAsia="楷体" w:cs="楷体"/>
          <w:color w:val="000000"/>
        </w:rPr>
        <w:t>党的十八大以来，党中央把握发展阶段新变化，把逐步实现全体人民共同富裕摆在更加重要的位置上，推动区域协调发展，采取有力措施保障和改善民生，打赢脱贫攻坚战，全面建成小康社会，为促进共同富裕创造了良好条件。现在，已经到了扎实推动共同富裕的历史阶段。要在高质量发展中促进共同富裕。</w:t>
      </w:r>
    </w:p>
    <w:p w14:paraId="54775C93">
      <w:pPr>
        <w:spacing w:line="360" w:lineRule="auto"/>
        <w:jc w:val="right"/>
        <w:textAlignment w:val="center"/>
        <w:rPr>
          <w:rFonts w:ascii="楷体" w:hAnsi="楷体" w:eastAsia="楷体" w:cs="楷体"/>
          <w:color w:val="000000"/>
        </w:rPr>
      </w:pPr>
      <w:r>
        <w:rPr>
          <w:rFonts w:ascii="楷体" w:hAnsi="楷体" w:eastAsia="楷体" w:cs="楷体"/>
          <w:color w:val="000000"/>
        </w:rPr>
        <w:t>——摘编自习近平总书记文章《扎实推动共同富裕》</w:t>
      </w:r>
    </w:p>
    <w:p w14:paraId="3C7452C2">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材料二</w:t>
      </w:r>
      <w:r>
        <w:rPr>
          <w:rFonts w:ascii="Times New Roman" w:hAnsi="Times New Roman" w:eastAsia="Times New Roman" w:cs="Times New Roman"/>
          <w:color w:val="000000"/>
        </w:rPr>
        <w:t xml:space="preserve">  </w:t>
      </w:r>
      <w:r>
        <w:rPr>
          <w:rFonts w:ascii="楷体" w:hAnsi="楷体" w:eastAsia="楷体" w:cs="楷体"/>
          <w:color w:val="000000"/>
        </w:rPr>
        <w:t>过去五年，全市地区生产总值达到</w:t>
      </w:r>
      <w:r>
        <w:rPr>
          <w:rFonts w:ascii="Times New Roman" w:hAnsi="Times New Roman" w:eastAsia="Times New Roman" w:cs="Times New Roman"/>
          <w:color w:val="000000"/>
        </w:rPr>
        <w:t>2211.96</w:t>
      </w:r>
      <w:r>
        <w:rPr>
          <w:rFonts w:ascii="楷体" w:hAnsi="楷体" w:eastAsia="楷体" w:cs="楷体"/>
          <w:color w:val="000000"/>
        </w:rPr>
        <w:t>亿元，新旧动能转换彰显成效，成功跻身全国城市创新能力百强，实现了经济发展量质双升。民生支出占一般公共预算支出比重保持在</w:t>
      </w:r>
      <w:r>
        <w:rPr>
          <w:rFonts w:ascii="Times New Roman" w:hAnsi="Times New Roman" w:eastAsia="Times New Roman" w:cs="Times New Roman"/>
          <w:color w:val="000000"/>
        </w:rPr>
        <w:t>80%</w:t>
      </w:r>
      <w:r>
        <w:rPr>
          <w:rFonts w:ascii="楷体" w:hAnsi="楷体" w:eastAsia="楷体" w:cs="楷体"/>
          <w:color w:val="000000"/>
        </w:rPr>
        <w:t>以上，城乡居民人均可支配收入年均增长</w:t>
      </w:r>
      <w:r>
        <w:rPr>
          <w:rFonts w:ascii="Times New Roman" w:hAnsi="Times New Roman" w:eastAsia="Times New Roman" w:cs="Times New Roman"/>
          <w:color w:val="000000"/>
        </w:rPr>
        <w:t>7.8%</w:t>
      </w:r>
      <w:r>
        <w:rPr>
          <w:rFonts w:ascii="楷体" w:hAnsi="楷体" w:eastAsia="楷体" w:cs="楷体"/>
          <w:color w:val="000000"/>
        </w:rPr>
        <w:t>，收入比由</w:t>
      </w:r>
      <w:r>
        <w:rPr>
          <w:rFonts w:ascii="Times New Roman" w:hAnsi="Times New Roman" w:eastAsia="Times New Roman" w:cs="Times New Roman"/>
          <w:color w:val="000000"/>
        </w:rPr>
        <w:t>2.12</w:t>
      </w:r>
      <w:r>
        <w:rPr>
          <w:rFonts w:ascii="楷体" w:hAnsi="楷体" w:eastAsia="楷体" w:cs="楷体"/>
          <w:color w:val="000000"/>
        </w:rPr>
        <w:t>缩小到</w:t>
      </w:r>
      <w:r>
        <w:rPr>
          <w:rFonts w:ascii="Times New Roman" w:hAnsi="Times New Roman" w:eastAsia="Times New Roman" w:cs="Times New Roman"/>
          <w:color w:val="000000"/>
        </w:rPr>
        <w:t>1.95</w:t>
      </w:r>
      <w:r>
        <w:rPr>
          <w:rFonts w:ascii="楷体" w:hAnsi="楷体" w:eastAsia="楷体" w:cs="楷体"/>
          <w:color w:val="000000"/>
        </w:rPr>
        <w:t>，脱贫攻坚全面胜利，民生福祉显著改善。今后五年要推动高质量发展、促进共同富裕实现新突破，民生保障网更加密实，公共服务更加完善，基本公共服务均等化水平明显优化，全市居民收入显著提高，城乡居民收入差距持续缩小，共同富裕迈出坚实步伐，“生活在日照就是幸福”更加充实、更有质感。</w:t>
      </w:r>
    </w:p>
    <w:p w14:paraId="659145C9">
      <w:pPr>
        <w:spacing w:line="360" w:lineRule="auto"/>
        <w:jc w:val="right"/>
        <w:textAlignment w:val="center"/>
        <w:rPr>
          <w:rFonts w:ascii="楷体" w:hAnsi="楷体" w:eastAsia="楷体" w:cs="楷体"/>
          <w:color w:val="000000"/>
        </w:rPr>
      </w:pPr>
      <w:r>
        <w:rPr>
          <w:rFonts w:ascii="楷体" w:hAnsi="楷体" w:eastAsia="楷体" w:cs="楷体"/>
          <w:color w:val="000000"/>
        </w:rPr>
        <w:t>——摘编自中国共产党日照市第十四次代表大会报告</w:t>
      </w:r>
    </w:p>
    <w:p w14:paraId="53D30DFA">
      <w:pPr>
        <w:spacing w:line="360" w:lineRule="auto"/>
        <w:jc w:val="left"/>
        <w:textAlignment w:val="center"/>
        <w:rPr>
          <w:rFonts w:ascii="宋体" w:hAnsi="宋体" w:eastAsia="宋体" w:cs="宋体"/>
          <w:color w:val="000000"/>
        </w:rPr>
      </w:pPr>
      <w:r>
        <w:rPr>
          <w:color w:val="000000"/>
        </w:rPr>
        <w:t>（1）</w:t>
      </w:r>
      <w:r>
        <w:rPr>
          <w:rFonts w:ascii="宋体" w:hAnsi="宋体" w:eastAsia="宋体" w:cs="宋体"/>
          <w:color w:val="000000"/>
        </w:rPr>
        <w:t>结合材料，运用所学知识，说明日照市扎实推动共同富裕的理由。</w:t>
      </w:r>
    </w:p>
    <w:p w14:paraId="6DC078CC">
      <w:pPr>
        <w:spacing w:line="360" w:lineRule="auto"/>
        <w:jc w:val="left"/>
        <w:textAlignment w:val="center"/>
        <w:rPr>
          <w:rFonts w:ascii="宋体" w:hAnsi="宋体" w:eastAsia="宋体" w:cs="宋体"/>
          <w:color w:val="000000"/>
        </w:rPr>
      </w:pPr>
      <w:r>
        <w:rPr>
          <w:color w:val="000000"/>
        </w:rPr>
        <w:t>（2）</w:t>
      </w:r>
      <w:r>
        <w:rPr>
          <w:rFonts w:ascii="宋体" w:hAnsi="宋体" w:eastAsia="宋体" w:cs="宋体"/>
          <w:color w:val="000000"/>
        </w:rPr>
        <w:t>“生活在日照就是幸福，”创造经济繁荣、幸福和谐新日照必须充分发挥我国基本经济制度</w:t>
      </w:r>
      <w:r>
        <w:rPr>
          <w:rFonts w:ascii="宋体" w:hAnsi="宋体" w:eastAsia="宋体" w:cs="宋体"/>
          <w:color w:val="000000"/>
          <w:position w:val="0"/>
        </w:rPr>
        <w:drawing>
          <wp:inline distT="0" distB="0" distL="114300" distR="114300">
            <wp:extent cx="133350" cy="177800"/>
            <wp:effectExtent l="0" t="0" r="0" b="13335"/>
            <wp:docPr id="100003" name="图片 100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作用。据此，请你写一份发言提纲，在班级学习会上交流。</w:t>
      </w:r>
    </w:p>
    <w:p w14:paraId="67EB9625">
      <w:pPr>
        <w:spacing w:line="360" w:lineRule="auto"/>
        <w:jc w:val="left"/>
        <w:textAlignment w:val="center"/>
        <w:rPr>
          <w:rFonts w:ascii="宋体" w:hAnsi="宋体" w:eastAsia="宋体" w:cs="宋体"/>
          <w:color w:val="000000"/>
        </w:rPr>
      </w:pPr>
      <w:r>
        <w:rPr>
          <w:rFonts w:ascii="宋体" w:hAnsi="宋体" w:eastAsia="宋体" w:cs="宋体"/>
          <w:color w:val="000000"/>
        </w:rPr>
        <w:t>要求：①围绕主题，观点明确；②切合实际，逻辑清晰；③学科术语使用规范。</w:t>
      </w:r>
    </w:p>
    <w:p w14:paraId="4BC4C7A7">
      <w:pPr>
        <w:spacing w:line="360" w:lineRule="auto"/>
        <w:textAlignment w:val="center"/>
        <w:rPr>
          <w:color w:val="000000"/>
        </w:rPr>
      </w:pPr>
      <w:r>
        <w:rPr>
          <w:color w:val="2E75B6"/>
        </w:rPr>
        <w:t>【答案】</w:t>
      </w:r>
      <w:r>
        <w:rPr>
          <w:color w:val="000000"/>
        </w:rPr>
        <w:t xml:space="preserve">（1）①日照市重视扎实推动共同富裕，是因为我国是中国共产党领导的社会主义国家，党的领导是中国特色社会主义最本质的特征和中国特色社会主义制度的最大优势。这有利于发挥党总揽全局、协调各方的领导核心作用，更好满足人民日益增长的美好生活需要。②促进全体人民实现共同富裕是社会主义市场经济的根本目标。日照市重视扎实推动共同富裕，有利于使社会主义市场经济体制既能调动劳动者和各类社会主体的积极性和创造性，促进效率提高，又能避免两极分化，让全体人民共享发展成果，体现社会主义制度的优越性。    </w:t>
      </w:r>
    </w:p>
    <w:p w14:paraId="1A8B0011">
      <w:pPr>
        <w:spacing w:line="360" w:lineRule="auto"/>
        <w:textAlignment w:val="center"/>
        <w:rPr>
          <w:color w:val="000000"/>
        </w:rPr>
      </w:pPr>
      <w:r>
        <w:rPr>
          <w:color w:val="000000"/>
        </w:rPr>
        <w:t>（2）①坚持公有制为主体、多种所有制经济共同发展，促进了生产力的发展、综合国力的增强和人民生活水平的提高，为人民当家作主奠定了坚实的物质基础。②实行按劳分配为主体、多种分配方式并存的制度，把按劳分配和按生产要素分配结合起来，可以调动各方面的积极性，促进经济效率的提高，推动生产力的发展。③我国社会主义市场经济体制，把社会主义制度和市场经济有机结合起来，充分发挥市场在资源配置中的决定性作用，更好发挥政府作用，进行科学宏观调控，激发各类市场主体的活力，为人民对美好生活的需求提供保障。</w:t>
      </w:r>
    </w:p>
    <w:p w14:paraId="29C64C55">
      <w:pPr>
        <w:spacing w:line="360" w:lineRule="auto"/>
        <w:textAlignment w:val="center"/>
        <w:rPr>
          <w:color w:val="000000"/>
        </w:rPr>
      </w:pPr>
      <w:r>
        <w:rPr>
          <w:color w:val="2E75B6"/>
        </w:rPr>
        <w:t>【解析】</w:t>
      </w:r>
    </w:p>
    <w:p w14:paraId="69875A07">
      <w:pPr>
        <w:spacing w:line="360" w:lineRule="auto"/>
        <w:jc w:val="left"/>
        <w:textAlignment w:val="center"/>
        <w:rPr>
          <w:color w:val="000000"/>
        </w:rPr>
      </w:pPr>
      <w:r>
        <w:rPr>
          <w:color w:val="000000"/>
        </w:rPr>
        <w:t>【分析】考点考查：坚持党的领导、共同富裕、基本经济制度。</w:t>
      </w:r>
    </w:p>
    <w:p w14:paraId="5D4EAFD0">
      <w:pPr>
        <w:spacing w:line="360" w:lineRule="auto"/>
        <w:jc w:val="left"/>
        <w:textAlignment w:val="center"/>
        <w:rPr>
          <w:color w:val="000000"/>
        </w:rPr>
      </w:pPr>
      <w:r>
        <w:rPr>
          <w:color w:val="000000"/>
        </w:rPr>
        <w:t>能力考查：分析材料的能力、运用教材知识的能力。</w:t>
      </w:r>
    </w:p>
    <w:p w14:paraId="04DA749A">
      <w:pPr>
        <w:spacing w:line="360" w:lineRule="auto"/>
        <w:jc w:val="left"/>
        <w:textAlignment w:val="center"/>
        <w:rPr>
          <w:color w:val="000000"/>
        </w:rPr>
      </w:pPr>
      <w:r>
        <w:rPr>
          <w:color w:val="000000"/>
        </w:rPr>
        <w:t>核心素养：政治认同。</w:t>
      </w:r>
    </w:p>
    <w:p w14:paraId="2367B96B">
      <w:pPr>
        <w:spacing w:line="360" w:lineRule="auto"/>
        <w:jc w:val="left"/>
        <w:textAlignment w:val="center"/>
        <w:rPr>
          <w:color w:val="000000"/>
        </w:rPr>
      </w:pPr>
      <w:r>
        <w:rPr>
          <w:color w:val="000000"/>
        </w:rPr>
        <w:t>【小问1详解】</w:t>
      </w:r>
    </w:p>
    <w:p w14:paraId="07A847DB">
      <w:pPr>
        <w:spacing w:line="360" w:lineRule="auto"/>
        <w:jc w:val="left"/>
        <w:textAlignment w:val="center"/>
        <w:rPr>
          <w:color w:val="000000"/>
        </w:rPr>
      </w:pPr>
      <w:r>
        <w:rPr>
          <w:color w:val="000000"/>
        </w:rPr>
        <w:t>第一步：审设问，明确主体、作答范围及作答角度。</w:t>
      </w:r>
    </w:p>
    <w:p w14:paraId="28239014">
      <w:pPr>
        <w:spacing w:line="360" w:lineRule="auto"/>
        <w:jc w:val="left"/>
        <w:textAlignment w:val="center"/>
        <w:rPr>
          <w:color w:val="000000"/>
        </w:rPr>
      </w:pPr>
      <w:r>
        <w:rPr>
          <w:color w:val="000000"/>
        </w:rPr>
        <w:t>本题的设问主体为日照市， 需要运用坚持党的领导、共同富裕的有关知识，从原因类习题的角度进行作答。</w:t>
      </w:r>
    </w:p>
    <w:p w14:paraId="22F80E9E">
      <w:pPr>
        <w:spacing w:line="360" w:lineRule="auto"/>
        <w:jc w:val="left"/>
        <w:textAlignment w:val="center"/>
        <w:rPr>
          <w:color w:val="000000"/>
        </w:rPr>
      </w:pPr>
      <w:r>
        <w:rPr>
          <w:color w:val="000000"/>
        </w:rPr>
        <w:t>第二步：审材料，提取关键词，链接教材知识。</w:t>
      </w:r>
    </w:p>
    <w:p w14:paraId="171B7991">
      <w:pPr>
        <w:spacing w:line="360" w:lineRule="auto"/>
        <w:jc w:val="left"/>
        <w:textAlignment w:val="center"/>
        <w:rPr>
          <w:color w:val="000000"/>
        </w:rPr>
      </w:pPr>
      <w:r>
        <w:rPr>
          <w:color w:val="000000"/>
        </w:rPr>
        <w:t>关键词①： 党的十八大以来，党中央把握发展阶段新变化，把逐步实现全体人民共同富裕摆在更加重要的位置上，推动区域协调发展，采取有力措施保障和改善民生，打赢脱贫攻坚战，全面建成小康社会，为促进共同富裕创造了良好条件→可链接党的领导是中国特色社会主义最本质的特征和中国特色社会主义制度的最大优势；有利于更好满足人民日益增长的美好生活需要。</w:t>
      </w:r>
    </w:p>
    <w:p w14:paraId="1AB94996">
      <w:pPr>
        <w:spacing w:line="360" w:lineRule="auto"/>
        <w:jc w:val="left"/>
        <w:textAlignment w:val="center"/>
        <w:rPr>
          <w:color w:val="000000"/>
        </w:rPr>
      </w:pPr>
      <w:r>
        <w:rPr>
          <w:color w:val="000000"/>
        </w:rPr>
        <w:t>关键词②：今后五年要推动高质量发展、促进共同富裕实现新突破，民生保障网更加密实，公共服务更加完善，基本公共服务均等化水平明显优化，全市居民收入显著提高，城乡居民收入差距持续缩小，共同富裕迈出坚实步伐→可链接促进全体人民实现共同富裕是社会主义市场经济的根本目标；有利于让全体人民共享发展成果，体现社会主义制度的优越性。</w:t>
      </w:r>
    </w:p>
    <w:p w14:paraId="784003EA">
      <w:pPr>
        <w:spacing w:line="360" w:lineRule="auto"/>
        <w:jc w:val="left"/>
        <w:textAlignment w:val="center"/>
        <w:rPr>
          <w:color w:val="000000"/>
        </w:rPr>
      </w:pPr>
      <w:r>
        <w:rPr>
          <w:color w:val="000000"/>
        </w:rPr>
        <w:t>第三步：整合信息，组织答案。</w:t>
      </w:r>
    </w:p>
    <w:p w14:paraId="1CD2F2FB">
      <w:pPr>
        <w:spacing w:line="360" w:lineRule="auto"/>
        <w:jc w:val="left"/>
        <w:textAlignment w:val="center"/>
        <w:rPr>
          <w:color w:val="000000"/>
        </w:rPr>
      </w:pPr>
      <w:r>
        <w:rPr>
          <w:color w:val="000000"/>
        </w:rPr>
        <w:t>【小问2详解】</w:t>
      </w:r>
    </w:p>
    <w:p w14:paraId="11816C4D">
      <w:pPr>
        <w:spacing w:line="360" w:lineRule="auto"/>
        <w:jc w:val="left"/>
        <w:textAlignment w:val="center"/>
        <w:rPr>
          <w:color w:val="000000"/>
        </w:rPr>
      </w:pPr>
      <w:r>
        <w:rPr>
          <w:color w:val="000000"/>
        </w:rPr>
        <w:t>第一步：审设问，明确主体、作答范围及作答角度。</w:t>
      </w:r>
    </w:p>
    <w:p w14:paraId="699C8F7D">
      <w:pPr>
        <w:spacing w:line="360" w:lineRule="auto"/>
        <w:jc w:val="left"/>
        <w:textAlignment w:val="center"/>
        <w:rPr>
          <w:color w:val="000000"/>
        </w:rPr>
      </w:pPr>
      <w:r>
        <w:rPr>
          <w:color w:val="000000"/>
        </w:rPr>
        <w:t>本题</w:t>
      </w:r>
      <w:r>
        <w:rPr>
          <w:color w:val="000000"/>
          <w:position w:val="0"/>
        </w:rPr>
        <w:drawing>
          <wp:inline distT="0" distB="0" distL="114300" distR="114300">
            <wp:extent cx="133350" cy="177800"/>
            <wp:effectExtent l="0" t="0" r="0" b="13335"/>
            <wp:docPr id="100005" name="图片 10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color w:val="000000"/>
        </w:rPr>
        <w:t>设问主体为学生， 需要运用基本经济制度的有关知识，从作用类习题的角度进行作答。</w:t>
      </w:r>
    </w:p>
    <w:p w14:paraId="59928E76">
      <w:pPr>
        <w:spacing w:line="360" w:lineRule="auto"/>
        <w:jc w:val="left"/>
        <w:textAlignment w:val="center"/>
        <w:rPr>
          <w:color w:val="000000"/>
        </w:rPr>
      </w:pPr>
      <w:r>
        <w:rPr>
          <w:color w:val="000000"/>
        </w:rPr>
        <w:t>第二步：审材料，提取关键词，链接教材知识。</w:t>
      </w:r>
    </w:p>
    <w:p w14:paraId="4A486F32">
      <w:pPr>
        <w:spacing w:line="360" w:lineRule="auto"/>
        <w:jc w:val="left"/>
        <w:textAlignment w:val="center"/>
        <w:rPr>
          <w:color w:val="000000"/>
        </w:rPr>
      </w:pPr>
      <w:r>
        <w:rPr>
          <w:color w:val="000000"/>
        </w:rPr>
        <w:t>关键词： 创造经济繁荣、幸福和谐新日照必须充分发挥我国基本经济制度的作用→可链接坚持公有制为主体、多种所有制经济共同发展，促进了生产力的发展、综合国力的增强和人民生活水平的提高，为人民当家作主奠定了坚实的物质基础；实行按劳分配为主体、多种分配方式并存的制度，可以调动各方面的积极性，促进经济效率的提高，推动生产力的发展；我国社会主义市场经济体制，可以充分发挥市场在资源配置中的决定性作用，更好发挥政府作用，为人民对美好生活的需求提供保障。</w:t>
      </w:r>
    </w:p>
    <w:p w14:paraId="5045A44A">
      <w:pPr>
        <w:spacing w:line="360" w:lineRule="auto"/>
        <w:jc w:val="left"/>
        <w:textAlignment w:val="center"/>
        <w:rPr>
          <w:color w:val="000000"/>
        </w:rPr>
      </w:pPr>
      <w:r>
        <w:rPr>
          <w:color w:val="000000"/>
        </w:rPr>
        <w:t>第三步：整合信息，组织答案。</w:t>
      </w:r>
    </w:p>
    <w:p w14:paraId="619ED9EC">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p>
    <w:p w14:paraId="400AE518">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3E0424">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7ECE60">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BFAA43">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0932D6">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2C7B6E">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94C3672"/>
    <w:rsid w:val="1A187E9B"/>
    <w:rsid w:val="209A1434"/>
    <w:rsid w:val="38274566"/>
    <w:rsid w:val="7B6C54D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7"/>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1.xml"/><Relationship Id="rId12" Type="http://schemas.openxmlformats.org/officeDocument/2006/relationships/image" Target="media/image3.wmf"/><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2971F0-FB63-4391-9891-E286252968EA}">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18</Pages>
  <Words>12683</Words>
  <Characters>13124</Characters>
  <Lines>0</Lines>
  <Paragraphs>0</Paragraphs>
  <TotalTime>0</TotalTime>
  <ScaleCrop>false</ScaleCrop>
  <LinksUpToDate>false</LinksUpToDate>
  <CharactersWithSpaces>13576</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2022-08-24T15:02:00Z</dcterms:created>
  <dc:creator>学科网试题生产平台</dc:creator>
  <dc:description>3051321698369536</dc:description>
  <cp:lastModifiedBy>上帝掷骰子吗</cp:lastModifiedBy>
  <dcterms:modified xsi:type="dcterms:W3CDTF">2024-07-20T16:15:23Z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6246096747274AA3BAC6A1BE0EFB126A</vt:lpwstr>
  </property>
</Properties>
</file>