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0EE4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12496800</wp:posOffset>
            </wp:positionV>
            <wp:extent cx="317500" cy="304800"/>
            <wp:effectExtent l="0" t="0" r="635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年四川省德阳市中考道德与法治真题</w:t>
      </w:r>
    </w:p>
    <w:p w14:paraId="4EC791C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小题，每小题只有一个最符合题意的答案，每小题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24F1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中国共产主义青年团是中国共产党领导的先进青年的群团组织，有着光荣的历史。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年是中国共产主义青年团成立（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EA44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周年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</w:t>
      </w:r>
    </w:p>
    <w:p w14:paraId="1DB1B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2A16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7A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5FD45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日，我国在建规模全球最大、单机容量世界第一、装机规模全球第二的水电站机组全部投产，标志着金沙江下游水电基地全面建成。该水电站是（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DC3B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白鹤滩水电站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溪洛渡水电站</w:t>
      </w:r>
    </w:p>
    <w:p w14:paraId="22728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向家坝水电站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三峡水电站</w:t>
      </w:r>
    </w:p>
    <w:p w14:paraId="41376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E96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714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4FF74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世纪以来第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个指导“三农”工作的中央一号文件——《中共中央国务院关于做好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年全面推进乡村振兴重点工作的意见》发布。该文件指出，建设农业强国要（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B05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①体现中国特色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②立足我国国情</w:t>
      </w:r>
    </w:p>
    <w:p w14:paraId="3420D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③发挥自身优势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④照搬国外模式</w:t>
      </w:r>
    </w:p>
    <w:p w14:paraId="53AFF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A28E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D58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5B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30119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德阳某中学开展向校园欺凌说“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”的法治教育专题讲座，通过以案释法、以案普法的方式围绕反校园欺凌和校园暴力、如何应对校园暴力展开，告诫同学们必须遵纪守法、共同维护安全和谐的校园环境。该学校的做法（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786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①利于增强学生法治意识和自我保护意识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069D2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②有效防范和杜绝了可能发生的校园欺凌</w:t>
      </w:r>
    </w:p>
    <w:p w14:paraId="20CD3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③构筑起全方位保障未成年人权益的防线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3FF87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④体现了对未成年人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关爱和特殊保护</w:t>
      </w:r>
    </w:p>
    <w:p w14:paraId="08A394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4238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11D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D7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【详解】本题考查未成年人保护。</w:t>
      </w:r>
    </w:p>
    <w:p w14:paraId="64D85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分析题文，德阳某中学开展向校园欺凌说“NO”的法治教育专题讲座，通过以案释法、以案普法的方式展开；结合教材知识可知，该学校的做法利于增强学生法治意识和自我保护意识；体现了对未成年人的关爱和特殊保护；①④符合题意；</w:t>
      </w:r>
    </w:p>
    <w:p w14:paraId="7BB48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②：杜绝，观点太绝对；②错误；</w:t>
      </w:r>
    </w:p>
    <w:p w14:paraId="6F449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③：这夸大了该学校做法的作用；③错误；</w:t>
      </w:r>
    </w:p>
    <w:p w14:paraId="0E11A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1ABF8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漫画（图）给我们的启示是（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43A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486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E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人与人之间的情绪是相互感染的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我们任何时候都不该有负面情绪</w:t>
      </w:r>
    </w:p>
    <w:p w14:paraId="4FF528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负面情绪终将导致我们迷茫绝望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我们应该学会积极面对负面情绪</w:t>
      </w:r>
    </w:p>
    <w:p w14:paraId="253FC4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1C24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EE4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【详解】本题考查对负面情绪的理解。</w:t>
      </w:r>
    </w:p>
    <w:p w14:paraId="6A7B0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D：仔细观察漫画内容，负面情绪使人迷茫、绝望，这启示我们应该学会积极面对负面情绪，故D说法正确；</w:t>
      </w:r>
    </w:p>
    <w:p w14:paraId="1CB7F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A：这与题文的主旨内容不符，故排除A；</w:t>
      </w:r>
    </w:p>
    <w:p w14:paraId="03FA1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B：负面情绪不能避免，B说法错误；</w:t>
      </w:r>
    </w:p>
    <w:p w14:paraId="4AA9D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C：适度的负面情绪，可以帮助我们适应突发事件，C说法错误；</w:t>
      </w:r>
    </w:p>
    <w:p w14:paraId="0B107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CC0F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人人都有麦克风”的网络时代，让人们享受更多元表达、聆听更丰富声音的同时，也出现了毒化网络风气、污染精神家园的人肉搜索、言论过激、跟风起哄、辱骂攻击等网络暴力行为。加强网络文明建设刻不容缓、人人有责，作为网民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850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①增强依法维权意识，及时处置网络违法犯罪</w:t>
      </w:r>
    </w:p>
    <w:p w14:paraId="17363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②自觉遵守道德和法律，做负责的网络参与者</w:t>
      </w:r>
    </w:p>
    <w:p w14:paraId="5A9E6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③把控好权利自由的边界，自觉履行公民义务</w:t>
      </w:r>
    </w:p>
    <w:p w14:paraId="2E4A4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④加强网络治理，切实保障广大网民合法权益</w:t>
      </w:r>
    </w:p>
    <w:p w14:paraId="21157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B4BD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925C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5BD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【详解】本题考查合理使用网络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7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②③：结合教材知识可知，加强网络文明建设刻不容缓、人人有责，作为网民应该自觉遵守道德和法律，做负责的网络参与者；把控好权利自由的边界，自觉履行公民义务；②③符合题意；</w:t>
      </w:r>
    </w:p>
    <w:p w14:paraId="212E8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①：公民没有处置网络违法犯罪的权力；①不符合题意；</w:t>
      </w:r>
    </w:p>
    <w:p w14:paraId="7CEAC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④：这不是公民角度的内容；④不符合题意；</w:t>
      </w:r>
    </w:p>
    <w:p w14:paraId="497D2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7989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日，黄继光纪念馆宣讲团走进学校，以“讲好红色故事赓续红色血脉凝聚奋进力量”为主题，以特级英雄黄继光的英雄事迹为主线，将学习宣传贯彻党的二十大精神与开展爱国主义教育结合起来，为师生们送上了丰富的精神大餐。该宣讲活动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244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①增强学生的爱国意识，厚植爱国主义情怀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4182E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②赓续红色血脉，传承和弘扬中华民族精神</w:t>
      </w:r>
    </w:p>
    <w:p w14:paraId="16297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③激励同学们努力学习，人人成为英雄模范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6AFFB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④构筑中国价值，培育社会主义核心价值观</w:t>
      </w:r>
    </w:p>
    <w:p w14:paraId="5FC32D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5C765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9B6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306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【详解】本题考查弘扬民族精神、培育社会主义核心价值观。</w:t>
      </w:r>
    </w:p>
    <w:p w14:paraId="0EF3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分析题文，黄继光纪念馆宣讲团走进学校，为师生们送上了丰富的精神大餐；结合所学知识可知，该宣讲活动有利于增强学生的爱国意识，厚植爱国主义情怀；赓续红色血脉，传承和弘扬中华民族精神；构筑中国价值，培育社会主义核心价值观；①②④符合题意；</w:t>
      </w:r>
    </w:p>
    <w:p w14:paraId="2BDC2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③：人人成为英雄模范不符合实际；③错误；</w:t>
      </w:r>
    </w:p>
    <w:p w14:paraId="70DEA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故本题选B。         </w:t>
      </w:r>
    </w:p>
    <w:p w14:paraId="5FF0E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天然湿地被誉为“地球之肾”，是人类赖以生存和发展的资源宝库，其生物多样性、生态功能和各方面的价值都是不可替代的。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日，我国首部专门针对湿地保护的法律《中华人民共和国湿地保护法》正式施行。该法的制定实施，旨在（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DAC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①制裁破坏湿地资源的犯罪行为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②更好促进人与自然的和谐共生</w:t>
      </w:r>
    </w:p>
    <w:p w14:paraId="28FD2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③完善我国的环境保护法律体系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④为生态文明建设提供法治保障</w:t>
      </w:r>
    </w:p>
    <w:p w14:paraId="46F70D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FEC71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104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3FA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【详解】本题考查依法保护环境。</w:t>
      </w:r>
    </w:p>
    <w:p w14:paraId="2EBD4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②④：结合题文可知，制定为《中华人民共和国湿地保护法》是了加强湿地保护，维护湿地生态功能及生物多样性，保障生态安全，促进生态文明建设，实现人与自然和谐共生；故②④说法正确，</w:t>
      </w:r>
    </w:p>
    <w:p w14:paraId="65B1C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①③：这不是制定此法的目的，①③说法不符合题意；</w:t>
      </w:r>
    </w:p>
    <w:p w14:paraId="41316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057A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维护和促进民族团结，是每个公民的神圣职责和光荣义务。各族人民只有铸牢中华民族共同体意识，像石榴籽一样紧紧抱在一起，手足相亲、守望相助、齐心奋斗，伟大的祖国才能繁荣发展。下列与材料蕴含道理一致的语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39BE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位卑未敢忘忧国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我以我血荐轩辕</w:t>
      </w:r>
    </w:p>
    <w:p w14:paraId="617571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安其学而亲其师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同心掬得满庭芳</w:t>
      </w:r>
    </w:p>
    <w:p w14:paraId="12044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6676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BD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【详解】本题考查民族团结。</w:t>
      </w:r>
    </w:p>
    <w:p w14:paraId="02744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分析题文，材料描述了维护和促进民族团结的重要性；同心掬得满庭芳意思是说大家共同使劲是院子里的鲜花开得很好，所隐含的意思就是大家齐心协力把一件事情或者一个事业做好，使得成果丰硕，体现团结的重要性；D正确；</w:t>
      </w:r>
    </w:p>
    <w:p w14:paraId="43BFB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AB：体现了爱国主义精神；AB不符合题意；</w:t>
      </w:r>
    </w:p>
    <w:p w14:paraId="13D13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C：意思是安心地学习，亲近师长；C不符合题意；</w:t>
      </w:r>
    </w:p>
    <w:p w14:paraId="4E7BE4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1DE7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年是香港回归祖国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年来，“一国两制”实践在香港取得举世公认的成功，得到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亿多祖国人民鼎力支持，得到香港居民一致拥护，也得到国际社会普遍赞同。这样的好制度，没有任何理由改变，必须长期坚持。实行“一国两制”（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FA9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①有利于保持香港的长期繁荣和稳定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32A7C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②是维护世界和平与发展的必然要求</w:t>
      </w:r>
    </w:p>
    <w:p w14:paraId="65E1A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③符合国家、民族以及香港的根本利益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</w:p>
    <w:p w14:paraId="04C20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④是中国特色社会主义的一个伟大创举</w:t>
      </w:r>
    </w:p>
    <w:p w14:paraId="78EF46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C815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900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DA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【详解】本题考查“一国两制”。</w:t>
      </w:r>
    </w:p>
    <w:p w14:paraId="30888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①③④：结合教材知识可知，实行“一国两制”有利于保持香港的长期繁荣和稳定；符合国家、民族以及香港的根本利益；是中国特色社会主义的一个伟大创举；①③④符合题意；</w:t>
      </w:r>
    </w:p>
    <w:p w14:paraId="0EDFE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②：这不是维护世界和平与发展的必然要求，②错误；</w:t>
      </w:r>
    </w:p>
    <w:p w14:paraId="1C4BC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EA75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日，习近平和彭丽媛夫妇在西安为出席首届中国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中亚峰会的贵宾举行了唐朝传统迎宾仪式，共同观看了中国同中亚国家人民文化艺术年暨中国—中亚青年艺术节开幕式演出。演出呈现了十三朝古都风华和丝路共鸣，来自中国和中亚五国歌手联袂演唱的主题曲《美美与共》赢得各国贵宾和现场观众的热烈掌声。传统的迎宾仪式和开幕式的演出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5C0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①不同文明的交流互鉴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②不同文化的同步发展</w:t>
      </w:r>
    </w:p>
    <w:p w14:paraId="15FD8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③中华文化的源远流长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④中华文化的整体水平</w:t>
      </w:r>
    </w:p>
    <w:p w14:paraId="2A5F61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FF6E4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0DE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34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【详解】本题考查中华文化、文明互鉴。</w:t>
      </w:r>
    </w:p>
    <w:p w14:paraId="04DE0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①③：题干中，首届中国—中亚峰会传统的迎宾仪式和中国—中亚青年艺术节开幕式的演出体现了中华文化的源远流长，不同文明的交流互鉴，①③说法符合题意；</w:t>
      </w:r>
    </w:p>
    <w:p w14:paraId="32791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②：不同文化保持差异，“同步发展”说法错误，②说法错误；</w:t>
      </w:r>
    </w:p>
    <w:p w14:paraId="16EED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④：题干信息不能体现中华文化的整体水平，④说法错误；</w:t>
      </w:r>
    </w:p>
    <w:p w14:paraId="6A9DF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B6A3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年是习近平主席提出构建人类命运共同体理念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周年。十年间，习近平主席不断丰富人类命运共同体理念的内涵和实践路径，中国始终践行人类命运共同体理念，这一重要理念受到国际社会越来越广泛的欢迎和响应。材料表明（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18A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619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F82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①中国是人类命运共同体的践行者推动者贡献者</w:t>
      </w:r>
    </w:p>
    <w:p w14:paraId="6C090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②人类命运共同体理念已被世界各个国家所认同</w:t>
      </w:r>
    </w:p>
    <w:p w14:paraId="66A69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③中国为全球治理提出中国方案、贡献中国智慧</w:t>
      </w:r>
    </w:p>
    <w:p w14:paraId="140CC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④世界各国积极采取了共同行动承担了共同责任</w:t>
      </w:r>
    </w:p>
    <w:p w14:paraId="4BD77E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310CE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EED77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C9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【详解】本题考查构建人类命运共同体、中国担当。</w:t>
      </w:r>
    </w:p>
    <w:p w14:paraId="39E5E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题干中，习近平主席不断丰富人类命运共同体理念的内涵和实践路径，中国始终践行人类命运共同体理念，表明中国是人类命运共同体的践行者推动者贡献者，中国为全球治理提出中国方案、贡献中国智慧，①③说法符合题意；</w:t>
      </w:r>
    </w:p>
    <w:p w14:paraId="015B2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②：人类命运共同体理念已被世界很多国家所认同，②说法错误；</w:t>
      </w:r>
    </w:p>
    <w:p w14:paraId="48296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④：题干信息没涉及世界各国积极采取了共同行动承担了共同责任，④说法错误；</w:t>
      </w:r>
    </w:p>
    <w:p w14:paraId="08C09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953BA3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DBD9F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8F5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【增强自我认同培育健全人格】</w:t>
      </w:r>
    </w:p>
    <w:p w14:paraId="7DDA9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近来，小丽遇到一些困惑（见图）。</w:t>
      </w:r>
    </w:p>
    <w:p w14:paraId="438A5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7320"/>
            <wp:effectExtent l="0" t="0" r="0" b="1143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3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请根据材料并结合所学知识，分析小丽应该怎样正确认识和解决这些困惑。</w:t>
      </w:r>
    </w:p>
    <w:p w14:paraId="11036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困惑一：做好职业准备，进行职业选择，要考虑自己的兴趣爱好，把握自己的个性特长，清楚自己适合做什么，结合自己的能力和经验，思考自己能够做什么；要加强学习，提高自身素质，适应工作岗位的要求，满足国家与社会发展的需要。</w:t>
      </w:r>
      <w:r>
        <w:rPr>
          <w:color w:val="000000"/>
        </w:rPr>
        <w:br w:type="textWrapping"/>
      </w:r>
      <w:r>
        <w:rPr>
          <w:color w:val="000000"/>
        </w:rPr>
        <w:t>困惑二：要正确认识自己，发现自己优点和长处，改正自己缺点，使得自己不断完善；要不断激发自己的潜能，通过珍视自己的兴趣爱好，专注自己喜爱的领域；通过广泛参与多方面的活动，发现他人和社会对自己的需要；通过积极合作，与他人共同完成任务等等。</w:t>
      </w:r>
      <w:r>
        <w:rPr>
          <w:color w:val="000000"/>
        </w:rPr>
        <w:br w:type="textWrapping"/>
      </w:r>
      <w:r>
        <w:rPr>
          <w:color w:val="000000"/>
        </w:rPr>
        <w:t>困惑三：要增强自信，发现自己很棒的地方，不能完全否定自己，要始终相信自己是最棒的，只有这样你才能让自己变得更好。</w:t>
      </w:r>
    </w:p>
    <w:p w14:paraId="69D23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5C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【分析】考点考查：做职业选择，做更好自己，增强自信；</w:t>
      </w:r>
    </w:p>
    <w:p w14:paraId="2DF2D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能力考查：调动和运用知识能力和分析问题能力；</w:t>
      </w:r>
    </w:p>
    <w:p w14:paraId="3070B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核心素养：道德修养、健全人格。</w:t>
      </w:r>
    </w:p>
    <w:p w14:paraId="5F98B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【详解】第一步：审设问。明确主体，作答范围及作答角度。</w:t>
      </w:r>
      <w:r>
        <w:rPr>
          <w:color w:val="000000"/>
        </w:rPr>
        <w:br w:type="textWrapping"/>
      </w:r>
    </w:p>
    <w:p w14:paraId="69618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本问的设问主体为青少年，需要调用做职业选择，做更好自己，增强自信有关知识分析，可从做法类习题的角度进行作答。</w:t>
      </w:r>
    </w:p>
    <w:p w14:paraId="6F28F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88B2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 小丽困惑，马上初中毕业不知道自己喜欢干什么，适合干什么，能够干什么→可联系做好职业选择，考虑自己兴趣爱好+把握自己的个性特长+ 加强学习，提高自身发展+ 满足国家与社会发展需要。</w:t>
      </w:r>
    </w:p>
    <w:p w14:paraId="30A37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关键词②：小丽困惑，自己真的一无所成，平淡无奇，没什么潜能，好羡慕有特长又出众的同学→可联系发现自己的优点和长处+不断激发自己的潜能+ 珍视自己兴趣爱好专注自己喜爱的领域+通过广泛参与多方面的活动，发现他人和社会对自己的需要；</w:t>
      </w:r>
    </w:p>
    <w:p w14:paraId="64284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关键词③：小丽困惑，不断努力，可总是失败，没有达到心中理想自我要求→可联系增强自信+发现自己优点和长处+相信自己，勇敢尝试，不断进步；</w:t>
      </w:r>
    </w:p>
    <w:p w14:paraId="6D319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7BC1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【增强宪法意识树立法治观念】</w:t>
      </w:r>
    </w:p>
    <w:p w14:paraId="14F76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年是我国现行宪法公布施行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周年，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日是第十个国家宪法日。阅读材料，完成下列要求。</w:t>
      </w:r>
    </w:p>
    <w:p w14:paraId="34F62D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【理论学习】习近平总书记在《谱写新时代中国宪法实践新篇章——纪念现行宪法公布施行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周年》一文中指出，“我们党领导人民制定的宪法，集中了人民智慧，体现了全体人民共同意志”“宪法是国家意志的最高表现形式，具有根本性、全局性、稳定性、长期性。宪法规定的是国家的重大制度和重大事项，在国家和社会生活中具有总括性、原则性、纲领性、方向性。宪法是国家一切法律法规的总依据、总源头，具有最高的法律地位、法律权威、法律效力。”</w:t>
      </w:r>
    </w:p>
    <w:p w14:paraId="42C7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请根据材料一和所学知识，说明“我国宪法是国家根本法”。</w:t>
      </w:r>
    </w:p>
    <w:p w14:paraId="5DA815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【活动参与】今年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月，教育部将举办第八届全国学生“学宪法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讲宪法”、学讲宪法“网络风采展示”、法治动漫微视频征集活动、法治实践教育精品案例征集、“宪法晨读”等系列活动。要求各地各校建立宪法宣传教育常态化长效机制，不断完善宪法宣传教育与日常教学、课外活动、课后服务、暑期作业、志愿服务、社会实践等有机融合，强化宪法意识，弘扬宪法精神。</w:t>
      </w:r>
    </w:p>
    <w:p w14:paraId="167EE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请结合材料二和所学知识，谈谈我们应如何增强自己的宪法意识、践行宪法精神。</w:t>
      </w:r>
    </w:p>
    <w:p w14:paraId="7DEDA1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宪法是党的主张和人民意志统一；宪法是一切组织和个人的根本活动准则；宪法规定了我国的国家性质、根本制度、根本任务、公民的基本权利和义务、国家机构的主张及其职权等国家生活的最根本、最重要的问题；宪法规定国家生活中带有全局性，根本性的问题；宪法在法律体系中具有最高法律地位、法律权威和法律效力；宪法具有最高的法律效力，宪法是其他法律的立法基础和立法依据。宪法是国家法制统一的基础。    </w:t>
      </w:r>
    </w:p>
    <w:p w14:paraId="39FCF3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学习宪法。我们不仅要了解我国宪法产生和发展的历程，还要在理解我国宪法主要内容的基础上，着重领会宪法的原则和精神。除此之外，还应积极参与宪法宣传活动，让宪法走近群众，深入人心，为增强全社会的宪法意识贡献自己的力量。②认同宪法。我们要理解并认同宪法的价值，增强对宪法的信服和尊崇，自觉接受宪法的指引与要求，让宪法真正铭刻于心，让宪法精神在心中生根发芽，开花结果。③践行宪法。我们要将宪法原则转化为自觉的行为准则，落实在实际行动上。在日常生活中，我们要严格遵守宪法和法律规定，学会运用宪法精神来分析和解决学习和生活中的实际问题;坚决维护宪法的权威，自觉抵制各种妨碍宪法实施、损害宪法尊严的行为。建设社会主义法治国家，需要我们坚持宪法至上，自觉践行宪法精神，积极推动宪法实施。</w:t>
      </w:r>
    </w:p>
    <w:p w14:paraId="62B871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59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【分析】考点考查：宪法是国家根本法，增强宪法意识；</w:t>
      </w:r>
    </w:p>
    <w:p w14:paraId="5BE29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能力审查：调动和运用知识能力和分析问题能力；</w:t>
      </w:r>
    </w:p>
    <w:p w14:paraId="4BD7C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核心素养：法治观念。</w:t>
      </w:r>
    </w:p>
    <w:p w14:paraId="75EF0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10BDA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第一步：审设问。明确主体，作答范围及作答角度。</w:t>
      </w:r>
    </w:p>
    <w:p w14:paraId="619AF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本问的设问主体为国家，需要调用宪法是国家根本法有关知识分析，可从说明类习题的角度进行作答。</w:t>
      </w:r>
    </w:p>
    <w:p w14:paraId="0E6BB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3F7AA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关键词①：我们党领导人民制定的宪法，集中了人民智慧，体现了全体人民共同意志→可联系宪法是党的主张和人民意志统一；</w:t>
      </w:r>
    </w:p>
    <w:p w14:paraId="6B5F7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关键词②：宪法是国家意志的最高表现形式，具有根本性、全局性、稳定性、长期性→可联系宪法规定国家生活中带有全局性，根本性的问题；</w:t>
      </w:r>
    </w:p>
    <w:p w14:paraId="304BD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宪法规定的是国家的重大制度和重大事项，在国家和社会生活中具有总括性、原则性、纲领性、方向性→可联系宪法规定了我国的国家性质、根本制度、根本任务、公民的基本权利和义务、国家机构的主张及其职权等国家生活的最根本、最重要的问题。</w:t>
      </w:r>
    </w:p>
    <w:p w14:paraId="64EC5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关键词④：法是国家一切法律法规的总依据、总源头，具有最高的法律地位、法律权威、法律效力→可联系宪法在法律体系中中的地位。</w:t>
      </w:r>
    </w:p>
    <w:p w14:paraId="1F6C3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4003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F55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第一步：审设问。明确主体，作答范围及作答角度。</w:t>
      </w:r>
    </w:p>
    <w:p w14:paraId="429AC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本问的设问主体为青少年，需要调用增强宪法意识有关知识分析，可从做法类习题的角度进行作答。</w:t>
      </w:r>
    </w:p>
    <w:p w14:paraId="00C55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20D2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关键词：教育部将举办第八届全国学生“学宪法   讲宪法”、学讲宪法“网络风采展示”、法治动漫微视频征集活动、法治实践教育精品案例征集、“宪法晨读”等系列活动→可联系学习宪法+ 认同宪法+ 践行宪法；</w:t>
      </w:r>
    </w:p>
    <w:p w14:paraId="6625F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3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【增强责任担当厚植家国情怀】</w:t>
      </w:r>
    </w:p>
    <w:p w14:paraId="78FCC4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今年是德阳建市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周年，我们将勇立潮头开新局、重整行装再出发！</w:t>
      </w:r>
    </w:p>
    <w:p w14:paraId="5D845F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中共德阳市委九届五次全会于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日—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日召开，会议准确把握发展现状和阶段特征，鲜明提出德阳发展的总体思路，擘画了以中国式现代化引领德阳现代化建设的宏伟蓝图。市政府围绕市委发展总体思路，部署采取了一系列举措推动德阳经济社会高质量发展。</w:t>
      </w:r>
    </w:p>
    <w:p w14:paraId="17C18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请你运用所学知识，解读表中德阳高质量发展举措体现的发展思路。</w:t>
      </w:r>
    </w:p>
    <w:tbl>
      <w:tblPr>
        <w:tblStyle w:val="4"/>
        <w:tblW w:w="6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5"/>
        <w:gridCol w:w="2490"/>
      </w:tblGrid>
      <w:tr w14:paraId="309C0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5F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举措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0E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发展思路解读</w:t>
            </w:r>
          </w:p>
        </w:tc>
      </w:tr>
      <w:tr w14:paraId="79B6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ED3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以习近平新时代中国特色社会主义思想为指导，深入贯彻党的二十大精神和习近平来川视察重要指示要求，认真落实市委九届五次全会精神。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32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示例：坚持党的领导。</w:t>
            </w:r>
          </w:p>
        </w:tc>
      </w:tr>
      <w:tr w14:paraId="6EAF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958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用心用情做好民生实事，全力以赴稳就业保民生，着力推进德阳公共就业服务提档升级，书写幸福民生新答卷。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4B2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0A3D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83F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全面落实重大改革决策部署，以钉钉子精神推动重点领域和关键环节改革落地落实；强化与成都国际铁路港联动，不断扩大德阳开放优势。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AB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  <w:tr w14:paraId="66CD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1C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围绕中国装备科技城建设，以科技创新为关键，建好创新平台，加快培育技术创新示范企业、“专精特新”中小企业，增强制造业核心竞争力。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8CE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</w:t>
            </w:r>
          </w:p>
        </w:tc>
      </w:tr>
      <w:tr w14:paraId="5284A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32F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坚持把城乡融合作为经济发展的重要抓手，支持各区（市、县）与中心城区相向发展，做美城乡融合，推动县城经济共同发展。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AF2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</w:t>
            </w:r>
          </w:p>
        </w:tc>
      </w:tr>
    </w:tbl>
    <w:p w14:paraId="67F41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请以“我与德阳共成长”为主题，向德阳市广大青少年发出倡议。（列出倡议要点，至少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个方面）</w:t>
      </w:r>
    </w:p>
    <w:p w14:paraId="5D0DF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（1）①党和政府坚持以人民为中心发展思想；②深化改革，扩大对外开放；③建设创新型国家，坚持科教兴国战略、人才强国战略、创新驱动发展战略；④乡村振兴战略，实现共同富裕。    </w:t>
      </w:r>
    </w:p>
    <w:p w14:paraId="1B3DD5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努力学习，提高自身科学文化素质；②敢于质疑，勇于挑战权威，积极参加科技小发明、小创造的实践活动，增强创新意识；③宣传国家方针政策；④以实际行动带动更多人投身到德阳发展实践中；⑤为德阳发展积极献言献策。</w:t>
      </w:r>
    </w:p>
    <w:p w14:paraId="38B08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CA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【分析】考点考查：以人民为中心发展思想，乡村振兴战略，建设创新型国家，科教兴国战略，少年当自强；</w:t>
      </w:r>
    </w:p>
    <w:p w14:paraId="72322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能力考查：调动和运用知识能力和分析问题能力；</w:t>
      </w:r>
    </w:p>
    <w:p w14:paraId="7960C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核心素养：政治认同、道德修养、责任意识。</w:t>
      </w:r>
    </w:p>
    <w:p w14:paraId="4AACE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D1A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第一步：审设问。明确主体，作答范围及作答角度。</w:t>
      </w:r>
    </w:p>
    <w:p w14:paraId="731E4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本问的设问主体为国家，需要调用以人民为中心发展思想，乡村振兴战略，建设创新型国家，科教兴国战略有关知识分析，可从体现类习题的角度进行作答。</w:t>
      </w:r>
    </w:p>
    <w:p w14:paraId="5BE3F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6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关键词①：用心用情做好民生实事，保民生，书写幸福民生新答卷→可联系党和政府坚持以人民为中心发展思想；</w:t>
      </w:r>
    </w:p>
    <w:p w14:paraId="341A1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关键词②：全面落实重大改革决策部署，强化与成都国际铁路港联动，不断扩大德阳开放优势→可联系深化改革，扩大对外开放；</w:t>
      </w:r>
    </w:p>
    <w:p w14:paraId="1F781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关键词③：建好创新平台，加快培育技术创新示范企业、“专精特新”中小企业，增强制造业核心竞争力→可联系建设创新型国家+坚持科教兴国战略、人才强国战略、创新驱动发展战略；</w:t>
      </w:r>
    </w:p>
    <w:p w14:paraId="2569A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关键词④：坚持把城乡融合作为经济发展的重要抓手→可联系乡村振兴战略+实现共同富裕。</w:t>
      </w:r>
    </w:p>
    <w:p w14:paraId="1C5E9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9C7A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082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本题属于开放性题目，围绕“我与德阳共成长”为主题发出倡议，可从努力学习，提高自身科学文化素质+ 增强创新意识+宣传国家方针政策+ 为德阳发展付出实际行动+ 为德阳发展积极献言献策，等方面发出倡议。</w:t>
      </w:r>
    </w:p>
    <w:p w14:paraId="001CD7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0" name="图片 10002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promotion-page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D85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929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03AC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791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0E41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D62AE8"/>
    <w:rsid w:val="38274566"/>
    <w:rsid w:val="4C674474"/>
    <w:rsid w:val="4D805758"/>
    <w:rsid w:val="6AC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7295</Words>
  <Characters>7432</Characters>
  <Lines>0</Lines>
  <Paragraphs>0</Paragraphs>
  <TotalTime>4</TotalTime>
  <ScaleCrop>false</ScaleCrop>
  <LinksUpToDate>false</LinksUpToDate>
  <CharactersWithSpaces>7711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2023-08-17T21:10:00Z</dcterms:created>
  <dc:creator>学科网试题生产平台</dc:creator>
  <dc:description>3287997382320128</dc:description>
  <cp:lastModifiedBy>上帝掷骰子吗</cp:lastModifiedBy>
  <dcterms:modified xsi:type="dcterms:W3CDTF">2024-07-20T16:17:07Z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D5F4F126213643429247ACC29F5A3BE5_12</vt:lpwstr>
  </property>
</Properties>
</file>