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775E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10490200</wp:posOffset>
            </wp:positionV>
            <wp:extent cx="457200" cy="4064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572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年山东省枣庄市中考道德与法治真题</w:t>
      </w:r>
    </w:p>
    <w:p w14:paraId="0A8E17CD">
      <w:pPr>
        <w:spacing w:line="285" w:lineRule="auto"/>
        <w:jc w:val="center"/>
      </w:pPr>
      <w:r>
        <w:rPr>
          <w:rFonts w:ascii="宋体" w:hAnsi="宋体" w:eastAsia="宋体" w:cs="宋体"/>
          <w:b/>
          <w:color w:val="auto"/>
          <w:sz w:val="24"/>
        </w:rPr>
        <w:t>第Ⅰ卷</w:t>
      </w:r>
    </w:p>
    <w:p w14:paraId="6E824EC2">
      <w:pPr>
        <w:spacing w:line="285" w:lineRule="auto"/>
        <w:jc w:val="left"/>
      </w:pPr>
      <w:r>
        <w:rPr>
          <w:rFonts w:ascii="宋体" w:hAnsi="宋体" w:eastAsia="宋体" w:cs="宋体"/>
          <w:b/>
          <w:color w:val="auto"/>
          <w:sz w:val="24"/>
        </w:rPr>
        <w:t>在每小题的四个选项中，只有一项是符合题目要求的。</w:t>
      </w:r>
    </w:p>
    <w:p w14:paraId="24A80BA6">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12</w:t>
      </w:r>
      <w:r>
        <w:rPr>
          <w:rFonts w:ascii="宋体" w:hAnsi="宋体" w:eastAsia="宋体" w:cs="宋体"/>
          <w:color w:val="auto"/>
        </w:rPr>
        <w:t>月</w:t>
      </w:r>
      <w:r>
        <w:rPr>
          <w:rFonts w:ascii="Times New Roman" w:hAnsi="Times New Roman" w:eastAsia="Times New Roman" w:cs="Times New Roman"/>
          <w:color w:val="auto"/>
        </w:rPr>
        <w:t>23</w:t>
      </w:r>
      <w:r>
        <w:rPr>
          <w:rFonts w:ascii="宋体" w:hAnsi="宋体" w:eastAsia="宋体" w:cs="宋体"/>
          <w:color w:val="auto"/>
        </w:rPr>
        <w:t>日至</w:t>
      </w:r>
      <w:r>
        <w:rPr>
          <w:rFonts w:ascii="Times New Roman" w:hAnsi="Times New Roman" w:eastAsia="Times New Roman" w:cs="Times New Roman"/>
          <w:color w:val="auto"/>
        </w:rPr>
        <w:t>24</w:t>
      </w:r>
      <w:r>
        <w:rPr>
          <w:rFonts w:ascii="宋体" w:hAnsi="宋体" w:eastAsia="宋体" w:cs="宋体"/>
          <w:color w:val="auto"/>
        </w:rPr>
        <w:t>日，中央农村工作会议在北京举行。会议指出，要铆足干劲，抓好以</w:t>
      </w:r>
      <w:r>
        <w:rPr>
          <w:rFonts w:ascii="Times New Roman" w:hAnsi="Times New Roman" w:eastAsia="Times New Roman" w:cs="Times New Roman"/>
          <w:color w:val="auto"/>
        </w:rPr>
        <w:t>________</w:t>
      </w:r>
      <w:r>
        <w:rPr>
          <w:rFonts w:ascii="宋体" w:hAnsi="宋体" w:eastAsia="宋体" w:cs="宋体"/>
          <w:color w:val="auto"/>
        </w:rPr>
        <w:t>为重心的“三农”各项工作，大力推进农业农村现代化，为加快建设农业强国而努力奋斗。（</w:t>
      </w:r>
      <w:r>
        <w:rPr>
          <w:rFonts w:ascii="Times New Roman" w:hAnsi="Times New Roman" w:eastAsia="Times New Roman" w:cs="Times New Roman"/>
          <w:color w:val="auto"/>
        </w:rPr>
        <w:t xml:space="preserve">   </w:t>
      </w:r>
      <w:r>
        <w:rPr>
          <w:rFonts w:ascii="宋体" w:hAnsi="宋体" w:eastAsia="宋体" w:cs="宋体"/>
          <w:color w:val="auto"/>
        </w:rPr>
        <w:t>）</w:t>
      </w:r>
    </w:p>
    <w:p w14:paraId="0842AA2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乡村振兴</w:t>
      </w:r>
      <w:r>
        <w:tab/>
      </w:r>
      <w:r>
        <w:t xml:space="preserve">B. </w:t>
      </w:r>
      <w:r>
        <w:rPr>
          <w:rFonts w:ascii="宋体" w:hAnsi="宋体" w:eastAsia="宋体" w:cs="宋体"/>
          <w:color w:val="auto"/>
        </w:rPr>
        <w:t>乡村治理</w:t>
      </w:r>
      <w:r>
        <w:tab/>
      </w:r>
      <w:r>
        <w:t xml:space="preserve">C. </w:t>
      </w:r>
      <w:r>
        <w:rPr>
          <w:rFonts w:ascii="宋体" w:hAnsi="宋体" w:eastAsia="宋体" w:cs="宋体"/>
          <w:color w:val="auto"/>
        </w:rPr>
        <w:t>和美乡村</w:t>
      </w:r>
      <w:r>
        <w:tab/>
      </w:r>
      <w:r>
        <w:t xml:space="preserve">D. </w:t>
      </w:r>
      <w:r>
        <w:rPr>
          <w:rFonts w:ascii="宋体" w:hAnsi="宋体" w:eastAsia="宋体" w:cs="宋体"/>
          <w:color w:val="auto"/>
        </w:rPr>
        <w:t>特色乡村</w:t>
      </w:r>
    </w:p>
    <w:p w14:paraId="39DEFDAF">
      <w:pPr>
        <w:spacing w:line="360" w:lineRule="auto"/>
        <w:textAlignment w:val="center"/>
        <w:rPr>
          <w:color w:val="000000"/>
        </w:rPr>
      </w:pPr>
      <w:r>
        <w:rPr>
          <w:color w:val="2E75B6"/>
        </w:rPr>
        <w:t>【答案】</w:t>
      </w:r>
      <w:r>
        <w:rPr>
          <w:color w:val="000000"/>
        </w:rPr>
        <w:t>A</w:t>
      </w:r>
    </w:p>
    <w:p w14:paraId="279F73FB">
      <w:pPr>
        <w:spacing w:line="360" w:lineRule="auto"/>
        <w:textAlignment w:val="center"/>
        <w:rPr>
          <w:color w:val="000000"/>
        </w:rPr>
      </w:pPr>
      <w:r>
        <w:rPr>
          <w:color w:val="2E75B6"/>
        </w:rPr>
        <w:t>【解析】</w:t>
      </w:r>
    </w:p>
    <w:p w14:paraId="57776005">
      <w:pPr>
        <w:spacing w:line="360" w:lineRule="auto"/>
        <w:jc w:val="left"/>
        <w:textAlignment w:val="center"/>
        <w:rPr>
          <w:color w:val="000000"/>
        </w:rPr>
      </w:pPr>
      <w:r>
        <w:rPr>
          <w:color w:val="000000"/>
        </w:rPr>
        <w:t>【详解】时政题，解析略。</w:t>
      </w:r>
    </w:p>
    <w:p w14:paraId="1F44436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日是第九个“国家</w:t>
      </w:r>
      <w:r>
        <w:rPr>
          <w:rFonts w:ascii="Times New Roman" w:hAnsi="Times New Roman" w:eastAsia="Times New Roman" w:cs="Times New Roman"/>
          <w:color w:val="000000"/>
        </w:rPr>
        <w:t>________</w:t>
      </w:r>
      <w:r>
        <w:rPr>
          <w:rFonts w:ascii="宋体" w:hAnsi="宋体" w:eastAsia="宋体" w:cs="宋体"/>
          <w:color w:val="000000"/>
        </w:rPr>
        <w:t>日”，也是该法颁布实施</w:t>
      </w:r>
      <w:r>
        <w:rPr>
          <w:rFonts w:ascii="Times New Roman" w:hAnsi="Times New Roman" w:eastAsia="Times New Roman" w:cs="Times New Roman"/>
          <w:color w:val="000000"/>
        </w:rPr>
        <w:t>40</w:t>
      </w:r>
      <w:r>
        <w:rPr>
          <w:rFonts w:ascii="宋体" w:hAnsi="宋体" w:eastAsia="宋体" w:cs="宋体"/>
          <w:color w:val="000000"/>
        </w:rPr>
        <w:t>周年。</w:t>
      </w:r>
      <w:r>
        <w:rPr>
          <w:rFonts w:ascii="Times New Roman" w:hAnsi="Times New Roman" w:eastAsia="Times New Roman" w:cs="Times New Roman"/>
          <w:color w:val="000000"/>
        </w:rPr>
        <w:t>40</w:t>
      </w:r>
      <w:r>
        <w:rPr>
          <w:rFonts w:ascii="宋体" w:hAnsi="宋体" w:eastAsia="宋体" w:cs="宋体"/>
          <w:color w:val="000000"/>
        </w:rPr>
        <w:t>年来，这部法律有力推动和加强了社会主义法治建设，有力推动和保障了党和国家事业发展。（</w:t>
      </w:r>
      <w:r>
        <w:rPr>
          <w:rFonts w:ascii="Times New Roman" w:hAnsi="Times New Roman" w:eastAsia="Times New Roman" w:cs="Times New Roman"/>
          <w:color w:val="000000"/>
        </w:rPr>
        <w:t xml:space="preserve">   </w:t>
      </w:r>
      <w:r>
        <w:rPr>
          <w:rFonts w:ascii="宋体" w:hAnsi="宋体" w:eastAsia="宋体" w:cs="宋体"/>
          <w:color w:val="000000"/>
        </w:rPr>
        <w:t>）</w:t>
      </w:r>
    </w:p>
    <w:p w14:paraId="57C63A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刑法</w:t>
      </w:r>
      <w:r>
        <w:rPr>
          <w:color w:val="000000"/>
        </w:rPr>
        <w:tab/>
      </w:r>
      <w:r>
        <w:rPr>
          <w:color w:val="000000"/>
        </w:rPr>
        <w:t xml:space="preserve">B. </w:t>
      </w:r>
      <w:r>
        <w:rPr>
          <w:rFonts w:ascii="宋体" w:hAnsi="宋体" w:eastAsia="宋体" w:cs="宋体"/>
          <w:color w:val="000000"/>
        </w:rPr>
        <w:t>民法典</w:t>
      </w:r>
      <w:r>
        <w:rPr>
          <w:color w:val="000000"/>
        </w:rPr>
        <w:tab/>
      </w:r>
      <w:r>
        <w:rPr>
          <w:color w:val="000000"/>
        </w:rPr>
        <w:t xml:space="preserve">C. </w:t>
      </w:r>
      <w:r>
        <w:rPr>
          <w:rFonts w:ascii="宋体" w:hAnsi="宋体" w:eastAsia="宋体" w:cs="宋体"/>
          <w:color w:val="000000"/>
        </w:rPr>
        <w:t>宪法</w:t>
      </w:r>
      <w:r>
        <w:rPr>
          <w:color w:val="000000"/>
        </w:rPr>
        <w:tab/>
      </w:r>
      <w:r>
        <w:rPr>
          <w:color w:val="000000"/>
        </w:rPr>
        <w:t xml:space="preserve">D. </w:t>
      </w:r>
      <w:r>
        <w:rPr>
          <w:rFonts w:ascii="宋体" w:hAnsi="宋体" w:eastAsia="宋体" w:cs="宋体"/>
          <w:color w:val="000000"/>
        </w:rPr>
        <w:t>环境保护法</w:t>
      </w:r>
    </w:p>
    <w:p w14:paraId="4EF665B8">
      <w:pPr>
        <w:spacing w:line="360" w:lineRule="auto"/>
        <w:textAlignment w:val="center"/>
        <w:rPr>
          <w:color w:val="000000"/>
        </w:rPr>
      </w:pPr>
      <w:r>
        <w:rPr>
          <w:color w:val="2E75B6"/>
        </w:rPr>
        <w:t>【答案】</w:t>
      </w:r>
      <w:r>
        <w:rPr>
          <w:color w:val="000000"/>
        </w:rPr>
        <w:t>C</w:t>
      </w:r>
    </w:p>
    <w:p w14:paraId="39D7B4C8">
      <w:pPr>
        <w:spacing w:line="360" w:lineRule="auto"/>
        <w:textAlignment w:val="center"/>
        <w:rPr>
          <w:color w:val="000000"/>
        </w:rPr>
      </w:pPr>
      <w:r>
        <w:rPr>
          <w:color w:val="2E75B6"/>
        </w:rPr>
        <w:t>【解析】</w:t>
      </w:r>
    </w:p>
    <w:p w14:paraId="7AE729CD">
      <w:pPr>
        <w:spacing w:line="360" w:lineRule="auto"/>
        <w:jc w:val="left"/>
        <w:textAlignment w:val="center"/>
        <w:rPr>
          <w:color w:val="000000"/>
        </w:rPr>
      </w:pPr>
      <w:r>
        <w:rPr>
          <w:color w:val="000000"/>
        </w:rPr>
        <w:t>【详解】时政题，解析略。</w:t>
      </w:r>
    </w:p>
    <w:p w14:paraId="6F25A0F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日至</w:t>
      </w:r>
      <w:r>
        <w:rPr>
          <w:rFonts w:ascii="Times New Roman" w:hAnsi="Times New Roman" w:eastAsia="Times New Roman" w:cs="Times New Roman"/>
          <w:color w:val="000000"/>
        </w:rPr>
        <w:t>22</w:t>
      </w:r>
      <w:r>
        <w:rPr>
          <w:rFonts w:ascii="宋体" w:hAnsi="宋体" w:eastAsia="宋体" w:cs="宋体"/>
          <w:color w:val="000000"/>
        </w:rPr>
        <w:t>日，国家主席习近平应普京总统邀请，对</w:t>
      </w:r>
      <w:r>
        <w:rPr>
          <w:rFonts w:ascii="Times New Roman" w:hAnsi="Times New Roman" w:eastAsia="Times New Roman" w:cs="Times New Roman"/>
          <w:color w:val="000000"/>
        </w:rPr>
        <w:t>________</w:t>
      </w:r>
      <w:r>
        <w:rPr>
          <w:rFonts w:ascii="宋体" w:hAnsi="宋体" w:eastAsia="宋体" w:cs="宋体"/>
          <w:color w:val="000000"/>
        </w:rPr>
        <w:t>进行国事访问。此次访问是一次具有历史意义的友谊之旅、合作之旅、和平之旅，是习近平外交思想的又一次成功实践。（</w:t>
      </w:r>
      <w:r>
        <w:rPr>
          <w:rFonts w:ascii="Times New Roman" w:hAnsi="Times New Roman" w:eastAsia="Times New Roman" w:cs="Times New Roman"/>
          <w:color w:val="000000"/>
        </w:rPr>
        <w:t xml:space="preserve">   </w:t>
      </w:r>
      <w:r>
        <w:rPr>
          <w:rFonts w:ascii="宋体" w:hAnsi="宋体" w:eastAsia="宋体" w:cs="宋体"/>
          <w:color w:val="000000"/>
        </w:rPr>
        <w:t>）</w:t>
      </w:r>
    </w:p>
    <w:p w14:paraId="65F1B4F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泰国</w:t>
      </w:r>
      <w:r>
        <w:rPr>
          <w:color w:val="000000"/>
        </w:rPr>
        <w:tab/>
      </w:r>
      <w:r>
        <w:rPr>
          <w:color w:val="000000"/>
        </w:rPr>
        <w:t xml:space="preserve">B. </w:t>
      </w:r>
      <w:r>
        <w:rPr>
          <w:rFonts w:ascii="宋体" w:hAnsi="宋体" w:eastAsia="宋体" w:cs="宋体"/>
          <w:color w:val="000000"/>
        </w:rPr>
        <w:t>俄罗斯</w:t>
      </w:r>
      <w:r>
        <w:rPr>
          <w:color w:val="000000"/>
        </w:rPr>
        <w:tab/>
      </w:r>
      <w:r>
        <w:rPr>
          <w:color w:val="000000"/>
        </w:rPr>
        <w:t xml:space="preserve">C. </w:t>
      </w:r>
      <w:r>
        <w:rPr>
          <w:rFonts w:ascii="宋体" w:hAnsi="宋体" w:eastAsia="宋体" w:cs="宋体"/>
          <w:color w:val="000000"/>
        </w:rPr>
        <w:t>哈萨克斯坦</w:t>
      </w:r>
      <w:r>
        <w:rPr>
          <w:color w:val="000000"/>
        </w:rPr>
        <w:tab/>
      </w:r>
      <w:r>
        <w:rPr>
          <w:color w:val="000000"/>
        </w:rPr>
        <w:t xml:space="preserve">D. </w:t>
      </w:r>
      <w:r>
        <w:rPr>
          <w:rFonts w:ascii="宋体" w:hAnsi="宋体" w:eastAsia="宋体" w:cs="宋体"/>
          <w:color w:val="000000"/>
        </w:rPr>
        <w:t>乌兹别克斯坦</w:t>
      </w:r>
    </w:p>
    <w:p w14:paraId="70E5CAE4">
      <w:pPr>
        <w:spacing w:line="360" w:lineRule="auto"/>
        <w:textAlignment w:val="center"/>
        <w:rPr>
          <w:color w:val="000000"/>
        </w:rPr>
      </w:pPr>
      <w:r>
        <w:rPr>
          <w:color w:val="2E75B6"/>
        </w:rPr>
        <w:t>【答案】</w:t>
      </w:r>
      <w:r>
        <w:rPr>
          <w:color w:val="000000"/>
        </w:rPr>
        <w:t>B</w:t>
      </w:r>
    </w:p>
    <w:p w14:paraId="039B5F52">
      <w:pPr>
        <w:spacing w:line="360" w:lineRule="auto"/>
        <w:textAlignment w:val="center"/>
        <w:rPr>
          <w:color w:val="000000"/>
        </w:rPr>
      </w:pPr>
      <w:r>
        <w:rPr>
          <w:color w:val="2E75B6"/>
        </w:rPr>
        <w:t>【解析】</w:t>
      </w:r>
    </w:p>
    <w:p w14:paraId="1300C79F">
      <w:pPr>
        <w:spacing w:line="360" w:lineRule="auto"/>
        <w:jc w:val="left"/>
        <w:textAlignment w:val="center"/>
        <w:rPr>
          <w:color w:val="000000"/>
        </w:rPr>
      </w:pPr>
      <w:r>
        <w:rPr>
          <w:color w:val="000000"/>
        </w:rPr>
        <w:t>【详解】时政题，解析略。</w:t>
      </w:r>
    </w:p>
    <w:p w14:paraId="6399212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日，最高人民检察院新闻发布会通报，近年来，未成年人犯罪有所增长，且呈现低龄化趋势。不满</w:t>
      </w:r>
      <w:r>
        <w:rPr>
          <w:rFonts w:ascii="Times New Roman" w:hAnsi="Times New Roman" w:eastAsia="Times New Roman" w:cs="Times New Roman"/>
          <w:color w:val="000000"/>
        </w:rPr>
        <w:t>16</w:t>
      </w:r>
      <w:r>
        <w:rPr>
          <w:rFonts w:ascii="宋体" w:hAnsi="宋体" w:eastAsia="宋体" w:cs="宋体"/>
          <w:color w:val="000000"/>
        </w:rPr>
        <w:t>周岁的未成年人犯罪从</w:t>
      </w:r>
      <w:r>
        <w:rPr>
          <w:rFonts w:ascii="Times New Roman" w:hAnsi="Times New Roman" w:eastAsia="Times New Roman" w:cs="Times New Roman"/>
          <w:color w:val="000000"/>
        </w:rPr>
        <w:t>2018</w:t>
      </w:r>
      <w:r>
        <w:rPr>
          <w:rFonts w:ascii="宋体" w:hAnsi="宋体" w:eastAsia="宋体" w:cs="宋体"/>
          <w:color w:val="000000"/>
        </w:rPr>
        <w:t>年</w:t>
      </w:r>
      <w:r>
        <w:rPr>
          <w:rFonts w:ascii="Times New Roman" w:hAnsi="Times New Roman" w:eastAsia="Times New Roman" w:cs="Times New Roman"/>
          <w:color w:val="000000"/>
        </w:rPr>
        <w:t>4600</w:t>
      </w:r>
      <w:r>
        <w:rPr>
          <w:rFonts w:ascii="宋体" w:hAnsi="宋体" w:eastAsia="宋体" w:cs="宋体"/>
          <w:color w:val="000000"/>
        </w:rPr>
        <w:t>多人上升至</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8700</w:t>
      </w:r>
      <w:r>
        <w:rPr>
          <w:rFonts w:ascii="宋体" w:hAnsi="宋体" w:eastAsia="宋体" w:cs="宋体"/>
          <w:color w:val="000000"/>
        </w:rPr>
        <w:t>多人，年均上升</w:t>
      </w:r>
      <w:r>
        <w:rPr>
          <w:rFonts w:ascii="Times New Roman" w:hAnsi="Times New Roman" w:eastAsia="Times New Roman" w:cs="Times New Roman"/>
          <w:color w:val="000000"/>
        </w:rPr>
        <w:t>16.7%</w:t>
      </w:r>
      <w:r>
        <w:rPr>
          <w:rFonts w:ascii="宋体" w:hAnsi="宋体" w:eastAsia="宋体" w:cs="宋体"/>
          <w:color w:val="000000"/>
        </w:rPr>
        <w:t>。针对这一现象，我们应该（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007AD0E">
      <w:pPr>
        <w:spacing w:line="360" w:lineRule="auto"/>
        <w:jc w:val="left"/>
        <w:textAlignment w:val="center"/>
        <w:rPr>
          <w:color w:val="000000"/>
        </w:rPr>
      </w:pPr>
      <w:r>
        <w:rPr>
          <w:rFonts w:ascii="宋体" w:hAnsi="宋体" w:eastAsia="宋体" w:cs="宋体"/>
          <w:color w:val="000000"/>
        </w:rPr>
        <w:t>①杜绝不良行为，远离违法犯罪</w:t>
      </w:r>
      <w:r>
        <w:rPr>
          <w:rFonts w:ascii="Times New Roman" w:hAnsi="Times New Roman" w:eastAsia="Times New Roman" w:cs="Times New Roman"/>
          <w:color w:val="000000"/>
        </w:rPr>
        <w:t xml:space="preserve">          </w:t>
      </w:r>
      <w:r>
        <w:rPr>
          <w:rFonts w:ascii="宋体" w:hAnsi="宋体" w:eastAsia="宋体" w:cs="宋体"/>
          <w:color w:val="000000"/>
        </w:rPr>
        <w:t>②有勇有谋，应对违法犯罪</w:t>
      </w:r>
    </w:p>
    <w:p w14:paraId="0E5CA53E">
      <w:pPr>
        <w:spacing w:line="360" w:lineRule="auto"/>
        <w:jc w:val="left"/>
        <w:textAlignment w:val="center"/>
        <w:rPr>
          <w:color w:val="000000"/>
        </w:rPr>
      </w:pPr>
      <w:r>
        <w:rPr>
          <w:rFonts w:ascii="宋体" w:hAnsi="宋体" w:eastAsia="宋体" w:cs="宋体"/>
          <w:color w:val="000000"/>
        </w:rPr>
        <w:t>③自觉遵章守法，防患于未然</w:t>
      </w:r>
      <w:r>
        <w:rPr>
          <w:rFonts w:ascii="Times New Roman" w:hAnsi="Times New Roman" w:eastAsia="Times New Roman" w:cs="Times New Roman"/>
          <w:color w:val="000000"/>
        </w:rPr>
        <w:t xml:space="preserve">            </w:t>
      </w:r>
      <w:r>
        <w:rPr>
          <w:rFonts w:ascii="宋体" w:hAnsi="宋体" w:eastAsia="宋体" w:cs="宋体"/>
          <w:color w:val="000000"/>
        </w:rPr>
        <w:t>④树立法治意识，善用法律维权</w:t>
      </w:r>
    </w:p>
    <w:p w14:paraId="1EC52C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②④</w:t>
      </w:r>
    </w:p>
    <w:p w14:paraId="29960FFC">
      <w:pPr>
        <w:spacing w:line="360" w:lineRule="auto"/>
        <w:textAlignment w:val="center"/>
        <w:rPr>
          <w:color w:val="000000"/>
        </w:rPr>
      </w:pPr>
      <w:r>
        <w:rPr>
          <w:color w:val="2E75B6"/>
        </w:rPr>
        <w:t>【答案】</w:t>
      </w:r>
      <w:r>
        <w:rPr>
          <w:color w:val="000000"/>
        </w:rPr>
        <w:t>B</w:t>
      </w:r>
    </w:p>
    <w:p w14:paraId="52881E01">
      <w:pPr>
        <w:spacing w:line="360" w:lineRule="auto"/>
        <w:textAlignment w:val="center"/>
        <w:rPr>
          <w:color w:val="000000"/>
        </w:rPr>
      </w:pPr>
      <w:r>
        <w:rPr>
          <w:color w:val="2E75B6"/>
        </w:rPr>
        <w:t>【解析】</w:t>
      </w:r>
    </w:p>
    <w:p w14:paraId="65BA316A">
      <w:pPr>
        <w:spacing w:line="360" w:lineRule="auto"/>
        <w:jc w:val="left"/>
        <w:textAlignment w:val="center"/>
        <w:rPr>
          <w:color w:val="000000"/>
        </w:rPr>
      </w:pPr>
      <w:r>
        <w:rPr>
          <w:color w:val="000000"/>
        </w:rPr>
        <w:t>【详解】本题考查预防犯罪。</w:t>
      </w:r>
    </w:p>
    <w:p w14:paraId="1E37A89E">
      <w:pPr>
        <w:spacing w:line="360" w:lineRule="auto"/>
        <w:jc w:val="left"/>
        <w:textAlignment w:val="center"/>
        <w:rPr>
          <w:color w:val="000000"/>
        </w:rPr>
      </w:pPr>
      <w:r>
        <w:rPr>
          <w:color w:val="000000"/>
        </w:rPr>
        <w:t>①③：题干表述了近年来，未成年人犯罪有所增长，且呈现低龄化趋势。针对这一现象，我们应该自觉遵章守法，防患于未然 ；杜绝不良行为，远离违法犯罪。故①③符合题意；</w:t>
      </w:r>
    </w:p>
    <w:p w14:paraId="5900CA8D">
      <w:pPr>
        <w:spacing w:line="360" w:lineRule="auto"/>
        <w:jc w:val="left"/>
        <w:textAlignment w:val="center"/>
        <w:rPr>
          <w:color w:val="000000"/>
        </w:rPr>
      </w:pPr>
      <w:r>
        <w:rPr>
          <w:color w:val="000000"/>
        </w:rPr>
        <w:t>②：题干表述的内容没有体现未成年人应对违法犯罪要有勇有谋，故②不符合题意；</w:t>
      </w:r>
    </w:p>
    <w:p w14:paraId="354436DE">
      <w:pPr>
        <w:spacing w:line="360" w:lineRule="auto"/>
        <w:jc w:val="left"/>
        <w:textAlignment w:val="center"/>
        <w:rPr>
          <w:color w:val="000000"/>
        </w:rPr>
      </w:pPr>
      <w:r>
        <w:rPr>
          <w:color w:val="000000"/>
        </w:rPr>
        <w:t>④：题干主旨不涉及善用法律维权的内容，故④不符合题意；</w:t>
      </w:r>
    </w:p>
    <w:p w14:paraId="50588712">
      <w:pPr>
        <w:spacing w:line="360" w:lineRule="auto"/>
        <w:jc w:val="left"/>
        <w:textAlignment w:val="center"/>
        <w:rPr>
          <w:color w:val="000000"/>
        </w:rPr>
      </w:pPr>
      <w:r>
        <w:rPr>
          <w:color w:val="000000"/>
        </w:rPr>
        <w:t>故本题选B。</w:t>
      </w:r>
    </w:p>
    <w:p w14:paraId="73370EF7">
      <w:pPr>
        <w:spacing w:line="360" w:lineRule="auto"/>
        <w:jc w:val="left"/>
        <w:textAlignment w:val="center"/>
        <w:rPr>
          <w:color w:val="000000"/>
        </w:rPr>
      </w:pPr>
      <w:r>
        <w:rPr>
          <w:color w:val="000000"/>
        </w:rPr>
        <w:t xml:space="preserve">5. </w:t>
      </w:r>
      <w:r>
        <w:rPr>
          <w:rFonts w:ascii="宋体" w:hAnsi="宋体" w:eastAsia="宋体" w:cs="宋体"/>
          <w:color w:val="000000"/>
        </w:rPr>
        <w:t>下面两幅漫画给我们的启示是（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4121388B">
      <w:pPr>
        <w:spacing w:line="360" w:lineRule="auto"/>
        <w:jc w:val="left"/>
        <w:textAlignment w:val="center"/>
        <w:rPr>
          <w:color w:val="000000"/>
        </w:rPr>
      </w:pPr>
      <w:r>
        <w:rPr>
          <w:color w:val="000000"/>
        </w:rPr>
        <w:drawing>
          <wp:inline distT="0" distB="0" distL="114300" distR="114300">
            <wp:extent cx="3305175" cy="1247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05175" cy="1247775"/>
                    </a:xfrm>
                    <a:prstGeom prst="rect">
                      <a:avLst/>
                    </a:prstGeom>
                  </pic:spPr>
                </pic:pic>
              </a:graphicData>
            </a:graphic>
          </wp:inline>
        </w:drawing>
      </w:r>
      <w:r>
        <w:rPr>
          <w:color w:val="000000"/>
        </w:rPr>
        <w:t xml:space="preserve">  </w:t>
      </w:r>
    </w:p>
    <w:p w14:paraId="2195DDE1">
      <w:pPr>
        <w:spacing w:line="360" w:lineRule="auto"/>
        <w:jc w:val="left"/>
        <w:textAlignment w:val="center"/>
        <w:rPr>
          <w:color w:val="000000"/>
        </w:rPr>
      </w:pPr>
      <w:r>
        <w:rPr>
          <w:color w:val="000000"/>
        </w:rPr>
        <w:t xml:space="preserve">A. </w:t>
      </w:r>
      <w:r>
        <w:rPr>
          <w:rFonts w:ascii="宋体" w:hAnsi="宋体" w:eastAsia="宋体" w:cs="宋体"/>
          <w:color w:val="000000"/>
        </w:rPr>
        <w:t>生命来之不易，是独特的</w:t>
      </w:r>
    </w:p>
    <w:p w14:paraId="63422308">
      <w:pPr>
        <w:spacing w:line="360" w:lineRule="auto"/>
        <w:jc w:val="left"/>
        <w:textAlignment w:val="center"/>
        <w:rPr>
          <w:color w:val="000000"/>
        </w:rPr>
      </w:pPr>
      <w:r>
        <w:rPr>
          <w:color w:val="000000"/>
        </w:rPr>
        <w:t xml:space="preserve">B. </w:t>
      </w:r>
      <w:r>
        <w:rPr>
          <w:rFonts w:ascii="宋体" w:hAnsi="宋体" w:eastAsia="宋体" w:cs="宋体"/>
          <w:color w:val="000000"/>
        </w:rPr>
        <w:t>生命是不可逆的，也是短暂的</w:t>
      </w:r>
    </w:p>
    <w:p w14:paraId="2C5BFC8D">
      <w:pPr>
        <w:spacing w:line="360" w:lineRule="auto"/>
        <w:jc w:val="left"/>
        <w:textAlignment w:val="center"/>
        <w:rPr>
          <w:color w:val="000000"/>
        </w:rPr>
      </w:pPr>
      <w:r>
        <w:rPr>
          <w:color w:val="000000"/>
        </w:rPr>
        <w:t xml:space="preserve">C. </w:t>
      </w:r>
      <w:r>
        <w:rPr>
          <w:rFonts w:ascii="宋体" w:hAnsi="宋体" w:eastAsia="宋体" w:cs="宋体"/>
          <w:color w:val="000000"/>
        </w:rPr>
        <w:t>要发掘生命的力量，增强生命的韧性</w:t>
      </w:r>
    </w:p>
    <w:p w14:paraId="0161CDB7">
      <w:pPr>
        <w:spacing w:line="360" w:lineRule="auto"/>
        <w:jc w:val="left"/>
        <w:textAlignment w:val="center"/>
        <w:rPr>
          <w:color w:val="000000"/>
        </w:rPr>
      </w:pPr>
      <w:r>
        <w:rPr>
          <w:color w:val="000000"/>
        </w:rPr>
        <w:t xml:space="preserve">D. </w:t>
      </w:r>
      <w:r>
        <w:rPr>
          <w:rFonts w:ascii="宋体" w:hAnsi="宋体" w:eastAsia="宋体" w:cs="宋体"/>
          <w:color w:val="000000"/>
        </w:rPr>
        <w:t>要珍爱自己的生命，也不漠视他人的生命</w:t>
      </w:r>
    </w:p>
    <w:p w14:paraId="0A3272CA">
      <w:pPr>
        <w:spacing w:line="360" w:lineRule="auto"/>
        <w:textAlignment w:val="center"/>
        <w:rPr>
          <w:color w:val="000000"/>
        </w:rPr>
      </w:pPr>
      <w:r>
        <w:rPr>
          <w:color w:val="2E75B6"/>
        </w:rPr>
        <w:t>【答案】</w:t>
      </w:r>
      <w:r>
        <w:rPr>
          <w:color w:val="000000"/>
        </w:rPr>
        <w:t>D</w:t>
      </w:r>
    </w:p>
    <w:p w14:paraId="75652882">
      <w:pPr>
        <w:spacing w:line="360" w:lineRule="auto"/>
        <w:textAlignment w:val="center"/>
        <w:rPr>
          <w:color w:val="000000"/>
        </w:rPr>
      </w:pPr>
      <w:r>
        <w:rPr>
          <w:color w:val="2E75B6"/>
        </w:rPr>
        <w:t>【解析】</w:t>
      </w:r>
    </w:p>
    <w:p w14:paraId="468D720C">
      <w:pPr>
        <w:spacing w:line="360" w:lineRule="auto"/>
        <w:jc w:val="left"/>
        <w:textAlignment w:val="center"/>
        <w:rPr>
          <w:color w:val="000000"/>
        </w:rPr>
      </w:pPr>
      <w:r>
        <w:rPr>
          <w:color w:val="000000"/>
        </w:rPr>
        <w:t>【详解】本题考查敬畏生命。</w:t>
      </w:r>
    </w:p>
    <w:p w14:paraId="00B7AEB1">
      <w:pPr>
        <w:spacing w:line="360" w:lineRule="auto"/>
        <w:jc w:val="left"/>
        <w:textAlignment w:val="center"/>
        <w:rPr>
          <w:color w:val="000000"/>
        </w:rPr>
      </w:pPr>
      <w:r>
        <w:rPr>
          <w:color w:val="000000"/>
        </w:rPr>
        <w:t>D：分析漫画，劝阻他人闯红灯，但他人落水时及时救援，这都体现了在珍爱自己的生命的同时，也不漠视他人的生命；D正确；</w:t>
      </w:r>
    </w:p>
    <w:p w14:paraId="06C269C9">
      <w:pPr>
        <w:spacing w:line="360" w:lineRule="auto"/>
        <w:jc w:val="left"/>
        <w:textAlignment w:val="center"/>
        <w:rPr>
          <w:color w:val="000000"/>
        </w:rPr>
      </w:pPr>
      <w:r>
        <w:rPr>
          <w:color w:val="000000"/>
        </w:rPr>
        <w:t>ABC：都与漫画的主旨不相符；ABC排除；</w:t>
      </w:r>
    </w:p>
    <w:p w14:paraId="6294A191">
      <w:pPr>
        <w:spacing w:line="360" w:lineRule="auto"/>
        <w:jc w:val="left"/>
        <w:textAlignment w:val="center"/>
        <w:rPr>
          <w:color w:val="000000"/>
        </w:rPr>
      </w:pPr>
      <w:r>
        <w:rPr>
          <w:color w:val="000000"/>
        </w:rPr>
        <w:t>故本题选D。</w:t>
      </w:r>
    </w:p>
    <w:p w14:paraId="7EB33B8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日，中共中央政治局召开会议，决定从</w:t>
      </w:r>
      <w:r>
        <w:rPr>
          <w:rFonts w:ascii="Times New Roman" w:hAnsi="Times New Roman" w:eastAsia="Times New Roman" w:cs="Times New Roman"/>
          <w:color w:val="000000"/>
        </w:rPr>
        <w:t>4</w:t>
      </w:r>
      <w:r>
        <w:rPr>
          <w:rFonts w:ascii="宋体" w:hAnsi="宋体" w:eastAsia="宋体" w:cs="宋体"/>
          <w:color w:val="000000"/>
        </w:rPr>
        <w:t>月开始，在全党开展学习贯彻习近平新时代中国特色社会主义思想主题教育，这次主题教育旨在不断增强党的自我净化、自我完善、自我革新、自我提高能力，使我们党始终充满蓬勃生机和旺盛活力，始终成为中国特色社会主义事业的坚强领导核心，之所以开展主题教育，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3E283E1C">
      <w:pPr>
        <w:spacing w:line="360" w:lineRule="auto"/>
        <w:jc w:val="left"/>
        <w:textAlignment w:val="center"/>
        <w:rPr>
          <w:color w:val="000000"/>
        </w:rPr>
      </w:pPr>
      <w:r>
        <w:rPr>
          <w:rFonts w:ascii="宋体" w:hAnsi="宋体" w:eastAsia="宋体" w:cs="宋体"/>
          <w:color w:val="000000"/>
        </w:rPr>
        <w:t>①治国必先治党，党兴才能国强</w:t>
      </w:r>
      <w:r>
        <w:rPr>
          <w:rFonts w:ascii="Times New Roman" w:hAnsi="Times New Roman" w:eastAsia="Times New Roman" w:cs="Times New Roman"/>
          <w:color w:val="000000"/>
        </w:rPr>
        <w:t xml:space="preserve">                           </w:t>
      </w:r>
    </w:p>
    <w:p w14:paraId="6C5F1C22">
      <w:pPr>
        <w:spacing w:line="360" w:lineRule="auto"/>
        <w:jc w:val="left"/>
        <w:textAlignment w:val="center"/>
        <w:rPr>
          <w:color w:val="000000"/>
        </w:rPr>
      </w:pPr>
      <w:r>
        <w:rPr>
          <w:rFonts w:ascii="宋体" w:hAnsi="宋体" w:eastAsia="宋体" w:cs="宋体"/>
          <w:color w:val="000000"/>
        </w:rPr>
        <w:t>②中国共产党是工人阶级的先锋队</w:t>
      </w:r>
    </w:p>
    <w:p w14:paraId="1841908D">
      <w:pPr>
        <w:spacing w:line="360" w:lineRule="auto"/>
        <w:jc w:val="left"/>
        <w:textAlignment w:val="center"/>
        <w:rPr>
          <w:color w:val="000000"/>
        </w:rPr>
      </w:pPr>
      <w:r>
        <w:rPr>
          <w:rFonts w:ascii="宋体" w:hAnsi="宋体" w:eastAsia="宋体" w:cs="宋体"/>
          <w:color w:val="000000"/>
        </w:rPr>
        <w:t>③中国共产党的初心和使命是实现第二个百年奋斗目标</w:t>
      </w:r>
      <w:r>
        <w:rPr>
          <w:rFonts w:ascii="Times New Roman" w:hAnsi="Times New Roman" w:eastAsia="Times New Roman" w:cs="Times New Roman"/>
          <w:color w:val="000000"/>
        </w:rPr>
        <w:t xml:space="preserve">       </w:t>
      </w:r>
    </w:p>
    <w:p w14:paraId="52A5F45A">
      <w:pPr>
        <w:spacing w:line="360" w:lineRule="auto"/>
        <w:jc w:val="left"/>
        <w:textAlignment w:val="center"/>
        <w:rPr>
          <w:color w:val="000000"/>
        </w:rPr>
      </w:pPr>
      <w:r>
        <w:rPr>
          <w:rFonts w:ascii="宋体" w:hAnsi="宋体" w:eastAsia="宋体" w:cs="宋体"/>
          <w:color w:val="000000"/>
        </w:rPr>
        <w:t>④中国共产党是中国人民和中华民族的先锋队</w:t>
      </w:r>
    </w:p>
    <w:p w14:paraId="4976E1E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35D367D9">
      <w:pPr>
        <w:spacing w:line="360" w:lineRule="auto"/>
        <w:textAlignment w:val="center"/>
        <w:rPr>
          <w:color w:val="000000"/>
        </w:rPr>
      </w:pPr>
      <w:r>
        <w:rPr>
          <w:color w:val="2E75B6"/>
        </w:rPr>
        <w:t>【答案】</w:t>
      </w:r>
      <w:r>
        <w:rPr>
          <w:color w:val="000000"/>
        </w:rPr>
        <w:t>A</w:t>
      </w:r>
    </w:p>
    <w:p w14:paraId="16C02642">
      <w:pPr>
        <w:spacing w:line="360" w:lineRule="auto"/>
        <w:textAlignment w:val="center"/>
        <w:rPr>
          <w:color w:val="000000"/>
        </w:rPr>
      </w:pPr>
      <w:r>
        <w:rPr>
          <w:color w:val="2E75B6"/>
        </w:rPr>
        <w:t>【解析】</w:t>
      </w:r>
    </w:p>
    <w:p w14:paraId="591D7FF8">
      <w:pPr>
        <w:spacing w:line="360" w:lineRule="auto"/>
        <w:jc w:val="left"/>
        <w:textAlignment w:val="center"/>
        <w:rPr>
          <w:color w:val="000000"/>
        </w:rPr>
      </w:pPr>
      <w:r>
        <w:rPr>
          <w:color w:val="000000"/>
        </w:rPr>
        <w:t>【详解】本题考查党的领导。</w:t>
      </w:r>
    </w:p>
    <w:p w14:paraId="22BF0B90">
      <w:pPr>
        <w:spacing w:line="360" w:lineRule="auto"/>
        <w:jc w:val="left"/>
        <w:textAlignment w:val="center"/>
        <w:rPr>
          <w:color w:val="000000"/>
        </w:rPr>
      </w:pPr>
      <w:r>
        <w:rPr>
          <w:color w:val="000000"/>
        </w:rPr>
        <w:t>①②④：分析题文可知，之所以开展学习贯彻习近平新时代中国特色社会主义思想主题教育，是因为治国必先治党，党兴才能国强；中国共产党是工人阶级的先锋队；中国共产党是中国人民和中华民族的先锋队；①②④符合题意；</w:t>
      </w:r>
    </w:p>
    <w:p w14:paraId="4CB4622D">
      <w:pPr>
        <w:spacing w:line="360" w:lineRule="auto"/>
        <w:jc w:val="left"/>
        <w:textAlignment w:val="center"/>
        <w:rPr>
          <w:color w:val="000000"/>
        </w:rPr>
      </w:pPr>
      <w:r>
        <w:rPr>
          <w:color w:val="000000"/>
        </w:rPr>
        <w:t>③：中国共产党的初心和使命是为中国人民谋幸福，为中华民族谋复兴；③错误；</w:t>
      </w:r>
    </w:p>
    <w:p w14:paraId="72792E22">
      <w:pPr>
        <w:spacing w:line="360" w:lineRule="auto"/>
        <w:jc w:val="left"/>
        <w:textAlignment w:val="center"/>
        <w:rPr>
          <w:color w:val="000000"/>
        </w:rPr>
      </w:pPr>
      <w:r>
        <w:rPr>
          <w:color w:val="000000"/>
        </w:rPr>
        <w:t>故本题选A。</w:t>
      </w:r>
    </w:p>
    <w:p w14:paraId="2F12338A">
      <w:pPr>
        <w:spacing w:line="360" w:lineRule="auto"/>
        <w:jc w:val="left"/>
        <w:textAlignment w:val="center"/>
        <w:rPr>
          <w:color w:val="000000"/>
        </w:rPr>
      </w:pPr>
      <w:r>
        <w:rPr>
          <w:color w:val="000000"/>
        </w:rPr>
        <w:t xml:space="preserve">7. </w:t>
      </w:r>
      <w:r>
        <w:rPr>
          <w:rFonts w:ascii="宋体" w:hAnsi="宋体" w:eastAsia="宋体" w:cs="宋体"/>
          <w:color w:val="000000"/>
        </w:rPr>
        <w:t>青春美如斯，正是读书时。</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日，全国青少年学生读书行动在北京启动。启动这一行动是引导广大青少年（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1AAB6850">
      <w:pPr>
        <w:spacing w:line="360" w:lineRule="auto"/>
        <w:jc w:val="left"/>
        <w:textAlignment w:val="center"/>
        <w:rPr>
          <w:color w:val="000000"/>
        </w:rPr>
      </w:pPr>
      <w:r>
        <w:rPr>
          <w:rFonts w:ascii="宋体" w:hAnsi="宋体" w:eastAsia="宋体" w:cs="宋体"/>
          <w:color w:val="000000"/>
        </w:rPr>
        <w:t>①养护精神，使生命得到充盈</w:t>
      </w:r>
      <w:r>
        <w:rPr>
          <w:rFonts w:ascii="Times New Roman" w:hAnsi="Times New Roman" w:eastAsia="Times New Roman" w:cs="Times New Roman"/>
          <w:color w:val="000000"/>
        </w:rPr>
        <w:t xml:space="preserve">                </w:t>
      </w:r>
      <w:r>
        <w:rPr>
          <w:rFonts w:ascii="宋体" w:hAnsi="宋体" w:eastAsia="宋体" w:cs="宋体"/>
          <w:color w:val="000000"/>
        </w:rPr>
        <w:t>②全面继承和发展中华传统文化</w:t>
      </w:r>
    </w:p>
    <w:p w14:paraId="7A0AE8AD">
      <w:pPr>
        <w:spacing w:line="360" w:lineRule="auto"/>
        <w:jc w:val="left"/>
        <w:textAlignment w:val="center"/>
        <w:rPr>
          <w:color w:val="000000"/>
        </w:rPr>
      </w:pPr>
      <w:r>
        <w:rPr>
          <w:rFonts w:ascii="宋体" w:hAnsi="宋体" w:eastAsia="宋体" w:cs="宋体"/>
          <w:color w:val="000000"/>
        </w:rPr>
        <w:t>③养成良好的阅读习惯，增强文化自信</w:t>
      </w:r>
      <w:r>
        <w:rPr>
          <w:rFonts w:ascii="Times New Roman" w:hAnsi="Times New Roman" w:eastAsia="Times New Roman" w:cs="Times New Roman"/>
          <w:color w:val="000000"/>
        </w:rPr>
        <w:t xml:space="preserve">        </w:t>
      </w:r>
      <w:r>
        <w:rPr>
          <w:rFonts w:ascii="宋体" w:hAnsi="宋体" w:eastAsia="宋体" w:cs="宋体"/>
          <w:color w:val="000000"/>
        </w:rPr>
        <w:t>④感受中华美德的力量，延续文化血脉</w:t>
      </w:r>
    </w:p>
    <w:p w14:paraId="2F9C66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313184A4">
      <w:pPr>
        <w:spacing w:line="360" w:lineRule="auto"/>
        <w:textAlignment w:val="center"/>
        <w:rPr>
          <w:color w:val="000000"/>
        </w:rPr>
      </w:pPr>
      <w:r>
        <w:rPr>
          <w:color w:val="2E75B6"/>
        </w:rPr>
        <w:t>【答案】</w:t>
      </w:r>
      <w:r>
        <w:rPr>
          <w:color w:val="000000"/>
        </w:rPr>
        <w:t>D</w:t>
      </w:r>
    </w:p>
    <w:p w14:paraId="0191A0A2">
      <w:pPr>
        <w:spacing w:line="360" w:lineRule="auto"/>
        <w:textAlignment w:val="center"/>
        <w:rPr>
          <w:color w:val="000000"/>
        </w:rPr>
      </w:pPr>
      <w:r>
        <w:rPr>
          <w:color w:val="2E75B6"/>
        </w:rPr>
        <w:t>【解析】</w:t>
      </w:r>
    </w:p>
    <w:p w14:paraId="7E3D476A">
      <w:pPr>
        <w:spacing w:line="360" w:lineRule="auto"/>
        <w:jc w:val="left"/>
        <w:textAlignment w:val="center"/>
        <w:rPr>
          <w:color w:val="000000"/>
        </w:rPr>
      </w:pPr>
      <w:r>
        <w:rPr>
          <w:color w:val="000000"/>
        </w:rPr>
        <w:t>【详解】本题考查弘扬中华文化。</w:t>
      </w:r>
    </w:p>
    <w:p w14:paraId="4CD3A2E2">
      <w:pPr>
        <w:spacing w:line="360" w:lineRule="auto"/>
        <w:jc w:val="left"/>
        <w:textAlignment w:val="center"/>
        <w:rPr>
          <w:color w:val="000000"/>
        </w:rPr>
      </w:pPr>
      <w:r>
        <w:rPr>
          <w:color w:val="000000"/>
        </w:rPr>
        <w:t>①③④：全国青少年学生读书行动在北京启动。启动这一行动是引导广大青少年养成良好的阅读习惯，增强文化自信；感受中华美德的力量，延续文化血脉；养护精神，使生命得到充盈 。故①③④符合题意；</w:t>
      </w:r>
    </w:p>
    <w:p w14:paraId="1E7DBBCB">
      <w:pPr>
        <w:spacing w:line="360" w:lineRule="auto"/>
        <w:jc w:val="left"/>
        <w:textAlignment w:val="center"/>
        <w:rPr>
          <w:color w:val="000000"/>
        </w:rPr>
      </w:pPr>
      <w:r>
        <w:rPr>
          <w:color w:val="000000"/>
        </w:rPr>
        <w:t>②：对于中华传统文化，要取其精华，去其糟粕，继承和发展中华优秀传统文化，故②说法错误；</w:t>
      </w:r>
    </w:p>
    <w:p w14:paraId="4090F285">
      <w:pPr>
        <w:spacing w:line="360" w:lineRule="auto"/>
        <w:jc w:val="left"/>
        <w:textAlignment w:val="center"/>
        <w:rPr>
          <w:color w:val="000000"/>
        </w:rPr>
      </w:pPr>
      <w:r>
        <w:rPr>
          <w:color w:val="000000"/>
        </w:rPr>
        <w:t>故本题选D。</w:t>
      </w:r>
    </w:p>
    <w:p w14:paraId="2C3DC09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日，国家主席习近平在金砖国家领导人第十四次会晤时发表重要讲话指出，金砖国家不是封闭的俱乐部，也不是排外的“小圈子”，而是守望相助的大家庭、合作共赢的好伙伴。这说明各国要（</w:t>
      </w:r>
      <w:r>
        <w:rPr>
          <w:rFonts w:ascii="Times New Roman" w:hAnsi="Times New Roman" w:eastAsia="Times New Roman" w:cs="Times New Roman"/>
          <w:color w:val="000000"/>
        </w:rPr>
        <w:t xml:space="preserve">   </w:t>
      </w:r>
      <w:r>
        <w:rPr>
          <w:rFonts w:ascii="宋体" w:hAnsi="宋体" w:eastAsia="宋体" w:cs="宋体"/>
          <w:color w:val="000000"/>
        </w:rPr>
        <w:t>）</w:t>
      </w:r>
    </w:p>
    <w:p w14:paraId="4E894D5A">
      <w:pPr>
        <w:spacing w:line="360" w:lineRule="auto"/>
        <w:jc w:val="left"/>
        <w:textAlignment w:val="center"/>
        <w:rPr>
          <w:color w:val="000000"/>
        </w:rPr>
      </w:pPr>
      <w:r>
        <w:rPr>
          <w:rFonts w:ascii="宋体" w:hAnsi="宋体" w:eastAsia="宋体" w:cs="宋体"/>
          <w:color w:val="000000"/>
        </w:rPr>
        <w:t>①坚持交流互鉴，建设开放包容的世界</w:t>
      </w:r>
      <w:r>
        <w:rPr>
          <w:rFonts w:ascii="Times New Roman" w:hAnsi="Times New Roman" w:eastAsia="Times New Roman" w:cs="Times New Roman"/>
          <w:color w:val="000000"/>
        </w:rPr>
        <w:t xml:space="preserve">       </w:t>
      </w:r>
      <w:r>
        <w:rPr>
          <w:rFonts w:ascii="宋体" w:hAnsi="宋体" w:eastAsia="宋体" w:cs="宋体"/>
          <w:color w:val="000000"/>
        </w:rPr>
        <w:t>②实现优势互补，互利共赢</w:t>
      </w:r>
    </w:p>
    <w:p w14:paraId="658C11D5">
      <w:pPr>
        <w:spacing w:line="360" w:lineRule="auto"/>
        <w:jc w:val="left"/>
        <w:textAlignment w:val="center"/>
        <w:rPr>
          <w:color w:val="000000"/>
        </w:rPr>
      </w:pPr>
      <w:r>
        <w:rPr>
          <w:rFonts w:ascii="宋体" w:hAnsi="宋体" w:eastAsia="宋体" w:cs="宋体"/>
          <w:color w:val="000000"/>
        </w:rPr>
        <w:t>③积极推动世界和平与发展</w:t>
      </w:r>
      <w:r>
        <w:rPr>
          <w:rFonts w:ascii="Times New Roman" w:hAnsi="Times New Roman" w:eastAsia="Times New Roman" w:cs="Times New Roman"/>
          <w:color w:val="000000"/>
        </w:rPr>
        <w:t xml:space="preserve">                 </w:t>
      </w:r>
      <w:r>
        <w:rPr>
          <w:rFonts w:ascii="宋体" w:hAnsi="宋体" w:eastAsia="宋体" w:cs="宋体"/>
          <w:color w:val="000000"/>
        </w:rPr>
        <w:t>④共同成为国际社会的领导力量</w:t>
      </w:r>
    </w:p>
    <w:p w14:paraId="1A97F1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4150BE22">
      <w:pPr>
        <w:spacing w:line="360" w:lineRule="auto"/>
        <w:textAlignment w:val="center"/>
        <w:rPr>
          <w:color w:val="000000"/>
        </w:rPr>
      </w:pPr>
      <w:r>
        <w:rPr>
          <w:color w:val="2E75B6"/>
        </w:rPr>
        <w:t>【答案】</w:t>
      </w:r>
      <w:r>
        <w:rPr>
          <w:color w:val="000000"/>
        </w:rPr>
        <w:t>C</w:t>
      </w:r>
    </w:p>
    <w:p w14:paraId="56E8103D">
      <w:pPr>
        <w:spacing w:line="360" w:lineRule="auto"/>
        <w:textAlignment w:val="center"/>
        <w:rPr>
          <w:color w:val="000000"/>
        </w:rPr>
      </w:pPr>
      <w:r>
        <w:rPr>
          <w:color w:val="2E75B6"/>
        </w:rPr>
        <w:t>【解析】</w:t>
      </w:r>
    </w:p>
    <w:p w14:paraId="4F7FD726">
      <w:pPr>
        <w:spacing w:line="360" w:lineRule="auto"/>
        <w:jc w:val="left"/>
        <w:textAlignment w:val="center"/>
        <w:rPr>
          <w:color w:val="000000"/>
        </w:rPr>
      </w:pPr>
      <w:r>
        <w:rPr>
          <w:color w:val="000000"/>
        </w:rPr>
        <w:t>【详解】本题考查构建人类命运共同体。</w:t>
      </w:r>
    </w:p>
    <w:p w14:paraId="79DF136E">
      <w:pPr>
        <w:spacing w:line="360" w:lineRule="auto"/>
        <w:jc w:val="left"/>
        <w:textAlignment w:val="center"/>
        <w:rPr>
          <w:color w:val="000000"/>
        </w:rPr>
      </w:pPr>
      <w:r>
        <w:rPr>
          <w:color w:val="000000"/>
        </w:rPr>
        <w:t>①②③：分析题文可知，金砖国家要成为守望相助的大家庭、合作共赢的好伙伴，这需要各国坚持交流互鉴，建设开放包容的世界。实现优势互补，互利共赢；积极推动世界和平与发展；①②③符合题意；</w:t>
      </w:r>
    </w:p>
    <w:p w14:paraId="720C79B9">
      <w:pPr>
        <w:spacing w:line="360" w:lineRule="auto"/>
        <w:jc w:val="left"/>
        <w:textAlignment w:val="center"/>
        <w:rPr>
          <w:color w:val="000000"/>
        </w:rPr>
      </w:pPr>
      <w:r>
        <w:rPr>
          <w:color w:val="000000"/>
        </w:rPr>
        <w:t>④：当今世界向多极化发展，没有哪个国家能成为国际社会的领导力量，金砖国家也不例外；④错误；</w:t>
      </w:r>
    </w:p>
    <w:p w14:paraId="2DB2BED8">
      <w:pPr>
        <w:spacing w:line="360" w:lineRule="auto"/>
        <w:jc w:val="left"/>
        <w:textAlignment w:val="center"/>
        <w:rPr>
          <w:color w:val="000000"/>
        </w:rPr>
      </w:pPr>
      <w:r>
        <w:rPr>
          <w:color w:val="000000"/>
        </w:rPr>
        <w:t>故本题选C。</w:t>
      </w:r>
    </w:p>
    <w:p w14:paraId="2EA51BA6">
      <w:pPr>
        <w:spacing w:line="285" w:lineRule="auto"/>
        <w:jc w:val="center"/>
        <w:textAlignment w:val="center"/>
        <w:rPr>
          <w:color w:val="000000"/>
        </w:rPr>
      </w:pPr>
      <w:r>
        <w:rPr>
          <w:rFonts w:ascii="宋体" w:hAnsi="宋体" w:eastAsia="宋体" w:cs="宋体"/>
          <w:b/>
          <w:color w:val="000000"/>
          <w:sz w:val="24"/>
        </w:rPr>
        <w:t>第Ⅱ卷</w:t>
      </w:r>
    </w:p>
    <w:p w14:paraId="0AF65501">
      <w:pPr>
        <w:spacing w:line="360" w:lineRule="auto"/>
        <w:jc w:val="left"/>
        <w:textAlignment w:val="center"/>
        <w:rPr>
          <w:color w:val="000000"/>
        </w:rPr>
      </w:pPr>
      <w:r>
        <w:rPr>
          <w:color w:val="000000"/>
        </w:rPr>
        <w:t xml:space="preserve">9. </w:t>
      </w:r>
      <w:r>
        <w:rPr>
          <w:rFonts w:ascii="宋体" w:hAnsi="宋体" w:eastAsia="宋体" w:cs="宋体"/>
          <w:color w:val="000000"/>
        </w:rPr>
        <w:t>法律护航</w:t>
      </w:r>
      <w:r>
        <w:rPr>
          <w:rFonts w:ascii="Times New Roman" w:hAnsi="Times New Roman" w:eastAsia="Times New Roman" w:cs="Times New Roman"/>
          <w:color w:val="000000"/>
        </w:rPr>
        <w:t xml:space="preserve">  </w:t>
      </w:r>
      <w:r>
        <w:rPr>
          <w:rFonts w:ascii="宋体" w:hAnsi="宋体" w:eastAsia="宋体" w:cs="宋体"/>
          <w:color w:val="000000"/>
        </w:rPr>
        <w:t>健康成长</w:t>
      </w:r>
    </w:p>
    <w:p w14:paraId="0B655A54">
      <w:pPr>
        <w:spacing w:line="360" w:lineRule="auto"/>
        <w:ind w:firstLine="420"/>
        <w:jc w:val="left"/>
        <w:textAlignment w:val="center"/>
        <w:rPr>
          <w:color w:val="000000"/>
        </w:rPr>
      </w:pPr>
      <w:r>
        <w:rPr>
          <w:rFonts w:ascii="楷体" w:hAnsi="楷体" w:eastAsia="楷体" w:cs="楷体"/>
          <w:color w:val="000000"/>
        </w:rPr>
        <w:t>我国颁布了一系列法律，为我们的成长保驾护航。如：家庭教育促进法规定，父母或者其他监护人应当用正确思想、方法和行为教育未成年人养成良好思想、品行和习惯；义务教育法规定，学校建设应当符合国家规定的办学标准，适应教育教学需要；未成年人保护法规定，未经学校允许，未成年学生不得将手机等智能终端产品带入课堂，带入学校的应当统一管理；民法典规定，从建筑物中抛掷物品或者从建筑物上坠落的物品造成他人损害的，由侵权人依法承担侵权责任；刑法规定，拐骗不满十四周岁的未成年人，脱离家庭或者监护人的，处五年以下有期徒刑或者拘役。</w:t>
      </w:r>
    </w:p>
    <w:p w14:paraId="6958FA52">
      <w:pPr>
        <w:spacing w:line="360" w:lineRule="auto"/>
        <w:jc w:val="left"/>
        <w:textAlignment w:val="center"/>
        <w:rPr>
          <w:color w:val="000000"/>
        </w:rPr>
      </w:pPr>
      <w:r>
        <w:rPr>
          <w:rFonts w:ascii="宋体" w:hAnsi="宋体" w:eastAsia="宋体" w:cs="宋体"/>
          <w:color w:val="000000"/>
        </w:rPr>
        <w:t>上述法律规定共同说明，法律是怎样让我们的生活更美好的？</w:t>
      </w:r>
    </w:p>
    <w:p w14:paraId="7C2C9B67">
      <w:pPr>
        <w:spacing w:line="360" w:lineRule="auto"/>
        <w:textAlignment w:val="center"/>
        <w:rPr>
          <w:color w:val="000000"/>
        </w:rPr>
      </w:pPr>
      <w:r>
        <w:rPr>
          <w:color w:val="2E75B6"/>
        </w:rPr>
        <w:t>【答案】</w:t>
      </w:r>
      <w:r>
        <w:rPr>
          <w:color w:val="000000"/>
        </w:rPr>
        <w:t>①法律规范着全体社会成员的行为，保护着我们的生活，为我们的成长和发展创造安全、健康、有序的社会环境。②法律规定我们应该享有的权利，应该履行的义务。法律也为我们评判自己和他人的行为提供了准绳，指引、教育人向善，法律具有规范作用。③在生活中，我们既受到法律的约束，又受到法律的保护。法律通过解决纠纷和制裁违法犯罪，惩恶扬善、伸张正义，维护我们的合法权益，法律具有保护作用。</w:t>
      </w:r>
    </w:p>
    <w:p w14:paraId="033E4754">
      <w:pPr>
        <w:spacing w:line="360" w:lineRule="auto"/>
        <w:textAlignment w:val="center"/>
        <w:rPr>
          <w:color w:val="000000"/>
        </w:rPr>
      </w:pPr>
      <w:r>
        <w:rPr>
          <w:color w:val="2E75B6"/>
        </w:rPr>
        <w:t>【解析】</w:t>
      </w:r>
    </w:p>
    <w:p w14:paraId="141C3968">
      <w:pPr>
        <w:spacing w:line="360" w:lineRule="auto"/>
        <w:jc w:val="left"/>
        <w:textAlignment w:val="center"/>
        <w:rPr>
          <w:color w:val="000000"/>
        </w:rPr>
      </w:pPr>
      <w:r>
        <w:rPr>
          <w:color w:val="000000"/>
        </w:rPr>
        <w:t>【分析】考点考查：法律的作用。</w:t>
      </w:r>
    </w:p>
    <w:p w14:paraId="4824359D">
      <w:pPr>
        <w:spacing w:line="360" w:lineRule="auto"/>
        <w:jc w:val="left"/>
        <w:textAlignment w:val="center"/>
        <w:rPr>
          <w:color w:val="000000"/>
        </w:rPr>
      </w:pPr>
      <w:r>
        <w:rPr>
          <w:color w:val="000000"/>
        </w:rPr>
        <w:t>能力考查：运用所学知识分析材料，解答问题的能力。</w:t>
      </w:r>
    </w:p>
    <w:p w14:paraId="2E7303FE">
      <w:pPr>
        <w:spacing w:line="360" w:lineRule="auto"/>
        <w:jc w:val="left"/>
        <w:textAlignment w:val="center"/>
        <w:rPr>
          <w:color w:val="000000"/>
        </w:rPr>
      </w:pPr>
      <w:r>
        <w:rPr>
          <w:color w:val="000000"/>
        </w:rPr>
        <w:t>核心素养：政治认同、道德修养、法治观念、健全人格、责任意识。</w:t>
      </w:r>
    </w:p>
    <w:p w14:paraId="37634C4A">
      <w:pPr>
        <w:spacing w:line="360" w:lineRule="auto"/>
        <w:jc w:val="left"/>
        <w:textAlignment w:val="center"/>
        <w:rPr>
          <w:color w:val="000000"/>
        </w:rPr>
      </w:pPr>
      <w:r>
        <w:rPr>
          <w:color w:val="000000"/>
        </w:rPr>
        <w:t>【详解】第一步：审设问，明确主体、作答范围及作答角度。</w:t>
      </w:r>
    </w:p>
    <w:p w14:paraId="01CE7024">
      <w:pPr>
        <w:spacing w:line="360" w:lineRule="auto"/>
        <w:jc w:val="left"/>
        <w:textAlignment w:val="center"/>
        <w:rPr>
          <w:color w:val="000000"/>
        </w:rPr>
      </w:pPr>
      <w:r>
        <w:rPr>
          <w:color w:val="000000"/>
        </w:rPr>
        <w:t>本题的设问主体为公民， 需要运用法律的作用的有关知识，从说明类习题的角度进行作答。</w:t>
      </w:r>
    </w:p>
    <w:p w14:paraId="533C5DF2">
      <w:pPr>
        <w:spacing w:line="360" w:lineRule="auto"/>
        <w:jc w:val="left"/>
        <w:textAlignment w:val="center"/>
        <w:rPr>
          <w:color w:val="000000"/>
        </w:rPr>
      </w:pPr>
      <w:r>
        <w:rPr>
          <w:color w:val="000000"/>
        </w:rPr>
        <w:t>第二步：审材料，提取关键词，链接教材知识。</w:t>
      </w:r>
    </w:p>
    <w:p w14:paraId="4B8CC151">
      <w:pPr>
        <w:spacing w:line="360" w:lineRule="auto"/>
        <w:jc w:val="left"/>
        <w:textAlignment w:val="center"/>
        <w:rPr>
          <w:color w:val="000000"/>
        </w:rPr>
      </w:pPr>
      <w:r>
        <w:rPr>
          <w:color w:val="000000"/>
        </w:rPr>
        <w:t>关键词①：家庭教育促进法规定，父母或者其他监护人应当用正确思想、方法和行为教育未成年人养成良好思想、品行和习惯→可链接法律规范着全体社会成员的行为，保护着我们的生活；</w:t>
      </w:r>
    </w:p>
    <w:p w14:paraId="1310D38E">
      <w:pPr>
        <w:spacing w:line="360" w:lineRule="auto"/>
        <w:jc w:val="left"/>
        <w:textAlignment w:val="center"/>
        <w:rPr>
          <w:color w:val="000000"/>
        </w:rPr>
      </w:pPr>
      <w:r>
        <w:rPr>
          <w:color w:val="000000"/>
        </w:rPr>
        <w:t>关键词②：未成年人保护法规定，未经学校允许，未成年学生不得将手机等智能终端产品带入课堂，带入学校的应当统一管理→可链接法律也为我们评判自己和他人的行为提供了准绳，指引、教育人向善，法律具有规范作用；</w:t>
      </w:r>
    </w:p>
    <w:p w14:paraId="35F8B3FA">
      <w:pPr>
        <w:spacing w:line="360" w:lineRule="auto"/>
        <w:jc w:val="left"/>
        <w:textAlignment w:val="center"/>
        <w:rPr>
          <w:color w:val="000000"/>
        </w:rPr>
      </w:pPr>
      <w:r>
        <w:rPr>
          <w:color w:val="000000"/>
        </w:rPr>
        <w:t xml:space="preserve">关键词③：民法典规定，从建筑物中抛掷物品或者从建筑物上坠落的物品造成他人损害的，由侵权人依法承担侵权责任→可链接法律通过解决纠纷和制裁违法犯罪，惩恶扬善、伸张正义，维护我们的合法权益，法律具有保护作用。 </w:t>
      </w:r>
    </w:p>
    <w:p w14:paraId="1CD92066">
      <w:pPr>
        <w:spacing w:line="360" w:lineRule="auto"/>
        <w:jc w:val="left"/>
        <w:textAlignment w:val="center"/>
        <w:rPr>
          <w:color w:val="000000"/>
        </w:rPr>
      </w:pPr>
      <w:r>
        <w:rPr>
          <w:color w:val="000000"/>
        </w:rPr>
        <w:t>第三步：整合信息，组织答案。</w:t>
      </w:r>
    </w:p>
    <w:p w14:paraId="34DF35FD">
      <w:pPr>
        <w:spacing w:line="360" w:lineRule="auto"/>
        <w:jc w:val="left"/>
        <w:textAlignment w:val="center"/>
        <w:rPr>
          <w:color w:val="000000"/>
        </w:rPr>
      </w:pPr>
      <w:r>
        <w:rPr>
          <w:color w:val="000000"/>
        </w:rPr>
        <w:t xml:space="preserve">10. </w:t>
      </w:r>
      <w:r>
        <w:rPr>
          <w:rFonts w:ascii="宋体" w:hAnsi="宋体" w:eastAsia="宋体" w:cs="宋体"/>
          <w:color w:val="000000"/>
        </w:rPr>
        <w:t>培养品格</w:t>
      </w:r>
      <w:r>
        <w:rPr>
          <w:rFonts w:ascii="Times New Roman" w:hAnsi="Times New Roman" w:eastAsia="Times New Roman" w:cs="Times New Roman"/>
          <w:color w:val="000000"/>
        </w:rPr>
        <w:t xml:space="preserve">  </w:t>
      </w:r>
      <w:r>
        <w:rPr>
          <w:rFonts w:ascii="宋体" w:hAnsi="宋体" w:eastAsia="宋体" w:cs="宋体"/>
          <w:color w:val="000000"/>
        </w:rPr>
        <w:t>全面发展</w:t>
      </w:r>
    </w:p>
    <w:p w14:paraId="2522DB2B">
      <w:pPr>
        <w:spacing w:line="360" w:lineRule="auto"/>
        <w:ind w:firstLine="420"/>
        <w:jc w:val="left"/>
        <w:textAlignment w:val="center"/>
        <w:rPr>
          <w:color w:val="000000"/>
        </w:rPr>
      </w:pPr>
      <w:r>
        <w:rPr>
          <w:rFonts w:ascii="楷体" w:hAnsi="楷体" w:eastAsia="楷体" w:cs="楷体"/>
          <w:color w:val="000000"/>
        </w:rPr>
        <w:t>“人生在勤，勤则不匮”。幸福不会从天降，美好生活靠劳动创造。劳动最光荣、劳动最崇高、劳动最伟大、劳动最美丽。</w:t>
      </w:r>
      <w:r>
        <w:rPr>
          <w:rFonts w:ascii="Times New Roman" w:hAnsi="Times New Roman" w:eastAsia="Times New Roman" w:cs="Times New Roman"/>
          <w:color w:val="000000"/>
        </w:rPr>
        <w:t>2022</w:t>
      </w:r>
      <w:r>
        <w:rPr>
          <w:rFonts w:ascii="楷体" w:hAnsi="楷体" w:eastAsia="楷体" w:cs="楷体"/>
          <w:color w:val="000000"/>
        </w:rPr>
        <w:t>年秋车开学起，劳动课正式成为中小学的一门独立课程。劳动课程内容共设置十个任务群，其中，日常生活劳动包括清洁与卫生、整理与收纳、烹饪与营养、家用器具使用与维护四个任务群。</w:t>
      </w:r>
    </w:p>
    <w:p w14:paraId="64C7A95D">
      <w:pPr>
        <w:spacing w:line="360" w:lineRule="auto"/>
        <w:jc w:val="left"/>
        <w:textAlignment w:val="center"/>
        <w:rPr>
          <w:color w:val="000000"/>
        </w:rPr>
      </w:pPr>
      <w:r>
        <w:rPr>
          <w:color w:val="000000"/>
        </w:rPr>
        <w:drawing>
          <wp:inline distT="0" distB="0" distL="114300" distR="114300">
            <wp:extent cx="5238750" cy="2180590"/>
            <wp:effectExtent l="0" t="0" r="0" b="1016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180763"/>
                    </a:xfrm>
                    <a:prstGeom prst="rect">
                      <a:avLst/>
                    </a:prstGeom>
                  </pic:spPr>
                </pic:pic>
              </a:graphicData>
            </a:graphic>
          </wp:inline>
        </w:drawing>
      </w:r>
    </w:p>
    <w:p w14:paraId="1CF9C604">
      <w:pPr>
        <w:spacing w:line="360" w:lineRule="auto"/>
        <w:jc w:val="left"/>
        <w:textAlignment w:val="center"/>
        <w:rPr>
          <w:color w:val="000000"/>
        </w:rPr>
      </w:pPr>
      <w:r>
        <w:rPr>
          <w:color w:val="000000"/>
        </w:rPr>
        <w:t>（1）</w:t>
      </w:r>
      <w:r>
        <w:rPr>
          <w:rFonts w:ascii="宋体" w:hAnsi="宋体" w:eastAsia="宋体" w:cs="宋体"/>
          <w:color w:val="000000"/>
        </w:rPr>
        <w:t>请任意选择漫画中小雪或小虹其中一位同学的看法予以简要评析。</w:t>
      </w:r>
    </w:p>
    <w:p w14:paraId="001C44C4">
      <w:pPr>
        <w:spacing w:line="360" w:lineRule="auto"/>
        <w:jc w:val="left"/>
        <w:textAlignment w:val="center"/>
        <w:rPr>
          <w:color w:val="000000"/>
        </w:rPr>
      </w:pPr>
      <w:r>
        <w:rPr>
          <w:color w:val="000000"/>
        </w:rPr>
        <w:t>（2）</w:t>
      </w:r>
      <w:r>
        <w:rPr>
          <w:rFonts w:ascii="宋体" w:hAnsi="宋体" w:eastAsia="宋体" w:cs="宋体"/>
          <w:color w:val="000000"/>
        </w:rPr>
        <w:t>写出在日常生活中，你打算参加的一次劳动（漫画中的劳动除外）</w:t>
      </w:r>
    </w:p>
    <w:p w14:paraId="6DCEC667">
      <w:pPr>
        <w:spacing w:line="360" w:lineRule="auto"/>
        <w:textAlignment w:val="center"/>
        <w:rPr>
          <w:color w:val="000000"/>
        </w:rPr>
      </w:pPr>
      <w:r>
        <w:rPr>
          <w:color w:val="2E75B6"/>
        </w:rPr>
        <w:t>【答案】</w:t>
      </w:r>
      <w:r>
        <w:rPr>
          <w:color w:val="000000"/>
        </w:rPr>
        <w:t>（1）答案一：</w:t>
      </w:r>
      <w:r>
        <w:rPr>
          <w:color w:val="000000"/>
        </w:rPr>
        <w:br w:type="textWrapping"/>
      </w:r>
      <w:r>
        <w:rPr>
          <w:color w:val="000000"/>
        </w:rPr>
        <w:t>小雪的观点错误；</w:t>
      </w:r>
      <w:r>
        <w:rPr>
          <w:color w:val="000000"/>
        </w:rPr>
        <w:br w:type="textWrapping"/>
      </w:r>
      <w:r>
        <w:rPr>
          <w:color w:val="000000"/>
        </w:rPr>
        <w:t>①劳动是财富的源泉，也是幸福的源泉。人世间的美好梦想，都是通过劳动实现的；生命里的一切辉煌，都是通过劳动铸就的。我们国家所取得的每一项成就，都是广大人民用辛勤劳动、诚实劳动、创造性劳动换来的，中国人民用实干精神创造了今天的辉煌。</w:t>
      </w:r>
      <w:r>
        <w:rPr>
          <w:color w:val="000000"/>
        </w:rPr>
        <w:br w:type="textWrapping"/>
      </w:r>
      <w:r>
        <w:rPr>
          <w:color w:val="000000"/>
        </w:rPr>
        <w:t>②参加劳动实践活动，并不会耽误时间、耽误学习，劳动就是实践中学习，参加劳动可以实现知行合一，内化课本知识；有利于体会父母的辛苦，融洽亲子关系；有利于养成良好的学习、劳动和生活习惯；有利于培养劳动意识，提高劳动能力；有利于增进热爱劳动和热爱劳动人民的思想情感，进而形成正确的人生观和价值观，实现自身的全面发展</w:t>
      </w:r>
      <w:r>
        <w:rPr>
          <w:color w:val="000000"/>
        </w:rPr>
        <w:br w:type="textWrapping"/>
      </w:r>
      <w:r>
        <w:rPr>
          <w:color w:val="000000"/>
        </w:rPr>
        <w:t>答案二：</w:t>
      </w:r>
      <w:r>
        <w:rPr>
          <w:color w:val="000000"/>
        </w:rPr>
        <w:br w:type="textWrapping"/>
      </w:r>
      <w:r>
        <w:rPr>
          <w:color w:val="000000"/>
        </w:rPr>
        <w:t>小虹的观点是正确的；</w:t>
      </w:r>
      <w:r>
        <w:rPr>
          <w:color w:val="000000"/>
        </w:rPr>
        <w:br w:type="textWrapping"/>
      </w:r>
      <w:r>
        <w:rPr>
          <w:color w:val="000000"/>
        </w:rPr>
        <w:t>①劳动是财富的源泉，也是幸福的源泉。人世间的美好梦想，都是通过劳动实现的；生命里的一切辉煌，都是通过劳动铸就的。我们国家所取得的每一项成就，都是广大人民用辛勤劳动、诚实劳动、创造性劳动换来的，中国人民用实干精神创造了今天的辉煌。</w:t>
      </w:r>
      <w:r>
        <w:rPr>
          <w:color w:val="000000"/>
        </w:rPr>
        <w:br w:type="textWrapping"/>
      </w:r>
      <w:r>
        <w:rPr>
          <w:color w:val="000000"/>
        </w:rPr>
        <w:t xml:space="preserve">②主动承担力所能及的家务劳动，是具有责任意识的体现，有利于培养我们的劳动意识，形成正确的劳动观念，掌握基本的劳动技能，减轻父母的家庭负担，促进家庭幸福和谐。既是对自己负责，也是对父母、对家庭负责。    </w:t>
      </w:r>
    </w:p>
    <w:p w14:paraId="4B23F44B">
      <w:pPr>
        <w:spacing w:line="360" w:lineRule="auto"/>
        <w:textAlignment w:val="center"/>
        <w:rPr>
          <w:color w:val="000000"/>
        </w:rPr>
      </w:pPr>
      <w:r>
        <w:rPr>
          <w:color w:val="000000"/>
        </w:rPr>
        <w:t>（2）如：学会做一道菜</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3990581E">
      <w:pPr>
        <w:spacing w:line="360" w:lineRule="auto"/>
        <w:textAlignment w:val="center"/>
        <w:rPr>
          <w:color w:val="000000"/>
        </w:rPr>
      </w:pPr>
      <w:r>
        <w:rPr>
          <w:color w:val="2E75B6"/>
        </w:rPr>
        <w:t>【解析】</w:t>
      </w:r>
    </w:p>
    <w:p w14:paraId="0A00025E">
      <w:pPr>
        <w:spacing w:line="360" w:lineRule="auto"/>
        <w:jc w:val="left"/>
        <w:textAlignment w:val="center"/>
        <w:rPr>
          <w:color w:val="000000"/>
        </w:rPr>
      </w:pPr>
      <w:r>
        <w:rPr>
          <w:color w:val="000000"/>
        </w:rPr>
        <w:t>【分析】考点考查：劳动的作用、在实践中学习。</w:t>
      </w:r>
    </w:p>
    <w:p w14:paraId="214B1CE3">
      <w:pPr>
        <w:spacing w:line="360" w:lineRule="auto"/>
        <w:jc w:val="left"/>
        <w:textAlignment w:val="center"/>
        <w:rPr>
          <w:color w:val="000000"/>
        </w:rPr>
      </w:pPr>
      <w:r>
        <w:rPr>
          <w:color w:val="000000"/>
        </w:rPr>
        <w:t>能力考查：运用所学知识分析材料，解答问题的能力。</w:t>
      </w:r>
    </w:p>
    <w:p w14:paraId="460CD0E9">
      <w:pPr>
        <w:spacing w:line="360" w:lineRule="auto"/>
        <w:jc w:val="left"/>
        <w:textAlignment w:val="center"/>
        <w:rPr>
          <w:color w:val="000000"/>
        </w:rPr>
      </w:pPr>
      <w:r>
        <w:rPr>
          <w:color w:val="000000"/>
        </w:rPr>
        <w:t>核心素养：责任意识。</w:t>
      </w:r>
    </w:p>
    <w:p w14:paraId="5B1E91C0">
      <w:pPr>
        <w:spacing w:line="360" w:lineRule="auto"/>
        <w:jc w:val="left"/>
        <w:textAlignment w:val="center"/>
        <w:rPr>
          <w:color w:val="000000"/>
        </w:rPr>
      </w:pPr>
      <w:r>
        <w:rPr>
          <w:color w:val="000000"/>
        </w:rPr>
        <w:t>【小问1详解】</w:t>
      </w:r>
    </w:p>
    <w:p w14:paraId="32749C75">
      <w:pPr>
        <w:spacing w:line="360" w:lineRule="auto"/>
        <w:jc w:val="left"/>
        <w:textAlignment w:val="center"/>
        <w:rPr>
          <w:color w:val="000000"/>
        </w:rPr>
      </w:pPr>
      <w:r>
        <w:rPr>
          <w:color w:val="000000"/>
        </w:rPr>
        <w:t>第一步：读题，提炼辩题。</w:t>
      </w:r>
    </w:p>
    <w:p w14:paraId="16FCEF36">
      <w:pPr>
        <w:spacing w:line="360" w:lineRule="auto"/>
        <w:jc w:val="left"/>
        <w:textAlignment w:val="center"/>
        <w:rPr>
          <w:color w:val="000000"/>
        </w:rPr>
      </w:pPr>
      <w:r>
        <w:rPr>
          <w:color w:val="000000"/>
        </w:rPr>
        <w:t>观点①：现在参加劳动会耽误时间，对我们成长意义不大。</w:t>
      </w:r>
    </w:p>
    <w:p w14:paraId="2F67DCEE">
      <w:pPr>
        <w:spacing w:line="360" w:lineRule="auto"/>
        <w:jc w:val="left"/>
        <w:textAlignment w:val="center"/>
        <w:rPr>
          <w:color w:val="000000"/>
        </w:rPr>
      </w:pPr>
      <w:r>
        <w:rPr>
          <w:color w:val="000000"/>
        </w:rPr>
        <w:t>观点②：主动承担力所能及的家务劳动，是我的责任。</w:t>
      </w:r>
    </w:p>
    <w:p w14:paraId="380EE5E1">
      <w:pPr>
        <w:spacing w:line="360" w:lineRule="auto"/>
        <w:jc w:val="left"/>
        <w:textAlignment w:val="center"/>
        <w:rPr>
          <w:color w:val="000000"/>
        </w:rPr>
      </w:pPr>
      <w:r>
        <w:rPr>
          <w:color w:val="000000"/>
        </w:rPr>
        <w:t>第二步：根据所学知识和材料信息，判断观点①正误。</w:t>
      </w:r>
    </w:p>
    <w:p w14:paraId="32DFB1FB">
      <w:pPr>
        <w:spacing w:line="360" w:lineRule="auto"/>
        <w:jc w:val="left"/>
        <w:textAlignment w:val="center"/>
        <w:rPr>
          <w:color w:val="000000"/>
        </w:rPr>
      </w:pPr>
      <w:r>
        <w:rPr>
          <w:color w:val="000000"/>
        </w:rPr>
        <w:t>正误判断：错误；</w:t>
      </w:r>
    </w:p>
    <w:p w14:paraId="48070689">
      <w:pPr>
        <w:spacing w:line="360" w:lineRule="auto"/>
        <w:jc w:val="left"/>
        <w:textAlignment w:val="center"/>
        <w:rPr>
          <w:color w:val="000000"/>
        </w:rPr>
      </w:pPr>
      <w:r>
        <w:rPr>
          <w:color w:val="000000"/>
        </w:rPr>
        <w:t>论据①：劳动的作用；</w:t>
      </w:r>
    </w:p>
    <w:p w14:paraId="145E127E">
      <w:pPr>
        <w:spacing w:line="360" w:lineRule="auto"/>
        <w:jc w:val="left"/>
        <w:textAlignment w:val="center"/>
        <w:rPr>
          <w:color w:val="000000"/>
        </w:rPr>
      </w:pPr>
      <w:r>
        <w:rPr>
          <w:color w:val="000000"/>
        </w:rPr>
        <w:t>论据②：参加劳动实践活动不会耽误时间，劳动也是学习；</w:t>
      </w:r>
    </w:p>
    <w:p w14:paraId="5FD1DC0C">
      <w:pPr>
        <w:spacing w:line="360" w:lineRule="auto"/>
        <w:jc w:val="left"/>
        <w:textAlignment w:val="center"/>
        <w:rPr>
          <w:color w:val="000000"/>
        </w:rPr>
      </w:pPr>
      <w:r>
        <w:rPr>
          <w:color w:val="000000"/>
        </w:rPr>
        <w:t>轮据③：参加劳动对青少年成长的意义。</w:t>
      </w:r>
    </w:p>
    <w:p w14:paraId="6744EEA8">
      <w:pPr>
        <w:spacing w:line="360" w:lineRule="auto"/>
        <w:jc w:val="left"/>
        <w:textAlignment w:val="center"/>
        <w:rPr>
          <w:color w:val="000000"/>
        </w:rPr>
      </w:pPr>
      <w:r>
        <w:rPr>
          <w:color w:val="000000"/>
        </w:rPr>
        <w:t>第三步：根据所学知识和材料信息，判断观点②正误。</w:t>
      </w:r>
    </w:p>
    <w:p w14:paraId="2213DD35">
      <w:pPr>
        <w:spacing w:line="360" w:lineRule="auto"/>
        <w:jc w:val="left"/>
        <w:textAlignment w:val="center"/>
        <w:rPr>
          <w:color w:val="000000"/>
        </w:rPr>
      </w:pPr>
      <w:r>
        <w:rPr>
          <w:color w:val="000000"/>
        </w:rPr>
        <w:t>正误判断：正确；</w:t>
      </w:r>
    </w:p>
    <w:p w14:paraId="1EBEC339">
      <w:pPr>
        <w:spacing w:line="360" w:lineRule="auto"/>
        <w:jc w:val="left"/>
        <w:textAlignment w:val="center"/>
        <w:rPr>
          <w:color w:val="000000"/>
        </w:rPr>
      </w:pPr>
      <w:r>
        <w:rPr>
          <w:color w:val="000000"/>
        </w:rPr>
        <w:t>论据①：劳动的作用；</w:t>
      </w:r>
    </w:p>
    <w:p w14:paraId="3D5D1AE9">
      <w:pPr>
        <w:spacing w:line="360" w:lineRule="auto"/>
        <w:jc w:val="left"/>
        <w:textAlignment w:val="center"/>
        <w:rPr>
          <w:color w:val="000000"/>
        </w:rPr>
      </w:pPr>
      <w:r>
        <w:rPr>
          <w:color w:val="000000"/>
        </w:rPr>
        <w:t>论据②：主动承担力所能及的家务劳动，是具有责任意识的体现；</w:t>
      </w:r>
    </w:p>
    <w:p w14:paraId="378AC51F">
      <w:pPr>
        <w:spacing w:line="360" w:lineRule="auto"/>
        <w:jc w:val="left"/>
        <w:textAlignment w:val="center"/>
        <w:rPr>
          <w:color w:val="000000"/>
        </w:rPr>
      </w:pPr>
      <w:r>
        <w:rPr>
          <w:color w:val="000000"/>
        </w:rPr>
        <w:t>论据③：主动承担力所能及的家务劳动是对自己负责，也是对父母、家庭负责。</w:t>
      </w:r>
    </w:p>
    <w:p w14:paraId="10113772">
      <w:pPr>
        <w:spacing w:line="360" w:lineRule="auto"/>
        <w:jc w:val="left"/>
        <w:textAlignment w:val="center"/>
        <w:rPr>
          <w:color w:val="000000"/>
        </w:rPr>
      </w:pPr>
      <w:r>
        <w:rPr>
          <w:color w:val="000000"/>
        </w:rPr>
        <w:t>第四步：整合信息，组织答案。</w:t>
      </w:r>
    </w:p>
    <w:p w14:paraId="76AE3EE0">
      <w:pPr>
        <w:spacing w:line="360" w:lineRule="auto"/>
        <w:jc w:val="left"/>
        <w:textAlignment w:val="center"/>
        <w:rPr>
          <w:color w:val="000000"/>
        </w:rPr>
      </w:pPr>
      <w:r>
        <w:rPr>
          <w:color w:val="000000"/>
        </w:rPr>
        <w:t>【小问2详解】</w:t>
      </w:r>
    </w:p>
    <w:p w14:paraId="42E17B9D">
      <w:pPr>
        <w:spacing w:line="360" w:lineRule="auto"/>
        <w:jc w:val="left"/>
        <w:textAlignment w:val="center"/>
        <w:rPr>
          <w:color w:val="000000"/>
        </w:rPr>
      </w:pPr>
      <w:r>
        <w:rPr>
          <w:color w:val="000000"/>
        </w:rPr>
        <w:t xml:space="preserve">本题是开放性主观题，可结合材料作答，言之有理即可。 </w:t>
      </w:r>
    </w:p>
    <w:p w14:paraId="1925F7DB">
      <w:pPr>
        <w:spacing w:line="360" w:lineRule="auto"/>
        <w:jc w:val="left"/>
        <w:textAlignment w:val="center"/>
        <w:rPr>
          <w:color w:val="000000"/>
        </w:rPr>
      </w:pPr>
      <w:r>
        <w:rPr>
          <w:color w:val="000000"/>
        </w:rPr>
        <w:t xml:space="preserve">11. </w:t>
      </w:r>
      <w:r>
        <w:rPr>
          <w:rFonts w:ascii="宋体" w:hAnsi="宋体" w:eastAsia="宋体" w:cs="宋体"/>
          <w:color w:val="000000"/>
        </w:rPr>
        <w:t>厉行法治</w:t>
      </w:r>
      <w:r>
        <w:rPr>
          <w:rFonts w:ascii="Times New Roman" w:hAnsi="Times New Roman" w:eastAsia="Times New Roman" w:cs="Times New Roman"/>
          <w:color w:val="000000"/>
        </w:rPr>
        <w:t xml:space="preserve">  </w:t>
      </w:r>
      <w:r>
        <w:rPr>
          <w:rFonts w:ascii="宋体" w:hAnsi="宋体" w:eastAsia="宋体" w:cs="宋体"/>
          <w:color w:val="000000"/>
        </w:rPr>
        <w:t>守护公正</w:t>
      </w:r>
    </w:p>
    <w:p w14:paraId="23118AA6">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w:t>
      </w:r>
      <w:r>
        <w:rPr>
          <w:rFonts w:ascii="Times New Roman" w:hAnsi="Times New Roman" w:eastAsia="Times New Roman" w:cs="Times New Roman"/>
          <w:color w:val="000000"/>
        </w:rPr>
        <w:t>2022</w:t>
      </w:r>
      <w:r>
        <w:rPr>
          <w:rFonts w:ascii="楷体" w:hAnsi="楷体" w:eastAsia="楷体" w:cs="楷体"/>
          <w:color w:val="000000"/>
        </w:rPr>
        <w:t>年度法治人物”揭晓。敢打硬仗、能打胜仗的检察官傅忆文，把矛盾纠纷化解在基层的政法干部文国云，值守北京“西南门户”的公安检查站站长张库，心里装着人民的好法官黄文娟，传递法治温暖的执行局法官鲍卫忠等十人获得“</w:t>
      </w:r>
      <w:r>
        <w:rPr>
          <w:rFonts w:ascii="Times New Roman" w:hAnsi="Times New Roman" w:eastAsia="Times New Roman" w:cs="Times New Roman"/>
          <w:color w:val="000000"/>
        </w:rPr>
        <w:t>2022</w:t>
      </w:r>
      <w:r>
        <w:rPr>
          <w:rFonts w:ascii="楷体" w:hAnsi="楷体" w:eastAsia="楷体" w:cs="楷体"/>
          <w:color w:val="000000"/>
        </w:rPr>
        <w:t>年度法治人物”称号。这些法治人物普通却不平凡，在各自的岗位上，坚守法治信仰，推动法治进步，捍卫社会公平正义，维护社会和谐稳定，为中国法治建设增添了神圣的光辉。</w:t>
      </w:r>
    </w:p>
    <w:p w14:paraId="27116E54">
      <w:pPr>
        <w:spacing w:line="360" w:lineRule="auto"/>
        <w:jc w:val="left"/>
        <w:textAlignment w:val="center"/>
        <w:rPr>
          <w:color w:val="000000"/>
        </w:rPr>
      </w:pPr>
      <w:r>
        <w:rPr>
          <w:color w:val="000000"/>
        </w:rPr>
        <w:t>（1）</w:t>
      </w:r>
      <w:r>
        <w:rPr>
          <w:rFonts w:ascii="宋体" w:hAnsi="宋体" w:eastAsia="宋体" w:cs="宋体"/>
          <w:color w:val="000000"/>
        </w:rPr>
        <w:t>我国为什么要开展法治人物评选活动？</w:t>
      </w:r>
    </w:p>
    <w:p w14:paraId="0E2CD221">
      <w:pPr>
        <w:spacing w:line="360" w:lineRule="auto"/>
        <w:jc w:val="left"/>
        <w:textAlignment w:val="center"/>
        <w:rPr>
          <w:color w:val="000000"/>
        </w:rPr>
      </w:pPr>
      <w:r>
        <w:rPr>
          <w:color w:val="000000"/>
        </w:rPr>
        <w:t>（2）</w:t>
      </w:r>
      <w:r>
        <w:rPr>
          <w:rFonts w:ascii="宋体" w:hAnsi="宋体" w:eastAsia="宋体" w:cs="宋体"/>
          <w:color w:val="000000"/>
        </w:rPr>
        <w:t>我们应怎样向法治人物学习，以实际行动守护公平正义？</w:t>
      </w:r>
    </w:p>
    <w:p w14:paraId="23FF52BE">
      <w:pPr>
        <w:spacing w:line="360" w:lineRule="auto"/>
        <w:textAlignment w:val="center"/>
        <w:rPr>
          <w:color w:val="000000"/>
        </w:rPr>
      </w:pPr>
      <w:r>
        <w:rPr>
          <w:color w:val="2E75B6"/>
        </w:rPr>
        <w:t>【答案】</w:t>
      </w:r>
      <w:r>
        <w:rPr>
          <w:color w:val="000000"/>
        </w:rPr>
        <w:t xml:space="preserve">（1）①有利于促进法治中国建设；②有利于弘扬法冶精神，共同营造良好的法治文化环境；③有利于在全社会鲜明地树立起“守法光荣、违法可耻’的法治文化导向；④有利于彰显法治人物身上的道德力量，以道德滋养法治精神，强化道德对法治文化的支撑作用等。    </w:t>
      </w:r>
    </w:p>
    <w:p w14:paraId="2C52FB2E">
      <w:pPr>
        <w:spacing w:line="360" w:lineRule="auto"/>
        <w:textAlignment w:val="center"/>
        <w:rPr>
          <w:color w:val="000000"/>
        </w:rPr>
      </w:pPr>
      <w:r>
        <w:rPr>
          <w:color w:val="000000"/>
        </w:rPr>
        <w:t>（2）①我们要增强尊法学法守法用法意识，弘扬法治精神，强化规则意识，树立正确的权利义务观念；②依法行使权利，自觉履行义务；依法维护国家和人民的利益；③依法规范自身行为，学会依法维权；④遇到不公平的行为时，要敢于对不公平说“不”；⑤面对非正义行为，一方面要敢于斗争，另一方面要讲究策略，做到见义智为等。</w:t>
      </w:r>
    </w:p>
    <w:p w14:paraId="4554B43B">
      <w:pPr>
        <w:spacing w:line="360" w:lineRule="auto"/>
        <w:textAlignment w:val="center"/>
        <w:rPr>
          <w:color w:val="000000"/>
        </w:rPr>
      </w:pPr>
      <w:r>
        <w:rPr>
          <w:color w:val="2E75B6"/>
        </w:rPr>
        <w:t>【解析】</w:t>
      </w:r>
    </w:p>
    <w:p w14:paraId="438D3CC0">
      <w:pPr>
        <w:spacing w:line="360" w:lineRule="auto"/>
        <w:jc w:val="left"/>
        <w:textAlignment w:val="center"/>
        <w:rPr>
          <w:color w:val="000000"/>
        </w:rPr>
      </w:pPr>
      <w:r>
        <w:rPr>
          <w:color w:val="000000"/>
        </w:rPr>
        <w:t>【分析】考点考查：依法治国、公平正义的有关知识</w:t>
      </w:r>
    </w:p>
    <w:p w14:paraId="0727F4F8">
      <w:pPr>
        <w:spacing w:line="360" w:lineRule="auto"/>
        <w:jc w:val="left"/>
        <w:textAlignment w:val="center"/>
        <w:rPr>
          <w:color w:val="000000"/>
        </w:rPr>
      </w:pPr>
      <w:r>
        <w:rPr>
          <w:color w:val="000000"/>
        </w:rPr>
        <w:t>能力考查：调动和运用知识，描述和阐述事物，论证和探究</w:t>
      </w:r>
    </w:p>
    <w:p w14:paraId="42DDCC95">
      <w:pPr>
        <w:spacing w:line="360" w:lineRule="auto"/>
        <w:jc w:val="left"/>
        <w:textAlignment w:val="center"/>
        <w:rPr>
          <w:color w:val="000000"/>
        </w:rPr>
      </w:pPr>
      <w:r>
        <w:rPr>
          <w:color w:val="000000"/>
        </w:rPr>
        <w:t>问题核心素养：政治认同、法治观念</w:t>
      </w:r>
    </w:p>
    <w:p w14:paraId="3925BDF2">
      <w:pPr>
        <w:spacing w:line="360" w:lineRule="auto"/>
        <w:jc w:val="left"/>
        <w:textAlignment w:val="center"/>
        <w:rPr>
          <w:color w:val="000000"/>
        </w:rPr>
      </w:pPr>
      <w:r>
        <w:rPr>
          <w:color w:val="000000"/>
        </w:rPr>
        <w:t>【小问1详解】</w:t>
      </w:r>
    </w:p>
    <w:p w14:paraId="2F94E435">
      <w:pPr>
        <w:spacing w:line="360" w:lineRule="auto"/>
        <w:jc w:val="left"/>
        <w:textAlignment w:val="center"/>
        <w:rPr>
          <w:color w:val="000000"/>
        </w:rPr>
      </w:pPr>
      <w:r>
        <w:rPr>
          <w:color w:val="000000"/>
        </w:rPr>
        <w:t>第一步：审设问，明确主体、作答范围及作答角度。</w:t>
      </w:r>
    </w:p>
    <w:p w14:paraId="091A4AD4">
      <w:pPr>
        <w:spacing w:line="360" w:lineRule="auto"/>
        <w:jc w:val="left"/>
        <w:textAlignment w:val="center"/>
        <w:rPr>
          <w:color w:val="000000"/>
        </w:rPr>
      </w:pPr>
      <w:r>
        <w:rPr>
          <w:color w:val="000000"/>
        </w:rPr>
        <w:t>本题的设问主体为国家， 需要运用建设法治中国、弘扬法治精神、彰显道德力量的有关知识，从意义类习题的角度进行作答。</w:t>
      </w:r>
    </w:p>
    <w:p w14:paraId="762C5E00">
      <w:pPr>
        <w:spacing w:line="360" w:lineRule="auto"/>
        <w:jc w:val="left"/>
        <w:textAlignment w:val="center"/>
        <w:rPr>
          <w:color w:val="000000"/>
        </w:rPr>
      </w:pPr>
      <w:r>
        <w:rPr>
          <w:color w:val="000000"/>
        </w:rPr>
        <w:t>第二步：审材料，提取关键词，链接教材知识。</w:t>
      </w:r>
    </w:p>
    <w:p w14:paraId="5930BBA0">
      <w:pPr>
        <w:spacing w:line="360" w:lineRule="auto"/>
        <w:jc w:val="left"/>
        <w:textAlignment w:val="center"/>
        <w:rPr>
          <w:color w:val="000000"/>
        </w:rPr>
      </w:pPr>
      <w:r>
        <w:rPr>
          <w:color w:val="000000"/>
        </w:rPr>
        <w:t>关键词：这些法治人物坚守法治信仰，捍卫社会公平正义，维护社会和谐稳定→可链接建设法治中国+弘扬法治精神+彰显道德力量。</w:t>
      </w:r>
    </w:p>
    <w:p w14:paraId="3D448918">
      <w:pPr>
        <w:spacing w:line="360" w:lineRule="auto"/>
        <w:jc w:val="left"/>
        <w:textAlignment w:val="center"/>
        <w:rPr>
          <w:color w:val="000000"/>
        </w:rPr>
      </w:pPr>
      <w:r>
        <w:rPr>
          <w:color w:val="000000"/>
        </w:rPr>
        <w:t>第三步：整合信息，组织答案。</w:t>
      </w:r>
    </w:p>
    <w:p w14:paraId="35C7F8AF">
      <w:pPr>
        <w:spacing w:line="360" w:lineRule="auto"/>
        <w:jc w:val="left"/>
        <w:textAlignment w:val="center"/>
        <w:rPr>
          <w:color w:val="000000"/>
        </w:rPr>
      </w:pPr>
      <w:r>
        <w:rPr>
          <w:color w:val="000000"/>
        </w:rPr>
        <w:t>【小问2详解】</w:t>
      </w:r>
    </w:p>
    <w:p w14:paraId="699D0184">
      <w:pPr>
        <w:spacing w:line="360" w:lineRule="auto"/>
        <w:jc w:val="left"/>
        <w:textAlignment w:val="center"/>
        <w:rPr>
          <w:color w:val="000000"/>
        </w:rPr>
      </w:pPr>
      <w:r>
        <w:rPr>
          <w:color w:val="000000"/>
        </w:rPr>
        <w:t>第一步：审设问，明确主体、作答范围及作答角度。</w:t>
      </w:r>
    </w:p>
    <w:p w14:paraId="79BBF79A">
      <w:pPr>
        <w:spacing w:line="360" w:lineRule="auto"/>
        <w:jc w:val="left"/>
        <w:textAlignment w:val="center"/>
        <w:rPr>
          <w:color w:val="000000"/>
        </w:rPr>
      </w:pPr>
      <w:r>
        <w:rPr>
          <w:color w:val="000000"/>
        </w:rPr>
        <w:t>本题的设问主体为公民， 需要运用厉行法治对公民的要求、守护公平正义的做法的有关知识，从措施类习题的角度进行作答。</w:t>
      </w:r>
    </w:p>
    <w:p w14:paraId="3253AF69">
      <w:pPr>
        <w:spacing w:line="360" w:lineRule="auto"/>
        <w:jc w:val="left"/>
        <w:textAlignment w:val="center"/>
        <w:rPr>
          <w:color w:val="000000"/>
        </w:rPr>
      </w:pPr>
      <w:r>
        <w:rPr>
          <w:color w:val="000000"/>
        </w:rPr>
        <w:t>第二步：审材料，提取关键词，链接教材知识。</w:t>
      </w:r>
    </w:p>
    <w:p w14:paraId="22AC5DF7">
      <w:pPr>
        <w:spacing w:line="360" w:lineRule="auto"/>
        <w:jc w:val="left"/>
        <w:textAlignment w:val="center"/>
        <w:rPr>
          <w:color w:val="000000"/>
        </w:rPr>
      </w:pPr>
      <w:r>
        <w:rPr>
          <w:color w:val="000000"/>
        </w:rPr>
        <w:t>关键词①：坚守法治信仰，推动法治进步→可链接厉行法治对公民的要求。</w:t>
      </w:r>
    </w:p>
    <w:p w14:paraId="4198599E">
      <w:pPr>
        <w:spacing w:line="360" w:lineRule="auto"/>
        <w:jc w:val="left"/>
        <w:textAlignment w:val="center"/>
        <w:rPr>
          <w:color w:val="000000"/>
        </w:rPr>
      </w:pPr>
      <w:r>
        <w:rPr>
          <w:color w:val="000000"/>
        </w:rPr>
        <w:t>关键词②：捍卫社会公平正义，维护社会和谐稳定→可链接面对不公平、非正义行为时的做法。</w:t>
      </w:r>
    </w:p>
    <w:p w14:paraId="663C132F">
      <w:pPr>
        <w:spacing w:line="360" w:lineRule="auto"/>
        <w:jc w:val="left"/>
        <w:textAlignment w:val="center"/>
        <w:rPr>
          <w:color w:val="000000"/>
        </w:rPr>
      </w:pPr>
      <w:r>
        <w:rPr>
          <w:color w:val="000000"/>
        </w:rPr>
        <w:t>第三步：整合信息，组织答案。</w:t>
      </w:r>
    </w:p>
    <w:p w14:paraId="2DAEFFE7">
      <w:pPr>
        <w:spacing w:line="360" w:lineRule="auto"/>
        <w:jc w:val="left"/>
        <w:textAlignment w:val="center"/>
        <w:rPr>
          <w:color w:val="000000"/>
        </w:rPr>
      </w:pPr>
      <w:r>
        <w:rPr>
          <w:color w:val="000000"/>
        </w:rPr>
        <w:t xml:space="preserve">12. </w:t>
      </w:r>
      <w:r>
        <w:rPr>
          <w:rFonts w:ascii="宋体" w:hAnsi="宋体" w:eastAsia="宋体" w:cs="宋体"/>
          <w:color w:val="000000"/>
        </w:rPr>
        <w:t>创新驱动</w:t>
      </w:r>
      <w:r>
        <w:rPr>
          <w:rFonts w:ascii="Times New Roman" w:hAnsi="Times New Roman" w:eastAsia="Times New Roman" w:cs="Times New Roman"/>
          <w:color w:val="000000"/>
        </w:rPr>
        <w:t xml:space="preserve">  </w:t>
      </w:r>
      <w:r>
        <w:rPr>
          <w:rFonts w:ascii="宋体" w:hAnsi="宋体" w:eastAsia="宋体" w:cs="宋体"/>
          <w:color w:val="000000"/>
        </w:rPr>
        <w:t>擘画未来</w:t>
      </w:r>
    </w:p>
    <w:p w14:paraId="609BF55D">
      <w:pPr>
        <w:spacing w:line="360" w:lineRule="auto"/>
        <w:ind w:firstLine="420"/>
        <w:jc w:val="left"/>
        <w:textAlignment w:val="center"/>
        <w:rPr>
          <w:color w:val="000000"/>
        </w:rPr>
      </w:pPr>
      <w:r>
        <w:rPr>
          <w:rFonts w:ascii="楷体" w:hAnsi="楷体" w:eastAsia="楷体" w:cs="楷体"/>
          <w:color w:val="000000"/>
        </w:rPr>
        <w:t>人类的历史，是一部创新史。创新是石，擦出星星之火；创新是火，点燃希望之灯；创新是灯，照亮前进之路。我市某中学为营造崇尚科学的浓厚氛围，激发学生的创新热情，开展了一系列探究学习活动。请你积极参与，完成下列任务。</w:t>
      </w:r>
    </w:p>
    <w:p w14:paraId="575F8FD3">
      <w:pPr>
        <w:spacing w:line="360" w:lineRule="auto"/>
        <w:ind w:firstLine="420"/>
        <w:jc w:val="left"/>
        <w:textAlignment w:val="center"/>
        <w:rPr>
          <w:color w:val="000000"/>
        </w:rPr>
      </w:pPr>
      <w:r>
        <w:rPr>
          <w:rFonts w:ascii="楷体" w:hAnsi="楷体" w:eastAsia="楷体" w:cs="楷体"/>
          <w:color w:val="000000"/>
        </w:rPr>
        <w:t>【新闻分析】</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国务院总理李克强在第十四届全国人民代表大会第一次会议上作的政府工作报告中指出，科技创新成果丰硕。构建新型举国体制，组建国家实验室，分批推进全国重点实验室重组。一些关键核心技术攻关取得新突破，载人航天、探月探火、深海深地探测、超级计算机、卫星导航、量子信息、核电技术、大飞机制造、人工智能、生物医药等领域创新成果不断涌现。全社会研发经费投入强度从</w:t>
      </w:r>
      <w:r>
        <w:rPr>
          <w:rFonts w:ascii="Times New Roman" w:hAnsi="Times New Roman" w:eastAsia="Times New Roman" w:cs="Times New Roman"/>
          <w:color w:val="000000"/>
        </w:rPr>
        <w:t>2.1%</w:t>
      </w:r>
      <w:r>
        <w:rPr>
          <w:rFonts w:ascii="楷体" w:hAnsi="楷体" w:eastAsia="楷体" w:cs="楷体"/>
          <w:color w:val="000000"/>
        </w:rPr>
        <w:t>提高到</w:t>
      </w:r>
      <w:r>
        <w:rPr>
          <w:rFonts w:ascii="Times New Roman" w:hAnsi="Times New Roman" w:eastAsia="Times New Roman" w:cs="Times New Roman"/>
          <w:color w:val="000000"/>
        </w:rPr>
        <w:t>2.5%</w:t>
      </w:r>
      <w:r>
        <w:rPr>
          <w:rFonts w:ascii="楷体" w:hAnsi="楷体" w:eastAsia="楷体" w:cs="楷体"/>
          <w:color w:val="000000"/>
        </w:rPr>
        <w:t>以上，科技进步贡献率提高到</w:t>
      </w:r>
      <w:r>
        <w:rPr>
          <w:rFonts w:ascii="Times New Roman" w:hAnsi="Times New Roman" w:eastAsia="Times New Roman" w:cs="Times New Roman"/>
          <w:color w:val="000000"/>
        </w:rPr>
        <w:t>60%</w:t>
      </w:r>
      <w:r>
        <w:rPr>
          <w:rFonts w:ascii="楷体" w:hAnsi="楷体" w:eastAsia="楷体" w:cs="楷体"/>
          <w:color w:val="000000"/>
        </w:rPr>
        <w:t>以上，创新支撑发展能力不断增强。</w:t>
      </w:r>
    </w:p>
    <w:p w14:paraId="73A9A045">
      <w:pPr>
        <w:spacing w:line="360" w:lineRule="auto"/>
        <w:jc w:val="left"/>
        <w:textAlignment w:val="center"/>
        <w:rPr>
          <w:color w:val="000000"/>
        </w:rPr>
      </w:pPr>
      <w:r>
        <w:rPr>
          <w:color w:val="000000"/>
        </w:rPr>
        <w:t>（1）</w:t>
      </w:r>
      <w:r>
        <w:rPr>
          <w:rFonts w:ascii="宋体" w:hAnsi="宋体" w:eastAsia="宋体" w:cs="宋体"/>
          <w:color w:val="000000"/>
        </w:rPr>
        <w:t>创新成果丰硕。从我国取得的重大科技创新成果中，我们能得出什么结论？</w:t>
      </w:r>
    </w:p>
    <w:p w14:paraId="6FEFFF0F">
      <w:pPr>
        <w:spacing w:line="360" w:lineRule="auto"/>
        <w:ind w:firstLine="420"/>
        <w:jc w:val="left"/>
        <w:textAlignment w:val="center"/>
        <w:rPr>
          <w:color w:val="000000"/>
        </w:rPr>
      </w:pPr>
      <w:r>
        <w:rPr>
          <w:rFonts w:ascii="楷体" w:hAnsi="楷体" w:eastAsia="楷体" w:cs="楷体"/>
          <w:color w:val="000000"/>
        </w:rPr>
        <w:t>【社会观察】近年来，枣庄市委、市政府贯彻落实创新发展理念，大力推进智慧城市和数字乡村建设，一大批科技创新成果走进我们的生活。智慧校园，让智能化触碰校园各个角落；“爱山东·枣庄”</w:t>
      </w:r>
      <w:r>
        <w:rPr>
          <w:rFonts w:ascii="Times New Roman" w:hAnsi="Times New Roman" w:eastAsia="Times New Roman" w:cs="Times New Roman"/>
          <w:color w:val="000000"/>
        </w:rPr>
        <w:t>APP</w:t>
      </w:r>
      <w:r>
        <w:rPr>
          <w:rFonts w:ascii="楷体" w:hAnsi="楷体" w:eastAsia="楷体" w:cs="楷体"/>
          <w:color w:val="000000"/>
        </w:rPr>
        <w:t>的应用，让我们体验到“一部手机走枣庄”的便利；刷脸支付，带给我们全新的支付体验；共享单车，让我们的出行更快捷；一部手机定时监测，完成田间地头、农场大棚农作物、畜牧全培植培育管理；一个平台汇聚信息，村里大事小事尽在掌握；一大批数字乡村项目的实施，让枣庄城乡间的“数字鸿沟”不断缩小……</w:t>
      </w:r>
    </w:p>
    <w:p w14:paraId="2BD764D1">
      <w:pPr>
        <w:spacing w:line="360" w:lineRule="auto"/>
        <w:jc w:val="left"/>
        <w:textAlignment w:val="center"/>
        <w:rPr>
          <w:color w:val="000000"/>
        </w:rPr>
      </w:pPr>
      <w:r>
        <w:rPr>
          <w:color w:val="000000"/>
        </w:rPr>
        <w:t>（2）</w:t>
      </w:r>
      <w:r>
        <w:rPr>
          <w:rFonts w:ascii="宋体" w:hAnsi="宋体" w:eastAsia="宋体" w:cs="宋体"/>
          <w:color w:val="000000"/>
        </w:rPr>
        <w:t>创新惠及人人</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大力推进智慧城市和数字乡村建设，给我们带来哪些实惠？</w:t>
      </w:r>
    </w:p>
    <w:p w14:paraId="6D0486E9">
      <w:pPr>
        <w:spacing w:line="360" w:lineRule="auto"/>
        <w:ind w:firstLine="420"/>
        <w:jc w:val="left"/>
        <w:textAlignment w:val="center"/>
        <w:rPr>
          <w:color w:val="000000"/>
        </w:rPr>
      </w:pPr>
      <w:r>
        <w:rPr>
          <w:rFonts w:ascii="楷体" w:hAnsi="楷体" w:eastAsia="楷体" w:cs="楷体"/>
          <w:color w:val="000000"/>
        </w:rPr>
        <w:t>【创新实践】</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日，由山东省科协、省教育厅、省科技厅等七部门共同主办的第</w:t>
      </w:r>
      <w:r>
        <w:rPr>
          <w:rFonts w:ascii="Times New Roman" w:hAnsi="Times New Roman" w:eastAsia="Times New Roman" w:cs="Times New Roman"/>
          <w:color w:val="000000"/>
        </w:rPr>
        <w:t>37</w:t>
      </w:r>
      <w:r>
        <w:rPr>
          <w:rFonts w:ascii="楷体" w:hAnsi="楷体" w:eastAsia="楷体" w:cs="楷体"/>
          <w:color w:val="000000"/>
        </w:rPr>
        <w:t>届山东省青少年科技创新大赛决赛圆满结束。枣庄市共有</w:t>
      </w:r>
      <w:r>
        <w:rPr>
          <w:rFonts w:ascii="Times New Roman" w:hAnsi="Times New Roman" w:eastAsia="Times New Roman" w:cs="Times New Roman"/>
          <w:color w:val="000000"/>
        </w:rPr>
        <w:t>34</w:t>
      </w:r>
      <w:r>
        <w:rPr>
          <w:rFonts w:ascii="楷体" w:hAnsi="楷体" w:eastAsia="楷体" w:cs="楷体"/>
          <w:color w:val="000000"/>
        </w:rPr>
        <w:t>名选手荣获佳绩，</w:t>
      </w:r>
      <w:r>
        <w:rPr>
          <w:rFonts w:ascii="Times New Roman" w:hAnsi="Times New Roman" w:eastAsia="Times New Roman" w:cs="Times New Roman"/>
          <w:color w:val="000000"/>
        </w:rPr>
        <w:t>14</w:t>
      </w:r>
      <w:r>
        <w:rPr>
          <w:rFonts w:ascii="楷体" w:hAnsi="楷体" w:eastAsia="楷体" w:cs="楷体"/>
          <w:color w:val="000000"/>
        </w:rPr>
        <w:t>项作品获省一等奖，</w:t>
      </w:r>
      <w:r>
        <w:rPr>
          <w:rFonts w:ascii="Times New Roman" w:hAnsi="Times New Roman" w:eastAsia="Times New Roman" w:cs="Times New Roman"/>
          <w:color w:val="000000"/>
        </w:rPr>
        <w:t>7</w:t>
      </w:r>
      <w:r>
        <w:rPr>
          <w:rFonts w:ascii="楷体" w:hAnsi="楷体" w:eastAsia="楷体" w:cs="楷体"/>
          <w:color w:val="000000"/>
        </w:rPr>
        <w:t>项作品获省二等奖，</w:t>
      </w:r>
      <w:r>
        <w:rPr>
          <w:rFonts w:ascii="Times New Roman" w:hAnsi="Times New Roman" w:eastAsia="Times New Roman" w:cs="Times New Roman"/>
          <w:color w:val="000000"/>
        </w:rPr>
        <w:t>13</w:t>
      </w:r>
      <w:r>
        <w:rPr>
          <w:rFonts w:ascii="楷体" w:hAnsi="楷体" w:eastAsia="楷体" w:cs="楷体"/>
          <w:color w:val="000000"/>
        </w:rPr>
        <w:t>项作品获省三等奖，其中</w:t>
      </w:r>
      <w:r>
        <w:rPr>
          <w:rFonts w:ascii="Times New Roman" w:hAnsi="Times New Roman" w:eastAsia="Times New Roman" w:cs="Times New Roman"/>
          <w:color w:val="000000"/>
        </w:rPr>
        <w:t>3</w:t>
      </w:r>
      <w:r>
        <w:rPr>
          <w:rFonts w:ascii="楷体" w:hAnsi="楷体" w:eastAsia="楷体" w:cs="楷体"/>
          <w:color w:val="000000"/>
        </w:rPr>
        <w:t>项优秀作品被推送参加全国青少年科技创新大赛。</w:t>
      </w:r>
    </w:p>
    <w:p w14:paraId="578B9E32">
      <w:pPr>
        <w:spacing w:line="360" w:lineRule="auto"/>
        <w:jc w:val="left"/>
        <w:textAlignment w:val="center"/>
        <w:rPr>
          <w:color w:val="000000"/>
        </w:rPr>
      </w:pPr>
      <w:r>
        <w:rPr>
          <w:color w:val="000000"/>
        </w:rPr>
        <w:t>（3）</w:t>
      </w:r>
      <w:r>
        <w:rPr>
          <w:rFonts w:ascii="宋体" w:hAnsi="宋体" w:eastAsia="宋体" w:cs="宋体"/>
          <w:color w:val="000000"/>
        </w:rPr>
        <w:t>人人皆可创新，九年级（</w:t>
      </w:r>
      <w:r>
        <w:rPr>
          <w:rFonts w:ascii="Times New Roman" w:hAnsi="Times New Roman" w:eastAsia="Times New Roman" w:cs="Times New Roman"/>
          <w:color w:val="000000"/>
        </w:rPr>
        <w:t>1</w:t>
      </w:r>
      <w:r>
        <w:rPr>
          <w:rFonts w:ascii="宋体" w:hAnsi="宋体" w:eastAsia="宋体" w:cs="宋体"/>
          <w:color w:val="000000"/>
        </w:rPr>
        <w:t>）班以“立志创新见行动”为主题召开主题班会。请你代表小组写出发言提纲。</w:t>
      </w:r>
    </w:p>
    <w:p w14:paraId="4EAFB378">
      <w:pPr>
        <w:spacing w:line="360" w:lineRule="auto"/>
        <w:textAlignment w:val="center"/>
        <w:rPr>
          <w:color w:val="000000"/>
        </w:rPr>
      </w:pPr>
      <w:r>
        <w:rPr>
          <w:color w:val="2E75B6"/>
        </w:rPr>
        <w:t>【答案】</w:t>
      </w:r>
      <w:r>
        <w:rPr>
          <w:color w:val="000000"/>
        </w:rPr>
        <w:t>（1）①我国的综合国力、科技实力不断提高；</w:t>
      </w:r>
      <w:r>
        <w:rPr>
          <w:color w:val="000000"/>
        </w:rPr>
        <w:br w:type="textWrapping"/>
      </w:r>
      <w:r>
        <w:rPr>
          <w:color w:val="000000"/>
        </w:rPr>
        <w:t>②我国的自主创新能力不断增强；</w:t>
      </w:r>
      <w:r>
        <w:rPr>
          <w:color w:val="000000"/>
        </w:rPr>
        <w:br w:type="textWrapping"/>
      </w:r>
      <w:r>
        <w:rPr>
          <w:color w:val="000000"/>
        </w:rPr>
        <w:t>③我国实施科教兴国战略和人才强国战略取得重大成果；</w:t>
      </w:r>
      <w:r>
        <w:rPr>
          <w:color w:val="000000"/>
        </w:rPr>
        <w:br w:type="textWrapping"/>
      </w:r>
      <w:r>
        <w:rPr>
          <w:color w:val="000000"/>
        </w:rPr>
        <w:t>④社会主义制度具有集中力量办大事的优越性；</w:t>
      </w:r>
      <w:r>
        <w:rPr>
          <w:color w:val="000000"/>
        </w:rPr>
        <w:br w:type="textWrapping"/>
      </w:r>
      <w:r>
        <w:rPr>
          <w:color w:val="000000"/>
        </w:rPr>
        <w:t>⑤中华民族具有非凡的智慧和伟大的创造力；</w:t>
      </w:r>
      <w:r>
        <w:rPr>
          <w:color w:val="000000"/>
        </w:rPr>
        <w:br w:type="textWrapping"/>
      </w:r>
      <w:r>
        <w:rPr>
          <w:color w:val="000000"/>
        </w:rPr>
        <w:t>⑥国家尊重劳动、尊重知识、尊重人才、尊重创造。</w:t>
      </w:r>
      <w:r>
        <w:rPr>
          <w:color w:val="000000"/>
        </w:rPr>
        <w:br w:type="textWrapping"/>
      </w:r>
      <w:r>
        <w:rPr>
          <w:color w:val="000000"/>
        </w:rPr>
        <w:t xml:space="preserve">    </w:t>
      </w:r>
    </w:p>
    <w:p w14:paraId="01642EAD">
      <w:pPr>
        <w:spacing w:line="360" w:lineRule="auto"/>
        <w:textAlignment w:val="center"/>
        <w:rPr>
          <w:color w:val="000000"/>
        </w:rPr>
      </w:pPr>
      <w:r>
        <w:rPr>
          <w:color w:val="000000"/>
        </w:rPr>
        <w:t>（2）①创新让生活更美好，我们的生活将因创新变得更加便捷、舒适和丰富多彩；</w:t>
      </w:r>
      <w:r>
        <w:rPr>
          <w:color w:val="000000"/>
        </w:rPr>
        <w:br w:type="textWrapping"/>
      </w:r>
      <w:r>
        <w:rPr>
          <w:color w:val="000000"/>
        </w:rPr>
        <w:t xml:space="preserve">②创新让我们日常生活中的信息传递和交流变得方便迅捷。    </w:t>
      </w:r>
    </w:p>
    <w:p w14:paraId="371E9D47">
      <w:pPr>
        <w:spacing w:line="360" w:lineRule="auto"/>
        <w:textAlignment w:val="center"/>
        <w:rPr>
          <w:color w:val="000000"/>
        </w:rPr>
      </w:pPr>
      <w:r>
        <w:rPr>
          <w:color w:val="000000"/>
        </w:rPr>
        <w:t>（3）①树立远大理想，发扬艰苦奋斗，增强社会责任感；</w:t>
      </w:r>
      <w:r>
        <w:rPr>
          <w:color w:val="000000"/>
        </w:rPr>
        <w:br w:type="textWrapping"/>
      </w:r>
      <w:r>
        <w:rPr>
          <w:color w:val="000000"/>
        </w:rPr>
        <w:t>②珍惜在校学习的机会，自觉履行受教育的义务；</w:t>
      </w:r>
      <w:r>
        <w:rPr>
          <w:color w:val="000000"/>
        </w:rPr>
        <w:br w:type="textWrapping"/>
      </w:r>
      <w:r>
        <w:rPr>
          <w:color w:val="000000"/>
        </w:rPr>
        <w:t>③敢于质疑，勇于向传统和权威挑战；</w:t>
      </w:r>
      <w:r>
        <w:rPr>
          <w:color w:val="000000"/>
        </w:rPr>
        <w:br w:type="textWrapping"/>
      </w:r>
      <w:r>
        <w:rPr>
          <w:color w:val="000000"/>
        </w:rPr>
        <w:t>④培养好奇心，提高创新思维能力；</w:t>
      </w:r>
      <w:r>
        <w:rPr>
          <w:color w:val="000000"/>
        </w:rPr>
        <w:br w:type="textWrapping"/>
      </w:r>
      <w:r>
        <w:rPr>
          <w:color w:val="000000"/>
        </w:rPr>
        <w:t>⑤努力探索，注重实践，养成勤动脑、勤动手的好习惯。</w:t>
      </w:r>
    </w:p>
    <w:p w14:paraId="553DF988">
      <w:pPr>
        <w:spacing w:line="360" w:lineRule="auto"/>
        <w:textAlignment w:val="center"/>
        <w:rPr>
          <w:color w:val="000000"/>
        </w:rPr>
      </w:pPr>
      <w:r>
        <w:rPr>
          <w:color w:val="2E75B6"/>
        </w:rPr>
        <w:t>【解析】</w:t>
      </w:r>
    </w:p>
    <w:p w14:paraId="24B44E29">
      <w:pPr>
        <w:spacing w:line="360" w:lineRule="auto"/>
        <w:jc w:val="left"/>
        <w:textAlignment w:val="center"/>
        <w:rPr>
          <w:color w:val="000000"/>
        </w:rPr>
      </w:pPr>
      <w:r>
        <w:rPr>
          <w:color w:val="000000"/>
        </w:rPr>
        <w:t>【分析】考点考查：科技创新的有关知识</w:t>
      </w:r>
    </w:p>
    <w:p w14:paraId="4D586FA9">
      <w:pPr>
        <w:spacing w:line="360" w:lineRule="auto"/>
        <w:jc w:val="left"/>
        <w:textAlignment w:val="center"/>
        <w:rPr>
          <w:color w:val="000000"/>
        </w:rPr>
      </w:pPr>
      <w:r>
        <w:rPr>
          <w:color w:val="000000"/>
        </w:rPr>
        <w:t>能力考查：调动和运用知识，描述和阐述事物，论证和探究问题</w:t>
      </w:r>
    </w:p>
    <w:p w14:paraId="43A6697B">
      <w:pPr>
        <w:spacing w:line="360" w:lineRule="auto"/>
        <w:jc w:val="left"/>
        <w:textAlignment w:val="center"/>
        <w:rPr>
          <w:color w:val="000000"/>
        </w:rPr>
      </w:pPr>
      <w:r>
        <w:rPr>
          <w:color w:val="000000"/>
        </w:rPr>
        <w:t>核心素养：政治认同</w:t>
      </w:r>
    </w:p>
    <w:p w14:paraId="26CCA546">
      <w:pPr>
        <w:spacing w:line="360" w:lineRule="auto"/>
        <w:jc w:val="left"/>
        <w:textAlignment w:val="center"/>
        <w:rPr>
          <w:color w:val="000000"/>
        </w:rPr>
      </w:pPr>
      <w:r>
        <w:rPr>
          <w:color w:val="000000"/>
        </w:rPr>
        <w:t>【小问1详解】</w:t>
      </w:r>
    </w:p>
    <w:p w14:paraId="5D99C61F">
      <w:pPr>
        <w:spacing w:line="360" w:lineRule="auto"/>
        <w:jc w:val="left"/>
        <w:textAlignment w:val="center"/>
        <w:rPr>
          <w:color w:val="000000"/>
        </w:rPr>
      </w:pPr>
      <w:r>
        <w:rPr>
          <w:color w:val="000000"/>
        </w:rPr>
        <w:t>第一步：审设问，明确主体、作答范围及作答角度。</w:t>
      </w:r>
    </w:p>
    <w:p w14:paraId="1E2E94A0">
      <w:pPr>
        <w:spacing w:line="360" w:lineRule="auto"/>
        <w:jc w:val="left"/>
        <w:textAlignment w:val="center"/>
        <w:rPr>
          <w:color w:val="000000"/>
        </w:rPr>
      </w:pPr>
      <w:r>
        <w:rPr>
          <w:color w:val="000000"/>
        </w:rPr>
        <w:t>本题的设问主体为国家， 需要运用综合国力增强、科教兴国人才强国取得显著成果、中华民族具有非凡的创造力、四个尊重的有关知识，从结论类习题的角度进行作答。</w:t>
      </w:r>
    </w:p>
    <w:p w14:paraId="6D38F9B5">
      <w:pPr>
        <w:spacing w:line="360" w:lineRule="auto"/>
        <w:jc w:val="left"/>
        <w:textAlignment w:val="center"/>
        <w:rPr>
          <w:color w:val="000000"/>
        </w:rPr>
      </w:pPr>
      <w:r>
        <w:rPr>
          <w:color w:val="000000"/>
        </w:rPr>
        <w:t>第二步：审材料，提取关键词，链接教材知识。</w:t>
      </w:r>
    </w:p>
    <w:p w14:paraId="224D3BA9">
      <w:pPr>
        <w:spacing w:line="360" w:lineRule="auto"/>
        <w:jc w:val="left"/>
        <w:textAlignment w:val="center"/>
        <w:rPr>
          <w:color w:val="000000"/>
        </w:rPr>
      </w:pPr>
      <w:r>
        <w:rPr>
          <w:color w:val="000000"/>
        </w:rPr>
        <w:t>关键词：科技创新成果丰硕→可链接综合国力增强+科教兴国人才强国取得显著成果+中华民族具有非凡的创造力+四个尊重。</w:t>
      </w:r>
    </w:p>
    <w:p w14:paraId="79020F93">
      <w:pPr>
        <w:spacing w:line="360" w:lineRule="auto"/>
        <w:jc w:val="left"/>
        <w:textAlignment w:val="center"/>
        <w:rPr>
          <w:color w:val="000000"/>
        </w:rPr>
      </w:pPr>
      <w:r>
        <w:rPr>
          <w:color w:val="000000"/>
        </w:rPr>
        <w:t>第三步：整合信息，组织答案。</w:t>
      </w:r>
    </w:p>
    <w:p w14:paraId="57C67EFE">
      <w:pPr>
        <w:spacing w:line="360" w:lineRule="auto"/>
        <w:jc w:val="left"/>
        <w:textAlignment w:val="center"/>
        <w:rPr>
          <w:color w:val="000000"/>
        </w:rPr>
      </w:pPr>
      <w:r>
        <w:rPr>
          <w:color w:val="000000"/>
        </w:rPr>
        <w:t>【小问2详解】</w:t>
      </w:r>
    </w:p>
    <w:p w14:paraId="1A926605">
      <w:pPr>
        <w:spacing w:line="360" w:lineRule="auto"/>
        <w:jc w:val="left"/>
        <w:textAlignment w:val="center"/>
        <w:rPr>
          <w:color w:val="000000"/>
        </w:rPr>
      </w:pPr>
      <w:r>
        <w:rPr>
          <w:color w:val="000000"/>
        </w:rPr>
        <w:t>第一步：审设问，明确主体、作答范围及作答角度。</w:t>
      </w:r>
    </w:p>
    <w:p w14:paraId="5F511339">
      <w:pPr>
        <w:spacing w:line="360" w:lineRule="auto"/>
        <w:jc w:val="left"/>
        <w:textAlignment w:val="center"/>
        <w:rPr>
          <w:color w:val="000000"/>
        </w:rPr>
      </w:pPr>
      <w:r>
        <w:rPr>
          <w:color w:val="000000"/>
        </w:rPr>
        <w:t>本题的设问主体为公民， 需要运用创新让生活更美好的有关知识，从分析类习题的角度进行作答。</w:t>
      </w:r>
    </w:p>
    <w:p w14:paraId="5A535B9F">
      <w:pPr>
        <w:spacing w:line="360" w:lineRule="auto"/>
        <w:jc w:val="left"/>
        <w:textAlignment w:val="center"/>
        <w:rPr>
          <w:color w:val="000000"/>
        </w:rPr>
      </w:pPr>
      <w:r>
        <w:rPr>
          <w:color w:val="000000"/>
        </w:rPr>
        <w:t>第二步：审材料，提取关键词，链接教材知识。</w:t>
      </w:r>
    </w:p>
    <w:p w14:paraId="50D61E8B">
      <w:pPr>
        <w:spacing w:line="360" w:lineRule="auto"/>
        <w:jc w:val="left"/>
        <w:textAlignment w:val="center"/>
        <w:rPr>
          <w:color w:val="000000"/>
        </w:rPr>
      </w:pPr>
      <w:r>
        <w:rPr>
          <w:color w:val="000000"/>
        </w:rPr>
        <w:t>关键词①：体验到“一部手机走枣庄”的便利、一个平台汇聚信息，村里大事小事尽在掌握→可链接创新让我们日常生活中的信息传递和交流变得方便迅捷</w:t>
      </w:r>
    </w:p>
    <w:p w14:paraId="3E99D852">
      <w:pPr>
        <w:spacing w:line="360" w:lineRule="auto"/>
        <w:jc w:val="left"/>
        <w:textAlignment w:val="center"/>
        <w:rPr>
          <w:color w:val="000000"/>
        </w:rPr>
      </w:pPr>
      <w:r>
        <w:rPr>
          <w:color w:val="000000"/>
        </w:rPr>
        <w:t>关键词②：刷脸支付，带给我们全新</w:t>
      </w:r>
      <w:r>
        <w:rPr>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支付体验；共享单车，让我们的出行更快捷→可链接我们的生活将因创新变得更加便捷、舒适和丰富多彩。</w:t>
      </w:r>
    </w:p>
    <w:p w14:paraId="5C56640F">
      <w:pPr>
        <w:spacing w:line="360" w:lineRule="auto"/>
        <w:jc w:val="left"/>
        <w:textAlignment w:val="center"/>
        <w:rPr>
          <w:color w:val="000000"/>
        </w:rPr>
      </w:pPr>
      <w:r>
        <w:rPr>
          <w:color w:val="000000"/>
        </w:rPr>
        <w:t>第三步：整合信息，组织答案。</w:t>
      </w:r>
    </w:p>
    <w:p w14:paraId="57022007">
      <w:pPr>
        <w:spacing w:line="360" w:lineRule="auto"/>
        <w:jc w:val="left"/>
        <w:textAlignment w:val="center"/>
        <w:rPr>
          <w:color w:val="000000"/>
        </w:rPr>
      </w:pPr>
      <w:r>
        <w:rPr>
          <w:color w:val="000000"/>
        </w:rPr>
        <w:t>【小问3详解】</w:t>
      </w:r>
    </w:p>
    <w:p w14:paraId="653B4A2F">
      <w:pPr>
        <w:spacing w:line="360" w:lineRule="auto"/>
        <w:jc w:val="left"/>
        <w:textAlignment w:val="center"/>
        <w:rPr>
          <w:color w:val="000000"/>
        </w:rPr>
      </w:pPr>
      <w:r>
        <w:rPr>
          <w:color w:val="000000"/>
        </w:rPr>
        <w:t>本题考查培养创新精神的做法，属于开放性试题，符合题意，言之有理即可。</w:t>
      </w:r>
    </w:p>
    <w:p w14:paraId="5A3962D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425F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C202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DC2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35D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A9F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1330A5"/>
    <w:rsid w:val="1FA86CC8"/>
    <w:rsid w:val="28424EF3"/>
    <w:rsid w:val="38274566"/>
    <w:rsid w:val="3F2D5312"/>
    <w:rsid w:val="4BA229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6586</Words>
  <Characters>6743</Characters>
  <Lines>0</Lines>
  <Paragraphs>0</Paragraphs>
  <TotalTime>4</TotalTime>
  <ScaleCrop>false</ScaleCrop>
  <LinksUpToDate>false</LinksUpToDate>
  <CharactersWithSpaces>6971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2023-06-29T16:40:00Z</dcterms:created>
  <dc:creator>学科网试题生产平台</dc:creator>
  <dc:description>3260835806224384</dc:description>
  <cp:lastModifiedBy>上帝掷骰子吗</cp:lastModifiedBy>
  <dcterms:modified xsi:type="dcterms:W3CDTF">2024-07-20T16:17:23Z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A013E19AAF304C2E9579010FDE66A688_12</vt:lpwstr>
  </property>
</Properties>
</file>