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51C361">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10604500</wp:posOffset>
            </wp:positionH>
            <wp:positionV relativeFrom="topMargin">
              <wp:posOffset>11811000</wp:posOffset>
            </wp:positionV>
            <wp:extent cx="254000" cy="419100"/>
            <wp:effectExtent l="0" t="0" r="12700" b="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a:stretch>
                      <a:fillRect/>
                    </a:stretch>
                  </pic:blipFill>
                  <pic:spPr>
                    <a:xfrm>
                      <a:off x="0" y="0"/>
                      <a:ext cx="254000" cy="419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年山东省济南市中考道德与法治真题</w:t>
      </w:r>
    </w:p>
    <w:p w14:paraId="224C8934">
      <w:pPr>
        <w:spacing w:line="285" w:lineRule="auto"/>
        <w:jc w:val="left"/>
      </w:pP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页，满分</w:t>
      </w:r>
      <w:r>
        <w:rPr>
          <w:rFonts w:ascii="Times New Roman" w:hAnsi="Times New Roman" w:eastAsia="Times New Roman" w:cs="Times New Roman"/>
          <w:b/>
          <w:color w:val="auto"/>
          <w:sz w:val="24"/>
        </w:rPr>
        <w:t>100</w:t>
      </w:r>
      <w:r>
        <w:rPr>
          <w:rFonts w:ascii="宋体" w:hAnsi="宋体" w:eastAsia="宋体" w:cs="宋体"/>
          <w:b/>
          <w:color w:val="auto"/>
          <w:sz w:val="24"/>
        </w:rPr>
        <w:t>分。考试用时</w:t>
      </w:r>
      <w:r>
        <w:rPr>
          <w:rFonts w:ascii="Times New Roman" w:hAnsi="Times New Roman" w:eastAsia="Times New Roman" w:cs="Times New Roman"/>
          <w:b/>
          <w:color w:val="auto"/>
          <w:sz w:val="24"/>
        </w:rPr>
        <w:t>60</w:t>
      </w:r>
      <w:r>
        <w:rPr>
          <w:rFonts w:ascii="宋体" w:hAnsi="宋体" w:eastAsia="宋体" w:cs="宋体"/>
          <w:b/>
          <w:color w:val="auto"/>
          <w:sz w:val="24"/>
        </w:rPr>
        <w:t>分钟。</w:t>
      </w:r>
    </w:p>
    <w:p w14:paraId="3FD4A43B">
      <w:pPr>
        <w:spacing w:line="285" w:lineRule="auto"/>
        <w:jc w:val="left"/>
      </w:pPr>
      <w:r>
        <w:rPr>
          <w:rFonts w:ascii="宋体" w:hAnsi="宋体" w:eastAsia="宋体" w:cs="宋体"/>
          <w:b/>
          <w:color w:val="auto"/>
          <w:sz w:val="24"/>
        </w:rPr>
        <w:t>注意事项：</w:t>
      </w:r>
    </w:p>
    <w:p w14:paraId="1F333522">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．答卷前，考生务必将自己的姓名、准考证号、座号等填写在答题卡和试卷指定位置上。</w:t>
      </w:r>
    </w:p>
    <w:p w14:paraId="55090174">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w:t>
      </w:r>
      <w:r>
        <w:rPr>
          <w:rFonts w:ascii="Times New Roman" w:hAnsi="Times New Roman" w:eastAsia="Times New Roman" w:cs="Times New Roman"/>
          <w:b/>
          <w:color w:val="auto"/>
          <w:sz w:val="24"/>
        </w:rPr>
        <w:t>2B</w:t>
      </w:r>
      <w:r>
        <w:rPr>
          <w:rFonts w:ascii="宋体" w:hAnsi="宋体" w:eastAsia="宋体" w:cs="宋体"/>
          <w:b/>
          <w:color w:val="auto"/>
          <w:sz w:val="24"/>
        </w:rPr>
        <w:t>铅笔把答题卡上对应题目的答案标号涂黑。</w:t>
      </w:r>
    </w:p>
    <w:p w14:paraId="650627A8">
      <w:pPr>
        <w:spacing w:line="285" w:lineRule="auto"/>
        <w:jc w:val="left"/>
      </w:pPr>
      <w:r>
        <w:rPr>
          <w:rFonts w:ascii="宋体" w:hAnsi="宋体" w:eastAsia="宋体" w:cs="宋体"/>
          <w:b/>
          <w:color w:val="auto"/>
          <w:sz w:val="24"/>
        </w:rPr>
        <w:t>如需改动，用橡皮擦干净后，再选涂其他答案标号。回答非选择题时，用</w:t>
      </w:r>
      <w:r>
        <w:rPr>
          <w:rFonts w:ascii="Times New Roman" w:hAnsi="Times New Roman" w:eastAsia="Times New Roman" w:cs="Times New Roman"/>
          <w:b/>
          <w:color w:val="auto"/>
          <w:sz w:val="24"/>
        </w:rPr>
        <w:t>0.5mm</w:t>
      </w:r>
      <w:r>
        <w:rPr>
          <w:rFonts w:ascii="宋体" w:hAnsi="宋体" w:eastAsia="宋体" w:cs="宋体"/>
          <w:b/>
          <w:color w:val="auto"/>
          <w:sz w:val="24"/>
        </w:rPr>
        <w:t>黑色签字笔将答案写在答题卡上。写在本试卷上无效。</w:t>
      </w:r>
    </w:p>
    <w:p w14:paraId="6543BBA8">
      <w:pPr>
        <w:spacing w:line="285" w:lineRule="auto"/>
        <w:jc w:val="left"/>
      </w:pPr>
      <w:r>
        <w:rPr>
          <w:rFonts w:ascii="Times New Roman" w:hAnsi="Times New Roman" w:eastAsia="Times New Roman" w:cs="Times New Roman"/>
          <w:b/>
          <w:color w:val="auto"/>
          <w:sz w:val="24"/>
        </w:rPr>
        <w:t>3</w:t>
      </w:r>
      <w:r>
        <w:rPr>
          <w:rFonts w:ascii="宋体" w:hAnsi="宋体" w:eastAsia="宋体" w:cs="宋体"/>
          <w:b/>
          <w:color w:val="auto"/>
          <w:sz w:val="24"/>
        </w:rPr>
        <w:t>．考试结束后，将本试卷和答题卡一并交回。</w:t>
      </w:r>
    </w:p>
    <w:p w14:paraId="65643EF4">
      <w:pPr>
        <w:spacing w:line="285" w:lineRule="auto"/>
        <w:jc w:val="left"/>
      </w:pPr>
      <w:r>
        <w:rPr>
          <w:rFonts w:ascii="宋体" w:hAnsi="宋体" w:eastAsia="宋体" w:cs="宋体"/>
          <w:b/>
          <w:color w:val="auto"/>
          <w:sz w:val="24"/>
        </w:rPr>
        <w:t>一、选择题：本题共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2.5</w:t>
      </w:r>
      <w:r>
        <w:rPr>
          <w:rFonts w:ascii="宋体" w:hAnsi="宋体" w:eastAsia="宋体" w:cs="宋体"/>
          <w:b/>
          <w:color w:val="auto"/>
          <w:sz w:val="24"/>
        </w:rPr>
        <w:t>分，共</w:t>
      </w:r>
      <w:r>
        <w:rPr>
          <w:rFonts w:ascii="Times New Roman" w:hAnsi="Times New Roman" w:eastAsia="Times New Roman" w:cs="Times New Roman"/>
          <w:b/>
          <w:color w:val="auto"/>
          <w:sz w:val="24"/>
        </w:rPr>
        <w:t>50</w:t>
      </w:r>
      <w:r>
        <w:rPr>
          <w:rFonts w:ascii="宋体" w:hAnsi="宋体" w:eastAsia="宋体" w:cs="宋体"/>
          <w:b/>
          <w:color w:val="auto"/>
          <w:sz w:val="24"/>
        </w:rPr>
        <w:t>分。每小题只有一个选项符合题目要求。</w:t>
      </w:r>
    </w:p>
    <w:p w14:paraId="61B4AA13">
      <w:pPr>
        <w:spacing w:line="360" w:lineRule="auto"/>
        <w:jc w:val="left"/>
      </w:pPr>
      <w:r>
        <w:rPr>
          <w:color w:val="auto"/>
        </w:rPr>
        <w:t xml:space="preserve">1. </w:t>
      </w:r>
      <w:r>
        <w:rPr>
          <w:rFonts w:ascii="Times New Roman" w:hAnsi="Times New Roman" w:eastAsia="Times New Roman" w:cs="Times New Roman"/>
          <w:color w:val="auto"/>
        </w:rPr>
        <w:t>2022</w:t>
      </w:r>
      <w:r>
        <w:rPr>
          <w:rFonts w:ascii="宋体" w:hAnsi="宋体" w:eastAsia="宋体" w:cs="宋体"/>
          <w:color w:val="auto"/>
        </w:rPr>
        <w:t>年</w:t>
      </w:r>
      <w:r>
        <w:rPr>
          <w:rFonts w:ascii="Times New Roman" w:hAnsi="Times New Roman" w:eastAsia="Times New Roman" w:cs="Times New Roman"/>
          <w:color w:val="auto"/>
        </w:rPr>
        <w:t>10</w:t>
      </w:r>
      <w:r>
        <w:rPr>
          <w:rFonts w:ascii="宋体" w:hAnsi="宋体" w:eastAsia="宋体" w:cs="宋体"/>
          <w:color w:val="auto"/>
        </w:rPr>
        <w:t>月</w:t>
      </w:r>
      <w:r>
        <w:rPr>
          <w:rFonts w:ascii="Times New Roman" w:hAnsi="Times New Roman" w:eastAsia="Times New Roman" w:cs="Times New Roman"/>
          <w:color w:val="auto"/>
        </w:rPr>
        <w:t>16</w:t>
      </w:r>
      <w:r>
        <w:rPr>
          <w:rFonts w:ascii="宋体" w:hAnsi="宋体" w:eastAsia="宋体" w:cs="宋体"/>
          <w:color w:val="auto"/>
        </w:rPr>
        <w:t>日上午，中国共产党第二十次全国代表大会在北京开幕。习近平同志代表第十九届中央委员会向大会作题为《高举中国特色社会主义伟大旗帜为</w:t>
      </w:r>
      <w:r>
        <w:rPr>
          <w:rFonts w:ascii="Times New Roman" w:hAnsi="Times New Roman" w:eastAsia="Times New Roman" w:cs="Times New Roman"/>
          <w:color w:val="auto"/>
        </w:rPr>
        <w:t>_____________</w:t>
      </w:r>
      <w:r>
        <w:rPr>
          <w:rFonts w:ascii="宋体" w:hAnsi="宋体" w:eastAsia="宋体" w:cs="宋体"/>
          <w:color w:val="auto"/>
        </w:rPr>
        <w:t>而团结奋斗》的报告。（</w:t>
      </w:r>
      <w:r>
        <w:rPr>
          <w:rFonts w:ascii="Times New Roman" w:hAnsi="Times New Roman" w:eastAsia="Times New Roman" w:cs="Times New Roman"/>
          <w:color w:val="auto"/>
        </w:rPr>
        <w:t xml:space="preserve">    </w:t>
      </w:r>
      <w:r>
        <w:rPr>
          <w:rFonts w:ascii="宋体" w:hAnsi="宋体" w:eastAsia="宋体" w:cs="宋体"/>
          <w:color w:val="auto"/>
        </w:rPr>
        <w:t>）</w:t>
      </w:r>
    </w:p>
    <w:p w14:paraId="6475AE18">
      <w:pPr>
        <w:spacing w:line="360" w:lineRule="auto"/>
        <w:jc w:val="left"/>
        <w:textAlignment w:val="center"/>
        <w:rPr>
          <w:color w:val="auto"/>
        </w:rPr>
      </w:pPr>
      <w:r>
        <w:t xml:space="preserve">A. </w:t>
      </w:r>
      <w:r>
        <w:rPr>
          <w:rFonts w:ascii="宋体" w:hAnsi="宋体" w:eastAsia="宋体" w:cs="宋体"/>
          <w:color w:val="auto"/>
        </w:rPr>
        <w:t>全面建设小康社会</w:t>
      </w:r>
    </w:p>
    <w:p w14:paraId="148569E4">
      <w:pPr>
        <w:spacing w:line="360" w:lineRule="auto"/>
        <w:jc w:val="left"/>
        <w:textAlignment w:val="center"/>
        <w:rPr>
          <w:color w:val="auto"/>
        </w:rPr>
      </w:pPr>
      <w:r>
        <w:t xml:space="preserve">B. </w:t>
      </w:r>
      <w:r>
        <w:rPr>
          <w:rFonts w:ascii="宋体" w:hAnsi="宋体" w:eastAsia="宋体" w:cs="宋体"/>
          <w:color w:val="auto"/>
        </w:rPr>
        <w:t>实现二〇三五年远景目标</w:t>
      </w:r>
    </w:p>
    <w:p w14:paraId="016A8019">
      <w:pPr>
        <w:spacing w:line="360" w:lineRule="auto"/>
        <w:jc w:val="left"/>
        <w:textAlignment w:val="center"/>
        <w:rPr>
          <w:color w:val="auto"/>
        </w:rPr>
      </w:pPr>
      <w:r>
        <w:t xml:space="preserve">C. </w:t>
      </w:r>
      <w:r>
        <w:rPr>
          <w:rFonts w:ascii="宋体" w:hAnsi="宋体" w:eastAsia="宋体" w:cs="宋体"/>
          <w:color w:val="auto"/>
        </w:rPr>
        <w:t>决胜全面建成小康社会</w:t>
      </w:r>
    </w:p>
    <w:p w14:paraId="6030B8FA">
      <w:pPr>
        <w:spacing w:line="360" w:lineRule="auto"/>
        <w:jc w:val="left"/>
        <w:textAlignment w:val="center"/>
        <w:rPr>
          <w:color w:val="000000"/>
        </w:rPr>
      </w:pPr>
      <w:r>
        <w:t xml:space="preserve">D. </w:t>
      </w:r>
      <w:r>
        <w:rPr>
          <w:rFonts w:ascii="宋体" w:hAnsi="宋体" w:eastAsia="宋体" w:cs="宋体"/>
          <w:color w:val="auto"/>
        </w:rPr>
        <w:t>全面建设社会主义现代化国家</w:t>
      </w:r>
    </w:p>
    <w:p w14:paraId="6F929F00">
      <w:pPr>
        <w:spacing w:line="360" w:lineRule="auto"/>
        <w:textAlignment w:val="center"/>
        <w:rPr>
          <w:color w:val="000000"/>
        </w:rPr>
      </w:pPr>
      <w:r>
        <w:rPr>
          <w:color w:val="2E75B6"/>
        </w:rPr>
        <w:t>【答案】</w:t>
      </w:r>
      <w:r>
        <w:rPr>
          <w:color w:val="000000"/>
        </w:rPr>
        <w:t>D</w:t>
      </w:r>
    </w:p>
    <w:p w14:paraId="29513B8D">
      <w:pPr>
        <w:spacing w:line="360" w:lineRule="auto"/>
        <w:textAlignment w:val="center"/>
        <w:rPr>
          <w:color w:val="000000"/>
        </w:rPr>
      </w:pPr>
      <w:r>
        <w:rPr>
          <w:color w:val="2E75B6"/>
        </w:rPr>
        <w:t>【解析】</w:t>
      </w:r>
    </w:p>
    <w:p w14:paraId="67F1D5D9">
      <w:pPr>
        <w:spacing w:line="360" w:lineRule="auto"/>
        <w:jc w:val="left"/>
        <w:textAlignment w:val="center"/>
        <w:rPr>
          <w:color w:val="000000"/>
        </w:rPr>
      </w:pPr>
      <w:r>
        <w:rPr>
          <w:color w:val="000000"/>
        </w:rPr>
        <w:t>【详解】本题</w:t>
      </w:r>
      <w:r>
        <w:rPr>
          <w:color w:val="000000"/>
          <w:position w:val="0"/>
        </w:rPr>
        <w:drawing>
          <wp:inline distT="0" distB="0" distL="114300" distR="114300">
            <wp:extent cx="158750" cy="190500"/>
            <wp:effectExtent l="0" t="0" r="1270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58750" cy="190500"/>
                    </a:xfrm>
                    <a:prstGeom prst="rect">
                      <a:avLst/>
                    </a:prstGeom>
                  </pic:spPr>
                </pic:pic>
              </a:graphicData>
            </a:graphic>
          </wp:inline>
        </w:drawing>
      </w:r>
      <w:r>
        <w:rPr>
          <w:color w:val="000000"/>
        </w:rPr>
        <w:t>时政题，解析略。</w:t>
      </w:r>
    </w:p>
    <w:p w14:paraId="7CE5A82F">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2022</w:t>
      </w:r>
      <w:r>
        <w:rPr>
          <w:rFonts w:ascii="宋体" w:hAnsi="宋体" w:eastAsia="宋体" w:cs="宋体"/>
          <w:color w:val="000000"/>
        </w:rPr>
        <w:t>年我国国内生产总值增加到</w:t>
      </w:r>
      <w:r>
        <w:rPr>
          <w:rFonts w:ascii="Times New Roman" w:hAnsi="Times New Roman" w:eastAsia="Times New Roman" w:cs="Times New Roman"/>
          <w:color w:val="000000"/>
        </w:rPr>
        <w:t>_____________</w:t>
      </w:r>
      <w:r>
        <w:rPr>
          <w:rFonts w:ascii="宋体" w:hAnsi="宋体" w:eastAsia="宋体" w:cs="宋体"/>
          <w:color w:val="000000"/>
        </w:rPr>
        <w:t>万亿元，十年增加近</w:t>
      </w:r>
      <w:r>
        <w:rPr>
          <w:rFonts w:ascii="Times New Roman" w:hAnsi="Times New Roman" w:eastAsia="Times New Roman" w:cs="Times New Roman"/>
          <w:color w:val="000000"/>
        </w:rPr>
        <w:t>70</w:t>
      </w:r>
      <w:r>
        <w:rPr>
          <w:rFonts w:ascii="宋体" w:hAnsi="宋体" w:eastAsia="宋体" w:cs="宋体"/>
          <w:color w:val="000000"/>
        </w:rPr>
        <w:t>万亿元、年均增长</w:t>
      </w:r>
      <w:r>
        <w:rPr>
          <w:rFonts w:ascii="Times New Roman" w:hAnsi="Times New Roman" w:eastAsia="Times New Roman" w:cs="Times New Roman"/>
          <w:color w:val="000000"/>
        </w:rPr>
        <w:t>6.2%</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5085E7ED">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99</w:t>
      </w:r>
      <w:r>
        <w:rPr>
          <w:color w:val="000000"/>
        </w:rPr>
        <w:tab/>
      </w:r>
      <w:r>
        <w:rPr>
          <w:color w:val="000000"/>
        </w:rPr>
        <w:t xml:space="preserve">B. </w:t>
      </w:r>
      <w:r>
        <w:rPr>
          <w:rFonts w:ascii="Times New Roman" w:hAnsi="Times New Roman" w:eastAsia="Times New Roman" w:cs="Times New Roman"/>
          <w:color w:val="000000"/>
        </w:rPr>
        <w:t>101</w:t>
      </w:r>
      <w:r>
        <w:rPr>
          <w:rFonts w:ascii="宋体" w:hAnsi="宋体" w:eastAsia="宋体" w:cs="宋体"/>
          <w:color w:val="000000"/>
        </w:rPr>
        <w:t>．</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114</w:t>
      </w:r>
      <w:r>
        <w:rPr>
          <w:color w:val="000000"/>
        </w:rPr>
        <w:tab/>
      </w:r>
      <w:r>
        <w:rPr>
          <w:color w:val="000000"/>
        </w:rPr>
        <w:t xml:space="preserve">D. </w:t>
      </w:r>
      <w:r>
        <w:rPr>
          <w:rFonts w:ascii="Times New Roman" w:hAnsi="Times New Roman" w:eastAsia="Times New Roman" w:cs="Times New Roman"/>
          <w:color w:val="000000"/>
        </w:rPr>
        <w:t>121</w:t>
      </w:r>
    </w:p>
    <w:p w14:paraId="30D651BC">
      <w:pPr>
        <w:spacing w:line="360" w:lineRule="auto"/>
        <w:textAlignment w:val="center"/>
        <w:rPr>
          <w:color w:val="000000"/>
        </w:rPr>
      </w:pPr>
      <w:r>
        <w:rPr>
          <w:color w:val="2E75B6"/>
        </w:rPr>
        <w:t>【答案】</w:t>
      </w:r>
      <w:r>
        <w:rPr>
          <w:color w:val="000000"/>
        </w:rPr>
        <w:t>D</w:t>
      </w:r>
    </w:p>
    <w:p w14:paraId="5553789A">
      <w:pPr>
        <w:spacing w:line="360" w:lineRule="auto"/>
        <w:textAlignment w:val="center"/>
        <w:rPr>
          <w:color w:val="000000"/>
        </w:rPr>
      </w:pPr>
      <w:r>
        <w:rPr>
          <w:color w:val="2E75B6"/>
        </w:rPr>
        <w:t>【解析】</w:t>
      </w:r>
    </w:p>
    <w:p w14:paraId="1B0E0590">
      <w:pPr>
        <w:spacing w:line="360" w:lineRule="auto"/>
        <w:jc w:val="left"/>
        <w:textAlignment w:val="center"/>
        <w:rPr>
          <w:color w:val="000000"/>
        </w:rPr>
      </w:pPr>
      <w:r>
        <w:rPr>
          <w:color w:val="000000"/>
        </w:rPr>
        <w:t>【详解】本题为时政题，解析略。</w:t>
      </w:r>
    </w:p>
    <w:p w14:paraId="3CE65D31">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10</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日，十三届全国人大常委会第三十七次会议表决通过了《中华人民共和国</w:t>
      </w:r>
      <w:r>
        <w:rPr>
          <w:rFonts w:ascii="Times New Roman" w:hAnsi="Times New Roman" w:eastAsia="Times New Roman" w:cs="Times New Roman"/>
          <w:color w:val="000000"/>
        </w:rPr>
        <w:t>_____________</w:t>
      </w:r>
      <w:r>
        <w:rPr>
          <w:rFonts w:ascii="宋体" w:hAnsi="宋体" w:eastAsia="宋体" w:cs="宋体"/>
          <w:color w:val="000000"/>
        </w:rPr>
        <w:t>保护法》，自</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1</w:t>
      </w:r>
      <w:r>
        <w:rPr>
          <w:rFonts w:ascii="宋体" w:hAnsi="宋体" w:eastAsia="宋体" w:cs="宋体"/>
          <w:color w:val="000000"/>
        </w:rPr>
        <w:t>日起施行。这是中国第二部流域法律。（</w:t>
      </w:r>
      <w:r>
        <w:rPr>
          <w:rFonts w:ascii="Times New Roman" w:hAnsi="Times New Roman" w:eastAsia="Times New Roman" w:cs="Times New Roman"/>
          <w:color w:val="000000"/>
        </w:rPr>
        <w:t xml:space="preserve">    </w:t>
      </w:r>
      <w:r>
        <w:rPr>
          <w:rFonts w:ascii="宋体" w:hAnsi="宋体" w:eastAsia="宋体" w:cs="宋体"/>
          <w:color w:val="000000"/>
        </w:rPr>
        <w:t>）</w:t>
      </w:r>
    </w:p>
    <w:p w14:paraId="5C61268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长江</w:t>
      </w:r>
      <w:r>
        <w:rPr>
          <w:color w:val="000000"/>
        </w:rPr>
        <w:tab/>
      </w:r>
      <w:r>
        <w:rPr>
          <w:color w:val="000000"/>
        </w:rPr>
        <w:t xml:space="preserve">B. </w:t>
      </w:r>
      <w:r>
        <w:rPr>
          <w:rFonts w:ascii="宋体" w:hAnsi="宋体" w:eastAsia="宋体" w:cs="宋体"/>
          <w:color w:val="000000"/>
        </w:rPr>
        <w:t>黄河</w:t>
      </w:r>
      <w:r>
        <w:rPr>
          <w:color w:val="000000"/>
        </w:rPr>
        <w:tab/>
      </w:r>
      <w:r>
        <w:rPr>
          <w:color w:val="000000"/>
        </w:rPr>
        <w:t xml:space="preserve">C. </w:t>
      </w:r>
      <w:r>
        <w:rPr>
          <w:rFonts w:ascii="宋体" w:hAnsi="宋体" w:eastAsia="宋体" w:cs="宋体"/>
          <w:color w:val="000000"/>
        </w:rPr>
        <w:t>环境</w:t>
      </w:r>
      <w:r>
        <w:rPr>
          <w:color w:val="000000"/>
        </w:rPr>
        <w:tab/>
      </w:r>
      <w:r>
        <w:rPr>
          <w:color w:val="000000"/>
        </w:rPr>
        <w:t xml:space="preserve">D. </w:t>
      </w:r>
      <w:r>
        <w:rPr>
          <w:rFonts w:ascii="宋体" w:hAnsi="宋体" w:eastAsia="宋体" w:cs="宋体"/>
          <w:color w:val="000000"/>
        </w:rPr>
        <w:t>湿地</w:t>
      </w:r>
    </w:p>
    <w:p w14:paraId="146EEC88">
      <w:pPr>
        <w:spacing w:line="360" w:lineRule="auto"/>
        <w:textAlignment w:val="center"/>
        <w:rPr>
          <w:color w:val="000000"/>
        </w:rPr>
      </w:pPr>
      <w:r>
        <w:rPr>
          <w:color w:val="2E75B6"/>
        </w:rPr>
        <w:t>【答案】</w:t>
      </w:r>
      <w:r>
        <w:rPr>
          <w:color w:val="000000"/>
        </w:rPr>
        <w:t>B</w:t>
      </w:r>
    </w:p>
    <w:p w14:paraId="53DEB95A">
      <w:pPr>
        <w:spacing w:line="360" w:lineRule="auto"/>
        <w:textAlignment w:val="center"/>
        <w:rPr>
          <w:color w:val="000000"/>
        </w:rPr>
      </w:pPr>
      <w:r>
        <w:rPr>
          <w:color w:val="2E75B6"/>
        </w:rPr>
        <w:t>【解析】</w:t>
      </w:r>
    </w:p>
    <w:p w14:paraId="0476EA88">
      <w:pPr>
        <w:spacing w:line="360" w:lineRule="auto"/>
        <w:jc w:val="left"/>
        <w:textAlignment w:val="center"/>
        <w:rPr>
          <w:color w:val="000000"/>
        </w:rPr>
      </w:pPr>
      <w:r>
        <w:rPr>
          <w:color w:val="000000"/>
        </w:rPr>
        <w:t>【详解】时政题，解析略。</w:t>
      </w:r>
    </w:p>
    <w:p w14:paraId="0F20D4D6">
      <w:pPr>
        <w:spacing w:line="360" w:lineRule="auto"/>
        <w:jc w:val="left"/>
        <w:textAlignment w:val="center"/>
        <w:rPr>
          <w:color w:val="000000"/>
        </w:rPr>
      </w:pPr>
      <w:r>
        <w:rPr>
          <w:color w:val="000000"/>
        </w:rPr>
        <w:t xml:space="preserve">4.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7</w:t>
      </w:r>
      <w:r>
        <w:rPr>
          <w:rFonts w:ascii="宋体" w:hAnsi="宋体" w:eastAsia="宋体" w:cs="宋体"/>
          <w:color w:val="000000"/>
        </w:rPr>
        <w:t>月</w:t>
      </w:r>
      <w:r>
        <w:rPr>
          <w:rFonts w:ascii="Times New Roman" w:hAnsi="Times New Roman" w:eastAsia="Times New Roman" w:cs="Times New Roman"/>
          <w:color w:val="000000"/>
        </w:rPr>
        <w:t>27</w:t>
      </w:r>
      <w:r>
        <w:rPr>
          <w:rFonts w:ascii="宋体" w:hAnsi="宋体" w:eastAsia="宋体" w:cs="宋体"/>
          <w:color w:val="000000"/>
        </w:rPr>
        <w:t>日，世界首颗量子微纳卫星</w:t>
      </w:r>
      <w:r>
        <w:rPr>
          <w:rFonts w:ascii="Times New Roman" w:hAnsi="Times New Roman" w:eastAsia="Times New Roman" w:cs="Times New Roman"/>
          <w:color w:val="000000"/>
        </w:rPr>
        <w:t>“_____________”</w:t>
      </w:r>
      <w:r>
        <w:rPr>
          <w:rFonts w:ascii="宋体" w:hAnsi="宋体" w:eastAsia="宋体" w:cs="宋体"/>
          <w:color w:val="000000"/>
        </w:rPr>
        <w:t>在酒泉卫星发射中心搭载</w:t>
      </w:r>
      <w:r>
        <w:rPr>
          <w:rFonts w:ascii="Times New Roman" w:hAnsi="Times New Roman" w:eastAsia="Times New Roman" w:cs="Times New Roman"/>
          <w:color w:val="000000"/>
        </w:rPr>
        <w:t>“</w:t>
      </w:r>
      <w:r>
        <w:rPr>
          <w:rFonts w:ascii="宋体" w:hAnsi="宋体" w:eastAsia="宋体" w:cs="宋体"/>
          <w:color w:val="000000"/>
        </w:rPr>
        <w:t>力箭一号</w:t>
      </w:r>
      <w:r>
        <w:rPr>
          <w:rFonts w:ascii="Times New Roman" w:hAnsi="Times New Roman" w:eastAsia="Times New Roman" w:cs="Times New Roman"/>
          <w:color w:val="000000"/>
        </w:rPr>
        <w:t>”</w:t>
      </w:r>
      <w:r>
        <w:rPr>
          <w:rFonts w:ascii="宋体" w:hAnsi="宋体" w:eastAsia="宋体" w:cs="宋体"/>
          <w:color w:val="000000"/>
        </w:rPr>
        <w:t>运载火箭成功发射。（</w:t>
      </w:r>
      <w:r>
        <w:rPr>
          <w:rFonts w:ascii="Times New Roman" w:hAnsi="Times New Roman" w:eastAsia="Times New Roman" w:cs="Times New Roman"/>
          <w:color w:val="000000"/>
        </w:rPr>
        <w:t xml:space="preserve">    </w:t>
      </w:r>
      <w:r>
        <w:rPr>
          <w:rFonts w:ascii="宋体" w:hAnsi="宋体" w:eastAsia="宋体" w:cs="宋体"/>
          <w:color w:val="000000"/>
        </w:rPr>
        <w:t>）</w:t>
      </w:r>
    </w:p>
    <w:p w14:paraId="3409F7C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济南一号</w:t>
      </w:r>
      <w:r>
        <w:rPr>
          <w:color w:val="000000"/>
        </w:rPr>
        <w:tab/>
      </w:r>
      <w:r>
        <w:rPr>
          <w:color w:val="000000"/>
        </w:rPr>
        <w:t xml:space="preserve">B. </w:t>
      </w:r>
      <w:r>
        <w:rPr>
          <w:rFonts w:ascii="宋体" w:hAnsi="宋体" w:eastAsia="宋体" w:cs="宋体"/>
          <w:color w:val="000000"/>
        </w:rPr>
        <w:t>天问一号</w:t>
      </w:r>
      <w:r>
        <w:rPr>
          <w:color w:val="000000"/>
        </w:rPr>
        <w:tab/>
      </w:r>
      <w:r>
        <w:rPr>
          <w:color w:val="000000"/>
        </w:rPr>
        <w:t xml:space="preserve">C. </w:t>
      </w:r>
      <w:r>
        <w:rPr>
          <w:rFonts w:ascii="宋体" w:hAnsi="宋体" w:eastAsia="宋体" w:cs="宋体"/>
          <w:color w:val="000000"/>
        </w:rPr>
        <w:t>夸父一号</w:t>
      </w:r>
      <w:r>
        <w:rPr>
          <w:color w:val="000000"/>
        </w:rPr>
        <w:tab/>
      </w:r>
      <w:r>
        <w:rPr>
          <w:color w:val="000000"/>
        </w:rPr>
        <w:t xml:space="preserve">D. </w:t>
      </w:r>
      <w:r>
        <w:rPr>
          <w:rFonts w:ascii="宋体" w:hAnsi="宋体" w:eastAsia="宋体" w:cs="宋体"/>
          <w:color w:val="000000"/>
        </w:rPr>
        <w:t>探索一号</w:t>
      </w:r>
    </w:p>
    <w:p w14:paraId="12782513">
      <w:pPr>
        <w:spacing w:line="360" w:lineRule="auto"/>
        <w:textAlignment w:val="center"/>
        <w:rPr>
          <w:color w:val="000000"/>
        </w:rPr>
      </w:pPr>
      <w:r>
        <w:rPr>
          <w:color w:val="2E75B6"/>
        </w:rPr>
        <w:t>【答案】</w:t>
      </w:r>
      <w:r>
        <w:rPr>
          <w:color w:val="000000"/>
        </w:rPr>
        <w:t>A</w:t>
      </w:r>
    </w:p>
    <w:p w14:paraId="7F1C7699">
      <w:pPr>
        <w:spacing w:line="360" w:lineRule="auto"/>
        <w:textAlignment w:val="center"/>
        <w:rPr>
          <w:color w:val="000000"/>
        </w:rPr>
      </w:pPr>
      <w:r>
        <w:rPr>
          <w:color w:val="2E75B6"/>
        </w:rPr>
        <w:t>【解析】</w:t>
      </w:r>
    </w:p>
    <w:p w14:paraId="0786E08A">
      <w:pPr>
        <w:spacing w:line="360" w:lineRule="auto"/>
        <w:jc w:val="left"/>
        <w:textAlignment w:val="center"/>
        <w:rPr>
          <w:color w:val="000000"/>
        </w:rPr>
      </w:pPr>
      <w:r>
        <w:rPr>
          <w:color w:val="000000"/>
        </w:rPr>
        <w:t>【详解】时政题，解析略。</w:t>
      </w:r>
    </w:p>
    <w:p w14:paraId="287DC62F">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4</w:t>
      </w:r>
      <w:r>
        <w:rPr>
          <w:rFonts w:ascii="宋体" w:hAnsi="宋体" w:eastAsia="宋体" w:cs="宋体"/>
          <w:color w:val="000000"/>
        </w:rPr>
        <w:t>月</w:t>
      </w:r>
      <w:r>
        <w:rPr>
          <w:rFonts w:ascii="Times New Roman" w:hAnsi="Times New Roman" w:eastAsia="Times New Roman" w:cs="Times New Roman"/>
          <w:color w:val="000000"/>
        </w:rPr>
        <w:t>23</w:t>
      </w:r>
      <w:r>
        <w:rPr>
          <w:rFonts w:ascii="宋体" w:hAnsi="宋体" w:eastAsia="宋体" w:cs="宋体"/>
          <w:color w:val="000000"/>
        </w:rPr>
        <w:t>日是世界读书日。读书是与自己对话最好的方式，书山有路，诗和远方一定不远，让我们一起去读书吧！读书（</w:t>
      </w:r>
      <w:r>
        <w:rPr>
          <w:rFonts w:ascii="Times New Roman" w:hAnsi="Times New Roman" w:eastAsia="Times New Roman" w:cs="Times New Roman"/>
          <w:color w:val="000000"/>
        </w:rPr>
        <w:t xml:space="preserve">    </w:t>
      </w:r>
      <w:r>
        <w:rPr>
          <w:rFonts w:ascii="宋体" w:hAnsi="宋体" w:eastAsia="宋体" w:cs="宋体"/>
          <w:color w:val="000000"/>
        </w:rPr>
        <w:t>）</w:t>
      </w:r>
    </w:p>
    <w:p w14:paraId="043410B9">
      <w:pPr>
        <w:spacing w:line="360" w:lineRule="auto"/>
        <w:jc w:val="left"/>
        <w:textAlignment w:val="center"/>
        <w:rPr>
          <w:color w:val="000000"/>
        </w:rPr>
      </w:pPr>
      <w:r>
        <w:rPr>
          <w:rFonts w:ascii="宋体" w:hAnsi="宋体" w:eastAsia="宋体" w:cs="宋体"/>
          <w:color w:val="000000"/>
        </w:rPr>
        <w:t>①能为幸福生活奠基</w:t>
      </w:r>
      <w:r>
        <w:rPr>
          <w:rFonts w:ascii="Times New Roman" w:hAnsi="Times New Roman" w:eastAsia="Times New Roman" w:cs="Times New Roman"/>
          <w:color w:val="000000"/>
        </w:rPr>
        <w:t xml:space="preserve">  </w:t>
      </w:r>
      <w:r>
        <w:rPr>
          <w:rFonts w:ascii="宋体" w:hAnsi="宋体" w:eastAsia="宋体" w:cs="宋体"/>
          <w:color w:val="000000"/>
        </w:rPr>
        <w:t>②就能正确认识自己</w:t>
      </w:r>
      <w:r>
        <w:rPr>
          <w:rFonts w:ascii="Times New Roman" w:hAnsi="Times New Roman" w:eastAsia="Times New Roman" w:cs="Times New Roman"/>
          <w:color w:val="000000"/>
        </w:rPr>
        <w:t xml:space="preserve">   </w:t>
      </w:r>
    </w:p>
    <w:p w14:paraId="279C88C6">
      <w:pPr>
        <w:spacing w:line="360" w:lineRule="auto"/>
        <w:jc w:val="left"/>
        <w:textAlignment w:val="center"/>
        <w:rPr>
          <w:color w:val="000000"/>
        </w:rPr>
      </w:pPr>
      <w:r>
        <w:rPr>
          <w:rFonts w:ascii="宋体" w:hAnsi="宋体" w:eastAsia="宋体" w:cs="宋体"/>
          <w:color w:val="000000"/>
        </w:rPr>
        <w:t>③能让生命充盈起来</w:t>
      </w:r>
      <w:r>
        <w:rPr>
          <w:rFonts w:ascii="Times New Roman" w:hAnsi="Times New Roman" w:eastAsia="Times New Roman" w:cs="Times New Roman"/>
          <w:color w:val="000000"/>
        </w:rPr>
        <w:t xml:space="preserve">  </w:t>
      </w:r>
      <w:r>
        <w:rPr>
          <w:rFonts w:ascii="宋体" w:hAnsi="宋体" w:eastAsia="宋体" w:cs="宋体"/>
          <w:color w:val="000000"/>
        </w:rPr>
        <w:t>④能提升自我素养</w:t>
      </w:r>
    </w:p>
    <w:p w14:paraId="2756B85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26D2A036">
      <w:pPr>
        <w:spacing w:line="360" w:lineRule="auto"/>
        <w:textAlignment w:val="center"/>
        <w:rPr>
          <w:color w:val="000000"/>
        </w:rPr>
      </w:pPr>
      <w:r>
        <w:rPr>
          <w:color w:val="2E75B6"/>
        </w:rPr>
        <w:t>【答案】</w:t>
      </w:r>
      <w:r>
        <w:rPr>
          <w:color w:val="000000"/>
        </w:rPr>
        <w:t>C</w:t>
      </w:r>
    </w:p>
    <w:p w14:paraId="3532FD6D">
      <w:pPr>
        <w:spacing w:line="360" w:lineRule="auto"/>
        <w:textAlignment w:val="center"/>
        <w:rPr>
          <w:color w:val="000000"/>
        </w:rPr>
      </w:pPr>
      <w:r>
        <w:rPr>
          <w:color w:val="2E75B6"/>
        </w:rPr>
        <w:t>【解析】</w:t>
      </w:r>
    </w:p>
    <w:p w14:paraId="7F81BFD5">
      <w:pPr>
        <w:spacing w:line="360" w:lineRule="auto"/>
        <w:jc w:val="left"/>
        <w:textAlignment w:val="center"/>
        <w:rPr>
          <w:color w:val="000000"/>
        </w:rPr>
      </w:pPr>
      <w:r>
        <w:rPr>
          <w:color w:val="000000"/>
        </w:rPr>
        <w:t>【详解】本题考查学习的意义。</w:t>
      </w:r>
    </w:p>
    <w:p w14:paraId="6033FBBF">
      <w:pPr>
        <w:spacing w:line="360" w:lineRule="auto"/>
        <w:jc w:val="left"/>
        <w:textAlignment w:val="center"/>
        <w:rPr>
          <w:color w:val="000000"/>
        </w:rPr>
      </w:pPr>
      <w:r>
        <w:rPr>
          <w:color w:val="000000"/>
        </w:rPr>
        <w:t>①③④：结合教材知识可知，读书能为幸福生活奠基；能让生命充盈起来；能提升自我素养；①③④符合题意；</w:t>
      </w:r>
    </w:p>
    <w:p w14:paraId="490F3F5E">
      <w:pPr>
        <w:spacing w:line="360" w:lineRule="auto"/>
        <w:jc w:val="left"/>
        <w:textAlignment w:val="center"/>
        <w:rPr>
          <w:color w:val="000000"/>
        </w:rPr>
      </w:pPr>
      <w:r>
        <w:rPr>
          <w:color w:val="000000"/>
        </w:rPr>
        <w:t>②：就能，观点太绝对；②错误；</w:t>
      </w:r>
    </w:p>
    <w:p w14:paraId="53489ED1">
      <w:pPr>
        <w:spacing w:line="360" w:lineRule="auto"/>
        <w:jc w:val="left"/>
        <w:textAlignment w:val="center"/>
        <w:rPr>
          <w:color w:val="000000"/>
        </w:rPr>
      </w:pPr>
      <w:r>
        <w:rPr>
          <w:color w:val="000000"/>
        </w:rPr>
        <w:t>故本题选C。</w:t>
      </w:r>
    </w:p>
    <w:p w14:paraId="0E0F597F">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w:t>
      </w:r>
      <w:r>
        <w:rPr>
          <w:rFonts w:ascii="宋体" w:hAnsi="宋体" w:eastAsia="宋体" w:cs="宋体"/>
          <w:color w:val="000000"/>
        </w:rPr>
        <w:t>少年乐新知，衰暮思故友</w:t>
      </w:r>
      <w:r>
        <w:rPr>
          <w:rFonts w:ascii="Times New Roman" w:hAnsi="Times New Roman" w:eastAsia="Times New Roman" w:cs="Times New Roman"/>
          <w:color w:val="000000"/>
        </w:rPr>
        <w:t>”“</w:t>
      </w:r>
      <w:r>
        <w:rPr>
          <w:rFonts w:ascii="宋体" w:hAnsi="宋体" w:eastAsia="宋体" w:cs="宋体"/>
          <w:color w:val="000000"/>
        </w:rPr>
        <w:t>人生交契无老少，论交何必先同调</w:t>
      </w:r>
      <w:r>
        <w:rPr>
          <w:rFonts w:ascii="Times New Roman" w:hAnsi="Times New Roman" w:eastAsia="Times New Roman" w:cs="Times New Roman"/>
          <w:color w:val="000000"/>
        </w:rPr>
        <w:t>”</w:t>
      </w:r>
      <w:r>
        <w:rPr>
          <w:rFonts w:ascii="宋体" w:hAnsi="宋体" w:eastAsia="宋体" w:cs="宋体"/>
          <w:color w:val="000000"/>
        </w:rPr>
        <w:t>。这些诗词蕴含的道理是（</w:t>
      </w:r>
      <w:r>
        <w:rPr>
          <w:rFonts w:ascii="Times New Roman" w:hAnsi="Times New Roman" w:eastAsia="Times New Roman" w:cs="Times New Roman"/>
          <w:color w:val="000000"/>
        </w:rPr>
        <w:t xml:space="preserve">    </w:t>
      </w:r>
      <w:r>
        <w:rPr>
          <w:rFonts w:ascii="宋体" w:hAnsi="宋体" w:eastAsia="宋体" w:cs="宋体"/>
          <w:color w:val="000000"/>
        </w:rPr>
        <w:t>）</w:t>
      </w:r>
    </w:p>
    <w:p w14:paraId="7C5D4B5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友谊不能没有原则</w:t>
      </w:r>
      <w:r>
        <w:rPr>
          <w:color w:val="000000"/>
        </w:rPr>
        <w:tab/>
      </w:r>
      <w:r>
        <w:rPr>
          <w:color w:val="000000"/>
        </w:rPr>
        <w:t xml:space="preserve">B. </w:t>
      </w:r>
      <w:r>
        <w:rPr>
          <w:rFonts w:ascii="宋体" w:hAnsi="宋体" w:eastAsia="宋体" w:cs="宋体"/>
          <w:color w:val="000000"/>
        </w:rPr>
        <w:t>友谊是心灵的相遇</w:t>
      </w:r>
    </w:p>
    <w:p w14:paraId="08752548">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友谊是一成不变的</w:t>
      </w:r>
      <w:r>
        <w:rPr>
          <w:color w:val="000000"/>
        </w:rPr>
        <w:tab/>
      </w:r>
      <w:r>
        <w:rPr>
          <w:color w:val="000000"/>
        </w:rPr>
        <w:t xml:space="preserve">D. </w:t>
      </w:r>
      <w:r>
        <w:rPr>
          <w:rFonts w:ascii="宋体" w:hAnsi="宋体" w:eastAsia="宋体" w:cs="宋体"/>
          <w:color w:val="000000"/>
        </w:rPr>
        <w:t>友谊意味着没有冲突</w:t>
      </w:r>
    </w:p>
    <w:p w14:paraId="2A521B2F">
      <w:pPr>
        <w:spacing w:line="360" w:lineRule="auto"/>
        <w:textAlignment w:val="center"/>
        <w:rPr>
          <w:color w:val="000000"/>
        </w:rPr>
      </w:pPr>
      <w:r>
        <w:rPr>
          <w:color w:val="2E75B6"/>
        </w:rPr>
        <w:t>【答案】</w:t>
      </w:r>
      <w:r>
        <w:rPr>
          <w:color w:val="000000"/>
        </w:rPr>
        <w:t>B</w:t>
      </w:r>
    </w:p>
    <w:p w14:paraId="118083CA">
      <w:pPr>
        <w:spacing w:line="360" w:lineRule="auto"/>
        <w:textAlignment w:val="center"/>
        <w:rPr>
          <w:color w:val="000000"/>
        </w:rPr>
      </w:pPr>
      <w:r>
        <w:rPr>
          <w:color w:val="2E75B6"/>
        </w:rPr>
        <w:t>【解析】</w:t>
      </w:r>
    </w:p>
    <w:p w14:paraId="6FFD75E2">
      <w:pPr>
        <w:spacing w:line="360" w:lineRule="auto"/>
        <w:jc w:val="left"/>
        <w:textAlignment w:val="center"/>
        <w:rPr>
          <w:color w:val="000000"/>
        </w:rPr>
      </w:pPr>
      <w:r>
        <w:rPr>
          <w:color w:val="000000"/>
        </w:rPr>
        <w:t>【详解】本题考查对友谊的特质的认识和把握。</w:t>
      </w:r>
    </w:p>
    <w:p w14:paraId="12233795">
      <w:pPr>
        <w:spacing w:line="360" w:lineRule="auto"/>
        <w:jc w:val="left"/>
        <w:textAlignment w:val="center"/>
        <w:rPr>
          <w:color w:val="000000"/>
        </w:rPr>
      </w:pPr>
      <w:r>
        <w:rPr>
          <w:color w:val="000000"/>
        </w:rPr>
        <w:t>A：题文中的诗句说明了友谊贵在心灵相通，未体现友谊不能没有原则，A说法不符合题意；</w:t>
      </w:r>
    </w:p>
    <w:p w14:paraId="19D6348C">
      <w:pPr>
        <w:spacing w:line="360" w:lineRule="auto"/>
        <w:jc w:val="left"/>
        <w:textAlignment w:val="center"/>
        <w:rPr>
          <w:color w:val="000000"/>
        </w:rPr>
      </w:pPr>
      <w:r>
        <w:rPr>
          <w:color w:val="000000"/>
        </w:rPr>
        <w:t>B：题文中的诗句的含义是“少年时候贪图新乐，等到暮色之年却怀念以前的朋友”“与朋友交往不必在乎身份地位年龄等之间的差异，重要的是朋友之间能够交心”，都说明了友谊贵在心灵相通、志趣相投，友谊是一种心灵的相遇，B说法正确；</w:t>
      </w:r>
    </w:p>
    <w:p w14:paraId="6E4FC5DE">
      <w:pPr>
        <w:spacing w:line="360" w:lineRule="auto"/>
        <w:jc w:val="left"/>
        <w:textAlignment w:val="center"/>
        <w:rPr>
          <w:color w:val="000000"/>
        </w:rPr>
      </w:pPr>
      <w:r>
        <w:rPr>
          <w:color w:val="000000"/>
        </w:rPr>
        <w:t>C：友谊不是一成不变的，自己变了、对方变了、或者环境变了都会带来友谊的变化，C说法错误；</w:t>
      </w:r>
    </w:p>
    <w:p w14:paraId="2DDB9CA6">
      <w:pPr>
        <w:spacing w:line="360" w:lineRule="auto"/>
        <w:jc w:val="left"/>
        <w:textAlignment w:val="center"/>
        <w:rPr>
          <w:color w:val="000000"/>
        </w:rPr>
      </w:pPr>
      <w:r>
        <w:rPr>
          <w:color w:val="000000"/>
        </w:rPr>
        <w:t>D：友谊并不是没有冲突，呵护友谊需要学会正确处理冲突，D说法错误；</w:t>
      </w:r>
    </w:p>
    <w:p w14:paraId="3589B09C">
      <w:pPr>
        <w:spacing w:line="360" w:lineRule="auto"/>
        <w:jc w:val="left"/>
        <w:textAlignment w:val="center"/>
        <w:rPr>
          <w:color w:val="000000"/>
        </w:rPr>
      </w:pPr>
      <w:r>
        <w:rPr>
          <w:color w:val="000000"/>
        </w:rPr>
        <w:t>故本题选B。</w:t>
      </w:r>
    </w:p>
    <w:p w14:paraId="6D1CD477">
      <w:pPr>
        <w:spacing w:line="360" w:lineRule="auto"/>
        <w:jc w:val="left"/>
        <w:textAlignment w:val="center"/>
        <w:rPr>
          <w:color w:val="000000"/>
        </w:rPr>
      </w:pPr>
      <w:r>
        <w:rPr>
          <w:color w:val="000000"/>
        </w:rPr>
        <w:t xml:space="preserve">7. </w:t>
      </w:r>
      <w:r>
        <w:rPr>
          <w:rFonts w:ascii="宋体" w:hAnsi="宋体" w:eastAsia="宋体" w:cs="宋体"/>
          <w:color w:val="000000"/>
        </w:rPr>
        <w:t>车厢里，人们用五湖四海的方言聊着对儿女、对父母的思念，聊着回家过年的打算</w:t>
      </w:r>
      <w:r>
        <w:rPr>
          <w:rFonts w:ascii="Times New Roman" w:hAnsi="Times New Roman" w:eastAsia="Times New Roman" w:cs="Times New Roman"/>
          <w:color w:val="000000"/>
        </w:rPr>
        <w:t>……</w:t>
      </w:r>
      <w:r>
        <w:rPr>
          <w:rFonts w:ascii="宋体" w:hAnsi="宋体" w:eastAsia="宋体" w:cs="宋体"/>
          <w:color w:val="000000"/>
        </w:rPr>
        <w:t>列车朝着家的方向飞驰，汇成了</w:t>
      </w:r>
      <w:r>
        <w:rPr>
          <w:rFonts w:ascii="Times New Roman" w:hAnsi="Times New Roman" w:eastAsia="Times New Roman" w:cs="Times New Roman"/>
          <w:color w:val="000000"/>
        </w:rPr>
        <w:t>2023</w:t>
      </w:r>
      <w:r>
        <w:rPr>
          <w:rFonts w:ascii="宋体" w:hAnsi="宋体" w:eastAsia="宋体" w:cs="宋体"/>
          <w:color w:val="000000"/>
        </w:rPr>
        <w:t>年春运流动的中国。这说明（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6DDF724">
      <w:pPr>
        <w:spacing w:line="360" w:lineRule="auto"/>
        <w:jc w:val="left"/>
        <w:textAlignment w:val="center"/>
        <w:rPr>
          <w:color w:val="000000"/>
        </w:rPr>
      </w:pPr>
      <w:r>
        <w:rPr>
          <w:color w:val="000000"/>
        </w:rPr>
        <w:t xml:space="preserve">A. </w:t>
      </w:r>
      <w:r>
        <w:rPr>
          <w:rFonts w:ascii="宋体" w:hAnsi="宋体" w:eastAsia="宋体" w:cs="宋体"/>
          <w:color w:val="000000"/>
        </w:rPr>
        <w:t>浓浓的亲情能有效避免亲子冲突</w:t>
      </w:r>
    </w:p>
    <w:p w14:paraId="6846E69C">
      <w:pPr>
        <w:spacing w:line="360" w:lineRule="auto"/>
        <w:jc w:val="left"/>
        <w:textAlignment w:val="center"/>
        <w:rPr>
          <w:color w:val="000000"/>
        </w:rPr>
      </w:pPr>
      <w:r>
        <w:rPr>
          <w:color w:val="000000"/>
        </w:rPr>
        <w:t xml:space="preserve">B. </w:t>
      </w:r>
      <w:r>
        <w:rPr>
          <w:rFonts w:ascii="宋体" w:hAnsi="宋体" w:eastAsia="宋体" w:cs="宋体"/>
          <w:color w:val="000000"/>
        </w:rPr>
        <w:t>家是代代传承、血脉相连的生活共同体</w:t>
      </w:r>
    </w:p>
    <w:p w14:paraId="02C8BEB3">
      <w:pPr>
        <w:spacing w:line="360" w:lineRule="auto"/>
        <w:jc w:val="left"/>
        <w:textAlignment w:val="center"/>
        <w:rPr>
          <w:color w:val="000000"/>
        </w:rPr>
      </w:pPr>
      <w:r>
        <w:rPr>
          <w:color w:val="000000"/>
        </w:rPr>
        <w:t xml:space="preserve">C. </w:t>
      </w:r>
      <w:r>
        <w:rPr>
          <w:rFonts w:ascii="宋体" w:hAnsi="宋体" w:eastAsia="宋体" w:cs="宋体"/>
          <w:color w:val="000000"/>
        </w:rPr>
        <w:t>家是心灵</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港湾，可以消除一切负面情绪</w:t>
      </w:r>
    </w:p>
    <w:p w14:paraId="18843D98">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w:t>
      </w:r>
      <w:r>
        <w:rPr>
          <w:rFonts w:ascii="宋体" w:hAnsi="宋体" w:eastAsia="宋体" w:cs="宋体"/>
          <w:color w:val="000000"/>
        </w:rPr>
        <w:t>孝</w:t>
      </w:r>
      <w:r>
        <w:rPr>
          <w:rFonts w:ascii="Times New Roman" w:hAnsi="Times New Roman" w:eastAsia="Times New Roman" w:cs="Times New Roman"/>
          <w:color w:val="000000"/>
        </w:rPr>
        <w:t>”</w:t>
      </w:r>
      <w:r>
        <w:rPr>
          <w:rFonts w:ascii="宋体" w:hAnsi="宋体" w:eastAsia="宋体" w:cs="宋体"/>
          <w:color w:val="000000"/>
        </w:rPr>
        <w:t>是重要的精神内涵，凡事要顺从父母</w:t>
      </w:r>
    </w:p>
    <w:p w14:paraId="0366DCA0">
      <w:pPr>
        <w:spacing w:line="360" w:lineRule="auto"/>
        <w:textAlignment w:val="center"/>
        <w:rPr>
          <w:color w:val="000000"/>
        </w:rPr>
      </w:pPr>
      <w:r>
        <w:rPr>
          <w:color w:val="2E75B6"/>
        </w:rPr>
        <w:t>【答案】</w:t>
      </w:r>
      <w:r>
        <w:rPr>
          <w:color w:val="000000"/>
        </w:rPr>
        <w:t>B</w:t>
      </w:r>
    </w:p>
    <w:p w14:paraId="5C223A4C">
      <w:pPr>
        <w:spacing w:line="360" w:lineRule="auto"/>
        <w:textAlignment w:val="center"/>
        <w:rPr>
          <w:color w:val="000000"/>
        </w:rPr>
      </w:pPr>
      <w:r>
        <w:rPr>
          <w:color w:val="2E75B6"/>
        </w:rPr>
        <w:t>【解析】</w:t>
      </w:r>
    </w:p>
    <w:p w14:paraId="69A5C9E9">
      <w:pPr>
        <w:spacing w:line="360" w:lineRule="auto"/>
        <w:jc w:val="left"/>
        <w:textAlignment w:val="center"/>
        <w:rPr>
          <w:color w:val="000000"/>
        </w:rPr>
      </w:pPr>
      <w:r>
        <w:rPr>
          <w:color w:val="000000"/>
        </w:rPr>
        <w:t>【详解】本题考查家的意义。</w:t>
      </w:r>
    </w:p>
    <w:p w14:paraId="4E68B284">
      <w:pPr>
        <w:spacing w:line="360" w:lineRule="auto"/>
        <w:jc w:val="left"/>
        <w:textAlignment w:val="center"/>
        <w:rPr>
          <w:color w:val="000000"/>
        </w:rPr>
      </w:pPr>
      <w:r>
        <w:rPr>
          <w:color w:val="000000"/>
        </w:rPr>
        <w:t>B：分析题文，人们在春节回家过年，这说明家是代代传承、血脉相连的生活共同体；B正确；</w:t>
      </w:r>
    </w:p>
    <w:p w14:paraId="64E9628D">
      <w:pPr>
        <w:spacing w:line="360" w:lineRule="auto"/>
        <w:jc w:val="left"/>
        <w:textAlignment w:val="center"/>
        <w:rPr>
          <w:color w:val="000000"/>
        </w:rPr>
      </w:pPr>
      <w:r>
        <w:rPr>
          <w:color w:val="000000"/>
        </w:rPr>
        <w:t>A：这不符合题干主旨；A不符合题意；</w:t>
      </w:r>
    </w:p>
    <w:p w14:paraId="135039E9">
      <w:pPr>
        <w:spacing w:line="360" w:lineRule="auto"/>
        <w:jc w:val="left"/>
        <w:textAlignment w:val="center"/>
        <w:rPr>
          <w:color w:val="000000"/>
        </w:rPr>
      </w:pPr>
      <w:r>
        <w:rPr>
          <w:color w:val="000000"/>
        </w:rPr>
        <w:t>C：消除一切，观点绝对化；C错误；</w:t>
      </w:r>
    </w:p>
    <w:p w14:paraId="7DD90E24">
      <w:pPr>
        <w:spacing w:line="360" w:lineRule="auto"/>
        <w:jc w:val="left"/>
        <w:textAlignment w:val="center"/>
        <w:rPr>
          <w:color w:val="000000"/>
        </w:rPr>
      </w:pPr>
      <w:r>
        <w:rPr>
          <w:color w:val="000000"/>
        </w:rPr>
        <w:t>D：凡事要顺从父母，是愚孝的体现；D错误；</w:t>
      </w:r>
    </w:p>
    <w:p w14:paraId="2A4D758E">
      <w:pPr>
        <w:spacing w:line="360" w:lineRule="auto"/>
        <w:jc w:val="left"/>
        <w:textAlignment w:val="center"/>
        <w:rPr>
          <w:color w:val="000000"/>
        </w:rPr>
      </w:pPr>
      <w:r>
        <w:rPr>
          <w:color w:val="000000"/>
        </w:rPr>
        <w:t>故本题选B。</w:t>
      </w:r>
    </w:p>
    <w:p w14:paraId="3D7BFF54">
      <w:pPr>
        <w:spacing w:line="360" w:lineRule="auto"/>
        <w:jc w:val="left"/>
        <w:textAlignment w:val="center"/>
        <w:rPr>
          <w:color w:val="000000"/>
        </w:rPr>
      </w:pPr>
      <w:r>
        <w:rPr>
          <w:color w:val="000000"/>
        </w:rPr>
        <w:t xml:space="preserve">8. </w:t>
      </w:r>
      <w:r>
        <w:rPr>
          <w:rFonts w:ascii="宋体" w:hAnsi="宋体" w:eastAsia="宋体" w:cs="宋体"/>
          <w:color w:val="000000"/>
        </w:rPr>
        <w:t>浙江的潘老师误将作业布置给上届已毕业的学生，没想到同学们纷纷</w:t>
      </w:r>
      <w:r>
        <w:rPr>
          <w:rFonts w:ascii="Times New Roman" w:hAnsi="Times New Roman" w:eastAsia="Times New Roman" w:cs="Times New Roman"/>
          <w:color w:val="000000"/>
        </w:rPr>
        <w:t>“</w:t>
      </w:r>
      <w:r>
        <w:rPr>
          <w:rFonts w:ascii="宋体" w:hAnsi="宋体" w:eastAsia="宋体" w:cs="宋体"/>
          <w:color w:val="000000"/>
        </w:rPr>
        <w:t>交作业</w:t>
      </w:r>
      <w:r>
        <w:rPr>
          <w:rFonts w:ascii="Times New Roman" w:hAnsi="Times New Roman" w:eastAsia="Times New Roman" w:cs="Times New Roman"/>
          <w:color w:val="000000"/>
        </w:rPr>
        <w:t>”</w:t>
      </w:r>
      <w:r>
        <w:rPr>
          <w:rFonts w:ascii="宋体" w:hAnsi="宋体" w:eastAsia="宋体" w:cs="宋体"/>
          <w:color w:val="000000"/>
        </w:rPr>
        <w:t>，表达对老师的思念之情</w:t>
      </w:r>
      <w:r>
        <w:rPr>
          <w:rFonts w:ascii="Times New Roman" w:hAnsi="Times New Roman" w:eastAsia="Times New Roman" w:cs="Times New Roman"/>
          <w:color w:val="000000"/>
        </w:rPr>
        <w:t>……</w:t>
      </w:r>
      <w:r>
        <w:rPr>
          <w:rFonts w:ascii="宋体" w:hAnsi="宋体" w:eastAsia="宋体" w:cs="宋体"/>
          <w:color w:val="000000"/>
        </w:rPr>
        <w:t>这场</w:t>
      </w:r>
      <w:r>
        <w:rPr>
          <w:rFonts w:ascii="Times New Roman" w:hAnsi="Times New Roman" w:eastAsia="Times New Roman" w:cs="Times New Roman"/>
          <w:color w:val="000000"/>
        </w:rPr>
        <w:t>“</w:t>
      </w:r>
      <w:r>
        <w:rPr>
          <w:rFonts w:ascii="宋体" w:hAnsi="宋体" w:eastAsia="宋体" w:cs="宋体"/>
          <w:color w:val="000000"/>
        </w:rPr>
        <w:t>美丽意外</w:t>
      </w:r>
      <w:r>
        <w:rPr>
          <w:rFonts w:ascii="Times New Roman" w:hAnsi="Times New Roman" w:eastAsia="Times New Roman" w:cs="Times New Roman"/>
          <w:color w:val="000000"/>
        </w:rPr>
        <w:t>”</w:t>
      </w:r>
      <w:r>
        <w:rPr>
          <w:rFonts w:ascii="宋体" w:hAnsi="宋体" w:eastAsia="宋体" w:cs="宋体"/>
          <w:color w:val="000000"/>
        </w:rPr>
        <w:t>启示我们（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50F54FC">
      <w:pPr>
        <w:spacing w:line="360" w:lineRule="auto"/>
        <w:jc w:val="left"/>
        <w:textAlignment w:val="center"/>
        <w:rPr>
          <w:color w:val="000000"/>
        </w:rPr>
      </w:pPr>
      <w:r>
        <w:rPr>
          <w:color w:val="000000"/>
        </w:rPr>
        <w:t xml:space="preserve">A. </w:t>
      </w:r>
      <w:r>
        <w:rPr>
          <w:rFonts w:ascii="宋体" w:hAnsi="宋体" w:eastAsia="宋体" w:cs="宋体"/>
          <w:color w:val="000000"/>
        </w:rPr>
        <w:t>要学会接纳不同风格的老师</w:t>
      </w:r>
    </w:p>
    <w:p w14:paraId="4CA733FA">
      <w:pPr>
        <w:spacing w:line="360" w:lineRule="auto"/>
        <w:jc w:val="left"/>
        <w:textAlignment w:val="center"/>
        <w:rPr>
          <w:color w:val="000000"/>
        </w:rPr>
      </w:pPr>
      <w:r>
        <w:rPr>
          <w:color w:val="000000"/>
        </w:rPr>
        <w:t xml:space="preserve">B. </w:t>
      </w:r>
      <w:r>
        <w:rPr>
          <w:rFonts w:ascii="宋体" w:hAnsi="宋体" w:eastAsia="宋体" w:cs="宋体"/>
          <w:color w:val="000000"/>
        </w:rPr>
        <w:t>正确对待老师的缺点和不足</w:t>
      </w:r>
    </w:p>
    <w:p w14:paraId="25C806C4">
      <w:pPr>
        <w:spacing w:line="360" w:lineRule="auto"/>
        <w:jc w:val="left"/>
        <w:textAlignment w:val="center"/>
        <w:rPr>
          <w:color w:val="000000"/>
        </w:rPr>
      </w:pPr>
      <w:r>
        <w:rPr>
          <w:color w:val="000000"/>
        </w:rPr>
        <w:t xml:space="preserve">C. </w:t>
      </w:r>
      <w:r>
        <w:rPr>
          <w:rFonts w:ascii="宋体" w:hAnsi="宋体" w:eastAsia="宋体" w:cs="宋体"/>
          <w:color w:val="000000"/>
          <w:position w:val="-1"/>
        </w:rPr>
        <w:drawing>
          <wp:inline distT="0" distB="0" distL="114300" distR="114300">
            <wp:extent cx="139700" cy="190500"/>
            <wp:effectExtent l="0" t="0" r="1270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师生交往中可以获得美好情感</w:t>
      </w:r>
    </w:p>
    <w:p w14:paraId="26B19EE3">
      <w:pPr>
        <w:spacing w:line="360" w:lineRule="auto"/>
        <w:jc w:val="left"/>
        <w:textAlignment w:val="center"/>
        <w:rPr>
          <w:color w:val="000000"/>
        </w:rPr>
      </w:pPr>
      <w:r>
        <w:rPr>
          <w:color w:val="000000"/>
        </w:rPr>
        <w:t xml:space="preserve">D. </w:t>
      </w:r>
      <w:r>
        <w:rPr>
          <w:rFonts w:ascii="宋体" w:hAnsi="宋体" w:eastAsia="宋体" w:cs="宋体"/>
          <w:color w:val="000000"/>
        </w:rPr>
        <w:t>只有师生情谊才能让内心世界更加丰富</w:t>
      </w:r>
    </w:p>
    <w:p w14:paraId="6CE05E64">
      <w:pPr>
        <w:spacing w:line="360" w:lineRule="auto"/>
        <w:textAlignment w:val="center"/>
        <w:rPr>
          <w:color w:val="000000"/>
        </w:rPr>
      </w:pPr>
      <w:r>
        <w:rPr>
          <w:color w:val="2E75B6"/>
        </w:rPr>
        <w:t>【答案】</w:t>
      </w:r>
      <w:r>
        <w:rPr>
          <w:color w:val="000000"/>
        </w:rPr>
        <w:t>C</w:t>
      </w:r>
    </w:p>
    <w:p w14:paraId="758D1800">
      <w:pPr>
        <w:spacing w:line="360" w:lineRule="auto"/>
        <w:textAlignment w:val="center"/>
        <w:rPr>
          <w:color w:val="000000"/>
        </w:rPr>
      </w:pPr>
      <w:r>
        <w:rPr>
          <w:color w:val="2E75B6"/>
        </w:rPr>
        <w:t>【解析】</w:t>
      </w:r>
    </w:p>
    <w:p w14:paraId="24A693C9">
      <w:pPr>
        <w:spacing w:line="360" w:lineRule="auto"/>
        <w:jc w:val="left"/>
        <w:textAlignment w:val="center"/>
        <w:rPr>
          <w:color w:val="000000"/>
        </w:rPr>
      </w:pPr>
      <w:r>
        <w:rPr>
          <w:color w:val="000000"/>
        </w:rPr>
        <w:t>【详解】本题考查师生交往。</w:t>
      </w:r>
    </w:p>
    <w:p w14:paraId="6CD79ADA">
      <w:pPr>
        <w:spacing w:line="360" w:lineRule="auto"/>
        <w:jc w:val="left"/>
        <w:textAlignment w:val="center"/>
        <w:rPr>
          <w:color w:val="000000"/>
        </w:rPr>
      </w:pPr>
      <w:r>
        <w:rPr>
          <w:color w:val="000000"/>
        </w:rPr>
        <w:t>C：分析题文，潘老师受到上届已毕业的学生的“作业”；学生们用“交作业”的方式，表达对老师的思念之情；这说明在师生交往中可以获得美好情感；C正确；</w:t>
      </w:r>
    </w:p>
    <w:p w14:paraId="18301618">
      <w:pPr>
        <w:spacing w:line="360" w:lineRule="auto"/>
        <w:jc w:val="left"/>
        <w:textAlignment w:val="center"/>
        <w:rPr>
          <w:color w:val="000000"/>
        </w:rPr>
      </w:pPr>
      <w:r>
        <w:rPr>
          <w:color w:val="000000"/>
        </w:rPr>
        <w:t>AB：观点不符合题干主旨；AB不符合题意；</w:t>
      </w:r>
    </w:p>
    <w:p w14:paraId="3D8DB6E5">
      <w:pPr>
        <w:spacing w:line="360" w:lineRule="auto"/>
        <w:jc w:val="left"/>
        <w:textAlignment w:val="center"/>
        <w:rPr>
          <w:color w:val="000000"/>
        </w:rPr>
      </w:pPr>
      <w:r>
        <w:rPr>
          <w:color w:val="000000"/>
        </w:rPr>
        <w:t>D：只有····才能，观点太绝对；D错误；</w:t>
      </w:r>
    </w:p>
    <w:p w14:paraId="3473F3C4">
      <w:pPr>
        <w:spacing w:line="360" w:lineRule="auto"/>
        <w:jc w:val="left"/>
        <w:textAlignment w:val="center"/>
        <w:rPr>
          <w:color w:val="000000"/>
        </w:rPr>
      </w:pPr>
      <w:r>
        <w:rPr>
          <w:color w:val="000000"/>
        </w:rPr>
        <w:t>故本题选C。</w:t>
      </w:r>
    </w:p>
    <w:p w14:paraId="5649FED3">
      <w:pPr>
        <w:spacing w:line="360" w:lineRule="auto"/>
        <w:jc w:val="left"/>
        <w:textAlignment w:val="center"/>
        <w:rPr>
          <w:color w:val="000000"/>
        </w:rPr>
      </w:pPr>
      <w:r>
        <w:rPr>
          <w:color w:val="000000"/>
        </w:rPr>
        <w:t xml:space="preserve">9.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28</w:t>
      </w:r>
      <w:r>
        <w:rPr>
          <w:rFonts w:ascii="宋体" w:hAnsi="宋体" w:eastAsia="宋体" w:cs="宋体"/>
          <w:color w:val="000000"/>
        </w:rPr>
        <w:t>日，国产大飞机</w:t>
      </w:r>
      <w:r>
        <w:rPr>
          <w:rFonts w:ascii="Times New Roman" w:hAnsi="Times New Roman" w:eastAsia="Times New Roman" w:cs="Times New Roman"/>
          <w:color w:val="000000"/>
        </w:rPr>
        <w:t>C919</w:t>
      </w:r>
      <w:r>
        <w:rPr>
          <w:rFonts w:ascii="宋体" w:hAnsi="宋体" w:eastAsia="宋体" w:cs="宋体"/>
          <w:color w:val="000000"/>
        </w:rPr>
        <w:t>开启首次商业载客飞行。研制过程中，</w:t>
      </w:r>
      <w:r>
        <w:rPr>
          <w:rFonts w:ascii="Times New Roman" w:hAnsi="Times New Roman" w:eastAsia="Times New Roman" w:cs="Times New Roman"/>
          <w:color w:val="000000"/>
        </w:rPr>
        <w:t>C919</w:t>
      </w:r>
      <w:r>
        <w:rPr>
          <w:rFonts w:ascii="宋体" w:hAnsi="宋体" w:eastAsia="宋体" w:cs="宋体"/>
          <w:color w:val="000000"/>
        </w:rPr>
        <w:t>团队成员开展集智攻关，他们总把家中困难埋在心里，无条件服从团队安排，大家坚定信念，协同作战，凝聚起拼博向上的力量。这表明（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59FCA790">
      <w:pPr>
        <w:spacing w:line="360" w:lineRule="auto"/>
        <w:jc w:val="left"/>
        <w:textAlignment w:val="center"/>
        <w:rPr>
          <w:color w:val="000000"/>
        </w:rPr>
      </w:pPr>
      <w:r>
        <w:rPr>
          <w:rFonts w:ascii="宋体" w:hAnsi="宋体" w:eastAsia="宋体" w:cs="宋体"/>
          <w:color w:val="000000"/>
        </w:rPr>
        <w:t>①集体生活为个人的成长与发展搭建了平台</w:t>
      </w:r>
      <w:r>
        <w:rPr>
          <w:rFonts w:ascii="Times New Roman" w:hAnsi="Times New Roman" w:eastAsia="Times New Roman" w:cs="Times New Roman"/>
          <w:color w:val="000000"/>
        </w:rPr>
        <w:t xml:space="preserve">         </w:t>
      </w:r>
    </w:p>
    <w:p w14:paraId="018328CE">
      <w:pPr>
        <w:spacing w:line="360" w:lineRule="auto"/>
        <w:jc w:val="left"/>
        <w:textAlignment w:val="center"/>
        <w:rPr>
          <w:color w:val="000000"/>
        </w:rPr>
      </w:pPr>
      <w:r>
        <w:rPr>
          <w:rFonts w:ascii="宋体" w:hAnsi="宋体" w:eastAsia="宋体" w:cs="宋体"/>
          <w:color w:val="000000"/>
        </w:rPr>
        <w:t>②要坚持集体主义，让个人利益服从集体利益</w:t>
      </w:r>
    </w:p>
    <w:p w14:paraId="781D52D9">
      <w:pPr>
        <w:spacing w:line="360" w:lineRule="auto"/>
        <w:jc w:val="left"/>
        <w:textAlignment w:val="center"/>
        <w:rPr>
          <w:color w:val="000000"/>
        </w:rPr>
      </w:pPr>
      <w:r>
        <w:rPr>
          <w:rFonts w:ascii="宋体" w:hAnsi="宋体" w:eastAsia="宋体" w:cs="宋体"/>
          <w:color w:val="000000"/>
        </w:rPr>
        <w:t>③集体的力量来源于成员共同的目标和团结协作</w:t>
      </w:r>
      <w:r>
        <w:rPr>
          <w:rFonts w:ascii="Times New Roman" w:hAnsi="Times New Roman" w:eastAsia="Times New Roman" w:cs="Times New Roman"/>
          <w:color w:val="000000"/>
        </w:rPr>
        <w:t xml:space="preserve">     </w:t>
      </w:r>
    </w:p>
    <w:p w14:paraId="11E17EBA">
      <w:pPr>
        <w:spacing w:line="360" w:lineRule="auto"/>
        <w:jc w:val="left"/>
        <w:textAlignment w:val="center"/>
        <w:rPr>
          <w:color w:val="000000"/>
        </w:rPr>
      </w:pPr>
      <w:r>
        <w:rPr>
          <w:rFonts w:ascii="宋体" w:hAnsi="宋体" w:eastAsia="宋体" w:cs="宋体"/>
          <w:color w:val="000000"/>
        </w:rPr>
        <w:t>④个人的力量在集体中汇聚，就会产生强大的合力</w:t>
      </w:r>
    </w:p>
    <w:p w14:paraId="53795FF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①③④</w:t>
      </w:r>
    </w:p>
    <w:p w14:paraId="539D63D5">
      <w:pPr>
        <w:spacing w:line="360" w:lineRule="auto"/>
        <w:textAlignment w:val="center"/>
        <w:rPr>
          <w:color w:val="000000"/>
        </w:rPr>
      </w:pPr>
      <w:r>
        <w:rPr>
          <w:color w:val="2E75B6"/>
        </w:rPr>
        <w:t>【答案】</w:t>
      </w:r>
      <w:r>
        <w:rPr>
          <w:color w:val="000000"/>
        </w:rPr>
        <w:t>C</w:t>
      </w:r>
    </w:p>
    <w:p w14:paraId="327B5E9D">
      <w:pPr>
        <w:spacing w:line="360" w:lineRule="auto"/>
        <w:textAlignment w:val="center"/>
        <w:rPr>
          <w:color w:val="000000"/>
        </w:rPr>
      </w:pPr>
      <w:r>
        <w:rPr>
          <w:color w:val="2E75B6"/>
        </w:rPr>
        <w:t>【解析】</w:t>
      </w:r>
    </w:p>
    <w:p w14:paraId="057BB09D">
      <w:pPr>
        <w:spacing w:line="360" w:lineRule="auto"/>
        <w:jc w:val="left"/>
        <w:textAlignment w:val="center"/>
        <w:rPr>
          <w:color w:val="000000"/>
        </w:rPr>
      </w:pPr>
      <w:r>
        <w:rPr>
          <w:color w:val="000000"/>
        </w:rPr>
        <w:t>【详解】本题考查对集体</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力量来源及作用、正确处理个人利益与集体利益的关系的认识和把握。</w:t>
      </w:r>
    </w:p>
    <w:p w14:paraId="10DC802D">
      <w:pPr>
        <w:spacing w:line="360" w:lineRule="auto"/>
        <w:jc w:val="left"/>
        <w:textAlignment w:val="center"/>
        <w:rPr>
          <w:color w:val="000000"/>
        </w:rPr>
      </w:pPr>
      <w:r>
        <w:rPr>
          <w:color w:val="000000"/>
        </w:rPr>
        <w:t>①：题文材料表明了C919团队成员为集体利益团结协作，未体现集体生活为个人成长与发展搭建平台，①说法不符合题意；</w:t>
      </w:r>
    </w:p>
    <w:p w14:paraId="0FE5C089">
      <w:pPr>
        <w:spacing w:line="360" w:lineRule="auto"/>
        <w:jc w:val="left"/>
        <w:textAlignment w:val="center"/>
        <w:rPr>
          <w:color w:val="000000"/>
        </w:rPr>
      </w:pPr>
      <w:r>
        <w:rPr>
          <w:color w:val="000000"/>
        </w:rPr>
        <w:t>②：题文中C919团队成员在研制过程中，把家中困难埋在心里，无条件服从团队安排，告诉我们在集体中要坚持集体主义，让个人利益服从集体利益，②说法正确；</w:t>
      </w:r>
    </w:p>
    <w:p w14:paraId="66BF4FF2">
      <w:pPr>
        <w:spacing w:line="360" w:lineRule="auto"/>
        <w:jc w:val="left"/>
        <w:textAlignment w:val="center"/>
        <w:rPr>
          <w:color w:val="000000"/>
        </w:rPr>
      </w:pPr>
      <w:r>
        <w:rPr>
          <w:color w:val="000000"/>
        </w:rPr>
        <w:t>③④：题文中C919团队成员坚定信念、协同作战，凝聚起拼博向上的力量，表明个人的力量在集体中汇聚，就会产生强大的合力，集体的力量来源于成员共同的目标和团结协作 ，③④说法正确；</w:t>
      </w:r>
    </w:p>
    <w:p w14:paraId="7FE25EB4">
      <w:pPr>
        <w:spacing w:line="360" w:lineRule="auto"/>
        <w:jc w:val="left"/>
        <w:textAlignment w:val="center"/>
        <w:rPr>
          <w:color w:val="000000"/>
        </w:rPr>
      </w:pPr>
      <w:r>
        <w:rPr>
          <w:color w:val="000000"/>
        </w:rPr>
        <w:t>故本题选C。</w:t>
      </w:r>
    </w:p>
    <w:p w14:paraId="3636C2B0">
      <w:pPr>
        <w:spacing w:line="360" w:lineRule="auto"/>
        <w:jc w:val="left"/>
        <w:textAlignment w:val="center"/>
        <w:rPr>
          <w:color w:val="000000"/>
        </w:rPr>
      </w:pPr>
      <w:r>
        <w:rPr>
          <w:color w:val="000000"/>
        </w:rPr>
        <w:t xml:space="preserve">10. </w:t>
      </w:r>
      <w:r>
        <w:rPr>
          <w:rFonts w:ascii="宋体" w:hAnsi="宋体" w:eastAsia="宋体" w:cs="宋体"/>
          <w:color w:val="000000"/>
        </w:rPr>
        <w:t>对下边漫画寓意理解正确的是（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9E09BCB">
      <w:pPr>
        <w:spacing w:line="360" w:lineRule="auto"/>
        <w:jc w:val="left"/>
        <w:textAlignment w:val="center"/>
        <w:rPr>
          <w:color w:val="000000"/>
        </w:rPr>
      </w:pPr>
      <w:r>
        <w:rPr>
          <w:color w:val="000000"/>
        </w:rPr>
        <w:drawing>
          <wp:inline distT="0" distB="0" distL="114300" distR="114300">
            <wp:extent cx="2990850" cy="2371725"/>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2990850" cy="2371725"/>
                    </a:xfrm>
                    <a:prstGeom prst="rect">
                      <a:avLst/>
                    </a:prstGeom>
                  </pic:spPr>
                </pic:pic>
              </a:graphicData>
            </a:graphic>
          </wp:inline>
        </w:drawing>
      </w:r>
      <w:r>
        <w:rPr>
          <w:color w:val="000000"/>
        </w:rPr>
        <w:t xml:space="preserve">  </w:t>
      </w:r>
    </w:p>
    <w:p w14:paraId="54DC6E9B">
      <w:pPr>
        <w:spacing w:line="360" w:lineRule="auto"/>
        <w:jc w:val="left"/>
        <w:textAlignment w:val="center"/>
        <w:rPr>
          <w:color w:val="000000"/>
        </w:rPr>
      </w:pPr>
      <w:r>
        <w:rPr>
          <w:color w:val="000000"/>
        </w:rPr>
        <w:t xml:space="preserve">A. </w:t>
      </w:r>
      <w:r>
        <w:rPr>
          <w:rFonts w:ascii="宋体" w:hAnsi="宋体" w:eastAsia="宋体" w:cs="宋体"/>
          <w:color w:val="000000"/>
        </w:rPr>
        <w:t>国家重视学生的身体健康</w:t>
      </w:r>
    </w:p>
    <w:p w14:paraId="6C829524">
      <w:pPr>
        <w:spacing w:line="360" w:lineRule="auto"/>
        <w:jc w:val="left"/>
        <w:textAlignment w:val="center"/>
        <w:rPr>
          <w:color w:val="000000"/>
        </w:rPr>
      </w:pPr>
      <w:r>
        <w:rPr>
          <w:color w:val="000000"/>
        </w:rPr>
        <w:t xml:space="preserve">B. </w:t>
      </w:r>
      <w:r>
        <w:rPr>
          <w:rFonts w:ascii="宋体" w:hAnsi="宋体" w:eastAsia="宋体" w:cs="宋体"/>
          <w:color w:val="000000"/>
        </w:rPr>
        <w:t>青少年已养成健康的生活方式</w:t>
      </w:r>
    </w:p>
    <w:p w14:paraId="2B4A93F2">
      <w:pPr>
        <w:spacing w:line="360" w:lineRule="auto"/>
        <w:jc w:val="left"/>
        <w:textAlignment w:val="center"/>
        <w:rPr>
          <w:color w:val="000000"/>
        </w:rPr>
      </w:pPr>
      <w:r>
        <w:rPr>
          <w:color w:val="000000"/>
        </w:rPr>
        <w:t xml:space="preserve">C. </w:t>
      </w:r>
      <w:r>
        <w:rPr>
          <w:rFonts w:ascii="宋体" w:hAnsi="宋体" w:eastAsia="宋体" w:cs="宋体"/>
          <w:color w:val="000000"/>
        </w:rPr>
        <w:t>青少年的合法权益容易受到侵害</w:t>
      </w:r>
    </w:p>
    <w:p w14:paraId="4E306661">
      <w:pPr>
        <w:spacing w:line="360" w:lineRule="auto"/>
        <w:jc w:val="left"/>
        <w:textAlignment w:val="center"/>
        <w:rPr>
          <w:color w:val="000000"/>
        </w:rPr>
      </w:pPr>
      <w:r>
        <w:rPr>
          <w:color w:val="000000"/>
        </w:rPr>
        <w:t xml:space="preserve">D. </w:t>
      </w:r>
      <w:r>
        <w:rPr>
          <w:rFonts w:ascii="宋体" w:hAnsi="宋体" w:eastAsia="宋体" w:cs="宋体"/>
          <w:color w:val="000000"/>
        </w:rPr>
        <w:t>此举对青少年成长具有决定性作用</w:t>
      </w:r>
    </w:p>
    <w:p w14:paraId="18441312">
      <w:pPr>
        <w:spacing w:line="360" w:lineRule="auto"/>
        <w:textAlignment w:val="center"/>
        <w:rPr>
          <w:color w:val="000000"/>
        </w:rPr>
      </w:pPr>
      <w:r>
        <w:rPr>
          <w:color w:val="2E75B6"/>
        </w:rPr>
        <w:t>【答案】</w:t>
      </w:r>
      <w:r>
        <w:rPr>
          <w:color w:val="000000"/>
        </w:rPr>
        <w:t>A</w:t>
      </w:r>
    </w:p>
    <w:p w14:paraId="1B406E50">
      <w:pPr>
        <w:spacing w:line="360" w:lineRule="auto"/>
        <w:textAlignment w:val="center"/>
        <w:rPr>
          <w:color w:val="000000"/>
        </w:rPr>
      </w:pPr>
      <w:r>
        <w:rPr>
          <w:color w:val="2E75B6"/>
        </w:rPr>
        <w:t>【解析】</w:t>
      </w:r>
    </w:p>
    <w:p w14:paraId="1F2B7F61">
      <w:pPr>
        <w:spacing w:line="360" w:lineRule="auto"/>
        <w:jc w:val="left"/>
        <w:textAlignment w:val="center"/>
        <w:rPr>
          <w:color w:val="000000"/>
        </w:rPr>
      </w:pPr>
      <w:r>
        <w:rPr>
          <w:color w:val="000000"/>
        </w:rPr>
        <w:t>【详解】本题考查未成年人保护。</w:t>
      </w:r>
    </w:p>
    <w:p w14:paraId="2649AF2A">
      <w:pPr>
        <w:spacing w:line="360" w:lineRule="auto"/>
        <w:jc w:val="left"/>
        <w:textAlignment w:val="center"/>
        <w:rPr>
          <w:color w:val="000000"/>
        </w:rPr>
      </w:pPr>
      <w:r>
        <w:rPr>
          <w:color w:val="000000"/>
        </w:rPr>
        <w:t>A：分析题文，国家要求在学校设立教练员岗位，为学生提供运动指导，结合所学可知，这说明国家重视学生的身体健康；A正确；</w:t>
      </w:r>
    </w:p>
    <w:p w14:paraId="3EC5D75C">
      <w:pPr>
        <w:spacing w:line="360" w:lineRule="auto"/>
        <w:jc w:val="left"/>
        <w:textAlignment w:val="center"/>
        <w:rPr>
          <w:color w:val="000000"/>
        </w:rPr>
      </w:pPr>
      <w:r>
        <w:rPr>
          <w:color w:val="000000"/>
        </w:rPr>
        <w:t>BD：观点绝对化；BD错误；</w:t>
      </w:r>
    </w:p>
    <w:p w14:paraId="6F46A4AC">
      <w:pPr>
        <w:spacing w:line="360" w:lineRule="auto"/>
        <w:jc w:val="left"/>
        <w:textAlignment w:val="center"/>
        <w:rPr>
          <w:color w:val="000000"/>
        </w:rPr>
      </w:pPr>
      <w:r>
        <w:rPr>
          <w:color w:val="000000"/>
        </w:rPr>
        <w:t>C：题干没有涉及青少年的合法权益容易受到侵害；C不符合题意；</w:t>
      </w:r>
    </w:p>
    <w:p w14:paraId="1A3BE22F">
      <w:pPr>
        <w:spacing w:line="360" w:lineRule="auto"/>
        <w:jc w:val="left"/>
        <w:textAlignment w:val="center"/>
        <w:rPr>
          <w:color w:val="000000"/>
        </w:rPr>
      </w:pPr>
      <w:r>
        <w:rPr>
          <w:color w:val="000000"/>
        </w:rPr>
        <w:t>故本题选A。</w:t>
      </w:r>
    </w:p>
    <w:p w14:paraId="37ED23C0">
      <w:pPr>
        <w:spacing w:line="360" w:lineRule="auto"/>
        <w:jc w:val="left"/>
        <w:textAlignment w:val="center"/>
        <w:rPr>
          <w:color w:val="000000"/>
        </w:rPr>
      </w:pPr>
      <w:r>
        <w:rPr>
          <w:color w:val="000000"/>
        </w:rPr>
        <w:br w:type="textWrapping"/>
      </w:r>
    </w:p>
    <w:p w14:paraId="00F7C538">
      <w:pPr>
        <w:spacing w:line="360" w:lineRule="auto"/>
        <w:jc w:val="left"/>
        <w:textAlignment w:val="center"/>
        <w:rPr>
          <w:color w:val="000000"/>
        </w:rPr>
      </w:pPr>
      <w:r>
        <w:rPr>
          <w:color w:val="000000"/>
        </w:rPr>
        <w:t xml:space="preserve">11. </w:t>
      </w:r>
      <w:r>
        <w:rPr>
          <w:rFonts w:ascii="宋体" w:hAnsi="宋体" w:eastAsia="宋体" w:cs="宋体"/>
          <w:color w:val="000000"/>
        </w:rPr>
        <w:t>教育部办公厅印发的《关于做好</w:t>
      </w:r>
      <w:r>
        <w:rPr>
          <w:rFonts w:ascii="Times New Roman" w:hAnsi="Times New Roman" w:eastAsia="Times New Roman" w:cs="Times New Roman"/>
          <w:color w:val="000000"/>
        </w:rPr>
        <w:t>2023</w:t>
      </w:r>
      <w:r>
        <w:rPr>
          <w:rFonts w:ascii="宋体" w:hAnsi="宋体" w:eastAsia="宋体" w:cs="宋体"/>
          <w:color w:val="000000"/>
        </w:rPr>
        <w:t>年普通中小学招生入学工作的通知》强调，各地要巩固义务教育免试就近入学成果，不得通过考试或变相考试选拔学生。这（</w:t>
      </w:r>
      <w:r>
        <w:rPr>
          <w:rFonts w:ascii="Times New Roman" w:hAnsi="Times New Roman" w:eastAsia="Times New Roman" w:cs="Times New Roman"/>
          <w:color w:val="000000"/>
        </w:rPr>
        <w:t xml:space="preserve">    </w:t>
      </w:r>
      <w:r>
        <w:rPr>
          <w:rFonts w:ascii="宋体" w:hAnsi="宋体" w:eastAsia="宋体" w:cs="宋体"/>
          <w:color w:val="000000"/>
        </w:rPr>
        <w:t>）</w:t>
      </w:r>
    </w:p>
    <w:p w14:paraId="556D2007">
      <w:pPr>
        <w:spacing w:line="360" w:lineRule="auto"/>
        <w:jc w:val="left"/>
        <w:textAlignment w:val="center"/>
        <w:rPr>
          <w:color w:val="000000"/>
        </w:rPr>
      </w:pPr>
      <w:r>
        <w:rPr>
          <w:rFonts w:ascii="宋体" w:hAnsi="宋体" w:eastAsia="宋体" w:cs="宋体"/>
          <w:color w:val="000000"/>
        </w:rPr>
        <w:t>①践行了平等原则</w:t>
      </w:r>
      <w:r>
        <w:rPr>
          <w:rFonts w:ascii="Times New Roman" w:hAnsi="Times New Roman" w:eastAsia="Times New Roman" w:cs="Times New Roman"/>
          <w:color w:val="000000"/>
        </w:rPr>
        <w:t xml:space="preserve">  </w:t>
      </w:r>
      <w:r>
        <w:rPr>
          <w:rFonts w:ascii="宋体" w:hAnsi="宋体" w:eastAsia="宋体" w:cs="宋体"/>
          <w:color w:val="000000"/>
        </w:rPr>
        <w:t>②限制了学校的招生自由</w:t>
      </w:r>
      <w:r>
        <w:rPr>
          <w:rFonts w:ascii="Times New Roman" w:hAnsi="Times New Roman" w:eastAsia="Times New Roman" w:cs="Times New Roman"/>
          <w:color w:val="000000"/>
        </w:rPr>
        <w:t xml:space="preserve">  </w:t>
      </w:r>
    </w:p>
    <w:p w14:paraId="7D452260">
      <w:pPr>
        <w:spacing w:line="360" w:lineRule="auto"/>
        <w:jc w:val="left"/>
        <w:textAlignment w:val="center"/>
        <w:rPr>
          <w:color w:val="000000"/>
        </w:rPr>
      </w:pPr>
      <w:r>
        <w:rPr>
          <w:rFonts w:ascii="宋体" w:hAnsi="宋体" w:eastAsia="宋体" w:cs="宋体"/>
          <w:color w:val="000000"/>
        </w:rPr>
        <w:t>③促进了教育公平</w:t>
      </w:r>
      <w:r>
        <w:rPr>
          <w:rFonts w:ascii="Times New Roman" w:hAnsi="Times New Roman" w:eastAsia="Times New Roman" w:cs="Times New Roman"/>
          <w:color w:val="000000"/>
        </w:rPr>
        <w:t xml:space="preserve">  </w:t>
      </w:r>
      <w:r>
        <w:rPr>
          <w:rFonts w:ascii="宋体" w:hAnsi="宋体" w:eastAsia="宋体" w:cs="宋体"/>
          <w:color w:val="000000"/>
        </w:rPr>
        <w:t>④保障了学生的受教育权</w:t>
      </w:r>
    </w:p>
    <w:p w14:paraId="3A0A7AD8">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325F4614">
      <w:pPr>
        <w:spacing w:line="360" w:lineRule="auto"/>
        <w:textAlignment w:val="center"/>
        <w:rPr>
          <w:color w:val="000000"/>
        </w:rPr>
      </w:pPr>
      <w:r>
        <w:rPr>
          <w:color w:val="2E75B6"/>
        </w:rPr>
        <w:t>【答案】</w:t>
      </w:r>
      <w:r>
        <w:rPr>
          <w:color w:val="000000"/>
        </w:rPr>
        <w:t>C</w:t>
      </w:r>
    </w:p>
    <w:p w14:paraId="38546DA5">
      <w:pPr>
        <w:spacing w:line="360" w:lineRule="auto"/>
        <w:textAlignment w:val="center"/>
        <w:rPr>
          <w:color w:val="000000"/>
        </w:rPr>
      </w:pPr>
      <w:r>
        <w:rPr>
          <w:color w:val="2E75B6"/>
        </w:rPr>
        <w:t>【解析】</w:t>
      </w:r>
    </w:p>
    <w:p w14:paraId="6D5F09CE">
      <w:pPr>
        <w:spacing w:line="360" w:lineRule="auto"/>
        <w:jc w:val="left"/>
        <w:textAlignment w:val="center"/>
        <w:rPr>
          <w:color w:val="000000"/>
        </w:rPr>
      </w:pPr>
      <w:r>
        <w:rPr>
          <w:color w:val="000000"/>
        </w:rPr>
        <w:t>【详解】本题考查对平等、公平的理解和认识。</w:t>
      </w:r>
    </w:p>
    <w:p w14:paraId="3328A29F">
      <w:pPr>
        <w:spacing w:line="360" w:lineRule="auto"/>
        <w:jc w:val="left"/>
        <w:textAlignment w:val="center"/>
        <w:rPr>
          <w:color w:val="000000"/>
        </w:rPr>
      </w:pPr>
      <w:r>
        <w:rPr>
          <w:color w:val="000000"/>
        </w:rPr>
        <w:t>①③④：分析题文，各地要巩固义务教育免试就近入学成果，不得通过考试或变相考试选拔学生；结合所学知识可知，这践行了平等原则、促进了教育公平、保障了学生的受教育权、①③④正确；</w:t>
      </w:r>
    </w:p>
    <w:p w14:paraId="5BA12B5F">
      <w:pPr>
        <w:spacing w:line="360" w:lineRule="auto"/>
        <w:jc w:val="left"/>
        <w:textAlignment w:val="center"/>
        <w:rPr>
          <w:color w:val="000000"/>
        </w:rPr>
      </w:pPr>
      <w:r>
        <w:rPr>
          <w:color w:val="000000"/>
        </w:rPr>
        <w:t>②：这并没有限制学校的招生自由；②错误；</w:t>
      </w:r>
    </w:p>
    <w:p w14:paraId="7D524236">
      <w:pPr>
        <w:spacing w:line="360" w:lineRule="auto"/>
        <w:jc w:val="left"/>
        <w:textAlignment w:val="center"/>
        <w:rPr>
          <w:color w:val="000000"/>
        </w:rPr>
      </w:pPr>
      <w:r>
        <w:rPr>
          <w:color w:val="000000"/>
        </w:rPr>
        <w:t xml:space="preserve">故本题选C。 </w:t>
      </w:r>
    </w:p>
    <w:p w14:paraId="4F69D773">
      <w:pPr>
        <w:spacing w:line="360" w:lineRule="auto"/>
        <w:jc w:val="left"/>
        <w:textAlignment w:val="center"/>
        <w:rPr>
          <w:color w:val="000000"/>
        </w:rPr>
      </w:pPr>
      <w:r>
        <w:rPr>
          <w:color w:val="000000"/>
        </w:rPr>
        <w:t xml:space="preserve">12. </w:t>
      </w:r>
      <w:r>
        <w:rPr>
          <w:rFonts w:ascii="宋体" w:hAnsi="宋体" w:eastAsia="宋体" w:cs="宋体"/>
          <w:color w:val="000000"/>
        </w:rPr>
        <w:t>福建邱美英的菜摊，</w:t>
      </w:r>
      <w:r>
        <w:rPr>
          <w:rFonts w:ascii="Times New Roman" w:hAnsi="Times New Roman" w:eastAsia="Times New Roman" w:cs="Times New Roman"/>
          <w:color w:val="000000"/>
        </w:rPr>
        <w:t>25</w:t>
      </w:r>
      <w:r>
        <w:rPr>
          <w:rFonts w:ascii="宋体" w:hAnsi="宋体" w:eastAsia="宋体" w:cs="宋体"/>
          <w:color w:val="000000"/>
        </w:rPr>
        <w:t>年来无人照看，拿菜放钱全凭自觉，人们亲切地称之为</w:t>
      </w:r>
      <w:r>
        <w:rPr>
          <w:rFonts w:ascii="Times New Roman" w:hAnsi="Times New Roman" w:eastAsia="Times New Roman" w:cs="Times New Roman"/>
          <w:color w:val="000000"/>
        </w:rPr>
        <w:t>“</w:t>
      </w:r>
      <w:r>
        <w:rPr>
          <w:rFonts w:ascii="宋体" w:hAnsi="宋体" w:eastAsia="宋体" w:cs="宋体"/>
          <w:color w:val="000000"/>
        </w:rPr>
        <w:t>诚信菜摊</w:t>
      </w:r>
      <w:r>
        <w:rPr>
          <w:rFonts w:ascii="Times New Roman" w:hAnsi="Times New Roman" w:eastAsia="Times New Roman" w:cs="Times New Roman"/>
          <w:color w:val="000000"/>
        </w:rPr>
        <w:t>”</w:t>
      </w:r>
      <w:r>
        <w:rPr>
          <w:rFonts w:ascii="宋体" w:hAnsi="宋体" w:eastAsia="宋体" w:cs="宋体"/>
          <w:color w:val="000000"/>
        </w:rPr>
        <w:t>。这告诉我们（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32A9631A">
      <w:pPr>
        <w:spacing w:line="360" w:lineRule="auto"/>
        <w:jc w:val="left"/>
        <w:textAlignment w:val="center"/>
        <w:rPr>
          <w:color w:val="000000"/>
        </w:rPr>
      </w:pPr>
      <w:r>
        <w:rPr>
          <w:rFonts w:ascii="宋体" w:hAnsi="宋体" w:eastAsia="宋体" w:cs="宋体"/>
          <w:color w:val="000000"/>
        </w:rPr>
        <w:t>①诚信是一个人安身立命之本</w:t>
      </w:r>
      <w:r>
        <w:rPr>
          <w:rFonts w:ascii="Times New Roman" w:hAnsi="Times New Roman" w:eastAsia="Times New Roman" w:cs="Times New Roman"/>
          <w:color w:val="000000"/>
        </w:rPr>
        <w:t xml:space="preserve">     </w:t>
      </w:r>
      <w:r>
        <w:rPr>
          <w:rFonts w:ascii="宋体" w:hAnsi="宋体" w:eastAsia="宋体" w:cs="宋体"/>
          <w:color w:val="000000"/>
        </w:rPr>
        <w:t>②要共同营造社会诚信环境</w:t>
      </w:r>
    </w:p>
    <w:p w14:paraId="618970A3">
      <w:pPr>
        <w:spacing w:line="360" w:lineRule="auto"/>
        <w:jc w:val="left"/>
        <w:textAlignment w:val="center"/>
        <w:rPr>
          <w:color w:val="000000"/>
        </w:rPr>
      </w:pPr>
      <w:r>
        <w:rPr>
          <w:rFonts w:ascii="宋体" w:hAnsi="宋体" w:eastAsia="宋体" w:cs="宋体"/>
          <w:color w:val="000000"/>
        </w:rPr>
        <w:t>③要树立诚信意识，真诚待人</w:t>
      </w:r>
      <w:r>
        <w:rPr>
          <w:rFonts w:ascii="Times New Roman" w:hAnsi="Times New Roman" w:eastAsia="Times New Roman" w:cs="Times New Roman"/>
          <w:color w:val="000000"/>
        </w:rPr>
        <w:t xml:space="preserve">     </w:t>
      </w:r>
      <w:r>
        <w:rPr>
          <w:rFonts w:ascii="宋体" w:hAnsi="宋体" w:eastAsia="宋体" w:cs="宋体"/>
          <w:color w:val="000000"/>
        </w:rPr>
        <w:t>④要运用诚信智慧，获取经济利益</w:t>
      </w:r>
    </w:p>
    <w:p w14:paraId="7F46DB3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07B9A06C">
      <w:pPr>
        <w:spacing w:line="360" w:lineRule="auto"/>
        <w:textAlignment w:val="center"/>
        <w:rPr>
          <w:color w:val="000000"/>
        </w:rPr>
      </w:pPr>
      <w:r>
        <w:rPr>
          <w:color w:val="2E75B6"/>
        </w:rPr>
        <w:t>【答案】</w:t>
      </w:r>
      <w:r>
        <w:rPr>
          <w:color w:val="000000"/>
        </w:rPr>
        <w:t>A</w:t>
      </w:r>
    </w:p>
    <w:p w14:paraId="2DC8C6EF">
      <w:pPr>
        <w:spacing w:line="360" w:lineRule="auto"/>
        <w:textAlignment w:val="center"/>
        <w:rPr>
          <w:color w:val="000000"/>
        </w:rPr>
      </w:pPr>
      <w:r>
        <w:rPr>
          <w:color w:val="2E75B6"/>
        </w:rPr>
        <w:t>【解析】</w:t>
      </w:r>
    </w:p>
    <w:p w14:paraId="7D65B16E">
      <w:pPr>
        <w:spacing w:line="360" w:lineRule="auto"/>
        <w:jc w:val="left"/>
        <w:textAlignment w:val="center"/>
        <w:rPr>
          <w:color w:val="000000"/>
        </w:rPr>
      </w:pPr>
      <w:r>
        <w:rPr>
          <w:color w:val="000000"/>
        </w:rPr>
        <w:t>【详解】本题考查诚信。</w:t>
      </w:r>
    </w:p>
    <w:p w14:paraId="218CA774">
      <w:pPr>
        <w:spacing w:line="360" w:lineRule="auto"/>
        <w:jc w:val="left"/>
        <w:textAlignment w:val="center"/>
        <w:rPr>
          <w:color w:val="000000"/>
        </w:rPr>
      </w:pPr>
      <w:r>
        <w:rPr>
          <w:color w:val="000000"/>
        </w:rPr>
        <w:t>①②③：分析题文，福建邱美英的菜摊，拿菜放钱全凭自觉，人们亲切地称之为“诚信菜摊”；结合所学知识可知，这告诉我们诚信是一个人安身立命之本；要共同营造社会诚信环境；要树立诚信意识，真诚待人，①②③符合题意；</w:t>
      </w:r>
    </w:p>
    <w:p w14:paraId="17EEAFF3">
      <w:pPr>
        <w:spacing w:line="360" w:lineRule="auto"/>
        <w:jc w:val="left"/>
        <w:textAlignment w:val="center"/>
        <w:rPr>
          <w:color w:val="000000"/>
        </w:rPr>
      </w:pPr>
      <w:r>
        <w:rPr>
          <w:color w:val="000000"/>
        </w:rPr>
        <w:t>④：运用诚信智慧与在题文中没有体现，④不符合题意；</w:t>
      </w:r>
    </w:p>
    <w:p w14:paraId="7A38748E">
      <w:pPr>
        <w:spacing w:line="360" w:lineRule="auto"/>
        <w:jc w:val="left"/>
        <w:textAlignment w:val="center"/>
        <w:rPr>
          <w:color w:val="000000"/>
        </w:rPr>
      </w:pPr>
      <w:r>
        <w:rPr>
          <w:color w:val="000000"/>
        </w:rPr>
        <w:t>故本题选A。</w:t>
      </w:r>
    </w:p>
    <w:p w14:paraId="5BBC754C">
      <w:pPr>
        <w:spacing w:line="360" w:lineRule="auto"/>
        <w:jc w:val="left"/>
        <w:textAlignment w:val="center"/>
        <w:rPr>
          <w:color w:val="000000"/>
        </w:rPr>
      </w:pPr>
      <w:r>
        <w:rPr>
          <w:color w:val="000000"/>
        </w:rPr>
        <w:t xml:space="preserve">13. </w:t>
      </w:r>
      <w:r>
        <w:rPr>
          <w:rFonts w:ascii="宋体" w:hAnsi="宋体" w:eastAsia="宋体" w:cs="宋体"/>
          <w:color w:val="000000"/>
        </w:rPr>
        <w:t>从出生到老去，从入学、工作、结婚到退休，在人生的每一个重要时刻，宪法都默默地保护和陪伴我们。这说明（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BC611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宪法是治国安邦的总章程</w:t>
      </w:r>
      <w:r>
        <w:rPr>
          <w:color w:val="000000"/>
        </w:rPr>
        <w:tab/>
      </w:r>
      <w:r>
        <w:rPr>
          <w:color w:val="000000"/>
        </w:rPr>
        <w:t xml:space="preserve">B. </w:t>
      </w:r>
      <w:r>
        <w:rPr>
          <w:rFonts w:ascii="宋体" w:hAnsi="宋体" w:eastAsia="宋体" w:cs="宋体"/>
          <w:color w:val="000000"/>
        </w:rPr>
        <w:t>宪法具有最高的法律效力</w:t>
      </w:r>
    </w:p>
    <w:p w14:paraId="01FE310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宪法是国家法制统一的基础</w:t>
      </w:r>
      <w:r>
        <w:rPr>
          <w:color w:val="000000"/>
        </w:rPr>
        <w:tab/>
      </w:r>
      <w:r>
        <w:rPr>
          <w:color w:val="000000"/>
        </w:rPr>
        <w:t xml:space="preserve">D. </w:t>
      </w:r>
      <w:r>
        <w:rPr>
          <w:rFonts w:ascii="宋体" w:hAnsi="宋体" w:eastAsia="宋体" w:cs="宋体"/>
          <w:color w:val="000000"/>
        </w:rPr>
        <w:t>宪法与我们的一生息息相关</w:t>
      </w:r>
    </w:p>
    <w:p w14:paraId="798CB954">
      <w:pPr>
        <w:spacing w:line="360" w:lineRule="auto"/>
        <w:textAlignment w:val="center"/>
        <w:rPr>
          <w:color w:val="000000"/>
        </w:rPr>
      </w:pPr>
      <w:r>
        <w:rPr>
          <w:color w:val="2E75B6"/>
        </w:rPr>
        <w:t>【答案】</w:t>
      </w:r>
      <w:r>
        <w:rPr>
          <w:color w:val="000000"/>
        </w:rPr>
        <w:t>D</w:t>
      </w:r>
    </w:p>
    <w:p w14:paraId="746495B0">
      <w:pPr>
        <w:spacing w:line="360" w:lineRule="auto"/>
        <w:textAlignment w:val="center"/>
        <w:rPr>
          <w:color w:val="000000"/>
        </w:rPr>
      </w:pPr>
      <w:r>
        <w:rPr>
          <w:color w:val="2E75B6"/>
        </w:rPr>
        <w:t>【解析】</w:t>
      </w:r>
    </w:p>
    <w:p w14:paraId="0485AA88">
      <w:pPr>
        <w:spacing w:line="360" w:lineRule="auto"/>
        <w:jc w:val="left"/>
        <w:textAlignment w:val="center"/>
        <w:rPr>
          <w:color w:val="000000"/>
        </w:rPr>
      </w:pPr>
      <w:r>
        <w:rPr>
          <w:color w:val="000000"/>
        </w:rPr>
        <w:t>【详解】本题考查宪法。</w:t>
      </w:r>
    </w:p>
    <w:p w14:paraId="34EB3641">
      <w:pPr>
        <w:spacing w:line="360" w:lineRule="auto"/>
        <w:jc w:val="left"/>
        <w:textAlignment w:val="center"/>
        <w:rPr>
          <w:color w:val="000000"/>
        </w:rPr>
      </w:pPr>
      <w:r>
        <w:rPr>
          <w:color w:val="000000"/>
        </w:rPr>
        <w:t>D：分析题文，从出生到老去，从入学、工作、结婚到退休，宪法都在默默地保护和陪伴我们，结合所学知识可知，这说明宪法与我们的一生息息相关；D正确；</w:t>
      </w:r>
    </w:p>
    <w:p w14:paraId="65D86F3E">
      <w:pPr>
        <w:spacing w:line="360" w:lineRule="auto"/>
        <w:jc w:val="left"/>
        <w:textAlignment w:val="center"/>
        <w:rPr>
          <w:color w:val="000000"/>
        </w:rPr>
      </w:pPr>
      <w:r>
        <w:rPr>
          <w:color w:val="000000"/>
        </w:rPr>
        <w:t>ABC：观点正确，但不符合题干主旨宪法与公民的关系；ABC不符合题意；</w:t>
      </w:r>
    </w:p>
    <w:p w14:paraId="012D29A8">
      <w:pPr>
        <w:spacing w:line="360" w:lineRule="auto"/>
        <w:jc w:val="left"/>
        <w:textAlignment w:val="center"/>
        <w:rPr>
          <w:color w:val="000000"/>
        </w:rPr>
      </w:pPr>
      <w:r>
        <w:rPr>
          <w:color w:val="000000"/>
        </w:rPr>
        <w:t>故本题选D。</w:t>
      </w:r>
    </w:p>
    <w:p w14:paraId="5EC8E4C1">
      <w:pPr>
        <w:spacing w:line="360" w:lineRule="auto"/>
        <w:jc w:val="left"/>
        <w:textAlignment w:val="center"/>
        <w:rPr>
          <w:color w:val="000000"/>
        </w:rPr>
      </w:pPr>
      <w:r>
        <w:rPr>
          <w:color w:val="000000"/>
        </w:rPr>
        <w:t xml:space="preserve">14. </w:t>
      </w:r>
      <w:r>
        <w:rPr>
          <w:rFonts w:ascii="宋体" w:hAnsi="宋体" w:eastAsia="宋体" w:cs="宋体"/>
          <w:color w:val="000000"/>
        </w:rPr>
        <w:t>下列行为属于自觉履行法定义务的是（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22BACCC">
      <w:pPr>
        <w:spacing w:line="360" w:lineRule="auto"/>
        <w:jc w:val="left"/>
        <w:textAlignment w:val="center"/>
        <w:rPr>
          <w:color w:val="000000"/>
        </w:rPr>
      </w:pPr>
      <w:r>
        <w:rPr>
          <w:rFonts w:ascii="宋体" w:hAnsi="宋体" w:eastAsia="宋体" w:cs="宋体"/>
          <w:color w:val="000000"/>
        </w:rPr>
        <w:t>①某高校通过</w:t>
      </w:r>
      <w:r>
        <w:rPr>
          <w:rFonts w:ascii="Times New Roman" w:hAnsi="Times New Roman" w:eastAsia="Times New Roman" w:cs="Times New Roman"/>
          <w:color w:val="000000"/>
        </w:rPr>
        <w:t>“</w:t>
      </w:r>
      <w:r>
        <w:rPr>
          <w:rFonts w:ascii="宋体" w:hAnsi="宋体" w:eastAsia="宋体" w:cs="宋体"/>
          <w:color w:val="000000"/>
        </w:rPr>
        <w:t>暗补</w:t>
      </w:r>
      <w:r>
        <w:rPr>
          <w:rFonts w:ascii="Times New Roman" w:hAnsi="Times New Roman" w:eastAsia="Times New Roman" w:cs="Times New Roman"/>
          <w:color w:val="000000"/>
        </w:rPr>
        <w:t>”</w:t>
      </w:r>
      <w:r>
        <w:rPr>
          <w:rFonts w:ascii="宋体" w:hAnsi="宋体" w:eastAsia="宋体" w:cs="宋体"/>
          <w:color w:val="000000"/>
        </w:rPr>
        <w:t>的形式为经济困难学生发放餐费</w:t>
      </w:r>
    </w:p>
    <w:p w14:paraId="4146AA46">
      <w:pPr>
        <w:spacing w:line="360" w:lineRule="auto"/>
        <w:jc w:val="left"/>
        <w:textAlignment w:val="center"/>
        <w:rPr>
          <w:color w:val="000000"/>
        </w:rPr>
      </w:pPr>
      <w:r>
        <w:rPr>
          <w:rFonts w:ascii="宋体" w:hAnsi="宋体" w:eastAsia="宋体" w:cs="宋体"/>
          <w:color w:val="000000"/>
        </w:rPr>
        <w:t>②张平就济南市争创全国文明典范城市建言献策</w:t>
      </w:r>
    </w:p>
    <w:p w14:paraId="606E557B">
      <w:pPr>
        <w:spacing w:line="360" w:lineRule="auto"/>
        <w:jc w:val="left"/>
        <w:textAlignment w:val="center"/>
        <w:rPr>
          <w:color w:val="000000"/>
        </w:rPr>
      </w:pPr>
      <w:r>
        <w:rPr>
          <w:rFonts w:ascii="宋体" w:hAnsi="宋体" w:eastAsia="宋体" w:cs="宋体"/>
          <w:color w:val="000000"/>
        </w:rPr>
        <w:t>③李安自觉完成</w:t>
      </w:r>
      <w:r>
        <w:rPr>
          <w:rFonts w:ascii="Times New Roman" w:hAnsi="Times New Roman" w:eastAsia="Times New Roman" w:cs="Times New Roman"/>
          <w:color w:val="000000"/>
        </w:rPr>
        <w:t>2022</w:t>
      </w:r>
      <w:r>
        <w:rPr>
          <w:rFonts w:ascii="宋体" w:hAnsi="宋体" w:eastAsia="宋体" w:cs="宋体"/>
          <w:color w:val="000000"/>
        </w:rPr>
        <w:t>年个税申报并补缴税款</w:t>
      </w:r>
    </w:p>
    <w:p w14:paraId="3D81D4AD">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“00</w:t>
      </w:r>
      <w:r>
        <w:rPr>
          <w:rFonts w:ascii="宋体" w:hAnsi="宋体" w:eastAsia="宋体" w:cs="宋体"/>
          <w:color w:val="000000"/>
        </w:rPr>
        <w:t>后</w:t>
      </w:r>
      <w:r>
        <w:rPr>
          <w:rFonts w:ascii="Times New Roman" w:hAnsi="Times New Roman" w:eastAsia="Times New Roman" w:cs="Times New Roman"/>
          <w:color w:val="000000"/>
        </w:rPr>
        <w:t>”</w:t>
      </w:r>
      <w:r>
        <w:rPr>
          <w:rFonts w:ascii="宋体" w:hAnsi="宋体" w:eastAsia="宋体" w:cs="宋体"/>
          <w:color w:val="000000"/>
        </w:rPr>
        <w:t>女大学生李希悦响应号召应征入伍</w:t>
      </w:r>
    </w:p>
    <w:p w14:paraId="26548C1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8977068">
      <w:pPr>
        <w:spacing w:line="360" w:lineRule="auto"/>
        <w:textAlignment w:val="center"/>
        <w:rPr>
          <w:color w:val="000000"/>
        </w:rPr>
      </w:pPr>
      <w:r>
        <w:rPr>
          <w:color w:val="2E75B6"/>
        </w:rPr>
        <w:t>【答案】</w:t>
      </w:r>
      <w:r>
        <w:rPr>
          <w:color w:val="000000"/>
        </w:rPr>
        <w:t>D</w:t>
      </w:r>
    </w:p>
    <w:p w14:paraId="5A1D79B6">
      <w:pPr>
        <w:spacing w:line="360" w:lineRule="auto"/>
        <w:textAlignment w:val="center"/>
        <w:rPr>
          <w:color w:val="000000"/>
        </w:rPr>
      </w:pPr>
      <w:r>
        <w:rPr>
          <w:color w:val="2E75B6"/>
        </w:rPr>
        <w:t>【解析】</w:t>
      </w:r>
    </w:p>
    <w:p w14:paraId="4EBD22D2">
      <w:pPr>
        <w:spacing w:line="360" w:lineRule="auto"/>
        <w:jc w:val="left"/>
        <w:textAlignment w:val="center"/>
        <w:rPr>
          <w:color w:val="000000"/>
        </w:rPr>
      </w:pPr>
      <w:r>
        <w:rPr>
          <w:color w:val="000000"/>
        </w:rPr>
        <w:t>【详解】本题考查履行法定义务。</w:t>
      </w:r>
    </w:p>
    <w:p w14:paraId="78017940">
      <w:pPr>
        <w:spacing w:line="360" w:lineRule="auto"/>
        <w:jc w:val="left"/>
        <w:textAlignment w:val="center"/>
        <w:rPr>
          <w:color w:val="000000"/>
        </w:rPr>
      </w:pPr>
      <w:r>
        <w:rPr>
          <w:color w:val="000000"/>
        </w:rPr>
        <w:t>①：这体现了关爱他人讲究策略；①不符合题意；</w:t>
      </w:r>
    </w:p>
    <w:p w14:paraId="134F2F54">
      <w:pPr>
        <w:spacing w:line="360" w:lineRule="auto"/>
        <w:jc w:val="left"/>
        <w:textAlignment w:val="center"/>
        <w:rPr>
          <w:color w:val="000000"/>
        </w:rPr>
      </w:pPr>
      <w:r>
        <w:rPr>
          <w:color w:val="000000"/>
        </w:rPr>
        <w:t>②：这体现了公民积极参与民主生活；②不符合题意；</w:t>
      </w:r>
    </w:p>
    <w:p w14:paraId="3DB7B1B0">
      <w:pPr>
        <w:spacing w:line="360" w:lineRule="auto"/>
        <w:jc w:val="left"/>
        <w:textAlignment w:val="center"/>
        <w:rPr>
          <w:color w:val="000000"/>
        </w:rPr>
      </w:pPr>
      <w:r>
        <w:rPr>
          <w:color w:val="000000"/>
        </w:rPr>
        <w:t>③：这体现了履行依法纳税义务；③符合题意；</w:t>
      </w:r>
    </w:p>
    <w:p w14:paraId="44274B40">
      <w:pPr>
        <w:spacing w:line="360" w:lineRule="auto"/>
        <w:jc w:val="left"/>
        <w:textAlignment w:val="center"/>
        <w:rPr>
          <w:color w:val="000000"/>
        </w:rPr>
      </w:pPr>
      <w:r>
        <w:rPr>
          <w:color w:val="000000"/>
        </w:rPr>
        <w:t>④：这体现了履行依法服兵役义务；④符合题意；</w:t>
      </w:r>
    </w:p>
    <w:p w14:paraId="50A43BED">
      <w:pPr>
        <w:spacing w:line="360" w:lineRule="auto"/>
        <w:jc w:val="left"/>
        <w:textAlignment w:val="center"/>
        <w:rPr>
          <w:color w:val="000000"/>
        </w:rPr>
      </w:pPr>
      <w:r>
        <w:rPr>
          <w:color w:val="000000"/>
        </w:rPr>
        <w:t>故本题选D。</w:t>
      </w:r>
    </w:p>
    <w:p w14:paraId="131D6382">
      <w:pPr>
        <w:spacing w:line="360" w:lineRule="auto"/>
        <w:jc w:val="left"/>
        <w:textAlignment w:val="center"/>
        <w:rPr>
          <w:color w:val="000000"/>
        </w:rPr>
      </w:pPr>
      <w:r>
        <w:rPr>
          <w:color w:val="000000"/>
        </w:rPr>
        <w:t xml:space="preserve">15. </w:t>
      </w:r>
      <w:r>
        <w:rPr>
          <w:rFonts w:ascii="宋体" w:hAnsi="宋体" w:eastAsia="宋体" w:cs="宋体"/>
          <w:color w:val="000000"/>
        </w:rPr>
        <w:t>对下边漫画认识正确的是（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88D23F1">
      <w:pPr>
        <w:spacing w:line="360" w:lineRule="auto"/>
        <w:jc w:val="left"/>
        <w:textAlignment w:val="center"/>
        <w:rPr>
          <w:color w:val="000000"/>
        </w:rPr>
      </w:pPr>
      <w:r>
        <w:rPr>
          <w:color w:val="000000"/>
        </w:rPr>
        <w:drawing>
          <wp:inline distT="0" distB="0" distL="114300" distR="114300">
            <wp:extent cx="3562350" cy="28670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3562350" cy="2867025"/>
                    </a:xfrm>
                    <a:prstGeom prst="rect">
                      <a:avLst/>
                    </a:prstGeom>
                  </pic:spPr>
                </pic:pic>
              </a:graphicData>
            </a:graphic>
          </wp:inline>
        </w:drawing>
      </w:r>
      <w:r>
        <w:rPr>
          <w:color w:val="000000"/>
        </w:rPr>
        <w:t xml:space="preserve">  </w:t>
      </w:r>
    </w:p>
    <w:p w14:paraId="3D6438F3">
      <w:pPr>
        <w:spacing w:line="360" w:lineRule="auto"/>
        <w:jc w:val="left"/>
        <w:textAlignment w:val="center"/>
        <w:rPr>
          <w:color w:val="000000"/>
        </w:rPr>
      </w:pPr>
      <w:r>
        <w:rPr>
          <w:color w:val="000000"/>
        </w:rPr>
        <w:t>严惩网暴</w:t>
      </w:r>
    </w:p>
    <w:p w14:paraId="44D57D34">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提高媒介素养，远离网络</w:t>
      </w:r>
      <w:r>
        <w:rPr>
          <w:color w:val="000000"/>
        </w:rPr>
        <w:tab/>
      </w:r>
      <w:r>
        <w:rPr>
          <w:color w:val="000000"/>
        </w:rPr>
        <w:t xml:space="preserve">B. </w:t>
      </w:r>
      <w:r>
        <w:rPr>
          <w:rFonts w:ascii="宋体" w:hAnsi="宋体" w:eastAsia="宋体" w:cs="宋体"/>
          <w:color w:val="000000"/>
        </w:rPr>
        <w:t>努力建设清朗的网络空间</w:t>
      </w:r>
    </w:p>
    <w:p w14:paraId="6314BB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维护权利应依照法定程序</w:t>
      </w:r>
      <w:r>
        <w:rPr>
          <w:color w:val="000000"/>
        </w:rPr>
        <w:tab/>
      </w:r>
      <w:r>
        <w:rPr>
          <w:color w:val="000000"/>
        </w:rPr>
        <w:t xml:space="preserve">D. </w:t>
      </w:r>
      <w:r>
        <w:rPr>
          <w:rFonts w:ascii="宋体" w:hAnsi="宋体" w:eastAsia="宋体" w:cs="宋体"/>
          <w:color w:val="000000"/>
        </w:rPr>
        <w:t>网暴行为定会受到刑罚处罚</w:t>
      </w:r>
    </w:p>
    <w:p w14:paraId="018B24B8">
      <w:pPr>
        <w:spacing w:line="360" w:lineRule="auto"/>
        <w:textAlignment w:val="center"/>
        <w:rPr>
          <w:color w:val="000000"/>
        </w:rPr>
      </w:pPr>
      <w:r>
        <w:rPr>
          <w:color w:val="2E75B6"/>
        </w:rPr>
        <w:t>【答案】</w:t>
      </w:r>
      <w:r>
        <w:rPr>
          <w:color w:val="000000"/>
        </w:rPr>
        <w:t>B</w:t>
      </w:r>
    </w:p>
    <w:p w14:paraId="1CC5112B">
      <w:pPr>
        <w:spacing w:line="360" w:lineRule="auto"/>
        <w:textAlignment w:val="center"/>
        <w:rPr>
          <w:color w:val="000000"/>
        </w:rPr>
      </w:pPr>
      <w:r>
        <w:rPr>
          <w:color w:val="2E75B6"/>
        </w:rPr>
        <w:t>【解析】</w:t>
      </w:r>
    </w:p>
    <w:p w14:paraId="7207C725">
      <w:pPr>
        <w:spacing w:line="360" w:lineRule="auto"/>
        <w:jc w:val="left"/>
        <w:textAlignment w:val="center"/>
        <w:rPr>
          <w:color w:val="000000"/>
        </w:rPr>
      </w:pPr>
      <w:r>
        <w:rPr>
          <w:color w:val="000000"/>
        </w:rPr>
        <w:t>【详解】本题考查对厉行法治、合理利用网络、刑罚的认识和把握。</w:t>
      </w:r>
    </w:p>
    <w:p w14:paraId="41BC96E1">
      <w:pPr>
        <w:spacing w:line="360" w:lineRule="auto"/>
        <w:jc w:val="left"/>
        <w:textAlignment w:val="center"/>
        <w:rPr>
          <w:color w:val="000000"/>
        </w:rPr>
      </w:pPr>
      <w:r>
        <w:rPr>
          <w:color w:val="000000"/>
        </w:rPr>
        <w:t>A：网络是一把双刃剑，公民要提高媒介素养，合理利用网络，而非远离网络，A说法错误；</w:t>
      </w:r>
    </w:p>
    <w:p w14:paraId="52BDB805">
      <w:pPr>
        <w:spacing w:line="360" w:lineRule="auto"/>
        <w:jc w:val="left"/>
        <w:textAlignment w:val="center"/>
        <w:rPr>
          <w:color w:val="000000"/>
        </w:rPr>
      </w:pPr>
      <w:r>
        <w:rPr>
          <w:color w:val="000000"/>
        </w:rPr>
        <w:t>B：题图漫画“严惩网暴”的含义是坚决惩治“按键伤人”等网络暴力行为，努力建设清朗的网络空间，B说法正确；</w:t>
      </w:r>
    </w:p>
    <w:p w14:paraId="5C9D01B4">
      <w:pPr>
        <w:spacing w:line="360" w:lineRule="auto"/>
        <w:jc w:val="left"/>
        <w:textAlignment w:val="center"/>
        <w:rPr>
          <w:color w:val="000000"/>
        </w:rPr>
      </w:pPr>
      <w:r>
        <w:rPr>
          <w:color w:val="000000"/>
        </w:rPr>
        <w:t>C：题图漫画“严惩网暴”的主旨是严厉打击网络暴力行为，并未体现维护权利守程序，C说法不符合题意；</w:t>
      </w:r>
    </w:p>
    <w:p w14:paraId="6B4549B0">
      <w:pPr>
        <w:spacing w:line="360" w:lineRule="auto"/>
        <w:jc w:val="left"/>
        <w:textAlignment w:val="center"/>
        <w:rPr>
          <w:color w:val="000000"/>
        </w:rPr>
      </w:pPr>
      <w:r>
        <w:rPr>
          <w:color w:val="000000"/>
        </w:rPr>
        <w:t>D：网暴行为情节严重、构成犯罪时才会受到刑罚处罚，并非所有的网暴行为都会受到刑罚处罚，D说法错误；</w:t>
      </w:r>
    </w:p>
    <w:p w14:paraId="5F0C029B">
      <w:pPr>
        <w:spacing w:line="360" w:lineRule="auto"/>
        <w:jc w:val="left"/>
        <w:textAlignment w:val="center"/>
        <w:rPr>
          <w:color w:val="000000"/>
        </w:rPr>
      </w:pPr>
      <w:r>
        <w:rPr>
          <w:color w:val="000000"/>
        </w:rPr>
        <w:t>故本题选B。</w:t>
      </w:r>
    </w:p>
    <w:p w14:paraId="1A872003">
      <w:pPr>
        <w:spacing w:line="360" w:lineRule="auto"/>
        <w:jc w:val="left"/>
        <w:textAlignment w:val="center"/>
        <w:rPr>
          <w:color w:val="000000"/>
        </w:rPr>
      </w:pPr>
      <w:r>
        <w:rPr>
          <w:color w:val="000000"/>
        </w:rPr>
        <w:t xml:space="preserve">16. </w:t>
      </w:r>
      <w:r>
        <w:rPr>
          <w:rFonts w:ascii="宋体" w:hAnsi="宋体" w:eastAsia="宋体" w:cs="宋体"/>
          <w:color w:val="000000"/>
        </w:rPr>
        <w:t>近年来，济南市创新人大代表联系群众机制，让代表</w:t>
      </w:r>
      <w:r>
        <w:rPr>
          <w:rFonts w:ascii="Times New Roman" w:hAnsi="Times New Roman" w:eastAsia="Times New Roman" w:cs="Times New Roman"/>
          <w:color w:val="000000"/>
        </w:rPr>
        <w:t>“</w:t>
      </w:r>
      <w:r>
        <w:rPr>
          <w:rFonts w:ascii="宋体" w:hAnsi="宋体" w:eastAsia="宋体" w:cs="宋体"/>
          <w:color w:val="000000"/>
        </w:rPr>
        <w:t>动</w:t>
      </w:r>
      <w:r>
        <w:rPr>
          <w:rFonts w:ascii="Times New Roman" w:hAnsi="Times New Roman" w:eastAsia="Times New Roman" w:cs="Times New Roman"/>
          <w:color w:val="000000"/>
        </w:rPr>
        <w:t>”</w:t>
      </w:r>
      <w:r>
        <w:rPr>
          <w:rFonts w:ascii="宋体" w:hAnsi="宋体" w:eastAsia="宋体" w:cs="宋体"/>
          <w:color w:val="000000"/>
        </w:rPr>
        <w:t>起来，代表工作</w:t>
      </w:r>
      <w:r>
        <w:rPr>
          <w:rFonts w:ascii="Times New Roman" w:hAnsi="Times New Roman" w:eastAsia="Times New Roman" w:cs="Times New Roman"/>
          <w:color w:val="000000"/>
        </w:rPr>
        <w:t>“</w:t>
      </w:r>
      <w:r>
        <w:rPr>
          <w:rFonts w:ascii="宋体" w:hAnsi="宋体" w:eastAsia="宋体" w:cs="宋体"/>
          <w:color w:val="000000"/>
        </w:rPr>
        <w:t>活</w:t>
      </w:r>
      <w:r>
        <w:rPr>
          <w:rFonts w:ascii="Times New Roman" w:hAnsi="Times New Roman" w:eastAsia="Times New Roman" w:cs="Times New Roman"/>
          <w:color w:val="000000"/>
        </w:rPr>
        <w:t>”</w:t>
      </w:r>
      <w:r>
        <w:rPr>
          <w:rFonts w:ascii="宋体" w:hAnsi="宋体" w:eastAsia="宋体" w:cs="宋体"/>
          <w:color w:val="000000"/>
        </w:rPr>
        <w:t>起来，人民群众参与社会管理</w:t>
      </w:r>
      <w:r>
        <w:rPr>
          <w:rFonts w:ascii="Times New Roman" w:hAnsi="Times New Roman" w:eastAsia="Times New Roman" w:cs="Times New Roman"/>
          <w:color w:val="000000"/>
        </w:rPr>
        <w:t>“</w:t>
      </w:r>
      <w:r>
        <w:rPr>
          <w:rFonts w:ascii="宋体" w:hAnsi="宋体" w:eastAsia="宋体" w:cs="宋体"/>
          <w:color w:val="000000"/>
        </w:rPr>
        <w:t>实</w:t>
      </w:r>
      <w:r>
        <w:rPr>
          <w:rFonts w:ascii="Times New Roman" w:hAnsi="Times New Roman" w:eastAsia="Times New Roman" w:cs="Times New Roman"/>
          <w:color w:val="000000"/>
        </w:rPr>
        <w:t>”</w:t>
      </w:r>
      <w:r>
        <w:rPr>
          <w:rFonts w:ascii="宋体" w:hAnsi="宋体" w:eastAsia="宋体" w:cs="宋体"/>
          <w:color w:val="000000"/>
        </w:rPr>
        <w:t>起来，为泉城群众架起</w:t>
      </w:r>
      <w:r>
        <w:rPr>
          <w:rFonts w:ascii="Times New Roman" w:hAnsi="Times New Roman" w:eastAsia="Times New Roman" w:cs="Times New Roman"/>
          <w:color w:val="000000"/>
        </w:rPr>
        <w:t>“</w:t>
      </w:r>
      <w:r>
        <w:rPr>
          <w:rFonts w:ascii="宋体" w:hAnsi="宋体" w:eastAsia="宋体" w:cs="宋体"/>
          <w:color w:val="000000"/>
        </w:rPr>
        <w:t>顺意桥</w:t>
      </w:r>
      <w:r>
        <w:rPr>
          <w:rFonts w:ascii="Times New Roman" w:hAnsi="Times New Roman" w:eastAsia="Times New Roman" w:cs="Times New Roman"/>
          <w:color w:val="000000"/>
        </w:rPr>
        <w:t>”</w:t>
      </w:r>
      <w:r>
        <w:rPr>
          <w:rFonts w:ascii="宋体" w:hAnsi="宋体" w:eastAsia="宋体" w:cs="宋体"/>
          <w:color w:val="000000"/>
        </w:rPr>
        <w:t>。这体现了（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11AE93FC">
      <w:pPr>
        <w:spacing w:line="360" w:lineRule="auto"/>
        <w:jc w:val="left"/>
        <w:textAlignment w:val="center"/>
        <w:rPr>
          <w:color w:val="000000"/>
        </w:rPr>
      </w:pPr>
      <w:r>
        <w:rPr>
          <w:rFonts w:ascii="宋体" w:hAnsi="宋体" w:eastAsia="宋体" w:cs="宋体"/>
          <w:color w:val="000000"/>
        </w:rPr>
        <w:t>①在我国，人民享有广泛的民主权利</w:t>
      </w:r>
      <w:r>
        <w:rPr>
          <w:rFonts w:ascii="Times New Roman" w:hAnsi="Times New Roman" w:eastAsia="Times New Roman" w:cs="Times New Roman"/>
          <w:color w:val="000000"/>
        </w:rPr>
        <w:t xml:space="preserve">   </w:t>
      </w:r>
      <w:r>
        <w:rPr>
          <w:rFonts w:ascii="宋体" w:hAnsi="宋体" w:eastAsia="宋体" w:cs="宋体"/>
          <w:color w:val="000000"/>
        </w:rPr>
        <w:t>②公民积极主动参与民主选举</w:t>
      </w:r>
    </w:p>
    <w:p w14:paraId="6CC15FF8">
      <w:pPr>
        <w:spacing w:line="360" w:lineRule="auto"/>
        <w:jc w:val="left"/>
        <w:textAlignment w:val="center"/>
        <w:rPr>
          <w:color w:val="000000"/>
        </w:rPr>
      </w:pPr>
      <w:r>
        <w:rPr>
          <w:rFonts w:ascii="宋体" w:hAnsi="宋体" w:eastAsia="宋体" w:cs="宋体"/>
          <w:color w:val="000000"/>
        </w:rPr>
        <w:t>③人大代表为人民服务，对人民负责</w:t>
      </w:r>
      <w:r>
        <w:rPr>
          <w:rFonts w:ascii="Times New Roman" w:hAnsi="Times New Roman" w:eastAsia="Times New Roman" w:cs="Times New Roman"/>
          <w:color w:val="000000"/>
        </w:rPr>
        <w:t xml:space="preserve">   </w:t>
      </w:r>
      <w:r>
        <w:rPr>
          <w:rFonts w:ascii="宋体" w:hAnsi="宋体" w:eastAsia="宋体" w:cs="宋体"/>
          <w:color w:val="000000"/>
        </w:rPr>
        <w:t>④我国社会主义民主具有真实性</w:t>
      </w:r>
    </w:p>
    <w:p w14:paraId="2747DA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②③</w:t>
      </w:r>
      <w:r>
        <w:rPr>
          <w:color w:val="000000"/>
        </w:rPr>
        <w:tab/>
      </w:r>
      <w:r>
        <w:rPr>
          <w:color w:val="000000"/>
        </w:rPr>
        <w:t xml:space="preserve">C. </w:t>
      </w:r>
      <w:r>
        <w:rPr>
          <w:rFonts w:ascii="宋体" w:hAnsi="宋体" w:eastAsia="宋体" w:cs="宋体"/>
          <w:color w:val="000000"/>
        </w:rPr>
        <w:t>①④</w:t>
      </w:r>
      <w:r>
        <w:rPr>
          <w:color w:val="000000"/>
        </w:rPr>
        <w:tab/>
      </w:r>
      <w:r>
        <w:rPr>
          <w:color w:val="000000"/>
        </w:rPr>
        <w:t xml:space="preserve">D. </w:t>
      </w:r>
      <w:r>
        <w:rPr>
          <w:rFonts w:ascii="宋体" w:hAnsi="宋体" w:eastAsia="宋体" w:cs="宋体"/>
          <w:color w:val="000000"/>
        </w:rPr>
        <w:t>③④</w:t>
      </w:r>
    </w:p>
    <w:p w14:paraId="6E6E94F6">
      <w:pPr>
        <w:spacing w:line="360" w:lineRule="auto"/>
        <w:textAlignment w:val="center"/>
        <w:rPr>
          <w:color w:val="000000"/>
        </w:rPr>
      </w:pPr>
      <w:r>
        <w:rPr>
          <w:color w:val="2E75B6"/>
        </w:rPr>
        <w:t>【答案】</w:t>
      </w:r>
      <w:r>
        <w:rPr>
          <w:color w:val="000000"/>
        </w:rPr>
        <w:t>D</w:t>
      </w:r>
    </w:p>
    <w:p w14:paraId="482CD5D4">
      <w:pPr>
        <w:spacing w:line="360" w:lineRule="auto"/>
        <w:textAlignment w:val="center"/>
        <w:rPr>
          <w:color w:val="000000"/>
        </w:rPr>
      </w:pPr>
      <w:r>
        <w:rPr>
          <w:color w:val="2E75B6"/>
        </w:rPr>
        <w:t>【解析】</w:t>
      </w:r>
    </w:p>
    <w:p w14:paraId="7B6F1B7C">
      <w:pPr>
        <w:spacing w:line="360" w:lineRule="auto"/>
        <w:jc w:val="left"/>
        <w:textAlignment w:val="center"/>
        <w:rPr>
          <w:color w:val="000000"/>
        </w:rPr>
      </w:pPr>
      <w:r>
        <w:rPr>
          <w:color w:val="000000"/>
        </w:rPr>
        <w:t>【详解】本题考查人大代表的职权。</w:t>
      </w:r>
    </w:p>
    <w:p w14:paraId="00287982">
      <w:pPr>
        <w:spacing w:line="360" w:lineRule="auto"/>
        <w:jc w:val="left"/>
        <w:textAlignment w:val="center"/>
        <w:rPr>
          <w:color w:val="000000"/>
        </w:rPr>
      </w:pPr>
      <w:r>
        <w:rPr>
          <w:color w:val="000000"/>
        </w:rPr>
        <w:t>③④：分析题文，济南市创新人大代表联系群众机制，为泉城群众架起“顺意桥”，这体现了人大代表为人民服务，对人民负责；我国社会主义民主具有真实性；③④符合题意；</w:t>
      </w:r>
    </w:p>
    <w:p w14:paraId="147C49D1">
      <w:pPr>
        <w:spacing w:line="360" w:lineRule="auto"/>
        <w:jc w:val="left"/>
        <w:textAlignment w:val="center"/>
        <w:rPr>
          <w:color w:val="000000"/>
        </w:rPr>
      </w:pPr>
      <w:r>
        <w:rPr>
          <w:color w:val="000000"/>
        </w:rPr>
        <w:t>①②：观点正确，但不符合题干主旨；①②不符合题意；</w:t>
      </w:r>
    </w:p>
    <w:p w14:paraId="7B6739F2">
      <w:pPr>
        <w:spacing w:line="360" w:lineRule="auto"/>
        <w:jc w:val="left"/>
        <w:textAlignment w:val="center"/>
        <w:rPr>
          <w:color w:val="000000"/>
        </w:rPr>
      </w:pPr>
      <w:r>
        <w:rPr>
          <w:color w:val="000000"/>
        </w:rPr>
        <w:t>故本题选D。</w:t>
      </w:r>
    </w:p>
    <w:p w14:paraId="22BAAF52">
      <w:pPr>
        <w:spacing w:line="360" w:lineRule="auto"/>
        <w:jc w:val="left"/>
        <w:textAlignment w:val="center"/>
        <w:rPr>
          <w:color w:val="000000"/>
        </w:rPr>
      </w:pPr>
      <w:r>
        <w:rPr>
          <w:color w:val="000000"/>
        </w:rPr>
        <w:t xml:space="preserve">17. </w:t>
      </w:r>
      <w:r>
        <w:rPr>
          <w:rFonts w:ascii="宋体" w:hAnsi="宋体" w:eastAsia="宋体" w:cs="宋体"/>
          <w:color w:val="000000"/>
        </w:rPr>
        <w:t>五年来，各级人民法院审结危害食品药品安全犯罪案件</w:t>
      </w:r>
      <w:r>
        <w:rPr>
          <w:rFonts w:ascii="Times New Roman" w:hAnsi="Times New Roman" w:eastAsia="Times New Roman" w:cs="Times New Roman"/>
          <w:color w:val="000000"/>
        </w:rPr>
        <w:t>3</w:t>
      </w:r>
      <w:r>
        <w:rPr>
          <w:rFonts w:ascii="宋体" w:hAnsi="宋体" w:eastAsia="宋体" w:cs="宋体"/>
          <w:color w:val="000000"/>
        </w:rPr>
        <w:t>万件</w:t>
      </w:r>
      <w:r>
        <w:rPr>
          <w:rFonts w:ascii="Times New Roman" w:hAnsi="Times New Roman" w:eastAsia="Times New Roman" w:cs="Times New Roman"/>
          <w:color w:val="000000"/>
        </w:rPr>
        <w:t>4.6</w:t>
      </w:r>
      <w:r>
        <w:rPr>
          <w:rFonts w:ascii="宋体" w:hAnsi="宋体" w:eastAsia="宋体" w:cs="宋体"/>
          <w:color w:val="000000"/>
        </w:rPr>
        <w:t>万人，严惩利欲熏心的造假者、滥用职权的渎职者，守护百姓餐桌安全、用药安全。这表明人民法院依法行使了（</w:t>
      </w:r>
      <w:r>
        <w:rPr>
          <w:rFonts w:ascii="Times New Roman" w:hAnsi="Times New Roman" w:eastAsia="Times New Roman" w:cs="Times New Roman"/>
          <w:color w:val="000000"/>
        </w:rPr>
        <w:t xml:space="preserve">    </w:t>
      </w:r>
      <w:r>
        <w:rPr>
          <w:rFonts w:ascii="宋体" w:hAnsi="宋体" w:eastAsia="宋体" w:cs="宋体"/>
          <w:color w:val="000000"/>
        </w:rPr>
        <w:t>）</w:t>
      </w:r>
    </w:p>
    <w:p w14:paraId="435ECF7E">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检察权</w:t>
      </w:r>
      <w:r>
        <w:rPr>
          <w:color w:val="000000"/>
        </w:rPr>
        <w:tab/>
      </w:r>
      <w:r>
        <w:rPr>
          <w:color w:val="000000"/>
        </w:rPr>
        <w:t xml:space="preserve">B. </w:t>
      </w:r>
      <w:r>
        <w:rPr>
          <w:rFonts w:ascii="宋体" w:hAnsi="宋体" w:eastAsia="宋体" w:cs="宋体"/>
          <w:color w:val="000000"/>
        </w:rPr>
        <w:t>审判权</w:t>
      </w:r>
      <w:r>
        <w:rPr>
          <w:color w:val="000000"/>
        </w:rPr>
        <w:tab/>
      </w:r>
      <w:r>
        <w:rPr>
          <w:color w:val="000000"/>
        </w:rPr>
        <w:t xml:space="preserve">C. </w:t>
      </w:r>
      <w:r>
        <w:rPr>
          <w:rFonts w:ascii="宋体" w:hAnsi="宋体" w:eastAsia="宋体" w:cs="宋体"/>
          <w:color w:val="000000"/>
        </w:rPr>
        <w:t>监察权</w:t>
      </w:r>
      <w:r>
        <w:rPr>
          <w:color w:val="000000"/>
        </w:rPr>
        <w:tab/>
      </w:r>
      <w:r>
        <w:rPr>
          <w:color w:val="000000"/>
        </w:rPr>
        <w:t xml:space="preserve">D. </w:t>
      </w:r>
      <w:r>
        <w:rPr>
          <w:rFonts w:ascii="宋体" w:hAnsi="宋体" w:eastAsia="宋体" w:cs="宋体"/>
          <w:color w:val="000000"/>
        </w:rPr>
        <w:t>决定权</w:t>
      </w:r>
    </w:p>
    <w:p w14:paraId="2E3C8F2F">
      <w:pPr>
        <w:spacing w:line="360" w:lineRule="auto"/>
        <w:textAlignment w:val="center"/>
        <w:rPr>
          <w:color w:val="000000"/>
        </w:rPr>
      </w:pPr>
      <w:r>
        <w:rPr>
          <w:color w:val="2E75B6"/>
        </w:rPr>
        <w:t>【答案】</w:t>
      </w:r>
      <w:r>
        <w:rPr>
          <w:color w:val="000000"/>
        </w:rPr>
        <w:t>B</w:t>
      </w:r>
    </w:p>
    <w:p w14:paraId="08C0877E">
      <w:pPr>
        <w:spacing w:line="360" w:lineRule="auto"/>
        <w:textAlignment w:val="center"/>
        <w:rPr>
          <w:color w:val="000000"/>
        </w:rPr>
      </w:pPr>
      <w:r>
        <w:rPr>
          <w:color w:val="2E75B6"/>
        </w:rPr>
        <w:t>【解析】</w:t>
      </w:r>
    </w:p>
    <w:p w14:paraId="030A3C61">
      <w:pPr>
        <w:spacing w:line="360" w:lineRule="auto"/>
        <w:jc w:val="left"/>
        <w:textAlignment w:val="center"/>
        <w:rPr>
          <w:color w:val="000000"/>
        </w:rPr>
      </w:pPr>
      <w:r>
        <w:rPr>
          <w:color w:val="000000"/>
        </w:rPr>
        <w:t>【详解】本题考查对人民法院职权的认识和把握。</w:t>
      </w:r>
    </w:p>
    <w:p w14:paraId="1459C10E">
      <w:pPr>
        <w:spacing w:line="360" w:lineRule="auto"/>
        <w:jc w:val="left"/>
        <w:textAlignment w:val="center"/>
        <w:rPr>
          <w:color w:val="000000"/>
        </w:rPr>
      </w:pPr>
      <w:r>
        <w:rPr>
          <w:color w:val="000000"/>
        </w:rPr>
        <w:t>B：题文中显示各级人民法院审结食品药品安全犯罪案件、守护百姓餐桌安全，表明了人民法院依法行使审判权，B说法正确，</w:t>
      </w:r>
    </w:p>
    <w:p w14:paraId="1DA83A62">
      <w:pPr>
        <w:spacing w:line="360" w:lineRule="auto"/>
        <w:jc w:val="left"/>
        <w:textAlignment w:val="center"/>
        <w:rPr>
          <w:color w:val="000000"/>
        </w:rPr>
      </w:pPr>
      <w:r>
        <w:rPr>
          <w:color w:val="000000"/>
        </w:rPr>
        <w:t>A：检察权是人民检察院的职权，题文中显示的是人民法院审结案件，A说法错误；</w:t>
      </w:r>
    </w:p>
    <w:p w14:paraId="708A4746">
      <w:pPr>
        <w:spacing w:line="360" w:lineRule="auto"/>
        <w:jc w:val="left"/>
        <w:textAlignment w:val="center"/>
        <w:rPr>
          <w:color w:val="000000"/>
        </w:rPr>
      </w:pPr>
      <w:r>
        <w:rPr>
          <w:color w:val="000000"/>
        </w:rPr>
        <w:t>C：监察权是监察委员会的职权，题文中显示的是人民法院审结案件，C说法错误；</w:t>
      </w:r>
    </w:p>
    <w:p w14:paraId="1699EA78">
      <w:pPr>
        <w:spacing w:line="360" w:lineRule="auto"/>
        <w:jc w:val="left"/>
        <w:textAlignment w:val="center"/>
        <w:rPr>
          <w:color w:val="000000"/>
        </w:rPr>
      </w:pPr>
      <w:r>
        <w:rPr>
          <w:color w:val="000000"/>
        </w:rPr>
        <w:t>D：决定权是人民代表大会的职权，题文中显示的是人民法院审结案件，D说法错误；</w:t>
      </w:r>
    </w:p>
    <w:p w14:paraId="3B7B8090">
      <w:pPr>
        <w:spacing w:line="360" w:lineRule="auto"/>
        <w:jc w:val="left"/>
        <w:textAlignment w:val="center"/>
        <w:rPr>
          <w:color w:val="000000"/>
        </w:rPr>
      </w:pPr>
      <w:r>
        <w:rPr>
          <w:color w:val="000000"/>
        </w:rPr>
        <w:t>故本题选B。</w:t>
      </w:r>
    </w:p>
    <w:p w14:paraId="0E3313BF">
      <w:pPr>
        <w:spacing w:line="360" w:lineRule="auto"/>
        <w:jc w:val="left"/>
        <w:textAlignment w:val="center"/>
        <w:rPr>
          <w:color w:val="000000"/>
        </w:rPr>
      </w:pPr>
      <w:r>
        <w:rPr>
          <w:color w:val="000000"/>
        </w:rPr>
        <w:t xml:space="preserve">18. </w:t>
      </w:r>
      <w:r>
        <w:rPr>
          <w:rFonts w:ascii="Times New Roman" w:hAnsi="Times New Roman" w:eastAsia="Times New Roman" w:cs="Times New Roman"/>
          <w:color w:val="000000"/>
        </w:rPr>
        <w:t>“2023·</w:t>
      </w:r>
      <w:r>
        <w:rPr>
          <w:rFonts w:ascii="宋体" w:hAnsi="宋体" w:eastAsia="宋体" w:cs="宋体"/>
          <w:color w:val="000000"/>
        </w:rPr>
        <w:t>中国西藏发展论坛</w:t>
      </w:r>
      <w:r>
        <w:rPr>
          <w:rFonts w:ascii="Times New Roman" w:hAnsi="Times New Roman" w:eastAsia="Times New Roman" w:cs="Times New Roman"/>
          <w:color w:val="000000"/>
        </w:rPr>
        <w:t>”</w:t>
      </w:r>
      <w:r>
        <w:rPr>
          <w:rFonts w:ascii="宋体" w:hAnsi="宋体" w:eastAsia="宋体" w:cs="宋体"/>
          <w:color w:val="000000"/>
        </w:rPr>
        <w:t>的主题为</w:t>
      </w:r>
      <w:r>
        <w:rPr>
          <w:rFonts w:ascii="Times New Roman" w:hAnsi="Times New Roman" w:eastAsia="Times New Roman" w:cs="Times New Roman"/>
          <w:color w:val="000000"/>
        </w:rPr>
        <w:t>“</w:t>
      </w:r>
      <w:r>
        <w:rPr>
          <w:rFonts w:ascii="宋体" w:hAnsi="宋体" w:eastAsia="宋体" w:cs="宋体"/>
          <w:color w:val="000000"/>
        </w:rPr>
        <w:t>新时代、新西藏、新征程</w:t>
      </w:r>
      <w:r>
        <w:rPr>
          <w:rFonts w:ascii="Times New Roman" w:hAnsi="Times New Roman" w:eastAsia="Times New Roman" w:cs="Times New Roman"/>
          <w:color w:val="000000"/>
        </w:rPr>
        <w:t>——</w:t>
      </w:r>
      <w:r>
        <w:rPr>
          <w:rFonts w:ascii="宋体" w:hAnsi="宋体" w:eastAsia="宋体" w:cs="宋体"/>
          <w:color w:val="000000"/>
        </w:rPr>
        <w:t>西藏高质量发展与人权保障的新篇章</w:t>
      </w:r>
      <w:r>
        <w:rPr>
          <w:rFonts w:ascii="Times New Roman" w:hAnsi="Times New Roman" w:eastAsia="Times New Roman" w:cs="Times New Roman"/>
          <w:color w:val="000000"/>
        </w:rPr>
        <w:t>”</w:t>
      </w:r>
      <w:r>
        <w:rPr>
          <w:rFonts w:ascii="宋体" w:hAnsi="宋体" w:eastAsia="宋体" w:cs="宋体"/>
          <w:color w:val="000000"/>
        </w:rPr>
        <w:t>。参加论坛的多国驻华使节和中外嘉宾参观考察时，看到了一个美丽、幸福的西藏，也感受到了新时代西藏翻天覆地的变化和经济社会发展的巨大成就。西藏的发展得益于（</w:t>
      </w:r>
      <w:r>
        <w:rPr>
          <w:rFonts w:ascii="Times New Roman" w:hAnsi="Times New Roman" w:eastAsia="Times New Roman" w:cs="Times New Roman"/>
          <w:color w:val="000000"/>
        </w:rPr>
        <w:t xml:space="preserve">    </w:t>
      </w:r>
      <w:r>
        <w:rPr>
          <w:rFonts w:ascii="宋体" w:hAnsi="宋体" w:eastAsia="宋体" w:cs="宋体"/>
          <w:color w:val="000000"/>
        </w:rPr>
        <w:t>）</w:t>
      </w:r>
    </w:p>
    <w:p w14:paraId="7F417A6F">
      <w:pPr>
        <w:spacing w:line="360" w:lineRule="auto"/>
        <w:jc w:val="left"/>
        <w:textAlignment w:val="center"/>
        <w:rPr>
          <w:color w:val="000000"/>
        </w:rPr>
      </w:pPr>
      <w:r>
        <w:rPr>
          <w:rFonts w:ascii="宋体" w:hAnsi="宋体" w:eastAsia="宋体" w:cs="宋体"/>
          <w:color w:val="000000"/>
        </w:rPr>
        <w:t>①我国各族人民铸牢了中华民族共同体意识</w:t>
      </w:r>
      <w:r>
        <w:rPr>
          <w:rFonts w:ascii="Times New Roman" w:hAnsi="Times New Roman" w:eastAsia="Times New Roman" w:cs="Times New Roman"/>
          <w:color w:val="000000"/>
        </w:rPr>
        <w:t xml:space="preserve">    </w:t>
      </w:r>
    </w:p>
    <w:p w14:paraId="119B372E">
      <w:pPr>
        <w:spacing w:line="360" w:lineRule="auto"/>
        <w:jc w:val="left"/>
        <w:textAlignment w:val="center"/>
        <w:rPr>
          <w:color w:val="000000"/>
        </w:rPr>
      </w:pPr>
      <w:r>
        <w:rPr>
          <w:rFonts w:ascii="宋体" w:hAnsi="宋体" w:eastAsia="宋体" w:cs="宋体"/>
          <w:color w:val="000000"/>
        </w:rPr>
        <w:t>②我国采取措施有力推动人权事业全面发展</w:t>
      </w:r>
    </w:p>
    <w:p w14:paraId="0298FDBB">
      <w:pPr>
        <w:spacing w:line="360" w:lineRule="auto"/>
        <w:jc w:val="left"/>
        <w:textAlignment w:val="center"/>
        <w:rPr>
          <w:color w:val="000000"/>
        </w:rPr>
      </w:pPr>
      <w:r>
        <w:rPr>
          <w:rFonts w:ascii="宋体" w:hAnsi="宋体" w:eastAsia="宋体" w:cs="宋体"/>
          <w:color w:val="000000"/>
        </w:rPr>
        <w:t>③坚持了符合我国国情的民族区域自治制度</w:t>
      </w:r>
      <w:r>
        <w:rPr>
          <w:rFonts w:ascii="Times New Roman" w:hAnsi="Times New Roman" w:eastAsia="Times New Roman" w:cs="Times New Roman"/>
          <w:color w:val="000000"/>
        </w:rPr>
        <w:t xml:space="preserve">    </w:t>
      </w:r>
    </w:p>
    <w:p w14:paraId="598FCFED">
      <w:pPr>
        <w:spacing w:line="360" w:lineRule="auto"/>
        <w:jc w:val="left"/>
        <w:textAlignment w:val="center"/>
        <w:rPr>
          <w:color w:val="000000"/>
        </w:rPr>
      </w:pPr>
      <w:r>
        <w:rPr>
          <w:rFonts w:ascii="宋体" w:hAnsi="宋体" w:eastAsia="宋体" w:cs="宋体"/>
          <w:color w:val="000000"/>
        </w:rPr>
        <w:t>④我国解决了区域发展不平衡不协调的问题</w:t>
      </w:r>
    </w:p>
    <w:p w14:paraId="1A74296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30052175">
      <w:pPr>
        <w:spacing w:line="360" w:lineRule="auto"/>
        <w:textAlignment w:val="center"/>
        <w:rPr>
          <w:color w:val="000000"/>
        </w:rPr>
      </w:pPr>
      <w:r>
        <w:rPr>
          <w:color w:val="2E75B6"/>
        </w:rPr>
        <w:t>【答案】</w:t>
      </w:r>
      <w:r>
        <w:rPr>
          <w:color w:val="000000"/>
        </w:rPr>
        <w:t>A</w:t>
      </w:r>
    </w:p>
    <w:p w14:paraId="40620BDF">
      <w:pPr>
        <w:spacing w:line="360" w:lineRule="auto"/>
        <w:textAlignment w:val="center"/>
        <w:rPr>
          <w:color w:val="000000"/>
        </w:rPr>
      </w:pPr>
      <w:r>
        <w:rPr>
          <w:color w:val="2E75B6"/>
        </w:rPr>
        <w:t>【解析】</w:t>
      </w:r>
    </w:p>
    <w:p w14:paraId="12FE968A">
      <w:pPr>
        <w:spacing w:line="360" w:lineRule="auto"/>
        <w:jc w:val="left"/>
        <w:textAlignment w:val="center"/>
        <w:rPr>
          <w:color w:val="000000"/>
        </w:rPr>
      </w:pPr>
      <w:r>
        <w:rPr>
          <w:color w:val="000000"/>
        </w:rPr>
        <w:t>【详解】本题考查对民族区域自治制度、民族团结等知识的认识和把握。</w:t>
      </w:r>
    </w:p>
    <w:p w14:paraId="4D562CFD">
      <w:pPr>
        <w:spacing w:line="360" w:lineRule="auto"/>
        <w:jc w:val="left"/>
        <w:textAlignment w:val="center"/>
        <w:rPr>
          <w:color w:val="000000"/>
        </w:rPr>
      </w:pPr>
      <w:r>
        <w:rPr>
          <w:color w:val="000000"/>
        </w:rPr>
        <w:t>①：题文中西藏新时代经济社会的发展，得益于我国坚持民族团结，各族人民铸牢中华民族共同体意识，守望相助、齐心奋斗，①说法正确；</w:t>
      </w:r>
    </w:p>
    <w:p w14:paraId="381445DA">
      <w:pPr>
        <w:spacing w:line="360" w:lineRule="auto"/>
        <w:jc w:val="left"/>
        <w:textAlignment w:val="center"/>
        <w:rPr>
          <w:color w:val="000000"/>
        </w:rPr>
      </w:pPr>
      <w:r>
        <w:rPr>
          <w:color w:val="000000"/>
        </w:rPr>
        <w:t>②：题文中西藏人权事业的发展，得益于我国实行的一系列政策和措施，推动了西藏经济社会发生巨大变化，②说法正确；</w:t>
      </w:r>
    </w:p>
    <w:p w14:paraId="4764E5D3">
      <w:pPr>
        <w:spacing w:line="360" w:lineRule="auto"/>
        <w:jc w:val="left"/>
        <w:textAlignment w:val="center"/>
        <w:rPr>
          <w:color w:val="000000"/>
        </w:rPr>
      </w:pPr>
      <w:r>
        <w:rPr>
          <w:color w:val="000000"/>
        </w:rPr>
        <w:t>③：我国在西藏等少数民族聚居的地区实行民族区域自治制度，这是符合我国国情的一项基本政治制度，③说法正确；</w:t>
      </w:r>
    </w:p>
    <w:p w14:paraId="42B3CDED">
      <w:pPr>
        <w:spacing w:line="360" w:lineRule="auto"/>
        <w:jc w:val="left"/>
        <w:textAlignment w:val="center"/>
        <w:rPr>
          <w:color w:val="000000"/>
        </w:rPr>
      </w:pPr>
      <w:r>
        <w:rPr>
          <w:color w:val="000000"/>
        </w:rPr>
        <w:t>④：我国仍然面临着区域发展不平衡不协调的现实挑战，④说法错误；</w:t>
      </w:r>
    </w:p>
    <w:p w14:paraId="68C11F72">
      <w:pPr>
        <w:spacing w:line="360" w:lineRule="auto"/>
        <w:jc w:val="left"/>
        <w:textAlignment w:val="center"/>
        <w:rPr>
          <w:color w:val="000000"/>
        </w:rPr>
      </w:pPr>
      <w:r>
        <w:rPr>
          <w:color w:val="000000"/>
        </w:rPr>
        <w:t>故本题选A。</w:t>
      </w:r>
    </w:p>
    <w:p w14:paraId="1B754D1A">
      <w:pPr>
        <w:spacing w:line="360" w:lineRule="auto"/>
        <w:jc w:val="left"/>
        <w:textAlignment w:val="center"/>
        <w:rPr>
          <w:color w:val="000000"/>
        </w:rPr>
      </w:pPr>
      <w:r>
        <w:rPr>
          <w:color w:val="000000"/>
        </w:rPr>
        <w:t xml:space="preserve">19. </w:t>
      </w:r>
      <w:r>
        <w:rPr>
          <w:rFonts w:ascii="宋体" w:hAnsi="宋体" w:eastAsia="宋体" w:cs="宋体"/>
          <w:color w:val="000000"/>
        </w:rPr>
        <w:t>十年来，国有企业规模实力稳步提升，为服务和保障国家重大战略担当作为，并通过降电价、降气价、降路费等举措，有力缓解中小企业经营压力，为党和国家事业发展作出了重要贡献。这表明（</w:t>
      </w:r>
      <w:r>
        <w:rPr>
          <w:rFonts w:ascii="Times New Roman" w:hAnsi="Times New Roman" w:eastAsia="Times New Roman" w:cs="Times New Roman"/>
          <w:color w:val="000000"/>
        </w:rPr>
        <w:t xml:space="preserve">    </w:t>
      </w:r>
      <w:r>
        <w:rPr>
          <w:rFonts w:ascii="宋体" w:hAnsi="宋体" w:eastAsia="宋体" w:cs="宋体"/>
          <w:color w:val="000000"/>
        </w:rPr>
        <w:t>）</w:t>
      </w:r>
    </w:p>
    <w:p w14:paraId="4585F639">
      <w:pPr>
        <w:spacing w:line="360" w:lineRule="auto"/>
        <w:jc w:val="left"/>
        <w:textAlignment w:val="center"/>
        <w:rPr>
          <w:color w:val="000000"/>
        </w:rPr>
      </w:pPr>
      <w:r>
        <w:rPr>
          <w:rFonts w:ascii="宋体" w:hAnsi="宋体" w:eastAsia="宋体" w:cs="宋体"/>
          <w:color w:val="000000"/>
        </w:rPr>
        <w:t>①国有经济是国民经济的主导力量</w:t>
      </w:r>
      <w:r>
        <w:rPr>
          <w:rFonts w:ascii="Times New Roman" w:hAnsi="Times New Roman" w:eastAsia="Times New Roman" w:cs="Times New Roman"/>
          <w:color w:val="000000"/>
        </w:rPr>
        <w:t xml:space="preserve">                  </w:t>
      </w:r>
    </w:p>
    <w:p w14:paraId="5F97F2AC">
      <w:pPr>
        <w:spacing w:line="360" w:lineRule="auto"/>
        <w:jc w:val="left"/>
        <w:textAlignment w:val="center"/>
        <w:rPr>
          <w:color w:val="000000"/>
        </w:rPr>
      </w:pPr>
      <w:r>
        <w:rPr>
          <w:rFonts w:ascii="宋体" w:hAnsi="宋体" w:eastAsia="宋体" w:cs="宋体"/>
          <w:color w:val="000000"/>
        </w:rPr>
        <w:t>②必须毫不动摇巩固和发展公有制经济</w:t>
      </w:r>
    </w:p>
    <w:p w14:paraId="07D3B002">
      <w:pPr>
        <w:spacing w:line="360" w:lineRule="auto"/>
        <w:jc w:val="left"/>
        <w:textAlignment w:val="center"/>
        <w:rPr>
          <w:color w:val="000000"/>
        </w:rPr>
      </w:pPr>
      <w:r>
        <w:rPr>
          <w:rFonts w:ascii="宋体" w:hAnsi="宋体" w:eastAsia="宋体" w:cs="宋体"/>
          <w:color w:val="000000"/>
        </w:rPr>
        <w:t>③要充分发挥政府在资源配置中的决定性作用</w:t>
      </w:r>
      <w:r>
        <w:rPr>
          <w:rFonts w:ascii="Times New Roman" w:hAnsi="Times New Roman" w:eastAsia="Times New Roman" w:cs="Times New Roman"/>
          <w:color w:val="000000"/>
        </w:rPr>
        <w:t xml:space="preserve">        </w:t>
      </w:r>
    </w:p>
    <w:p w14:paraId="28770417">
      <w:pPr>
        <w:spacing w:line="360" w:lineRule="auto"/>
        <w:jc w:val="left"/>
        <w:textAlignment w:val="center"/>
        <w:rPr>
          <w:color w:val="000000"/>
        </w:rPr>
      </w:pPr>
      <w:r>
        <w:rPr>
          <w:rFonts w:ascii="宋体" w:hAnsi="宋体" w:eastAsia="宋体" w:cs="宋体"/>
          <w:color w:val="000000"/>
        </w:rPr>
        <w:t>④我国坚持公有制为主体、多种所有制经济共同发展</w:t>
      </w:r>
    </w:p>
    <w:p w14:paraId="6D92EB8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209E0E55">
      <w:pPr>
        <w:spacing w:line="360" w:lineRule="auto"/>
        <w:textAlignment w:val="center"/>
        <w:rPr>
          <w:color w:val="000000"/>
        </w:rPr>
      </w:pPr>
      <w:r>
        <w:rPr>
          <w:color w:val="2E75B6"/>
        </w:rPr>
        <w:t>【答案】</w:t>
      </w:r>
      <w:r>
        <w:rPr>
          <w:color w:val="000000"/>
        </w:rPr>
        <w:t>C</w:t>
      </w:r>
    </w:p>
    <w:p w14:paraId="65FFA447">
      <w:pPr>
        <w:spacing w:line="360" w:lineRule="auto"/>
        <w:textAlignment w:val="center"/>
        <w:rPr>
          <w:color w:val="000000"/>
        </w:rPr>
      </w:pPr>
      <w:r>
        <w:rPr>
          <w:color w:val="2E75B6"/>
        </w:rPr>
        <w:t>【解析】</w:t>
      </w:r>
    </w:p>
    <w:p w14:paraId="6BB338A5">
      <w:pPr>
        <w:spacing w:line="360" w:lineRule="auto"/>
        <w:jc w:val="left"/>
        <w:textAlignment w:val="center"/>
        <w:rPr>
          <w:color w:val="000000"/>
        </w:rPr>
      </w:pPr>
      <w:r>
        <w:rPr>
          <w:color w:val="000000"/>
        </w:rPr>
        <w:t>【详解】本题考查基本经济制度。</w:t>
      </w:r>
    </w:p>
    <w:p w14:paraId="2CB51D5F">
      <w:pPr>
        <w:spacing w:line="360" w:lineRule="auto"/>
        <w:jc w:val="left"/>
        <w:textAlignment w:val="center"/>
        <w:rPr>
          <w:color w:val="000000"/>
        </w:rPr>
      </w:pPr>
      <w:r>
        <w:rPr>
          <w:color w:val="000000"/>
        </w:rPr>
        <w:t>①②④：分析题文，国有企业规模实力稳步提升，为服务和保障国家重大战略担当作为，这说明国有经济是国民经济的主导力量；必须毫不动摇巩固和发展公有制经济；有力缓解中小企业经营压力，这说明我国坚持公有制为主体、多种所有制经济共同发展；故①②④符合题意；</w:t>
      </w:r>
    </w:p>
    <w:p w14:paraId="6573E748">
      <w:pPr>
        <w:spacing w:line="360" w:lineRule="auto"/>
        <w:jc w:val="left"/>
        <w:textAlignment w:val="center"/>
        <w:rPr>
          <w:color w:val="000000"/>
        </w:rPr>
      </w:pPr>
      <w:r>
        <w:rPr>
          <w:color w:val="000000"/>
        </w:rPr>
        <w:t>③：要充分发挥市场在资源配置中的决定性作用；③错误；</w:t>
      </w:r>
    </w:p>
    <w:p w14:paraId="50E54D51">
      <w:pPr>
        <w:spacing w:line="360" w:lineRule="auto"/>
        <w:jc w:val="left"/>
        <w:textAlignment w:val="center"/>
        <w:rPr>
          <w:color w:val="000000"/>
        </w:rPr>
      </w:pPr>
      <w:r>
        <w:rPr>
          <w:color w:val="000000"/>
        </w:rPr>
        <w:t xml:space="preserve">故本题选C。 </w:t>
      </w:r>
    </w:p>
    <w:p w14:paraId="2307591F">
      <w:pPr>
        <w:spacing w:line="360" w:lineRule="auto"/>
        <w:jc w:val="left"/>
        <w:textAlignment w:val="center"/>
        <w:rPr>
          <w:color w:val="000000"/>
        </w:rPr>
      </w:pPr>
      <w:r>
        <w:rPr>
          <w:color w:val="000000"/>
        </w:rPr>
        <w:t xml:space="preserve">20.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19</w:t>
      </w:r>
      <w:r>
        <w:rPr>
          <w:rFonts w:ascii="宋体" w:hAnsi="宋体" w:eastAsia="宋体" w:cs="宋体"/>
          <w:color w:val="000000"/>
        </w:rPr>
        <w:t>日，国家主席习近平在首届中国</w:t>
      </w:r>
      <w:r>
        <w:rPr>
          <w:rFonts w:ascii="Times New Roman" w:hAnsi="Times New Roman" w:eastAsia="Times New Roman" w:cs="Times New Roman"/>
          <w:color w:val="000000"/>
        </w:rPr>
        <w:t>—</w:t>
      </w:r>
      <w:r>
        <w:rPr>
          <w:rFonts w:ascii="宋体" w:hAnsi="宋体" w:eastAsia="宋体" w:cs="宋体"/>
          <w:color w:val="000000"/>
        </w:rPr>
        <w:t>中亚峰会上强调，携手建设守望相助、共同发展、普遍安全、世代友好的中国</w:t>
      </w:r>
      <w:r>
        <w:rPr>
          <w:rFonts w:ascii="Times New Roman" w:hAnsi="Times New Roman" w:eastAsia="Times New Roman" w:cs="Times New Roman"/>
          <w:color w:val="000000"/>
        </w:rPr>
        <w:t>—</w:t>
      </w:r>
      <w:r>
        <w:rPr>
          <w:rFonts w:ascii="宋体" w:hAnsi="宋体" w:eastAsia="宋体" w:cs="宋体"/>
          <w:color w:val="000000"/>
        </w:rPr>
        <w:t>中亚命运共同体。这告诉我们（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0805A40F">
      <w:pPr>
        <w:spacing w:line="360" w:lineRule="auto"/>
        <w:jc w:val="left"/>
        <w:textAlignment w:val="center"/>
        <w:rPr>
          <w:color w:val="000000"/>
        </w:rPr>
      </w:pPr>
      <w:r>
        <w:rPr>
          <w:rFonts w:ascii="宋体" w:hAnsi="宋体" w:eastAsia="宋体" w:cs="宋体"/>
          <w:color w:val="000000"/>
        </w:rPr>
        <w:t>①和平与发展是当今时代的主题</w:t>
      </w:r>
      <w:r>
        <w:rPr>
          <w:rFonts w:ascii="Times New Roman" w:hAnsi="Times New Roman" w:eastAsia="Times New Roman" w:cs="Times New Roman"/>
          <w:color w:val="000000"/>
        </w:rPr>
        <w:t xml:space="preserve">        </w:t>
      </w:r>
    </w:p>
    <w:p w14:paraId="2ADB89E8">
      <w:pPr>
        <w:spacing w:line="360" w:lineRule="auto"/>
        <w:jc w:val="left"/>
        <w:textAlignment w:val="center"/>
        <w:rPr>
          <w:color w:val="000000"/>
        </w:rPr>
      </w:pPr>
      <w:r>
        <w:rPr>
          <w:rFonts w:ascii="宋体" w:hAnsi="宋体" w:eastAsia="宋体" w:cs="宋体"/>
          <w:color w:val="000000"/>
        </w:rPr>
        <w:t>②中国日益成为国际秩序的领导者</w:t>
      </w:r>
    </w:p>
    <w:p w14:paraId="5DCB462B">
      <w:pPr>
        <w:spacing w:line="360" w:lineRule="auto"/>
        <w:jc w:val="left"/>
        <w:textAlignment w:val="center"/>
        <w:rPr>
          <w:color w:val="000000"/>
        </w:rPr>
      </w:pPr>
      <w:r>
        <w:rPr>
          <w:rFonts w:ascii="宋体" w:hAnsi="宋体" w:eastAsia="宋体" w:cs="宋体"/>
          <w:color w:val="000000"/>
        </w:rPr>
        <w:t>③中国积极推动构建人类命运共同体</w:t>
      </w:r>
      <w:r>
        <w:rPr>
          <w:rFonts w:ascii="Times New Roman" w:hAnsi="Times New Roman" w:eastAsia="Times New Roman" w:cs="Times New Roman"/>
          <w:color w:val="000000"/>
        </w:rPr>
        <w:t xml:space="preserve">    </w:t>
      </w:r>
    </w:p>
    <w:p w14:paraId="3AD87CAF">
      <w:pPr>
        <w:spacing w:line="360" w:lineRule="auto"/>
        <w:jc w:val="left"/>
        <w:textAlignment w:val="center"/>
        <w:rPr>
          <w:color w:val="000000"/>
        </w:rPr>
      </w:pPr>
      <w:r>
        <w:rPr>
          <w:rFonts w:ascii="宋体" w:hAnsi="宋体" w:eastAsia="宋体" w:cs="宋体"/>
          <w:color w:val="000000"/>
        </w:rPr>
        <w:t>④世界各国是相互联系、相互依存的</w:t>
      </w:r>
    </w:p>
    <w:p w14:paraId="4400888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②③④</w:t>
      </w:r>
      <w:r>
        <w:rPr>
          <w:color w:val="000000"/>
        </w:rPr>
        <w:tab/>
      </w:r>
      <w:r>
        <w:rPr>
          <w:color w:val="000000"/>
        </w:rPr>
        <w:t xml:space="preserve">C. </w:t>
      </w:r>
      <w:r>
        <w:rPr>
          <w:rFonts w:ascii="宋体" w:hAnsi="宋体" w:eastAsia="宋体" w:cs="宋体"/>
          <w:color w:val="000000"/>
        </w:rPr>
        <w:t>①②④</w:t>
      </w:r>
      <w:r>
        <w:rPr>
          <w:color w:val="000000"/>
        </w:rPr>
        <w:tab/>
      </w:r>
      <w:r>
        <w:rPr>
          <w:color w:val="000000"/>
        </w:rPr>
        <w:t xml:space="preserve">D. </w:t>
      </w:r>
      <w:r>
        <w:rPr>
          <w:rFonts w:ascii="宋体" w:hAnsi="宋体" w:eastAsia="宋体" w:cs="宋体"/>
          <w:color w:val="000000"/>
        </w:rPr>
        <w:t>①③④</w:t>
      </w:r>
    </w:p>
    <w:p w14:paraId="5A68232A">
      <w:pPr>
        <w:spacing w:line="360" w:lineRule="auto"/>
        <w:textAlignment w:val="center"/>
        <w:rPr>
          <w:color w:val="000000"/>
        </w:rPr>
      </w:pPr>
      <w:r>
        <w:rPr>
          <w:color w:val="2E75B6"/>
        </w:rPr>
        <w:t>【答案】</w:t>
      </w:r>
      <w:r>
        <w:rPr>
          <w:color w:val="000000"/>
        </w:rPr>
        <w:t>D</w:t>
      </w:r>
    </w:p>
    <w:p w14:paraId="5E9238A4">
      <w:pPr>
        <w:spacing w:line="360" w:lineRule="auto"/>
        <w:textAlignment w:val="center"/>
        <w:rPr>
          <w:color w:val="000000"/>
        </w:rPr>
      </w:pPr>
      <w:r>
        <w:rPr>
          <w:color w:val="2E75B6"/>
        </w:rPr>
        <w:t>【解析】</w:t>
      </w:r>
    </w:p>
    <w:p w14:paraId="1C7E57DB">
      <w:pPr>
        <w:spacing w:line="360" w:lineRule="auto"/>
        <w:jc w:val="left"/>
        <w:textAlignment w:val="center"/>
        <w:rPr>
          <w:color w:val="000000"/>
        </w:rPr>
      </w:pPr>
      <w:r>
        <w:rPr>
          <w:color w:val="000000"/>
        </w:rPr>
        <w:t>【详解】本题考查构建人类命运共同体。</w:t>
      </w:r>
    </w:p>
    <w:p w14:paraId="67A27E19">
      <w:pPr>
        <w:spacing w:line="360" w:lineRule="auto"/>
        <w:jc w:val="left"/>
        <w:textAlignment w:val="center"/>
        <w:rPr>
          <w:color w:val="000000"/>
        </w:rPr>
      </w:pPr>
      <w:r>
        <w:rPr>
          <w:color w:val="000000"/>
        </w:rPr>
        <w:t>①③④：分析题文，携手建设守望相助、共同发展、普遍安全、世代友好的中国—中亚命运共同体，这告诉我们和平与发展是当今时代的主题；中国积极推动构建人类命运共同体；世界各国是相互联系、相互依存的；①③④符合题意；</w:t>
      </w:r>
    </w:p>
    <w:p w14:paraId="447DF38F">
      <w:pPr>
        <w:spacing w:line="360" w:lineRule="auto"/>
        <w:jc w:val="left"/>
        <w:textAlignment w:val="center"/>
        <w:rPr>
          <w:color w:val="000000"/>
        </w:rPr>
      </w:pPr>
      <w:r>
        <w:rPr>
          <w:color w:val="000000"/>
        </w:rPr>
        <w:t>②：中国不是国际秩序的领导者；②错误；</w:t>
      </w:r>
    </w:p>
    <w:p w14:paraId="1EEB6E67">
      <w:pPr>
        <w:spacing w:line="360" w:lineRule="auto"/>
        <w:jc w:val="left"/>
        <w:textAlignment w:val="center"/>
        <w:rPr>
          <w:color w:val="000000"/>
        </w:rPr>
      </w:pPr>
      <w:r>
        <w:rPr>
          <w:color w:val="000000"/>
        </w:rPr>
        <w:t xml:space="preserve">故本题选D。 </w:t>
      </w:r>
    </w:p>
    <w:p w14:paraId="109F5A45">
      <w:pPr>
        <w:spacing w:line="285" w:lineRule="auto"/>
        <w:jc w:val="left"/>
        <w:textAlignment w:val="center"/>
        <w:rPr>
          <w:color w:val="000000"/>
        </w:rPr>
      </w:pPr>
      <w:r>
        <w:rPr>
          <w:rFonts w:ascii="宋体" w:hAnsi="宋体" w:eastAsia="宋体" w:cs="宋体"/>
          <w:b/>
          <w:color w:val="000000"/>
          <w:sz w:val="24"/>
        </w:rPr>
        <w:t>二、非选择题：本题共</w:t>
      </w:r>
      <w:r>
        <w:rPr>
          <w:rFonts w:ascii="Times New Roman" w:hAnsi="Times New Roman" w:eastAsia="Times New Roman" w:cs="Times New Roman"/>
          <w:b/>
          <w:color w:val="000000"/>
          <w:sz w:val="24"/>
        </w:rPr>
        <w:t>7</w:t>
      </w:r>
      <w:r>
        <w:rPr>
          <w:rFonts w:ascii="宋体" w:hAnsi="宋体" w:eastAsia="宋体" w:cs="宋体"/>
          <w:b/>
          <w:color w:val="000000"/>
          <w:sz w:val="24"/>
        </w:rPr>
        <w:t>小题，共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2C35D817">
      <w:pPr>
        <w:spacing w:line="360" w:lineRule="auto"/>
        <w:jc w:val="left"/>
        <w:textAlignment w:val="center"/>
        <w:rPr>
          <w:color w:val="000000"/>
        </w:rPr>
      </w:pPr>
      <w:r>
        <w:rPr>
          <w:color w:val="000000"/>
        </w:rPr>
        <w:t xml:space="preserve">21. </w:t>
      </w:r>
      <w:r>
        <w:rPr>
          <w:rFonts w:ascii="宋体" w:hAnsi="宋体" w:eastAsia="宋体" w:cs="宋体"/>
          <w:color w:val="000000"/>
        </w:rPr>
        <w:t>以中国式现代化全面推进中华民族伟大复兴，是党的二十大擘画的宏伟蓝图。</w:t>
      </w:r>
      <w:r>
        <w:rPr>
          <w:rFonts w:ascii="Times New Roman" w:hAnsi="Times New Roman" w:eastAsia="Times New Roman" w:cs="Times New Roman"/>
          <w:color w:val="000000"/>
        </w:rPr>
        <w:t>14</w:t>
      </w:r>
      <w:r>
        <w:rPr>
          <w:rFonts w:ascii="宋体" w:hAnsi="宋体" w:eastAsia="宋体" w:cs="宋体"/>
          <w:color w:val="000000"/>
        </w:rPr>
        <w:t>亿多中国人民向着光明未来砥砺奋进！</w:t>
      </w:r>
    </w:p>
    <w:p w14:paraId="07F4E84C">
      <w:pPr>
        <w:spacing w:line="360" w:lineRule="auto"/>
        <w:jc w:val="left"/>
        <w:textAlignment w:val="center"/>
        <w:rPr>
          <w:color w:val="000000"/>
        </w:rPr>
      </w:pPr>
      <w:r>
        <w:rPr>
          <w:rFonts w:ascii="宋体" w:hAnsi="宋体" w:eastAsia="宋体" w:cs="宋体"/>
          <w:color w:val="000000"/>
        </w:rPr>
        <w:t>【凝聚磅礴力量</w:t>
      </w:r>
      <w:r>
        <w:rPr>
          <w:rFonts w:ascii="Times New Roman" w:hAnsi="Times New Roman" w:eastAsia="Times New Roman" w:cs="Times New Roman"/>
          <w:color w:val="000000"/>
        </w:rPr>
        <w:t xml:space="preserve">  </w:t>
      </w:r>
      <w:r>
        <w:rPr>
          <w:rFonts w:ascii="宋体" w:hAnsi="宋体" w:eastAsia="宋体" w:cs="宋体"/>
          <w:color w:val="000000"/>
        </w:rPr>
        <w:t>谱写壮丽华章】</w:t>
      </w:r>
    </w:p>
    <w:p w14:paraId="35B0C6DE">
      <w:pPr>
        <w:spacing w:line="360" w:lineRule="auto"/>
        <w:ind w:firstLine="420"/>
        <w:jc w:val="left"/>
        <w:textAlignment w:val="center"/>
        <w:rPr>
          <w:color w:val="000000"/>
        </w:rPr>
      </w:pPr>
      <w:r>
        <w:rPr>
          <w:rFonts w:ascii="楷体" w:hAnsi="楷体" w:eastAsia="楷体" w:cs="楷体"/>
          <w:color w:val="000000"/>
        </w:rPr>
        <w:t>中国式现代化为什么行</w:t>
      </w:r>
      <w:r>
        <w:rPr>
          <w:rFonts w:ascii="Times New Roman" w:hAnsi="Times New Roman" w:eastAsia="Times New Roman" w:cs="Times New Roman"/>
          <w:color w:val="000000"/>
        </w:rPr>
        <w:t>?</w:t>
      </w:r>
      <w:r>
        <w:rPr>
          <w:rFonts w:ascii="楷体" w:hAnsi="楷体" w:eastAsia="楷体" w:cs="楷体"/>
          <w:color w:val="000000"/>
        </w:rPr>
        <w:t>实践是最有力的证明。</w:t>
      </w:r>
    </w:p>
    <w:p w14:paraId="4EA09CC8">
      <w:pPr>
        <w:spacing w:line="360" w:lineRule="auto"/>
        <w:ind w:firstLine="420"/>
        <w:jc w:val="left"/>
        <w:textAlignment w:val="center"/>
        <w:rPr>
          <w:color w:val="000000"/>
        </w:rPr>
      </w:pPr>
      <w:r>
        <w:rPr>
          <w:rFonts w:ascii="楷体" w:hAnsi="楷体" w:eastAsia="楷体" w:cs="楷体"/>
          <w:color w:val="000000"/>
        </w:rPr>
        <w:t>曾经一穷二白的国家，如今已成为世界第二大经济体；曾经连火柴、煤油都要进口的国家，如今成为制造业第一大国、全球货物贸易第一大国；曾经民不聊生、哀鸿遍野的国家，如今全面建成了小康社会，历史性地解决了绝对贫困问题，建成了世界上规模最大的社会保障体系，人民生活越来越幸福，精神面貌焕然一新。这极大增强了做中国人的自信。</w:t>
      </w:r>
    </w:p>
    <w:p w14:paraId="79F24144">
      <w:pPr>
        <w:spacing w:line="360" w:lineRule="auto"/>
        <w:jc w:val="left"/>
        <w:textAlignment w:val="center"/>
        <w:rPr>
          <w:color w:val="000000"/>
        </w:rPr>
      </w:pPr>
      <w:r>
        <w:rPr>
          <w:color w:val="000000"/>
        </w:rPr>
        <w:t>（1）</w:t>
      </w:r>
      <w:r>
        <w:rPr>
          <w:rFonts w:ascii="宋体" w:hAnsi="宋体" w:eastAsia="宋体" w:cs="宋体"/>
          <w:color w:val="000000"/>
        </w:rPr>
        <w:t>中国式现代化是强国建设、民族复兴的唯一正确道路。请结合材料并运用所学知识进行分析。</w:t>
      </w:r>
    </w:p>
    <w:p w14:paraId="064E3EE6">
      <w:pPr>
        <w:spacing w:line="360" w:lineRule="auto"/>
        <w:ind w:firstLine="420"/>
        <w:jc w:val="left"/>
        <w:textAlignment w:val="center"/>
        <w:rPr>
          <w:color w:val="000000"/>
        </w:rPr>
      </w:pPr>
      <w:r>
        <w:rPr>
          <w:rFonts w:ascii="楷体" w:hAnsi="楷体" w:eastAsia="楷体" w:cs="楷体"/>
          <w:color w:val="000000"/>
        </w:rPr>
        <w:t>党的十八大以来，以习近平同志为核心的党中央把</w:t>
      </w:r>
      <w:r>
        <w:rPr>
          <w:rFonts w:ascii="Times New Roman" w:hAnsi="Times New Roman" w:eastAsia="Times New Roman" w:cs="Times New Roman"/>
          <w:color w:val="000000"/>
        </w:rPr>
        <w:t>“</w:t>
      </w:r>
      <w:r>
        <w:rPr>
          <w:rFonts w:ascii="楷体" w:hAnsi="楷体" w:eastAsia="楷体" w:cs="楷体"/>
          <w:color w:val="000000"/>
        </w:rPr>
        <w:t>全面依法治国</w:t>
      </w:r>
      <w:r>
        <w:rPr>
          <w:rFonts w:ascii="Times New Roman" w:hAnsi="Times New Roman" w:eastAsia="Times New Roman" w:cs="Times New Roman"/>
          <w:color w:val="000000"/>
        </w:rPr>
        <w:t>”</w:t>
      </w:r>
      <w:r>
        <w:rPr>
          <w:rFonts w:ascii="楷体" w:hAnsi="楷体" w:eastAsia="楷体" w:cs="楷体"/>
          <w:color w:val="000000"/>
        </w:rPr>
        <w:t>纳入</w:t>
      </w:r>
      <w:r>
        <w:rPr>
          <w:rFonts w:ascii="Times New Roman" w:hAnsi="Times New Roman" w:eastAsia="Times New Roman" w:cs="Times New Roman"/>
          <w:color w:val="000000"/>
        </w:rPr>
        <w:t>“</w:t>
      </w:r>
      <w:r>
        <w:rPr>
          <w:rFonts w:ascii="楷体" w:hAnsi="楷体" w:eastAsia="楷体" w:cs="楷体"/>
          <w:color w:val="000000"/>
        </w:rPr>
        <w:t>四个全面</w:t>
      </w:r>
      <w:r>
        <w:rPr>
          <w:rFonts w:ascii="Times New Roman" w:hAnsi="Times New Roman" w:eastAsia="Times New Roman" w:cs="Times New Roman"/>
          <w:color w:val="000000"/>
        </w:rPr>
        <w:t>”</w:t>
      </w:r>
      <w:r>
        <w:rPr>
          <w:rFonts w:ascii="楷体" w:hAnsi="楷体" w:eastAsia="楷体" w:cs="楷体"/>
          <w:color w:val="000000"/>
        </w:rPr>
        <w:t>战略布局予以有力推进，筑法治之基、行法治之力、积法治之势，在党的历史上产生了许多具有重要标志意义的</w:t>
      </w:r>
      <w:r>
        <w:rPr>
          <w:rFonts w:ascii="Times New Roman" w:hAnsi="Times New Roman" w:eastAsia="Times New Roman" w:cs="Times New Roman"/>
          <w:color w:val="000000"/>
        </w:rPr>
        <w:t>“</w:t>
      </w:r>
      <w:r>
        <w:rPr>
          <w:rFonts w:ascii="楷体" w:hAnsi="楷体" w:eastAsia="楷体" w:cs="楷体"/>
          <w:color w:val="000000"/>
        </w:rPr>
        <w:t>第一次</w:t>
      </w:r>
      <w:r>
        <w:rPr>
          <w:rFonts w:ascii="Times New Roman" w:hAnsi="Times New Roman" w:eastAsia="Times New Roman" w:cs="Times New Roman"/>
          <w:color w:val="000000"/>
        </w:rPr>
        <w:t>”</w:t>
      </w:r>
      <w:r>
        <w:rPr>
          <w:rFonts w:ascii="楷体" w:hAnsi="楷体" w:eastAsia="楷体" w:cs="楷体"/>
          <w:color w:val="000000"/>
        </w:rPr>
        <w:t>。</w:t>
      </w:r>
    </w:p>
    <w:tbl>
      <w:tblPr>
        <w:tblStyle w:val="4"/>
        <w:tblW w:w="775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15"/>
        <w:gridCol w:w="1980"/>
        <w:gridCol w:w="1980"/>
        <w:gridCol w:w="1980"/>
      </w:tblGrid>
      <w:tr w14:paraId="5C270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5BFD597">
            <w:pPr>
              <w:spacing w:line="360" w:lineRule="auto"/>
              <w:jc w:val="left"/>
              <w:textAlignment w:val="center"/>
              <w:rPr>
                <w:color w:val="000000"/>
              </w:rPr>
            </w:pPr>
            <w:r>
              <w:rPr>
                <w:rFonts w:ascii="Times New Roman" w:hAnsi="Times New Roman" w:eastAsia="Times New Roman" w:cs="Times New Roman"/>
                <w:color w:val="000000"/>
              </w:rPr>
              <w:t>2014</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月党的十八届四中全会</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3ECFAA">
            <w:pPr>
              <w:spacing w:line="360" w:lineRule="auto"/>
              <w:jc w:val="left"/>
              <w:textAlignment w:val="center"/>
              <w:rPr>
                <w:color w:val="000000"/>
              </w:rPr>
            </w:pPr>
            <w:r>
              <w:rPr>
                <w:rFonts w:ascii="Times New Roman" w:hAnsi="Times New Roman" w:eastAsia="Times New Roman" w:cs="Times New Roman"/>
                <w:color w:val="000000"/>
              </w:rPr>
              <w:t>2020</w:t>
            </w:r>
            <w:r>
              <w:rPr>
                <w:rFonts w:ascii="楷体" w:hAnsi="楷体" w:eastAsia="楷体" w:cs="楷体"/>
                <w:color w:val="000000"/>
              </w:rPr>
              <w:t>年</w:t>
            </w:r>
            <w:r>
              <w:rPr>
                <w:rFonts w:ascii="Times New Roman" w:hAnsi="Times New Roman" w:eastAsia="Times New Roman" w:cs="Times New Roman"/>
                <w:color w:val="000000"/>
              </w:rPr>
              <w:t>11</w:t>
            </w:r>
            <w:r>
              <w:rPr>
                <w:rFonts w:ascii="楷体" w:hAnsi="楷体" w:eastAsia="楷体" w:cs="楷体"/>
                <w:color w:val="000000"/>
              </w:rPr>
              <w:t>月首次召开中央全面依法治国工作会议</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4DFCBB">
            <w:pPr>
              <w:spacing w:line="360" w:lineRule="auto"/>
              <w:jc w:val="left"/>
              <w:textAlignment w:val="center"/>
              <w:rPr>
                <w:color w:val="000000"/>
              </w:rPr>
            </w:pPr>
            <w:r>
              <w:rPr>
                <w:rFonts w:ascii="Times New Roman" w:hAnsi="Times New Roman" w:eastAsia="Times New Roman" w:cs="Times New Roman"/>
                <w:color w:val="000000"/>
              </w:rPr>
              <w:t>2021</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月首次召开中央人大工作会议</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11A4BB">
            <w:pPr>
              <w:spacing w:line="360" w:lineRule="auto"/>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月党的二十大</w:t>
            </w:r>
          </w:p>
        </w:tc>
      </w:tr>
      <w:tr w14:paraId="47D17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81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024ECDF">
            <w:pPr>
              <w:spacing w:line="360" w:lineRule="auto"/>
              <w:jc w:val="left"/>
              <w:textAlignment w:val="center"/>
              <w:rPr>
                <w:color w:val="000000"/>
              </w:rPr>
            </w:pPr>
            <w:r>
              <w:rPr>
                <w:rFonts w:ascii="楷体" w:hAnsi="楷体" w:eastAsia="楷体" w:cs="楷体"/>
                <w:color w:val="000000"/>
              </w:rPr>
              <w:t>党的历史上第一次专题研究、专门部署全面依法治国的中央全会</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EB61D7">
            <w:pPr>
              <w:spacing w:line="360" w:lineRule="auto"/>
              <w:jc w:val="left"/>
              <w:textAlignment w:val="center"/>
              <w:rPr>
                <w:color w:val="000000"/>
              </w:rPr>
            </w:pPr>
            <w:r>
              <w:rPr>
                <w:rFonts w:ascii="楷体" w:hAnsi="楷体" w:eastAsia="楷体" w:cs="楷体"/>
                <w:color w:val="000000"/>
              </w:rPr>
              <w:t>坚定不移走中国特色社会主义法治道路，在法治轨道上推进国家治理体系和治理能力现代化。</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585818A">
            <w:pPr>
              <w:spacing w:line="360" w:lineRule="auto"/>
              <w:jc w:val="left"/>
              <w:textAlignment w:val="center"/>
              <w:rPr>
                <w:color w:val="000000"/>
              </w:rPr>
            </w:pPr>
            <w:r>
              <w:rPr>
                <w:rFonts w:ascii="楷体" w:hAnsi="楷体" w:eastAsia="楷体" w:cs="楷体"/>
                <w:color w:val="000000"/>
              </w:rPr>
              <w:t>全面系统研究解决全面依法治国重大事项、重大问题，协调推进中国特色社会主义法治体系和社会主义法治国家建设。</w:t>
            </w:r>
          </w:p>
        </w:tc>
        <w:tc>
          <w:tcPr>
            <w:tcW w:w="198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20C918">
            <w:pPr>
              <w:spacing w:line="360" w:lineRule="auto"/>
              <w:jc w:val="left"/>
              <w:textAlignment w:val="center"/>
              <w:rPr>
                <w:color w:val="000000"/>
              </w:rPr>
            </w:pPr>
            <w:r>
              <w:rPr>
                <w:rFonts w:ascii="楷体" w:hAnsi="楷体" w:eastAsia="楷体" w:cs="楷体"/>
                <w:color w:val="000000"/>
              </w:rPr>
              <w:t>首次单独把法治建设作为专章论述、专门部署。指出，坚持全面依法治国，推进法治中国建设。</w:t>
            </w:r>
          </w:p>
        </w:tc>
      </w:tr>
    </w:tbl>
    <w:p w14:paraId="054B964E">
      <w:pPr>
        <w:spacing w:line="360" w:lineRule="auto"/>
        <w:jc w:val="left"/>
        <w:textAlignment w:val="center"/>
        <w:rPr>
          <w:color w:val="000000"/>
        </w:rPr>
      </w:pPr>
      <w:r>
        <w:rPr>
          <w:color w:val="000000"/>
        </w:rPr>
        <w:t>（2）</w:t>
      </w:r>
      <w:r>
        <w:rPr>
          <w:rFonts w:ascii="宋体" w:hAnsi="宋体" w:eastAsia="宋体" w:cs="宋体"/>
          <w:color w:val="000000"/>
        </w:rPr>
        <w:t>请你结合所学知识谈谈对上述材料中诸多</w:t>
      </w:r>
      <w:r>
        <w:rPr>
          <w:rFonts w:ascii="Times New Roman" w:hAnsi="Times New Roman" w:eastAsia="Times New Roman" w:cs="Times New Roman"/>
          <w:color w:val="000000"/>
        </w:rPr>
        <w:t>“</w:t>
      </w:r>
      <w:r>
        <w:rPr>
          <w:rFonts w:ascii="宋体" w:hAnsi="宋体" w:eastAsia="宋体" w:cs="宋体"/>
          <w:color w:val="000000"/>
        </w:rPr>
        <w:t>第一次</w:t>
      </w:r>
      <w:r>
        <w:rPr>
          <w:rFonts w:ascii="Times New Roman" w:hAnsi="Times New Roman" w:eastAsia="Times New Roman" w:cs="Times New Roman"/>
          <w:color w:val="000000"/>
        </w:rPr>
        <w:t>”</w:t>
      </w:r>
      <w:r>
        <w:rPr>
          <w:rFonts w:ascii="宋体" w:hAnsi="宋体" w:eastAsia="宋体" w:cs="宋体"/>
          <w:color w:val="000000"/>
        </w:rPr>
        <w:t>的认识。</w:t>
      </w:r>
    </w:p>
    <w:p w14:paraId="6CC43C72">
      <w:pPr>
        <w:spacing w:line="360" w:lineRule="auto"/>
        <w:ind w:firstLine="420"/>
        <w:jc w:val="left"/>
        <w:textAlignment w:val="center"/>
        <w:rPr>
          <w:color w:val="000000"/>
        </w:rPr>
      </w:pPr>
      <w:r>
        <w:rPr>
          <w:rFonts w:ascii="楷体" w:hAnsi="楷体" w:eastAsia="楷体" w:cs="楷体"/>
          <w:color w:val="000000"/>
        </w:rPr>
        <w:t>甘肃临夏一位车主的纸条留言和交警开出的</w:t>
      </w:r>
      <w:r>
        <w:rPr>
          <w:rFonts w:ascii="Times New Roman" w:hAnsi="Times New Roman" w:eastAsia="Times New Roman" w:cs="Times New Roman"/>
          <w:color w:val="000000"/>
        </w:rPr>
        <w:t>“</w:t>
      </w:r>
      <w:r>
        <w:rPr>
          <w:rFonts w:ascii="楷体" w:hAnsi="楷体" w:eastAsia="楷体" w:cs="楷体"/>
          <w:color w:val="000000"/>
        </w:rPr>
        <w:t>罚单</w:t>
      </w:r>
      <w:r>
        <w:rPr>
          <w:rFonts w:ascii="Times New Roman" w:hAnsi="Times New Roman" w:eastAsia="Times New Roman" w:cs="Times New Roman"/>
          <w:color w:val="000000"/>
        </w:rPr>
        <w:t>”</w:t>
      </w:r>
      <w:r>
        <w:rPr>
          <w:rFonts w:ascii="楷体" w:hAnsi="楷体" w:eastAsia="楷体" w:cs="楷体"/>
          <w:color w:val="000000"/>
        </w:rPr>
        <w:t>同框出现在社交平台上，引发关注和热议。</w:t>
      </w:r>
    </w:p>
    <w:p w14:paraId="0C821951">
      <w:pPr>
        <w:spacing w:line="360" w:lineRule="auto"/>
        <w:ind w:firstLine="420"/>
        <w:jc w:val="left"/>
        <w:textAlignment w:val="center"/>
        <w:rPr>
          <w:color w:val="000000"/>
        </w:rPr>
      </w:pPr>
      <w:r>
        <w:rPr>
          <w:rFonts w:ascii="楷体" w:hAnsi="楷体" w:eastAsia="楷体" w:cs="楷体"/>
          <w:color w:val="000000"/>
        </w:rPr>
        <w:t>纸条留言：</w:t>
      </w:r>
      <w:r>
        <w:rPr>
          <w:rFonts w:ascii="Times New Roman" w:hAnsi="Times New Roman" w:eastAsia="Times New Roman" w:cs="Times New Roman"/>
          <w:color w:val="000000"/>
        </w:rPr>
        <w:t>“</w:t>
      </w:r>
      <w:r>
        <w:rPr>
          <w:rFonts w:ascii="楷体" w:hAnsi="楷体" w:eastAsia="楷体" w:cs="楷体"/>
          <w:color w:val="000000"/>
        </w:rPr>
        <w:t>警察同志，父亲病重需要转院，时间紧迫，实在是没有合适的车位不得已才在此停车，还望理解。</w:t>
      </w:r>
      <w:r>
        <w:rPr>
          <w:rFonts w:ascii="Times New Roman" w:hAnsi="Times New Roman" w:eastAsia="Times New Roman" w:cs="Times New Roman"/>
          <w:color w:val="000000"/>
        </w:rPr>
        <w:t>”</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770"/>
      </w:tblGrid>
      <w:tr w14:paraId="12BC3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77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EDB1A9">
            <w:pPr>
              <w:spacing w:line="360" w:lineRule="auto"/>
              <w:jc w:val="left"/>
              <w:textAlignment w:val="center"/>
              <w:rPr>
                <w:color w:val="000000"/>
              </w:rPr>
            </w:pPr>
            <w:r>
              <w:rPr>
                <w:rFonts w:ascii="楷体" w:hAnsi="楷体" w:eastAsia="楷体" w:cs="楷体"/>
                <w:color w:val="000000"/>
              </w:rPr>
              <w:t>相关链接</w:t>
            </w:r>
          </w:p>
          <w:p w14:paraId="07C7FF27">
            <w:pPr>
              <w:spacing w:line="360" w:lineRule="auto"/>
              <w:ind w:firstLine="420"/>
              <w:jc w:val="left"/>
              <w:textAlignment w:val="center"/>
              <w:rPr>
                <w:color w:val="000000"/>
              </w:rPr>
            </w:pPr>
            <w:r>
              <w:rPr>
                <w:rFonts w:ascii="楷体" w:hAnsi="楷体" w:eastAsia="楷体" w:cs="楷体"/>
                <w:color w:val="000000"/>
              </w:rPr>
              <w:t>道路交通安全法第五十六条：机动车应当在规定地点停放。</w:t>
            </w:r>
            <w:r>
              <w:rPr>
                <w:rFonts w:ascii="Times New Roman" w:hAnsi="Times New Roman" w:eastAsia="Times New Roman" w:cs="Times New Roman"/>
                <w:color w:val="000000"/>
              </w:rPr>
              <w:t>……</w:t>
            </w:r>
            <w:r>
              <w:rPr>
                <w:rFonts w:ascii="楷体" w:hAnsi="楷体" w:eastAsia="楷体" w:cs="楷体"/>
                <w:color w:val="000000"/>
              </w:rPr>
              <w:t>第八十七条第二款：公安机关交通管理部门及其交通警察应当依据事实和本法的有关规定对道路交通安全违法行为予以处罚。对于情节轻微，未影响道路通行的，指出违法行为，给予口头警告后放行。</w:t>
            </w:r>
          </w:p>
          <w:p w14:paraId="2CB764B6">
            <w:pPr>
              <w:spacing w:line="360" w:lineRule="auto"/>
              <w:ind w:firstLine="420"/>
              <w:jc w:val="left"/>
              <w:textAlignment w:val="center"/>
              <w:rPr>
                <w:color w:val="000000"/>
              </w:rPr>
            </w:pPr>
            <w:r>
              <w:rPr>
                <w:rFonts w:ascii="楷体" w:hAnsi="楷体" w:eastAsia="楷体" w:cs="楷体"/>
                <w:color w:val="000000"/>
              </w:rPr>
              <w:t>行政处罚法第六条：实施行政处罚，纠正违法行为，应当坚持处罚与教育相结合，教育公民、法人或者其他组织自觉守法。</w:t>
            </w:r>
          </w:p>
        </w:tc>
      </w:tr>
    </w:tbl>
    <w:p w14:paraId="4DEAAE4D">
      <w:pPr>
        <w:spacing w:line="360" w:lineRule="auto"/>
        <w:jc w:val="left"/>
        <w:textAlignment w:val="center"/>
        <w:rPr>
          <w:color w:val="000000"/>
        </w:rPr>
      </w:pPr>
      <w:r>
        <w:rPr>
          <w:color w:val="000000"/>
        </w:rPr>
        <w:t>（3）</w:t>
      </w:r>
      <w:r>
        <w:rPr>
          <w:rFonts w:ascii="宋体" w:hAnsi="宋体" w:eastAsia="宋体" w:cs="宋体"/>
          <w:color w:val="000000"/>
        </w:rPr>
        <w:t>你认为交警会开出什么样的</w:t>
      </w:r>
      <w:r>
        <w:rPr>
          <w:rFonts w:ascii="Times New Roman" w:hAnsi="Times New Roman" w:eastAsia="Times New Roman" w:cs="Times New Roman"/>
          <w:color w:val="000000"/>
        </w:rPr>
        <w:t>“</w:t>
      </w:r>
      <w:r>
        <w:rPr>
          <w:rFonts w:ascii="宋体" w:hAnsi="宋体" w:eastAsia="宋体" w:cs="宋体"/>
          <w:color w:val="000000"/>
        </w:rPr>
        <w:t>罚单</w:t>
      </w:r>
      <w:r>
        <w:rPr>
          <w:rFonts w:ascii="Times New Roman" w:hAnsi="Times New Roman" w:eastAsia="Times New Roman" w:cs="Times New Roman"/>
          <w:color w:val="000000"/>
        </w:rPr>
        <w:t>”?</w:t>
      </w:r>
      <w:r>
        <w:rPr>
          <w:rFonts w:ascii="宋体" w:hAnsi="宋体" w:eastAsia="宋体" w:cs="宋体"/>
          <w:color w:val="000000"/>
        </w:rPr>
        <w:t>请说明理由。</w:t>
      </w:r>
    </w:p>
    <w:p w14:paraId="0005C2D9">
      <w:pPr>
        <w:spacing w:line="360" w:lineRule="auto"/>
        <w:ind w:firstLine="420"/>
        <w:jc w:val="left"/>
        <w:textAlignment w:val="center"/>
        <w:rPr>
          <w:color w:val="000000"/>
        </w:rPr>
      </w:pPr>
      <w:r>
        <w:rPr>
          <w:rFonts w:ascii="楷体" w:hAnsi="楷体" w:eastAsia="楷体" w:cs="楷体"/>
          <w:color w:val="000000"/>
        </w:rPr>
        <w:t>我国把生态文明建设作为关系中华民族永续发展的根本大计，开展了一系列根本性、开创性、长远性的工作，中国式现代化厚植起绿色底色。</w:t>
      </w:r>
    </w:p>
    <w:p w14:paraId="3ADF546F">
      <w:pPr>
        <w:spacing w:line="360" w:lineRule="auto"/>
        <w:ind w:firstLine="420"/>
        <w:jc w:val="left"/>
        <w:textAlignment w:val="center"/>
        <w:rPr>
          <w:color w:val="000000"/>
        </w:rPr>
      </w:pPr>
      <w:r>
        <w:rPr>
          <w:rFonts w:ascii="楷体" w:hAnsi="楷体" w:eastAsia="楷体" w:cs="楷体"/>
          <w:color w:val="000000"/>
        </w:rPr>
        <w:t>宁夏贺兰山砂石矿区整治修复后成为葡萄酒庄，产业转型带来丰厚回报；黑龙江伊春全面停止天然林商业性采伐后，良好生态吸引越来越多游客前来观光</w:t>
      </w:r>
      <w:r>
        <w:rPr>
          <w:rFonts w:ascii="Times New Roman" w:hAnsi="Times New Roman" w:eastAsia="Times New Roman" w:cs="Times New Roman"/>
          <w:color w:val="000000"/>
        </w:rPr>
        <w:t>……</w:t>
      </w:r>
    </w:p>
    <w:p w14:paraId="70DC5995">
      <w:pPr>
        <w:spacing w:line="360" w:lineRule="auto"/>
        <w:ind w:firstLine="420"/>
        <w:jc w:val="left"/>
        <w:textAlignment w:val="center"/>
        <w:rPr>
          <w:color w:val="000000"/>
        </w:rPr>
      </w:pPr>
      <w:r>
        <w:rPr>
          <w:rFonts w:ascii="楷体" w:hAnsi="楷体" w:eastAsia="楷体" w:cs="楷体"/>
          <w:color w:val="000000"/>
        </w:rPr>
        <w:t>山东积极探索构建生态系统生产总值（</w:t>
      </w:r>
      <w:r>
        <w:rPr>
          <w:rFonts w:ascii="Times New Roman" w:hAnsi="Times New Roman" w:eastAsia="Times New Roman" w:cs="Times New Roman"/>
          <w:color w:val="000000"/>
        </w:rPr>
        <w:t>GEP</w:t>
      </w:r>
      <w:r>
        <w:rPr>
          <w:rFonts w:ascii="楷体" w:hAnsi="楷体" w:eastAsia="楷体" w:cs="楷体"/>
          <w:color w:val="000000"/>
        </w:rPr>
        <w:t>）核算评价体系，</w:t>
      </w:r>
      <w:r>
        <w:rPr>
          <w:rFonts w:ascii="Times New Roman" w:hAnsi="Times New Roman" w:eastAsia="Times New Roman" w:cs="Times New Roman"/>
          <w:color w:val="000000"/>
        </w:rPr>
        <w:t>GEP</w:t>
      </w:r>
      <w:r>
        <w:rPr>
          <w:rFonts w:ascii="楷体" w:hAnsi="楷体" w:eastAsia="楷体" w:cs="楷体"/>
          <w:color w:val="000000"/>
        </w:rPr>
        <w:t>正在成为衡量经济高质量发展的一个新标尺、引领地方未来发展的</w:t>
      </w:r>
      <w:r>
        <w:rPr>
          <w:rFonts w:ascii="Times New Roman" w:hAnsi="Times New Roman" w:eastAsia="Times New Roman" w:cs="Times New Roman"/>
          <w:color w:val="000000"/>
        </w:rPr>
        <w:t>“</w:t>
      </w:r>
      <w:r>
        <w:rPr>
          <w:rFonts w:ascii="楷体" w:hAnsi="楷体" w:eastAsia="楷体" w:cs="楷体"/>
          <w:color w:val="000000"/>
        </w:rPr>
        <w:t>绿色指挥棒</w:t>
      </w:r>
      <w:r>
        <w:rPr>
          <w:rFonts w:ascii="Times New Roman" w:hAnsi="Times New Roman" w:eastAsia="Times New Roman" w:cs="Times New Roman"/>
          <w:color w:val="000000"/>
        </w:rPr>
        <w:t>”</w:t>
      </w:r>
      <w:r>
        <w:rPr>
          <w:rFonts w:ascii="楷体" w:hAnsi="楷体" w:eastAsia="楷体" w:cs="楷体"/>
          <w:color w:val="000000"/>
        </w:rPr>
        <w:t>。生态环境</w:t>
      </w:r>
      <w:r>
        <w:rPr>
          <w:rFonts w:ascii="Times New Roman" w:hAnsi="Times New Roman" w:eastAsia="Times New Roman" w:cs="Times New Roman"/>
          <w:color w:val="000000"/>
        </w:rPr>
        <w:t>“</w:t>
      </w:r>
      <w:r>
        <w:rPr>
          <w:rFonts w:ascii="楷体" w:hAnsi="楷体" w:eastAsia="楷体" w:cs="楷体"/>
          <w:color w:val="000000"/>
        </w:rPr>
        <w:t>高颜值</w:t>
      </w:r>
      <w:r>
        <w:rPr>
          <w:rFonts w:ascii="Times New Roman" w:hAnsi="Times New Roman" w:eastAsia="Times New Roman" w:cs="Times New Roman"/>
          <w:color w:val="000000"/>
        </w:rPr>
        <w:t>”</w:t>
      </w:r>
      <w:r>
        <w:rPr>
          <w:rFonts w:ascii="楷体" w:hAnsi="楷体" w:eastAsia="楷体" w:cs="楷体"/>
          <w:color w:val="000000"/>
        </w:rPr>
        <w:t>和经济发展</w:t>
      </w:r>
      <w:r>
        <w:rPr>
          <w:rFonts w:ascii="Times New Roman" w:hAnsi="Times New Roman" w:eastAsia="Times New Roman" w:cs="Times New Roman"/>
          <w:color w:val="000000"/>
        </w:rPr>
        <w:t>“</w:t>
      </w:r>
      <w:r>
        <w:rPr>
          <w:rFonts w:ascii="楷体" w:hAnsi="楷体" w:eastAsia="楷体" w:cs="楷体"/>
          <w:color w:val="000000"/>
        </w:rPr>
        <w:t>高素质</w:t>
      </w:r>
      <w:r>
        <w:rPr>
          <w:rFonts w:ascii="Times New Roman" w:hAnsi="Times New Roman" w:eastAsia="Times New Roman" w:cs="Times New Roman"/>
          <w:color w:val="000000"/>
        </w:rPr>
        <w:t>”</w:t>
      </w:r>
      <w:r>
        <w:rPr>
          <w:rFonts w:ascii="楷体" w:hAnsi="楷体" w:eastAsia="楷体" w:cs="楷体"/>
          <w:color w:val="000000"/>
        </w:rPr>
        <w:t>协同并进，美丽山东建设迈出坚实步伐。</w:t>
      </w:r>
    </w:p>
    <w:p w14:paraId="1D3F5F45">
      <w:pPr>
        <w:spacing w:line="360" w:lineRule="auto"/>
        <w:ind w:firstLine="420"/>
        <w:jc w:val="left"/>
        <w:textAlignment w:val="center"/>
        <w:rPr>
          <w:color w:val="000000"/>
        </w:rPr>
      </w:pPr>
      <w:r>
        <w:rPr>
          <w:rFonts w:ascii="楷体" w:hAnsi="楷体" w:eastAsia="楷体" w:cs="楷体"/>
          <w:color w:val="000000"/>
        </w:rPr>
        <w:t>（注：</w:t>
      </w:r>
      <w:r>
        <w:rPr>
          <w:rFonts w:ascii="Times New Roman" w:hAnsi="Times New Roman" w:eastAsia="Times New Roman" w:cs="Times New Roman"/>
          <w:color w:val="000000"/>
        </w:rPr>
        <w:t>GEP</w:t>
      </w:r>
      <w:r>
        <w:rPr>
          <w:rFonts w:ascii="楷体" w:hAnsi="楷体" w:eastAsia="楷体" w:cs="楷体"/>
          <w:color w:val="000000"/>
        </w:rPr>
        <w:t>是生态系统为人类福祉和经济社会可持续发展提供的各种最终物质产品与服务价值的总和。）</w:t>
      </w:r>
    </w:p>
    <w:p w14:paraId="17E49172">
      <w:pPr>
        <w:spacing w:line="360" w:lineRule="auto"/>
        <w:jc w:val="left"/>
        <w:textAlignment w:val="center"/>
        <w:rPr>
          <w:color w:val="000000"/>
        </w:rPr>
      </w:pPr>
      <w:r>
        <w:rPr>
          <w:color w:val="000000"/>
        </w:rPr>
        <w:t>（4）</w:t>
      </w:r>
      <w:r>
        <w:rPr>
          <w:rFonts w:ascii="宋体" w:hAnsi="宋体" w:eastAsia="宋体" w:cs="宋体"/>
          <w:color w:val="000000"/>
        </w:rPr>
        <w:t>上述材料传递出哪些信息</w:t>
      </w:r>
      <w:r>
        <w:rPr>
          <w:rFonts w:ascii="Times New Roman" w:hAnsi="Times New Roman" w:eastAsia="Times New Roman" w:cs="Times New Roman"/>
          <w:color w:val="000000"/>
        </w:rPr>
        <w:t xml:space="preserve">? </w:t>
      </w:r>
    </w:p>
    <w:p w14:paraId="48C5538F">
      <w:pPr>
        <w:spacing w:line="360" w:lineRule="auto"/>
        <w:jc w:val="left"/>
        <w:textAlignment w:val="center"/>
        <w:rPr>
          <w:color w:val="000000"/>
        </w:rPr>
      </w:pPr>
      <w:r>
        <w:rPr>
          <w:color w:val="000000"/>
        </w:rPr>
        <w:t>（5）</w:t>
      </w:r>
      <w:r>
        <w:rPr>
          <w:rFonts w:ascii="宋体" w:hAnsi="宋体" w:eastAsia="宋体" w:cs="宋体"/>
          <w:color w:val="000000"/>
        </w:rPr>
        <w:t>每个人都是生态环境的受益者，也是保护者、建设者。为落实《济南市名泉保护条例》，学校准备举行以</w:t>
      </w:r>
      <w:r>
        <w:rPr>
          <w:rFonts w:ascii="Times New Roman" w:hAnsi="Times New Roman" w:eastAsia="Times New Roman" w:cs="Times New Roman"/>
          <w:color w:val="000000"/>
        </w:rPr>
        <w:t>“</w:t>
      </w:r>
      <w:r>
        <w:rPr>
          <w:rFonts w:ascii="宋体" w:hAnsi="宋体" w:eastAsia="宋体" w:cs="宋体"/>
          <w:color w:val="000000"/>
        </w:rPr>
        <w:t>爱泉护泉</w:t>
      </w:r>
      <w:r>
        <w:rPr>
          <w:rFonts w:ascii="Times New Roman" w:hAnsi="Times New Roman" w:eastAsia="Times New Roman" w:cs="Times New Roman"/>
          <w:color w:val="000000"/>
        </w:rPr>
        <w:t>”</w:t>
      </w:r>
      <w:r>
        <w:rPr>
          <w:rFonts w:ascii="宋体" w:hAnsi="宋体" w:eastAsia="宋体" w:cs="宋体"/>
          <w:color w:val="000000"/>
        </w:rPr>
        <w:t>为主题的志愿服务活动，请你参与其中。（不要出现个人相关信息）</w:t>
      </w:r>
    </w:p>
    <w:p w14:paraId="0069A490">
      <w:pPr>
        <w:spacing w:line="360" w:lineRule="auto"/>
        <w:jc w:val="left"/>
        <w:textAlignment w:val="center"/>
        <w:rPr>
          <w:color w:val="000000"/>
        </w:rPr>
      </w:pPr>
      <w:r>
        <w:rPr>
          <w:rFonts w:ascii="宋体" w:hAnsi="宋体" w:eastAsia="宋体" w:cs="宋体"/>
          <w:color w:val="000000"/>
        </w:rPr>
        <w:t>拟定一条宣传标语：</w:t>
      </w:r>
      <w:r>
        <w:rPr>
          <w:color w:val="000000"/>
        </w:rPr>
        <w:t>_____________</w:t>
      </w:r>
      <w:r>
        <w:rPr>
          <w:rFonts w:ascii="宋体" w:hAnsi="宋体" w:eastAsia="宋体" w:cs="宋体"/>
          <w:color w:val="000000"/>
        </w:rPr>
        <w:t>。</w:t>
      </w:r>
    </w:p>
    <w:p w14:paraId="7ABB4207">
      <w:pPr>
        <w:spacing w:line="360" w:lineRule="auto"/>
        <w:jc w:val="left"/>
        <w:textAlignment w:val="center"/>
        <w:rPr>
          <w:color w:val="000000"/>
        </w:rPr>
      </w:pPr>
      <w:r>
        <w:rPr>
          <w:rFonts w:ascii="宋体" w:hAnsi="宋体" w:eastAsia="宋体" w:cs="宋体"/>
          <w:color w:val="000000"/>
        </w:rPr>
        <w:t>你准备参加的志愿服务活动：</w:t>
      </w:r>
      <w:r>
        <w:rPr>
          <w:color w:val="000000"/>
        </w:rPr>
        <w:t>_____________</w:t>
      </w:r>
      <w:r>
        <w:rPr>
          <w:rFonts w:ascii="宋体" w:hAnsi="宋体" w:eastAsia="宋体" w:cs="宋体"/>
          <w:color w:val="000000"/>
        </w:rPr>
        <w:t>；</w:t>
      </w:r>
      <w:r>
        <w:rPr>
          <w:color w:val="000000"/>
        </w:rPr>
        <w:t>_____________</w:t>
      </w:r>
      <w:r>
        <w:rPr>
          <w:rFonts w:ascii="宋体" w:hAnsi="宋体" w:eastAsia="宋体" w:cs="宋体"/>
          <w:color w:val="000000"/>
        </w:rPr>
        <w:t>。</w:t>
      </w:r>
    </w:p>
    <w:p w14:paraId="60F30B40">
      <w:pPr>
        <w:spacing w:line="360" w:lineRule="auto"/>
        <w:textAlignment w:val="center"/>
        <w:rPr>
          <w:color w:val="000000"/>
        </w:rPr>
      </w:pPr>
      <w:r>
        <w:rPr>
          <w:color w:val="2E75B6"/>
        </w:rPr>
        <w:t>【答案】</w:t>
      </w:r>
      <w:r>
        <w:rPr>
          <w:color w:val="000000"/>
        </w:rPr>
        <w:t xml:space="preserve">（1）①在中国共产党的领导下，中华民族迎来了从站起来富起来到强起来的伟大飞跃，全面建成了小康社会，正向第二个百年奋斗目标迈进；②改革开放以来，我国各项事业取得巨大成就，综合国力显著提升，人民生活水平不断提高；③人民共享发展成果，不断推进社会各项事业蓬勃发展；等等。    </w:t>
      </w:r>
    </w:p>
    <w:p w14:paraId="4299D37F">
      <w:pPr>
        <w:spacing w:line="360" w:lineRule="auto"/>
        <w:textAlignment w:val="center"/>
        <w:rPr>
          <w:color w:val="000000"/>
        </w:rPr>
      </w:pPr>
      <w:r>
        <w:rPr>
          <w:color w:val="000000"/>
        </w:rPr>
        <w:t xml:space="preserve">（2）①全面依法治国是中国特色社会主义的本质要求和重要保障，②习近平法治思想是全面依法治国的根本遵循和行动指南；③坚持党的领导、人民当家作主、依法治国有机统一等；    </w:t>
      </w:r>
    </w:p>
    <w:p w14:paraId="0A8362BF">
      <w:pPr>
        <w:spacing w:line="360" w:lineRule="auto"/>
        <w:textAlignment w:val="center"/>
        <w:rPr>
          <w:color w:val="000000"/>
        </w:rPr>
      </w:pPr>
      <w:r>
        <w:rPr>
          <w:color w:val="000000"/>
        </w:rPr>
        <w:t>（3）交警的温馨提示单：“祝您父亲早日康复！”</w:t>
      </w:r>
      <w:r>
        <w:rPr>
          <w:color w:val="000000"/>
        </w:rPr>
        <w:br w:type="textWrapping"/>
      </w:r>
      <w:r>
        <w:rPr>
          <w:color w:val="000000"/>
        </w:rPr>
        <w:t xml:space="preserve">理由：①法治政府及其工作人员在执法中坚持有法必依、执法必严、违法必究，严格执法，惩处违法行为，有助于捍卫法律的权威和尊严，彰显公平、伸张正义。②文明执法，规范执法自由裁量权，在不违背法律的精神和原则的前提下，改进执法方式，融法、理、情于一体，有助于提升执法的质量和效能。    </w:t>
      </w:r>
    </w:p>
    <w:p w14:paraId="1B87FBB2">
      <w:pPr>
        <w:spacing w:line="360" w:lineRule="auto"/>
        <w:textAlignment w:val="center"/>
        <w:rPr>
          <w:color w:val="000000"/>
        </w:rPr>
      </w:pPr>
      <w:r>
        <w:rPr>
          <w:color w:val="000000"/>
        </w:rPr>
        <w:t>（4）①追求人与自然和谐共生，是人类面对生态危机作出的智慧选择。②自然为人类的生存发展提供必要条件；人类有责任避免自然受到不必要的伤害，要为开发利用自然作出必要的补偿和修复。③人与自然相互依存，共生共荣，这是一种动态中的平衡、发展中的协调。④人类开发和利用自然，必须符合自然规律。⑤生态兴则文明兴，生态衰则文明衰。⑥要以资源环境承载能力为基础，以自然规律为准则，以可持续发展、人与自然和谐共生为目标；⑦要坚持节约资源和保护环境的基本国策，使青山常在、绿水长流、空气常新；⑧坚持创新、协调、绿色、开放、共享的发展理念；⑨要处理好经济发展和生态环境保护的关系；⑩坚持绿色富国和绿色惠民理念，走绿色、循环、低碳发展之路；必须严守资源消耗上限、环境质量底线、生态保护红线等等。</w:t>
      </w:r>
      <w:r>
        <w:rPr>
          <w:color w:val="000000"/>
        </w:rPr>
        <w:br w:type="textWrapping"/>
      </w:r>
      <w:r>
        <w:rPr>
          <w:color w:val="000000"/>
        </w:rPr>
        <w:t xml:space="preserve">    </w:t>
      </w:r>
    </w:p>
    <w:p w14:paraId="51DCC77D">
      <w:pPr>
        <w:spacing w:line="360" w:lineRule="auto"/>
        <w:textAlignment w:val="center"/>
        <w:rPr>
          <w:color w:val="000000"/>
        </w:rPr>
      </w:pPr>
      <w:r>
        <w:rPr>
          <w:color w:val="000000"/>
        </w:rPr>
        <w:t>（5）    ①. 保护环境，人人有责。</w:t>
      </w:r>
      <w:r>
        <w:rPr>
          <w:color w:val="000000"/>
        </w:rPr>
        <w:br w:type="textWrapping"/>
      </w:r>
      <w:r>
        <w:rPr>
          <w:color w:val="000000"/>
        </w:rPr>
        <w:t xml:space="preserve">    ②. 环保宣传；    ③. 社区志愿清扫。</w:t>
      </w:r>
    </w:p>
    <w:p w14:paraId="4B0E89B0">
      <w:pPr>
        <w:spacing w:line="360" w:lineRule="auto"/>
        <w:textAlignment w:val="center"/>
        <w:rPr>
          <w:color w:val="000000"/>
        </w:rPr>
      </w:pPr>
      <w:r>
        <w:rPr>
          <w:color w:val="2E75B6"/>
        </w:rPr>
        <w:t>【解析】</w:t>
      </w:r>
    </w:p>
    <w:p w14:paraId="60351948">
      <w:pPr>
        <w:spacing w:line="360" w:lineRule="auto"/>
        <w:jc w:val="left"/>
        <w:textAlignment w:val="center"/>
        <w:rPr>
          <w:color w:val="000000"/>
        </w:rPr>
      </w:pPr>
      <w:r>
        <w:rPr>
          <w:color w:val="000000"/>
        </w:rPr>
        <w:t>【分析】考点考查：改革开放新辉煌、依法治国、生态文明建设等。</w:t>
      </w:r>
    </w:p>
    <w:p w14:paraId="30D0F803">
      <w:pPr>
        <w:spacing w:line="360" w:lineRule="auto"/>
        <w:jc w:val="left"/>
        <w:textAlignment w:val="center"/>
        <w:rPr>
          <w:color w:val="000000"/>
        </w:rPr>
      </w:pPr>
      <w:r>
        <w:rPr>
          <w:color w:val="000000"/>
        </w:rPr>
        <w:t>能力考查：运用所学知识分析材料，解答问题的能力。</w:t>
      </w:r>
    </w:p>
    <w:p w14:paraId="04482B2E">
      <w:pPr>
        <w:spacing w:line="360" w:lineRule="auto"/>
        <w:jc w:val="left"/>
        <w:textAlignment w:val="center"/>
        <w:rPr>
          <w:color w:val="000000"/>
        </w:rPr>
      </w:pPr>
      <w:r>
        <w:rPr>
          <w:color w:val="000000"/>
        </w:rPr>
        <w:t>核心素养：政治认同、法治观念、责任意识。</w:t>
      </w:r>
    </w:p>
    <w:p w14:paraId="190EC48D">
      <w:pPr>
        <w:spacing w:line="360" w:lineRule="auto"/>
        <w:jc w:val="left"/>
        <w:textAlignment w:val="center"/>
        <w:rPr>
          <w:color w:val="000000"/>
        </w:rPr>
      </w:pPr>
      <w:r>
        <w:rPr>
          <w:color w:val="000000"/>
        </w:rPr>
        <w:t>【小问1详解】</w:t>
      </w:r>
    </w:p>
    <w:p w14:paraId="6B4415E6">
      <w:pPr>
        <w:spacing w:line="360" w:lineRule="auto"/>
        <w:jc w:val="left"/>
        <w:textAlignment w:val="center"/>
        <w:rPr>
          <w:color w:val="000000"/>
        </w:rPr>
      </w:pPr>
      <w:r>
        <w:rPr>
          <w:color w:val="000000"/>
        </w:rPr>
        <w:t>第一步：审设问，明确主体、作答范围及作答角度。</w:t>
      </w:r>
    </w:p>
    <w:p w14:paraId="44E1528C">
      <w:pPr>
        <w:spacing w:line="360" w:lineRule="auto"/>
        <w:jc w:val="left"/>
        <w:textAlignment w:val="center"/>
        <w:rPr>
          <w:color w:val="000000"/>
        </w:rPr>
      </w:pPr>
      <w:r>
        <w:rPr>
          <w:color w:val="000000"/>
        </w:rPr>
        <w:t>本题的设问主体为公民， 需要运用改革开放新辉煌的有关知识，从说明类习题的角度进行作答。</w:t>
      </w:r>
    </w:p>
    <w:p w14:paraId="4FCAD0F7">
      <w:pPr>
        <w:spacing w:line="360" w:lineRule="auto"/>
        <w:jc w:val="left"/>
        <w:textAlignment w:val="center"/>
        <w:rPr>
          <w:color w:val="000000"/>
        </w:rPr>
      </w:pPr>
      <w:r>
        <w:rPr>
          <w:color w:val="000000"/>
        </w:rPr>
        <w:t>第二步：审材料，提取关键词，链接教材知识。</w:t>
      </w:r>
    </w:p>
    <w:p w14:paraId="1BE78808">
      <w:pPr>
        <w:spacing w:line="360" w:lineRule="auto"/>
        <w:jc w:val="left"/>
        <w:textAlignment w:val="center"/>
        <w:rPr>
          <w:color w:val="000000"/>
        </w:rPr>
      </w:pPr>
      <w:r>
        <w:rPr>
          <w:color w:val="000000"/>
        </w:rPr>
        <w:t xml:space="preserve">关键词：曾经一穷二白的国家，如今已成为世界第二大经济体、历史性地解决了绝对贫困问题、人民生活越来越幸福→可链接改革开放新辉煌； </w:t>
      </w:r>
    </w:p>
    <w:p w14:paraId="59D8E337">
      <w:pPr>
        <w:spacing w:line="360" w:lineRule="auto"/>
        <w:jc w:val="left"/>
        <w:textAlignment w:val="center"/>
        <w:rPr>
          <w:color w:val="000000"/>
        </w:rPr>
      </w:pPr>
      <w:r>
        <w:rPr>
          <w:color w:val="000000"/>
        </w:rPr>
        <w:t>第三步：整合信息，组织答案。</w:t>
      </w:r>
    </w:p>
    <w:p w14:paraId="37830969">
      <w:pPr>
        <w:spacing w:line="360" w:lineRule="auto"/>
        <w:jc w:val="left"/>
        <w:textAlignment w:val="center"/>
        <w:rPr>
          <w:color w:val="000000"/>
        </w:rPr>
      </w:pPr>
      <w:r>
        <w:rPr>
          <w:color w:val="000000"/>
        </w:rPr>
        <w:t>【小问2详解】</w:t>
      </w:r>
    </w:p>
    <w:p w14:paraId="64DC9B5C">
      <w:pPr>
        <w:spacing w:line="360" w:lineRule="auto"/>
        <w:jc w:val="left"/>
        <w:textAlignment w:val="center"/>
        <w:rPr>
          <w:color w:val="000000"/>
        </w:rPr>
      </w:pPr>
      <w:r>
        <w:rPr>
          <w:color w:val="000000"/>
        </w:rPr>
        <w:t>第一步：审设问，明确主体、作答范围及作答角度。</w:t>
      </w:r>
    </w:p>
    <w:p w14:paraId="7F43A054">
      <w:pPr>
        <w:spacing w:line="360" w:lineRule="auto"/>
        <w:jc w:val="left"/>
        <w:textAlignment w:val="center"/>
        <w:rPr>
          <w:color w:val="000000"/>
        </w:rPr>
      </w:pPr>
      <w:r>
        <w:rPr>
          <w:color w:val="000000"/>
        </w:rPr>
        <w:t>本题的设问主体为公民， 需要运用依法治国的有关知识，从体现类习题的角度进行作答。</w:t>
      </w:r>
    </w:p>
    <w:p w14:paraId="4287BF80">
      <w:pPr>
        <w:spacing w:line="360" w:lineRule="auto"/>
        <w:jc w:val="left"/>
        <w:textAlignment w:val="center"/>
        <w:rPr>
          <w:color w:val="000000"/>
        </w:rPr>
      </w:pPr>
      <w:r>
        <w:rPr>
          <w:color w:val="000000"/>
        </w:rPr>
        <w:t>第二步：审材料，提取关键词，链接教材知识。</w:t>
      </w:r>
    </w:p>
    <w:p w14:paraId="209D2A85">
      <w:pPr>
        <w:spacing w:line="360" w:lineRule="auto"/>
        <w:jc w:val="left"/>
        <w:textAlignment w:val="center"/>
        <w:rPr>
          <w:color w:val="000000"/>
        </w:rPr>
      </w:pPr>
      <w:r>
        <w:rPr>
          <w:color w:val="000000"/>
        </w:rPr>
        <w:t>关键词：坚持全面依法治国，推进法治中国建设→可链接全面依法治国的地位+习近平法治思想的地位+依法治国的要求等；</w:t>
      </w:r>
    </w:p>
    <w:p w14:paraId="35FCB478">
      <w:pPr>
        <w:spacing w:line="360" w:lineRule="auto"/>
        <w:jc w:val="left"/>
        <w:textAlignment w:val="center"/>
        <w:rPr>
          <w:color w:val="000000"/>
        </w:rPr>
      </w:pPr>
      <w:r>
        <w:rPr>
          <w:color w:val="000000"/>
        </w:rPr>
        <w:t>第三步：整合信息，组织答案。</w:t>
      </w:r>
    </w:p>
    <w:p w14:paraId="24D908BD">
      <w:pPr>
        <w:spacing w:line="360" w:lineRule="auto"/>
        <w:jc w:val="left"/>
        <w:textAlignment w:val="center"/>
        <w:rPr>
          <w:color w:val="000000"/>
        </w:rPr>
      </w:pPr>
      <w:r>
        <w:rPr>
          <w:color w:val="000000"/>
        </w:rPr>
        <w:t>【小问3详解】</w:t>
      </w:r>
    </w:p>
    <w:p w14:paraId="44E6998E">
      <w:pPr>
        <w:spacing w:line="360" w:lineRule="auto"/>
        <w:jc w:val="left"/>
        <w:textAlignment w:val="center"/>
        <w:rPr>
          <w:color w:val="000000"/>
        </w:rPr>
      </w:pPr>
      <w:r>
        <w:rPr>
          <w:color w:val="000000"/>
        </w:rPr>
        <w:t xml:space="preserve">本题是开放性主观题，可结合材料作答，言之有理即可。 </w:t>
      </w:r>
    </w:p>
    <w:p w14:paraId="30C1D9BB">
      <w:pPr>
        <w:spacing w:line="360" w:lineRule="auto"/>
        <w:jc w:val="left"/>
        <w:textAlignment w:val="center"/>
        <w:rPr>
          <w:color w:val="000000"/>
        </w:rPr>
      </w:pPr>
      <w:r>
        <w:rPr>
          <w:color w:val="000000"/>
        </w:rPr>
        <w:t>【小问4详解】</w:t>
      </w:r>
    </w:p>
    <w:p w14:paraId="1CA6E1C5">
      <w:pPr>
        <w:spacing w:line="360" w:lineRule="auto"/>
        <w:jc w:val="left"/>
        <w:textAlignment w:val="center"/>
        <w:rPr>
          <w:color w:val="000000"/>
        </w:rPr>
      </w:pPr>
      <w:r>
        <w:rPr>
          <w:color w:val="000000"/>
        </w:rPr>
        <w:t>第一步：审设问，明确主体、作答范围及作答角度。</w:t>
      </w:r>
    </w:p>
    <w:p w14:paraId="6717F172">
      <w:pPr>
        <w:spacing w:line="360" w:lineRule="auto"/>
        <w:jc w:val="left"/>
        <w:textAlignment w:val="center"/>
        <w:rPr>
          <w:color w:val="000000"/>
        </w:rPr>
      </w:pPr>
      <w:r>
        <w:rPr>
          <w:color w:val="000000"/>
        </w:rPr>
        <w:t>本题的设问主体为公民， 需要运用生态文明的有关知识，从体现类习题的角度进行作答。</w:t>
      </w:r>
    </w:p>
    <w:p w14:paraId="3FF17CF8">
      <w:pPr>
        <w:spacing w:line="360" w:lineRule="auto"/>
        <w:jc w:val="left"/>
        <w:textAlignment w:val="center"/>
        <w:rPr>
          <w:color w:val="000000"/>
        </w:rPr>
      </w:pPr>
      <w:r>
        <w:rPr>
          <w:color w:val="000000"/>
        </w:rPr>
        <w:t>第二步：审材料，提取关键词，链接教材知识。</w:t>
      </w:r>
    </w:p>
    <w:p w14:paraId="5C16336E">
      <w:pPr>
        <w:spacing w:line="360" w:lineRule="auto"/>
        <w:jc w:val="left"/>
        <w:textAlignment w:val="center"/>
        <w:rPr>
          <w:color w:val="000000"/>
        </w:rPr>
      </w:pPr>
      <w:r>
        <w:rPr>
          <w:color w:val="000000"/>
        </w:rPr>
        <w:t xml:space="preserve">关键词：我国把生态文明建设作为关系中华民族永续发展的根本大计→可链接为什么要坚持人与自然和谐共生+建设生态文明的要求； </w:t>
      </w:r>
    </w:p>
    <w:p w14:paraId="6CA4DE60">
      <w:pPr>
        <w:spacing w:line="360" w:lineRule="auto"/>
        <w:jc w:val="left"/>
        <w:textAlignment w:val="center"/>
        <w:rPr>
          <w:color w:val="000000"/>
        </w:rPr>
      </w:pPr>
      <w:r>
        <w:rPr>
          <w:color w:val="000000"/>
        </w:rPr>
        <w:t>第三步：整合信息，组织答案。</w:t>
      </w:r>
    </w:p>
    <w:p w14:paraId="6AAB1091">
      <w:pPr>
        <w:spacing w:line="360" w:lineRule="auto"/>
        <w:jc w:val="left"/>
        <w:textAlignment w:val="center"/>
        <w:rPr>
          <w:color w:val="000000"/>
        </w:rPr>
      </w:pPr>
      <w:r>
        <w:rPr>
          <w:color w:val="000000"/>
        </w:rPr>
        <w:t>【小问5详解】</w:t>
      </w:r>
    </w:p>
    <w:p w14:paraId="49191B75">
      <w:pPr>
        <w:spacing w:line="360" w:lineRule="auto"/>
        <w:jc w:val="left"/>
        <w:textAlignment w:val="center"/>
        <w:rPr>
          <w:color w:val="000000"/>
        </w:rPr>
      </w:pPr>
      <w:r>
        <w:rPr>
          <w:color w:val="000000"/>
        </w:rPr>
        <w:t xml:space="preserve">本题是开放性主观题，可结合材料作答，言之有理即可。 </w:t>
      </w:r>
    </w:p>
    <w:p w14:paraId="36CDB132">
      <w:pPr>
        <w:spacing w:line="360" w:lineRule="auto"/>
        <w:jc w:val="left"/>
        <w:textAlignment w:val="center"/>
        <w:rPr>
          <w:color w:val="000000"/>
        </w:rPr>
      </w:pPr>
      <w:r>
        <w:rPr>
          <w:color w:val="000000"/>
        </w:rPr>
        <w:t xml:space="preserve">22. </w:t>
      </w:r>
      <w:r>
        <w:rPr>
          <w:rFonts w:ascii="宋体" w:hAnsi="宋体" w:eastAsia="宋体" w:cs="宋体"/>
          <w:color w:val="000000"/>
        </w:rPr>
        <w:t>【心怀报国理想</w:t>
      </w:r>
      <w:r>
        <w:rPr>
          <w:rFonts w:ascii="Times New Roman" w:hAnsi="Times New Roman" w:eastAsia="Times New Roman" w:cs="Times New Roman"/>
          <w:color w:val="000000"/>
        </w:rPr>
        <w:t xml:space="preserve">  </w:t>
      </w:r>
      <w:r>
        <w:rPr>
          <w:rFonts w:ascii="宋体" w:hAnsi="宋体" w:eastAsia="宋体" w:cs="宋体"/>
          <w:color w:val="000000"/>
        </w:rPr>
        <w:t>奋斗铸就辉煌】</w:t>
      </w:r>
    </w:p>
    <w:p w14:paraId="58125EEE">
      <w:pPr>
        <w:spacing w:line="360" w:lineRule="auto"/>
        <w:ind w:firstLine="420"/>
        <w:jc w:val="left"/>
        <w:textAlignment w:val="center"/>
        <w:rPr>
          <w:color w:val="000000"/>
        </w:rPr>
      </w:pPr>
      <w:r>
        <w:rPr>
          <w:rFonts w:ascii="Times New Roman" w:hAnsi="Times New Roman" w:eastAsia="Times New Roman" w:cs="Times New Roman"/>
          <w:color w:val="000000"/>
        </w:rPr>
        <w:t>“</w:t>
      </w:r>
      <w:r>
        <w:rPr>
          <w:rFonts w:ascii="楷体" w:hAnsi="楷体" w:eastAsia="楷体" w:cs="楷体"/>
          <w:color w:val="000000"/>
        </w:rPr>
        <w:t>多年生，年年生，生生不息</w:t>
      </w:r>
      <w:r>
        <w:rPr>
          <w:rFonts w:ascii="Times New Roman" w:hAnsi="Times New Roman" w:eastAsia="Times New Roman" w:cs="Times New Roman"/>
          <w:color w:val="000000"/>
        </w:rPr>
        <w:t>”</w:t>
      </w:r>
      <w:r>
        <w:rPr>
          <w:rFonts w:ascii="楷体" w:hAnsi="楷体" w:eastAsia="楷体" w:cs="楷体"/>
          <w:color w:val="000000"/>
        </w:rPr>
        <w:t>，水稻不用每年进行播种，种植一次就可以像割韭菜一样连续收获</w:t>
      </w:r>
      <w:r>
        <w:rPr>
          <w:rFonts w:ascii="Times New Roman" w:hAnsi="Times New Roman" w:eastAsia="Times New Roman" w:cs="Times New Roman"/>
          <w:color w:val="000000"/>
        </w:rPr>
        <w:t>3-5</w:t>
      </w:r>
      <w:r>
        <w:rPr>
          <w:rFonts w:ascii="楷体" w:hAnsi="楷体" w:eastAsia="楷体" w:cs="楷体"/>
          <w:color w:val="000000"/>
        </w:rPr>
        <w:t>年。这种神奇的水稻，就是云南大学胡凤益团队选育出的多年生稻。该成果入选《科学》杂志公布的</w:t>
      </w:r>
      <w:r>
        <w:rPr>
          <w:rFonts w:ascii="Times New Roman" w:hAnsi="Times New Roman" w:eastAsia="Times New Roman" w:cs="Times New Roman"/>
          <w:color w:val="000000"/>
        </w:rPr>
        <w:t>“2022</w:t>
      </w:r>
      <w:r>
        <w:rPr>
          <w:rFonts w:ascii="楷体" w:hAnsi="楷体" w:eastAsia="楷体" w:cs="楷体"/>
          <w:color w:val="000000"/>
        </w:rPr>
        <w:t>年度十大科学突破</w:t>
      </w:r>
      <w:r>
        <w:rPr>
          <w:rFonts w:ascii="Times New Roman" w:hAnsi="Times New Roman" w:eastAsia="Times New Roman" w:cs="Times New Roman"/>
          <w:color w:val="000000"/>
        </w:rPr>
        <w:t>”</w:t>
      </w:r>
      <w:r>
        <w:rPr>
          <w:rFonts w:ascii="楷体" w:hAnsi="楷体" w:eastAsia="楷体" w:cs="楷体"/>
          <w:color w:val="000000"/>
        </w:rPr>
        <w:t>榜单。</w:t>
      </w:r>
    </w:p>
    <w:p w14:paraId="345F97B7">
      <w:pPr>
        <w:spacing w:line="360" w:lineRule="auto"/>
        <w:ind w:firstLine="420"/>
        <w:jc w:val="left"/>
        <w:textAlignment w:val="center"/>
        <w:rPr>
          <w:color w:val="000000"/>
        </w:rPr>
      </w:pPr>
      <w:r>
        <w:rPr>
          <w:rFonts w:ascii="楷体" w:hAnsi="楷体" w:eastAsia="楷体" w:cs="楷体"/>
          <w:color w:val="000000"/>
        </w:rPr>
        <w:t>胡凤益团队始终怀揣梦想，面对科研受挫、条件艰苦、资金困难</w:t>
      </w:r>
      <w:r>
        <w:rPr>
          <w:rFonts w:ascii="Times New Roman" w:hAnsi="Times New Roman" w:eastAsia="Times New Roman" w:cs="Times New Roman"/>
          <w:color w:val="000000"/>
        </w:rPr>
        <w:t>……</w:t>
      </w:r>
      <w:r>
        <w:rPr>
          <w:rFonts w:ascii="楷体" w:hAnsi="楷体" w:eastAsia="楷体" w:cs="楷体"/>
          <w:color w:val="000000"/>
        </w:rPr>
        <w:t>他们的对策只有两个字：坚持。多年生稻的成功选育，为中国人端牢自己的饭碗拿出了又一个中国方案，为世界带来一场颠覆性的</w:t>
      </w:r>
      <w:r>
        <w:rPr>
          <w:rFonts w:ascii="Times New Roman" w:hAnsi="Times New Roman" w:eastAsia="Times New Roman" w:cs="Times New Roman"/>
          <w:color w:val="000000"/>
        </w:rPr>
        <w:t>“</w:t>
      </w:r>
      <w:r>
        <w:rPr>
          <w:rFonts w:ascii="楷体" w:hAnsi="楷体" w:eastAsia="楷体" w:cs="楷体"/>
          <w:color w:val="000000"/>
        </w:rPr>
        <w:t>水稻革命</w:t>
      </w:r>
      <w:r>
        <w:rPr>
          <w:rFonts w:ascii="Times New Roman" w:hAnsi="Times New Roman" w:eastAsia="Times New Roman" w:cs="Times New Roman"/>
          <w:color w:val="000000"/>
        </w:rPr>
        <w:t>”</w:t>
      </w:r>
      <w:r>
        <w:rPr>
          <w:rFonts w:ascii="楷体" w:hAnsi="楷体" w:eastAsia="楷体" w:cs="楷体"/>
          <w:color w:val="000000"/>
        </w:rPr>
        <w:t>。</w:t>
      </w:r>
    </w:p>
    <w:p w14:paraId="7CC05593">
      <w:pPr>
        <w:spacing w:line="360" w:lineRule="auto"/>
        <w:jc w:val="left"/>
        <w:textAlignment w:val="center"/>
        <w:rPr>
          <w:color w:val="000000"/>
        </w:rPr>
      </w:pPr>
      <w:r>
        <w:rPr>
          <w:color w:val="000000"/>
        </w:rPr>
        <w:t>（1）</w:t>
      </w:r>
      <w:r>
        <w:rPr>
          <w:rFonts w:ascii="宋体" w:hAnsi="宋体" w:eastAsia="宋体" w:cs="宋体"/>
          <w:color w:val="000000"/>
        </w:rPr>
        <w:t>你从上述材料中感悟到了什么</w:t>
      </w:r>
      <w:r>
        <w:rPr>
          <w:rFonts w:ascii="Times New Roman" w:hAnsi="Times New Roman" w:eastAsia="Times New Roman" w:cs="Times New Roman"/>
          <w:color w:val="000000"/>
        </w:rPr>
        <w:t xml:space="preserve">? </w:t>
      </w:r>
    </w:p>
    <w:p w14:paraId="2B93B115">
      <w:pPr>
        <w:spacing w:line="360" w:lineRule="auto"/>
        <w:ind w:firstLine="420"/>
        <w:jc w:val="left"/>
        <w:textAlignment w:val="center"/>
        <w:rPr>
          <w:color w:val="000000"/>
        </w:rPr>
      </w:pPr>
      <w:r>
        <w:rPr>
          <w:rFonts w:ascii="楷体" w:hAnsi="楷体" w:eastAsia="楷体" w:cs="楷体"/>
          <w:color w:val="000000"/>
        </w:rPr>
        <w:t>时代各有不同，青春一脉相承。无论是投身祖国边陲，还是扎根农业前沿，或是深耕航空航天</w:t>
      </w:r>
      <w:r>
        <w:rPr>
          <w:rFonts w:ascii="Times New Roman" w:hAnsi="Times New Roman" w:eastAsia="Times New Roman" w:cs="Times New Roman"/>
          <w:color w:val="000000"/>
        </w:rPr>
        <w:t>……</w:t>
      </w:r>
      <w:r>
        <w:rPr>
          <w:rFonts w:ascii="楷体" w:hAnsi="楷体" w:eastAsia="楷体" w:cs="楷体"/>
          <w:color w:val="000000"/>
        </w:rPr>
        <w:t>一代代中国青年成为实现中华民族伟大复兴的先锋力量．新时代的广大青年要用青春的能动力和创造力激荡起民族复兴的澎湃春潮，用青春的智慧和汗水打拼出一个更加美好的中国。</w:t>
      </w:r>
    </w:p>
    <w:p w14:paraId="7764E4A8">
      <w:pPr>
        <w:spacing w:line="360" w:lineRule="auto"/>
        <w:jc w:val="left"/>
        <w:textAlignment w:val="center"/>
        <w:rPr>
          <w:color w:val="000000"/>
        </w:rPr>
      </w:pPr>
      <w:r>
        <w:rPr>
          <w:color w:val="000000"/>
        </w:rPr>
        <w:t>（2）</w:t>
      </w:r>
      <w:r>
        <w:rPr>
          <w:rFonts w:ascii="宋体" w:hAnsi="宋体" w:eastAsia="宋体" w:cs="宋体"/>
          <w:color w:val="000000"/>
        </w:rPr>
        <w:t>请你执青春之笔，书写出自己的精彩篇章。（不少于</w:t>
      </w:r>
      <w:r>
        <w:rPr>
          <w:rFonts w:ascii="Times New Roman" w:hAnsi="Times New Roman" w:eastAsia="Times New Roman" w:cs="Times New Roman"/>
          <w:color w:val="000000"/>
        </w:rPr>
        <w:t>80</w:t>
      </w:r>
      <w:r>
        <w:rPr>
          <w:rFonts w:ascii="宋体" w:hAnsi="宋体" w:eastAsia="宋体" w:cs="宋体"/>
          <w:color w:val="000000"/>
        </w:rPr>
        <w:t>字，不要出现个人相关信息）</w:t>
      </w:r>
    </w:p>
    <w:p w14:paraId="02815BE0">
      <w:pPr>
        <w:spacing w:line="360" w:lineRule="auto"/>
        <w:textAlignment w:val="center"/>
        <w:rPr>
          <w:color w:val="000000"/>
        </w:rPr>
      </w:pPr>
      <w:r>
        <w:rPr>
          <w:color w:val="2E75B6"/>
        </w:rPr>
        <w:t>【答案】</w:t>
      </w:r>
      <w:r>
        <w:rPr>
          <w:color w:val="000000"/>
        </w:rPr>
        <w:t>（1）①个人个人梦与中国梦紧密相连；努力是实现梦想的桥梁；②我们要正确面对挫折，发掘生命潜力，增强生命的韧性；③伟大在于创造和贡献，我，要将个体生命和他人的、集体的、民族的、国家的甚至人类的命运联系在一起。活出生命的精彩；④我们要筑牢总体国家安全观意识，维护粮食安全；⑤中国为世界发展贡献中国智慧、提出中国方案等。</w:t>
      </w:r>
      <w:r>
        <w:rPr>
          <w:color w:val="000000"/>
        </w:rPr>
        <w:br w:type="textWrapping"/>
      </w:r>
      <w:r>
        <w:rPr>
          <w:color w:val="000000"/>
        </w:rPr>
        <w:t xml:space="preserve">    </w:t>
      </w:r>
    </w:p>
    <w:p w14:paraId="17B499A1">
      <w:pPr>
        <w:spacing w:line="360" w:lineRule="auto"/>
        <w:textAlignment w:val="center"/>
        <w:rPr>
          <w:color w:val="000000"/>
        </w:rPr>
      </w:pPr>
      <w:r>
        <w:rPr>
          <w:color w:val="000000"/>
        </w:rPr>
        <w:t>（2）①热爱祖国，以国家利益为重，要树立远大理想，勇于承担责任；要学会接纳自己，欣赏自己，发掘自身潜力，开放并敢于接受建议。②不怕困难失败，苦干实干，坚忍不拔，保持昂扬斗志。④执着专注，一丝不苟，不断创造奇迹。主动向他人学习，积极与他人合作。③伟大在于创造和贡献，能够运用自身</w:t>
      </w:r>
      <w:r>
        <w:rPr>
          <w:color w:val="000000"/>
          <w:position w:val="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2"/>
                    <a:stretch>
                      <a:fillRect/>
                    </a:stretch>
                  </pic:blipFill>
                  <pic:spPr>
                    <a:xfrm>
                      <a:off x="0" y="0"/>
                      <a:ext cx="133350" cy="177800"/>
                    </a:xfrm>
                    <a:prstGeom prst="rect">
                      <a:avLst/>
                    </a:prstGeom>
                  </pic:spPr>
                </pic:pic>
              </a:graphicData>
            </a:graphic>
          </wp:inline>
        </w:drawing>
      </w:r>
      <w:r>
        <w:rPr>
          <w:color w:val="000000"/>
        </w:rPr>
        <w:t>品德、才智和劳动，创造出比自己有限的生命更长久的、不平凡的社会价值，为我们留下了宝贵的物质财富和精神财富，影响着一代又一代的人；④面对生活的艰难考验，不放弃、不懈怠，为家庭的美好和社会的发展贡献自己的力量时，就是在用认真、勤劳、善良、坚持、责任、勇敢书写自己的生命价值；⑤将个体生命和他人的、集体的、民族的、国家的甚至人类的命运联系在一起时，生命便会从平凡中闪耀出伟大。</w:t>
      </w:r>
    </w:p>
    <w:p w14:paraId="64CFBB67">
      <w:pPr>
        <w:spacing w:line="360" w:lineRule="auto"/>
        <w:textAlignment w:val="center"/>
        <w:rPr>
          <w:color w:val="000000"/>
        </w:rPr>
      </w:pPr>
      <w:r>
        <w:rPr>
          <w:color w:val="2E75B6"/>
        </w:rPr>
        <w:t>【解析】</w:t>
      </w:r>
    </w:p>
    <w:p w14:paraId="5F6C6692">
      <w:pPr>
        <w:spacing w:line="360" w:lineRule="auto"/>
        <w:jc w:val="left"/>
        <w:textAlignment w:val="center"/>
        <w:rPr>
          <w:color w:val="000000"/>
        </w:rPr>
      </w:pPr>
      <w:r>
        <w:rPr>
          <w:color w:val="000000"/>
        </w:rPr>
        <w:t>【分析】考点考查：梦想、生命价值、正确对待挫折、接纳自己、国家安全、中国智慧、维护国家利益等等。</w:t>
      </w:r>
    </w:p>
    <w:p w14:paraId="2188A61D">
      <w:pPr>
        <w:spacing w:line="360" w:lineRule="auto"/>
        <w:jc w:val="left"/>
        <w:textAlignment w:val="center"/>
        <w:rPr>
          <w:color w:val="000000"/>
        </w:rPr>
      </w:pPr>
      <w:r>
        <w:rPr>
          <w:color w:val="000000"/>
        </w:rPr>
        <w:t>能力考查：运用所学知识分析材料，解答问题的能力。</w:t>
      </w:r>
    </w:p>
    <w:p w14:paraId="03042B6D">
      <w:pPr>
        <w:spacing w:line="360" w:lineRule="auto"/>
        <w:jc w:val="left"/>
        <w:textAlignment w:val="center"/>
        <w:rPr>
          <w:color w:val="000000"/>
        </w:rPr>
      </w:pPr>
      <w:r>
        <w:rPr>
          <w:color w:val="000000"/>
        </w:rPr>
        <w:t>核心素养：政治认同、健全人格、责任意识。</w:t>
      </w:r>
    </w:p>
    <w:p w14:paraId="1F84EDB9">
      <w:pPr>
        <w:spacing w:line="360" w:lineRule="auto"/>
        <w:jc w:val="left"/>
        <w:textAlignment w:val="center"/>
        <w:rPr>
          <w:color w:val="000000"/>
        </w:rPr>
      </w:pPr>
      <w:r>
        <w:rPr>
          <w:color w:val="000000"/>
        </w:rPr>
        <w:t>【小问1详解】</w:t>
      </w:r>
    </w:p>
    <w:p w14:paraId="5A6E60B7">
      <w:pPr>
        <w:spacing w:line="360" w:lineRule="auto"/>
        <w:jc w:val="left"/>
        <w:textAlignment w:val="center"/>
        <w:rPr>
          <w:color w:val="000000"/>
        </w:rPr>
      </w:pPr>
      <w:r>
        <w:rPr>
          <w:color w:val="000000"/>
        </w:rPr>
        <w:t>第一步：审设问，明确主体、作答范围及作答角度。</w:t>
      </w:r>
    </w:p>
    <w:p w14:paraId="3E42C381">
      <w:pPr>
        <w:spacing w:line="360" w:lineRule="auto"/>
        <w:jc w:val="left"/>
        <w:textAlignment w:val="center"/>
        <w:rPr>
          <w:color w:val="000000"/>
        </w:rPr>
      </w:pPr>
      <w:r>
        <w:rPr>
          <w:color w:val="000000"/>
        </w:rPr>
        <w:t>本题的设问主体为公民， 需要运用梦想、生命价值、正确对待挫折、国家安全、中国智慧的有关知识，从体现类习题的角度进行作答。</w:t>
      </w:r>
    </w:p>
    <w:p w14:paraId="0CDCA7D4">
      <w:pPr>
        <w:spacing w:line="360" w:lineRule="auto"/>
        <w:jc w:val="left"/>
        <w:textAlignment w:val="center"/>
        <w:rPr>
          <w:color w:val="000000"/>
        </w:rPr>
      </w:pPr>
      <w:r>
        <w:rPr>
          <w:color w:val="000000"/>
        </w:rPr>
        <w:t>第二步：审材料，提取关键词，链接教材知识。</w:t>
      </w:r>
    </w:p>
    <w:p w14:paraId="2628C569">
      <w:pPr>
        <w:spacing w:line="360" w:lineRule="auto"/>
        <w:jc w:val="left"/>
        <w:textAlignment w:val="center"/>
        <w:rPr>
          <w:color w:val="000000"/>
        </w:rPr>
      </w:pPr>
      <w:r>
        <w:rPr>
          <w:color w:val="000000"/>
        </w:rPr>
        <w:t>关键词①：胡凤益团队始终怀揣梦想→可链接个人个人梦与中国梦的关系、努力实现梦想；</w:t>
      </w:r>
    </w:p>
    <w:p w14:paraId="53C32F91">
      <w:pPr>
        <w:spacing w:line="360" w:lineRule="auto"/>
        <w:jc w:val="left"/>
        <w:textAlignment w:val="center"/>
        <w:rPr>
          <w:color w:val="000000"/>
        </w:rPr>
      </w:pPr>
      <w:r>
        <w:rPr>
          <w:color w:val="000000"/>
        </w:rPr>
        <w:t>关键词②：面对科研受挫、条件艰苦、资金困难，他们的对策只有两个字：坚持→可链接正确面对挫折，增强生命的韧性；</w:t>
      </w:r>
    </w:p>
    <w:p w14:paraId="251E084E">
      <w:pPr>
        <w:spacing w:line="360" w:lineRule="auto"/>
        <w:jc w:val="left"/>
        <w:textAlignment w:val="center"/>
        <w:rPr>
          <w:color w:val="000000"/>
        </w:rPr>
      </w:pPr>
      <w:r>
        <w:rPr>
          <w:color w:val="000000"/>
        </w:rPr>
        <w:t>关键词③：为中国人端牢自己的饭碗→可链接活出生命的精彩+维护粮食安全；</w:t>
      </w:r>
    </w:p>
    <w:p w14:paraId="48F29DD5">
      <w:pPr>
        <w:spacing w:line="360" w:lineRule="auto"/>
        <w:jc w:val="left"/>
        <w:textAlignment w:val="center"/>
        <w:rPr>
          <w:color w:val="000000"/>
        </w:rPr>
      </w:pPr>
      <w:r>
        <w:rPr>
          <w:color w:val="000000"/>
        </w:rPr>
        <w:t>关键词④：为世界带来一场颠覆性的“水稻革命”→可链接中国为世界发展贡献中国智慧；</w:t>
      </w:r>
    </w:p>
    <w:p w14:paraId="50734DF6">
      <w:pPr>
        <w:spacing w:line="360" w:lineRule="auto"/>
        <w:jc w:val="left"/>
        <w:textAlignment w:val="center"/>
        <w:rPr>
          <w:color w:val="000000"/>
        </w:rPr>
      </w:pPr>
      <w:r>
        <w:rPr>
          <w:color w:val="000000"/>
        </w:rPr>
        <w:t>第三步：整合信息，组织答案。</w:t>
      </w:r>
    </w:p>
    <w:p w14:paraId="555CEC9D">
      <w:pPr>
        <w:spacing w:line="360" w:lineRule="auto"/>
        <w:jc w:val="left"/>
        <w:textAlignment w:val="center"/>
        <w:rPr>
          <w:color w:val="000000"/>
        </w:rPr>
      </w:pPr>
      <w:r>
        <w:rPr>
          <w:color w:val="000000"/>
        </w:rPr>
        <w:t>【小问2详解】</w:t>
      </w:r>
    </w:p>
    <w:p w14:paraId="30274D56">
      <w:pPr>
        <w:spacing w:line="360" w:lineRule="auto"/>
        <w:jc w:val="left"/>
        <w:textAlignment w:val="center"/>
        <w:rPr>
          <w:color w:val="000000"/>
        </w:rPr>
      </w:pPr>
      <w:r>
        <w:rPr>
          <w:color w:val="000000"/>
        </w:rPr>
        <w:t xml:space="preserve">本题是开放性主观题，可结合材料作答，言之有理即可。 </w:t>
      </w:r>
    </w:p>
    <w:p w14:paraId="5472C4FB">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C8CE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814F5E">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9B3E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7EAAC6">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046B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2D720CDC"/>
    <w:rsid w:val="38274566"/>
    <w:rsid w:val="3D154876"/>
    <w:rsid w:val="617604EE"/>
    <w:rsid w:val="6D5F4EED"/>
    <w:rsid w:val="7CB97C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15</Pages>
  <Words>9384</Words>
  <Characters>9727</Characters>
  <Lines>0</Lines>
  <Paragraphs>0</Paragraphs>
  <TotalTime>4</TotalTime>
  <ScaleCrop>false</ScaleCrop>
  <LinksUpToDate>false</LinksUpToDate>
  <CharactersWithSpaces>10101</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2023-08-13T11:10:00Z</dcterms:created>
  <dc:creator>学科网试题生产平台</dc:creator>
  <dc:description>3294183231774720</dc:description>
  <cp:lastModifiedBy>上帝掷骰子吗</cp:lastModifiedBy>
  <dcterms:modified xsi:type="dcterms:W3CDTF">2024-07-20T16:17:25Z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745076F4E0BA47399CB56DC31428F3C2_12</vt:lpwstr>
  </property>
</Properties>
</file>