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65FF00">
      <w:pPr>
        <w:tabs>
          <w:tab w:val="left" w:pos="420"/>
          <w:tab w:val="left" w:pos="2310"/>
          <w:tab w:val="left" w:pos="4200"/>
          <w:tab w:val="left" w:pos="6090"/>
        </w:tabs>
        <w:adjustRightInd w:val="0"/>
        <w:snapToGrid w:val="0"/>
        <w:spacing w:line="360" w:lineRule="auto"/>
        <w:jc w:val="center"/>
        <w:rPr>
          <w:rFonts w:ascii="宋体" w:hAnsi="宋体" w:cs="宋体"/>
          <w:b/>
          <w:bCs/>
          <w:sz w:val="36"/>
          <w:szCs w:val="36"/>
        </w:rPr>
      </w:pPr>
      <w:r>
        <w:rPr>
          <w:rFonts w:hint="eastAsia" w:ascii="宋体" w:hAnsi="宋体" w:cs="宋体"/>
          <w:b/>
          <w:bCs/>
          <w:sz w:val="36"/>
          <w:szCs w:val="36"/>
        </w:rPr>
        <w:drawing>
          <wp:anchor distT="0" distB="0" distL="114300" distR="114300" simplePos="0" relativeHeight="251659264" behindDoc="0" locked="0" layoutInCell="1" allowOverlap="1">
            <wp:simplePos x="0" y="0"/>
            <wp:positionH relativeFrom="page">
              <wp:posOffset>12166600</wp:posOffset>
            </wp:positionH>
            <wp:positionV relativeFrom="topMargin">
              <wp:posOffset>11696700</wp:posOffset>
            </wp:positionV>
            <wp:extent cx="482600" cy="482600"/>
            <wp:effectExtent l="0" t="0" r="12700" b="12700"/>
            <wp:wrapNone/>
            <wp:docPr id="100024" name="图片 10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pic:cNvPicPr>
                      <a:picLocks noChangeAspect="1"/>
                    </pic:cNvPicPr>
                  </pic:nvPicPr>
                  <pic:blipFill>
                    <a:blip r:embed="rId10" cstate="print"/>
                    <a:stretch>
                      <a:fillRect/>
                    </a:stretch>
                  </pic:blipFill>
                  <pic:spPr>
                    <a:xfrm>
                      <a:off x="0" y="0"/>
                      <a:ext cx="482600" cy="482600"/>
                    </a:xfrm>
                    <a:prstGeom prst="rect">
                      <a:avLst/>
                    </a:prstGeom>
                  </pic:spPr>
                </pic:pic>
              </a:graphicData>
            </a:graphic>
          </wp:anchor>
        </w:drawing>
      </w:r>
      <w:r>
        <w:rPr>
          <w:rFonts w:hint="eastAsia" w:ascii="宋体" w:hAnsi="宋体" w:cs="宋体"/>
          <w:b/>
          <w:bCs/>
          <w:sz w:val="36"/>
          <w:szCs w:val="36"/>
        </w:rPr>
        <w:t>2022年上海市中考真题精品解析（word版）</w:t>
      </w:r>
    </w:p>
    <w:p w14:paraId="410BEA7B">
      <w:pPr>
        <w:tabs>
          <w:tab w:val="left" w:pos="420"/>
          <w:tab w:val="left" w:pos="2310"/>
          <w:tab w:val="left" w:pos="4200"/>
          <w:tab w:val="left" w:pos="6090"/>
        </w:tabs>
        <w:adjustRightInd w:val="0"/>
        <w:snapToGrid w:val="0"/>
        <w:spacing w:line="360" w:lineRule="auto"/>
        <w:jc w:val="center"/>
        <w:rPr>
          <w:rFonts w:ascii="宋体" w:hAnsi="宋体" w:cs="宋体"/>
          <w:b/>
          <w:bCs/>
          <w:sz w:val="28"/>
          <w:szCs w:val="28"/>
        </w:rPr>
      </w:pPr>
      <w:r>
        <w:rPr>
          <w:rFonts w:hint="eastAsia" w:ascii="宋体" w:hAnsi="宋体" w:cs="宋体"/>
          <w:b/>
          <w:bCs/>
          <w:sz w:val="28"/>
          <w:szCs w:val="28"/>
        </w:rPr>
        <w:t>化学部分</w:t>
      </w:r>
    </w:p>
    <w:p w14:paraId="20B60781">
      <w:pPr>
        <w:tabs>
          <w:tab w:val="left" w:pos="420"/>
          <w:tab w:val="left" w:pos="2310"/>
          <w:tab w:val="left" w:pos="4200"/>
          <w:tab w:val="left" w:pos="6090"/>
        </w:tabs>
        <w:adjustRightInd w:val="0"/>
        <w:snapToGrid w:val="0"/>
        <w:spacing w:line="360" w:lineRule="auto"/>
        <w:rPr>
          <w:rFonts w:ascii="宋体" w:hAnsi="宋体" w:cs="宋体"/>
          <w:szCs w:val="21"/>
        </w:rPr>
      </w:pPr>
      <w:r>
        <w:rPr>
          <w:rFonts w:hint="eastAsia" w:ascii="宋体" w:hAnsi="宋体" w:cs="宋体"/>
          <w:szCs w:val="21"/>
        </w:rPr>
        <w:t>相对原子质量：H-1  C-12   N-14   O-16   Na-23   Ca-40</w:t>
      </w:r>
    </w:p>
    <w:p w14:paraId="346754AF">
      <w:pPr>
        <w:tabs>
          <w:tab w:val="left" w:pos="420"/>
          <w:tab w:val="left" w:pos="2310"/>
          <w:tab w:val="left" w:pos="4200"/>
          <w:tab w:val="left" w:pos="6090"/>
        </w:tabs>
        <w:adjustRightInd w:val="0"/>
        <w:snapToGrid w:val="0"/>
        <w:spacing w:line="360" w:lineRule="auto"/>
        <w:rPr>
          <w:rFonts w:ascii="宋体" w:hAnsi="宋体" w:cs="宋体"/>
          <w:b/>
          <w:bCs/>
          <w:szCs w:val="21"/>
        </w:rPr>
      </w:pPr>
    </w:p>
    <w:p w14:paraId="15B51270">
      <w:pPr>
        <w:tabs>
          <w:tab w:val="left" w:pos="420"/>
          <w:tab w:val="left" w:pos="2310"/>
          <w:tab w:val="left" w:pos="4200"/>
          <w:tab w:val="left" w:pos="6090"/>
        </w:tabs>
        <w:adjustRightInd w:val="0"/>
        <w:snapToGrid w:val="0"/>
        <w:spacing w:line="360" w:lineRule="auto"/>
        <w:rPr>
          <w:rFonts w:ascii="宋体" w:hAnsi="宋体" w:cs="宋体"/>
          <w:b/>
          <w:bCs/>
          <w:szCs w:val="21"/>
        </w:rPr>
      </w:pPr>
      <w:r>
        <w:rPr>
          <w:rFonts w:hint="eastAsia" w:ascii="宋体" w:hAnsi="宋体" w:cs="宋体"/>
          <w:b/>
          <w:bCs/>
          <w:szCs w:val="21"/>
        </w:rPr>
        <w:t>五、选择题（本大题共17题，共20分）</w:t>
      </w:r>
    </w:p>
    <w:p w14:paraId="01533D1B">
      <w:pPr>
        <w:tabs>
          <w:tab w:val="left" w:pos="420"/>
          <w:tab w:val="left" w:pos="2310"/>
          <w:tab w:val="left" w:pos="4200"/>
          <w:tab w:val="left" w:pos="6090"/>
        </w:tabs>
        <w:adjustRightInd w:val="0"/>
        <w:snapToGrid w:val="0"/>
        <w:spacing w:line="360" w:lineRule="auto"/>
        <w:rPr>
          <w:rFonts w:ascii="宋体" w:hAnsi="宋体" w:cs="宋体"/>
          <w:szCs w:val="21"/>
        </w:rPr>
      </w:pPr>
      <w:r>
        <w:rPr>
          <w:rFonts w:hint="eastAsia" w:ascii="宋体" w:hAnsi="宋体" w:cs="宋体"/>
          <w:szCs w:val="21"/>
        </w:rPr>
        <w:t>21～34每题只有1个正确选项，每题1分，共14分。</w:t>
      </w:r>
    </w:p>
    <w:p w14:paraId="5939A31F">
      <w:pPr>
        <w:tabs>
          <w:tab w:val="left" w:pos="420"/>
          <w:tab w:val="left" w:pos="2310"/>
          <w:tab w:val="left" w:pos="4200"/>
          <w:tab w:val="left" w:pos="6090"/>
        </w:tabs>
        <w:adjustRightInd w:val="0"/>
        <w:snapToGrid w:val="0"/>
        <w:spacing w:line="360" w:lineRule="auto"/>
        <w:rPr>
          <w:rFonts w:ascii="宋体" w:hAnsi="宋体" w:cs="宋体"/>
          <w:szCs w:val="21"/>
        </w:rPr>
      </w:pPr>
      <w:r>
        <w:rPr>
          <w:rFonts w:hint="eastAsia" w:ascii="宋体" w:hAnsi="宋体" w:cs="宋体"/>
          <w:szCs w:val="21"/>
        </w:rPr>
        <w:t>21.室温时某中性溶液的pH为（    ）</w:t>
      </w:r>
    </w:p>
    <w:p w14:paraId="1CD03086">
      <w:pPr>
        <w:tabs>
          <w:tab w:val="left" w:pos="6"/>
          <w:tab w:val="left" w:pos="2538"/>
          <w:tab w:val="left" w:pos="4200"/>
          <w:tab w:val="left" w:pos="6090"/>
        </w:tabs>
        <w:adjustRightInd w:val="0"/>
        <w:snapToGrid w:val="0"/>
        <w:spacing w:line="360" w:lineRule="auto"/>
        <w:rPr>
          <w:rFonts w:ascii="宋体" w:hAnsi="宋体" w:cs="宋体"/>
          <w:szCs w:val="21"/>
        </w:rPr>
      </w:pPr>
      <w:r>
        <w:rPr>
          <w:rFonts w:hint="eastAsia" w:ascii="宋体" w:hAnsi="宋体" w:cs="宋体"/>
          <w:szCs w:val="21"/>
        </w:rPr>
        <w:tab/>
      </w:r>
      <w:r>
        <w:rPr>
          <w:rFonts w:hint="eastAsia" w:ascii="宋体" w:hAnsi="宋体" w:cs="宋体"/>
          <w:szCs w:val="21"/>
        </w:rPr>
        <w:t>A. 1        B.3</w:t>
      </w:r>
      <w:r>
        <w:rPr>
          <w:rFonts w:hint="eastAsia" w:ascii="宋体" w:hAnsi="宋体" w:cs="宋体"/>
          <w:szCs w:val="21"/>
        </w:rPr>
        <w:tab/>
      </w:r>
      <w:r>
        <w:rPr>
          <w:rFonts w:hint="eastAsia" w:ascii="宋体" w:hAnsi="宋体" w:cs="宋体"/>
          <w:szCs w:val="21"/>
        </w:rPr>
        <w:t>C.7        D.10</w:t>
      </w:r>
    </w:p>
    <w:p w14:paraId="716775C8">
      <w:pPr>
        <w:tabs>
          <w:tab w:val="left" w:pos="420"/>
          <w:tab w:val="left" w:pos="2310"/>
          <w:tab w:val="left" w:pos="4200"/>
          <w:tab w:val="left" w:pos="6090"/>
        </w:tabs>
        <w:adjustRightInd w:val="0"/>
        <w:snapToGrid w:val="0"/>
        <w:spacing w:line="360" w:lineRule="auto"/>
        <w:rPr>
          <w:rFonts w:ascii="宋体" w:hAnsi="宋体" w:cs="宋体"/>
          <w:color w:val="FF0000"/>
          <w:szCs w:val="21"/>
        </w:rPr>
      </w:pPr>
      <w:r>
        <w:rPr>
          <w:rFonts w:hint="eastAsia" w:ascii="宋体" w:hAnsi="宋体" w:cs="宋体"/>
          <w:color w:val="FF0000"/>
          <w:szCs w:val="21"/>
        </w:rPr>
        <w:t>【答案】C</w:t>
      </w:r>
    </w:p>
    <w:p w14:paraId="15A5FCD3">
      <w:pPr>
        <w:tabs>
          <w:tab w:val="left" w:pos="420"/>
          <w:tab w:val="left" w:pos="2310"/>
          <w:tab w:val="left" w:pos="4200"/>
          <w:tab w:val="left" w:pos="6090"/>
        </w:tabs>
        <w:adjustRightInd w:val="0"/>
        <w:snapToGrid w:val="0"/>
        <w:spacing w:line="360" w:lineRule="auto"/>
        <w:rPr>
          <w:rFonts w:ascii="宋体" w:hAnsi="宋体" w:cs="宋体"/>
          <w:color w:val="FF0000"/>
          <w:szCs w:val="21"/>
        </w:rPr>
      </w:pPr>
      <w:r>
        <w:rPr>
          <w:rFonts w:hint="eastAsia" w:ascii="宋体" w:hAnsi="宋体" w:cs="宋体"/>
          <w:color w:val="FF0000"/>
          <w:szCs w:val="21"/>
        </w:rPr>
        <w:t>【解析】A、pH －1的溶液显酸性，不合题意；</w:t>
      </w:r>
    </w:p>
    <w:p w14:paraId="2A3A4A1B">
      <w:pPr>
        <w:tabs>
          <w:tab w:val="left" w:pos="420"/>
          <w:tab w:val="left" w:pos="2310"/>
          <w:tab w:val="left" w:pos="4200"/>
          <w:tab w:val="left" w:pos="6090"/>
        </w:tabs>
        <w:adjustRightInd w:val="0"/>
        <w:snapToGrid w:val="0"/>
        <w:spacing w:line="360" w:lineRule="auto"/>
        <w:rPr>
          <w:rFonts w:ascii="宋体" w:hAnsi="宋体" w:cs="宋体"/>
          <w:color w:val="FF0000"/>
          <w:szCs w:val="21"/>
        </w:rPr>
      </w:pPr>
      <w:r>
        <w:rPr>
          <w:rFonts w:hint="eastAsia" w:ascii="宋体" w:hAnsi="宋体" w:cs="宋体"/>
          <w:color w:val="FF0000"/>
          <w:szCs w:val="21"/>
        </w:rPr>
        <w:t>B、pH－3的溶液显酸性，不合题意；</w:t>
      </w:r>
    </w:p>
    <w:p w14:paraId="6C88871C">
      <w:pPr>
        <w:tabs>
          <w:tab w:val="left" w:pos="420"/>
          <w:tab w:val="left" w:pos="2310"/>
          <w:tab w:val="left" w:pos="4200"/>
          <w:tab w:val="left" w:pos="6090"/>
        </w:tabs>
        <w:adjustRightInd w:val="0"/>
        <w:snapToGrid w:val="0"/>
        <w:spacing w:line="360" w:lineRule="auto"/>
        <w:rPr>
          <w:rFonts w:ascii="宋体" w:hAnsi="宋体" w:cs="宋体"/>
          <w:color w:val="FF0000"/>
          <w:szCs w:val="21"/>
        </w:rPr>
      </w:pPr>
      <w:r>
        <w:rPr>
          <w:rFonts w:hint="eastAsia" w:ascii="宋体" w:hAnsi="宋体" w:cs="宋体"/>
          <w:color w:val="FF0000"/>
          <w:szCs w:val="21"/>
        </w:rPr>
        <w:t>C、pH－7的溶液呈中性，符合题意；</w:t>
      </w:r>
    </w:p>
    <w:p w14:paraId="2A91860F">
      <w:pPr>
        <w:tabs>
          <w:tab w:val="left" w:pos="420"/>
          <w:tab w:val="left" w:pos="2310"/>
          <w:tab w:val="left" w:pos="4200"/>
          <w:tab w:val="left" w:pos="6090"/>
        </w:tabs>
        <w:adjustRightInd w:val="0"/>
        <w:snapToGrid w:val="0"/>
        <w:spacing w:line="360" w:lineRule="auto"/>
        <w:rPr>
          <w:rFonts w:ascii="宋体" w:hAnsi="宋体" w:cs="宋体"/>
          <w:color w:val="FF0000"/>
          <w:szCs w:val="21"/>
        </w:rPr>
      </w:pPr>
      <w:r>
        <w:rPr>
          <w:rFonts w:hint="eastAsia" w:ascii="宋体" w:hAnsi="宋体" w:cs="宋体"/>
          <w:color w:val="FF0000"/>
          <w:szCs w:val="21"/>
        </w:rPr>
        <w:t>D、pH－10的溶液呈碱性，不合题意。</w:t>
      </w:r>
    </w:p>
    <w:p w14:paraId="221446D3">
      <w:pPr>
        <w:tabs>
          <w:tab w:val="left" w:pos="420"/>
          <w:tab w:val="left" w:pos="2310"/>
          <w:tab w:val="left" w:pos="4200"/>
          <w:tab w:val="left" w:pos="6090"/>
        </w:tabs>
        <w:adjustRightInd w:val="0"/>
        <w:snapToGrid w:val="0"/>
        <w:spacing w:line="360" w:lineRule="auto"/>
        <w:rPr>
          <w:rFonts w:ascii="宋体" w:hAnsi="宋体" w:cs="宋体"/>
          <w:color w:val="FF0000"/>
          <w:szCs w:val="21"/>
        </w:rPr>
      </w:pPr>
      <w:r>
        <w:rPr>
          <w:rFonts w:hint="eastAsia" w:ascii="宋体" w:hAnsi="宋体" w:cs="宋体"/>
          <w:color w:val="FF0000"/>
          <w:szCs w:val="21"/>
        </w:rPr>
        <w:t>故选：C。</w:t>
      </w:r>
    </w:p>
    <w:p w14:paraId="1A88D24E">
      <w:pPr>
        <w:tabs>
          <w:tab w:val="left" w:pos="420"/>
          <w:tab w:val="left" w:pos="2310"/>
          <w:tab w:val="left" w:pos="4200"/>
          <w:tab w:val="left" w:pos="6090"/>
        </w:tabs>
        <w:adjustRightInd w:val="0"/>
        <w:snapToGrid w:val="0"/>
        <w:spacing w:line="360" w:lineRule="auto"/>
        <w:rPr>
          <w:rFonts w:ascii="宋体" w:hAnsi="宋体" w:cs="宋体"/>
          <w:szCs w:val="21"/>
        </w:rPr>
      </w:pPr>
      <w:r>
        <w:rPr>
          <w:rFonts w:hint="eastAsia" w:ascii="宋体" w:hAnsi="宋体" w:cs="宋体"/>
          <w:szCs w:val="21"/>
        </w:rPr>
        <w:t>22.磷肥为植物生长提供的主要营养元素是（   ）</w:t>
      </w:r>
    </w:p>
    <w:p w14:paraId="685CC154">
      <w:pPr>
        <w:tabs>
          <w:tab w:val="left" w:pos="6"/>
          <w:tab w:val="left" w:pos="2310"/>
          <w:tab w:val="left" w:pos="4200"/>
          <w:tab w:val="left" w:pos="6090"/>
        </w:tabs>
        <w:adjustRightInd w:val="0"/>
        <w:snapToGrid w:val="0"/>
        <w:spacing w:line="360" w:lineRule="auto"/>
        <w:rPr>
          <w:rFonts w:ascii="宋体" w:hAnsi="宋体" w:cs="宋体"/>
          <w:szCs w:val="21"/>
        </w:rPr>
      </w:pPr>
      <w:r>
        <w:rPr>
          <w:rFonts w:hint="eastAsia" w:ascii="宋体" w:hAnsi="宋体" w:cs="宋体"/>
          <w:szCs w:val="21"/>
        </w:rPr>
        <w:tab/>
      </w:r>
      <w:r>
        <w:rPr>
          <w:rFonts w:hint="eastAsia" w:ascii="宋体" w:hAnsi="宋体" w:cs="宋体"/>
          <w:szCs w:val="21"/>
        </w:rPr>
        <w:t>A.N</w:t>
      </w:r>
      <w:r>
        <w:rPr>
          <w:rFonts w:hint="eastAsia" w:ascii="宋体" w:hAnsi="宋体" w:cs="宋体"/>
          <w:szCs w:val="21"/>
        </w:rPr>
        <w:tab/>
      </w:r>
      <w:r>
        <w:rPr>
          <w:rFonts w:hint="eastAsia" w:ascii="宋体" w:hAnsi="宋体" w:cs="宋体"/>
          <w:szCs w:val="21"/>
        </w:rPr>
        <w:t>B.P</w:t>
      </w:r>
      <w:r>
        <w:rPr>
          <w:rFonts w:hint="eastAsia" w:ascii="宋体" w:hAnsi="宋体" w:cs="宋体"/>
          <w:szCs w:val="21"/>
        </w:rPr>
        <w:tab/>
      </w:r>
      <w:r>
        <w:rPr>
          <w:rFonts w:hint="eastAsia" w:ascii="宋体" w:hAnsi="宋体" w:cs="宋体"/>
          <w:szCs w:val="21"/>
        </w:rPr>
        <w:t>C.K</w:t>
      </w:r>
      <w:r>
        <w:rPr>
          <w:rFonts w:hint="eastAsia" w:ascii="宋体" w:hAnsi="宋体" w:cs="宋体"/>
          <w:szCs w:val="21"/>
        </w:rPr>
        <w:tab/>
      </w:r>
      <w:r>
        <w:rPr>
          <w:rFonts w:hint="eastAsia" w:ascii="宋体" w:hAnsi="宋体" w:cs="宋体"/>
          <w:szCs w:val="21"/>
        </w:rPr>
        <w:t>D.Na</w:t>
      </w:r>
    </w:p>
    <w:p w14:paraId="477697C2">
      <w:pPr>
        <w:tabs>
          <w:tab w:val="left" w:pos="420"/>
          <w:tab w:val="left" w:pos="2310"/>
          <w:tab w:val="left" w:pos="4200"/>
          <w:tab w:val="left" w:pos="6090"/>
        </w:tabs>
        <w:adjustRightInd w:val="0"/>
        <w:snapToGrid w:val="0"/>
        <w:spacing w:line="360" w:lineRule="auto"/>
        <w:rPr>
          <w:rFonts w:ascii="宋体" w:hAnsi="宋体" w:cs="宋体"/>
          <w:color w:val="FF0000"/>
          <w:szCs w:val="21"/>
        </w:rPr>
      </w:pPr>
      <w:r>
        <w:rPr>
          <w:rFonts w:hint="eastAsia" w:ascii="宋体" w:hAnsi="宋体" w:cs="宋体"/>
          <w:color w:val="FF0000"/>
          <w:szCs w:val="21"/>
        </w:rPr>
        <w:t>【答案】B</w:t>
      </w:r>
    </w:p>
    <w:p w14:paraId="7F4996D8">
      <w:pPr>
        <w:tabs>
          <w:tab w:val="left" w:pos="420"/>
          <w:tab w:val="left" w:pos="2310"/>
          <w:tab w:val="left" w:pos="4200"/>
          <w:tab w:val="left" w:pos="6090"/>
        </w:tabs>
        <w:adjustRightInd w:val="0"/>
        <w:snapToGrid w:val="0"/>
        <w:spacing w:line="360" w:lineRule="auto"/>
        <w:rPr>
          <w:rFonts w:ascii="宋体" w:hAnsi="宋体" w:cs="宋体"/>
          <w:color w:val="FF0000"/>
          <w:szCs w:val="21"/>
        </w:rPr>
      </w:pPr>
      <w:r>
        <w:rPr>
          <w:rFonts w:hint="eastAsia" w:ascii="宋体" w:hAnsi="宋体" w:cs="宋体"/>
          <w:color w:val="FF0000"/>
          <w:szCs w:val="21"/>
        </w:rPr>
        <w:t>【解析】只含有氮、磷、钾这三种营养元素中的磷元素的肥料称为磷肥，磷肥为植物生长提供的主要营养元素是P。</w:t>
      </w:r>
    </w:p>
    <w:p w14:paraId="0B4D5A7D">
      <w:pPr>
        <w:tabs>
          <w:tab w:val="left" w:pos="420"/>
          <w:tab w:val="left" w:pos="2310"/>
          <w:tab w:val="left" w:pos="4200"/>
          <w:tab w:val="left" w:pos="6090"/>
        </w:tabs>
        <w:adjustRightInd w:val="0"/>
        <w:snapToGrid w:val="0"/>
        <w:spacing w:line="360" w:lineRule="auto"/>
        <w:rPr>
          <w:rFonts w:ascii="宋体" w:hAnsi="宋体" w:cs="宋体"/>
          <w:color w:val="FF0000"/>
          <w:szCs w:val="21"/>
        </w:rPr>
      </w:pPr>
      <w:r>
        <w:rPr>
          <w:rFonts w:hint="eastAsia" w:ascii="宋体" w:hAnsi="宋体" w:cs="宋体"/>
          <w:color w:val="FF0000"/>
          <w:szCs w:val="21"/>
        </w:rPr>
        <w:t>故选：B。</w:t>
      </w:r>
    </w:p>
    <w:p w14:paraId="021A7B29">
      <w:pPr>
        <w:tabs>
          <w:tab w:val="left" w:pos="420"/>
          <w:tab w:val="left" w:pos="2310"/>
          <w:tab w:val="left" w:pos="4200"/>
          <w:tab w:val="left" w:pos="6090"/>
        </w:tabs>
        <w:adjustRightInd w:val="0"/>
        <w:snapToGrid w:val="0"/>
        <w:spacing w:line="360" w:lineRule="auto"/>
        <w:rPr>
          <w:rFonts w:ascii="宋体" w:hAnsi="宋体" w:cs="宋体"/>
          <w:szCs w:val="21"/>
        </w:rPr>
      </w:pPr>
      <w:r>
        <w:rPr>
          <w:rFonts w:hint="eastAsia" w:ascii="宋体" w:hAnsi="宋体" w:cs="宋体"/>
          <w:szCs w:val="21"/>
        </w:rPr>
        <w:t>23.银元素以游离态存在的物质是（     ）</w:t>
      </w:r>
    </w:p>
    <w:p w14:paraId="02F3E36B">
      <w:pPr>
        <w:tabs>
          <w:tab w:val="left" w:pos="2310"/>
          <w:tab w:val="left" w:pos="4200"/>
          <w:tab w:val="left" w:pos="6090"/>
        </w:tabs>
        <w:adjustRightInd w:val="0"/>
        <w:snapToGrid w:val="0"/>
        <w:spacing w:line="360" w:lineRule="auto"/>
        <w:rPr>
          <w:rFonts w:ascii="宋体" w:hAnsi="宋体" w:cs="宋体"/>
          <w:szCs w:val="21"/>
        </w:rPr>
      </w:pPr>
      <w:r>
        <w:rPr>
          <w:rFonts w:hint="eastAsia" w:ascii="宋体" w:hAnsi="宋体" w:cs="宋体"/>
          <w:szCs w:val="21"/>
        </w:rPr>
        <w:t>A.Ag</w:t>
      </w:r>
      <w:r>
        <w:rPr>
          <w:rFonts w:hint="eastAsia" w:ascii="宋体" w:hAnsi="宋体" w:cs="宋体"/>
          <w:szCs w:val="21"/>
        </w:rPr>
        <w:tab/>
      </w:r>
      <w:r>
        <w:rPr>
          <w:rFonts w:hint="eastAsia" w:ascii="宋体" w:hAnsi="宋体" w:cs="宋体"/>
          <w:szCs w:val="21"/>
        </w:rPr>
        <w:t>B.AgCl</w:t>
      </w:r>
      <w:r>
        <w:rPr>
          <w:rFonts w:hint="eastAsia" w:ascii="宋体" w:hAnsi="宋体" w:cs="宋体"/>
          <w:szCs w:val="21"/>
        </w:rPr>
        <w:tab/>
      </w:r>
      <w:r>
        <w:rPr>
          <w:rFonts w:hint="eastAsia" w:ascii="宋体" w:hAnsi="宋体" w:cs="宋体"/>
          <w:szCs w:val="21"/>
        </w:rPr>
        <w:t>C. Ag</w:t>
      </w:r>
      <w:r>
        <w:rPr>
          <w:rFonts w:hint="eastAsia" w:ascii="宋体" w:hAnsi="宋体" w:cs="宋体"/>
          <w:szCs w:val="21"/>
          <w:vertAlign w:val="subscript"/>
        </w:rPr>
        <w:t>2</w:t>
      </w:r>
      <w:r>
        <w:rPr>
          <w:rFonts w:hint="eastAsia" w:ascii="宋体" w:hAnsi="宋体" w:cs="宋体"/>
          <w:szCs w:val="21"/>
        </w:rPr>
        <w:t>O</w:t>
      </w:r>
      <w:r>
        <w:rPr>
          <w:rFonts w:hint="eastAsia" w:ascii="宋体" w:hAnsi="宋体" w:cs="宋体"/>
          <w:szCs w:val="21"/>
        </w:rPr>
        <w:tab/>
      </w:r>
      <w:r>
        <w:rPr>
          <w:rFonts w:hint="eastAsia" w:ascii="宋体" w:hAnsi="宋体" w:cs="宋体"/>
          <w:szCs w:val="21"/>
        </w:rPr>
        <w:t>D.AgNO</w:t>
      </w:r>
      <w:r>
        <w:rPr>
          <w:rFonts w:hint="eastAsia" w:ascii="宋体" w:hAnsi="宋体" w:cs="宋体"/>
          <w:szCs w:val="21"/>
          <w:vertAlign w:val="subscript"/>
        </w:rPr>
        <w:t>3</w:t>
      </w:r>
    </w:p>
    <w:p w14:paraId="4DF6E091">
      <w:pPr>
        <w:tabs>
          <w:tab w:val="left" w:pos="420"/>
          <w:tab w:val="left" w:pos="2310"/>
          <w:tab w:val="left" w:pos="4200"/>
          <w:tab w:val="left" w:pos="6090"/>
        </w:tabs>
        <w:adjustRightInd w:val="0"/>
        <w:snapToGrid w:val="0"/>
        <w:spacing w:line="360" w:lineRule="auto"/>
        <w:rPr>
          <w:rFonts w:ascii="宋体" w:hAnsi="宋体" w:cs="宋体"/>
          <w:color w:val="FF0000"/>
          <w:szCs w:val="21"/>
        </w:rPr>
      </w:pPr>
      <w:r>
        <w:rPr>
          <w:rFonts w:hint="eastAsia" w:ascii="宋体" w:hAnsi="宋体" w:cs="宋体"/>
          <w:color w:val="FF0000"/>
          <w:szCs w:val="21"/>
        </w:rPr>
        <w:t>【答案】A</w:t>
      </w:r>
    </w:p>
    <w:p w14:paraId="5F2CEE6A">
      <w:pPr>
        <w:tabs>
          <w:tab w:val="left" w:pos="420"/>
          <w:tab w:val="left" w:pos="2310"/>
          <w:tab w:val="left" w:pos="4200"/>
          <w:tab w:val="left" w:pos="6090"/>
        </w:tabs>
        <w:adjustRightInd w:val="0"/>
        <w:snapToGrid w:val="0"/>
        <w:spacing w:line="360" w:lineRule="auto"/>
        <w:rPr>
          <w:rFonts w:ascii="宋体" w:hAnsi="宋体" w:cs="宋体"/>
          <w:color w:val="FF0000"/>
          <w:szCs w:val="21"/>
        </w:rPr>
      </w:pPr>
      <w:r>
        <w:rPr>
          <w:rFonts w:hint="eastAsia" w:ascii="宋体" w:hAnsi="宋体" w:cs="宋体"/>
          <w:color w:val="FF0000"/>
          <w:szCs w:val="21"/>
        </w:rPr>
        <w:t>【解析】A、Ag属于单质，银元素以游离态存在，该项正确，</w:t>
      </w:r>
    </w:p>
    <w:p w14:paraId="6854BD1F">
      <w:pPr>
        <w:tabs>
          <w:tab w:val="left" w:pos="420"/>
          <w:tab w:val="left" w:pos="2310"/>
          <w:tab w:val="left" w:pos="4200"/>
          <w:tab w:val="left" w:pos="6090"/>
        </w:tabs>
        <w:adjustRightInd w:val="0"/>
        <w:snapToGrid w:val="0"/>
        <w:spacing w:line="360" w:lineRule="auto"/>
        <w:rPr>
          <w:rFonts w:ascii="宋体" w:hAnsi="宋体" w:cs="宋体"/>
          <w:color w:val="FF0000"/>
          <w:szCs w:val="21"/>
        </w:rPr>
      </w:pPr>
      <w:r>
        <w:rPr>
          <w:rFonts w:hint="eastAsia" w:ascii="宋体" w:hAnsi="宋体" w:cs="宋体"/>
          <w:color w:val="FF0000"/>
          <w:szCs w:val="21"/>
        </w:rPr>
        <w:t>B、AgCl属于化合物，银元素以化合态存在，该项错误，</w:t>
      </w:r>
    </w:p>
    <w:p w14:paraId="3121F86B">
      <w:pPr>
        <w:tabs>
          <w:tab w:val="left" w:pos="420"/>
          <w:tab w:val="left" w:pos="2310"/>
          <w:tab w:val="left" w:pos="4200"/>
          <w:tab w:val="left" w:pos="6090"/>
        </w:tabs>
        <w:adjustRightInd w:val="0"/>
        <w:snapToGrid w:val="0"/>
        <w:spacing w:line="360" w:lineRule="auto"/>
        <w:rPr>
          <w:rFonts w:ascii="宋体" w:hAnsi="宋体" w:cs="宋体"/>
          <w:color w:val="FF0000"/>
          <w:szCs w:val="21"/>
        </w:rPr>
      </w:pPr>
      <w:r>
        <w:rPr>
          <w:rFonts w:hint="eastAsia" w:ascii="宋体" w:hAnsi="宋体" w:cs="宋体"/>
          <w:color w:val="FF0000"/>
          <w:szCs w:val="21"/>
        </w:rPr>
        <w:t>C、Ag</w:t>
      </w:r>
      <w:r>
        <w:rPr>
          <w:rFonts w:hint="eastAsia" w:ascii="宋体" w:hAnsi="宋体" w:cs="宋体"/>
          <w:color w:val="FF0000"/>
          <w:szCs w:val="21"/>
          <w:vertAlign w:val="subscript"/>
        </w:rPr>
        <w:t>2</w:t>
      </w:r>
      <w:r>
        <w:rPr>
          <w:rFonts w:hint="eastAsia" w:ascii="宋体" w:hAnsi="宋体" w:cs="宋体"/>
          <w:color w:val="FF0000"/>
          <w:szCs w:val="21"/>
        </w:rPr>
        <w:t>O属于化合物，银元素以化合态存在，该项错误，</w:t>
      </w:r>
    </w:p>
    <w:p w14:paraId="634E04F4">
      <w:pPr>
        <w:tabs>
          <w:tab w:val="left" w:pos="420"/>
          <w:tab w:val="left" w:pos="2310"/>
          <w:tab w:val="left" w:pos="4200"/>
          <w:tab w:val="left" w:pos="6090"/>
        </w:tabs>
        <w:adjustRightInd w:val="0"/>
        <w:snapToGrid w:val="0"/>
        <w:spacing w:line="360" w:lineRule="auto"/>
        <w:rPr>
          <w:rFonts w:ascii="宋体" w:hAnsi="宋体" w:cs="宋体"/>
          <w:color w:val="FF0000"/>
          <w:szCs w:val="21"/>
        </w:rPr>
      </w:pPr>
      <w:r>
        <w:rPr>
          <w:rFonts w:hint="eastAsia" w:ascii="宋体" w:hAnsi="宋体" w:cs="宋体"/>
          <w:color w:val="FF0000"/>
          <w:szCs w:val="21"/>
        </w:rPr>
        <w:t>D、AgNO</w:t>
      </w:r>
      <w:r>
        <w:rPr>
          <w:rFonts w:hint="eastAsia" w:ascii="宋体" w:hAnsi="宋体" w:cs="宋体"/>
          <w:color w:val="FF0000"/>
          <w:szCs w:val="21"/>
          <w:vertAlign w:val="subscript"/>
        </w:rPr>
        <w:t>3</w:t>
      </w:r>
      <w:r>
        <w:rPr>
          <w:rFonts w:hint="eastAsia" w:ascii="宋体" w:hAnsi="宋体" w:cs="宋体"/>
          <w:color w:val="FF0000"/>
          <w:szCs w:val="21"/>
        </w:rPr>
        <w:t>属于化合物，银元素以化合态存在，该项错误，</w:t>
      </w:r>
    </w:p>
    <w:p w14:paraId="61C977C4">
      <w:pPr>
        <w:tabs>
          <w:tab w:val="left" w:pos="420"/>
          <w:tab w:val="left" w:pos="2310"/>
          <w:tab w:val="left" w:pos="4200"/>
          <w:tab w:val="left" w:pos="6090"/>
        </w:tabs>
        <w:adjustRightInd w:val="0"/>
        <w:snapToGrid w:val="0"/>
        <w:spacing w:line="360" w:lineRule="auto"/>
        <w:rPr>
          <w:rFonts w:ascii="宋体" w:hAnsi="宋体" w:cs="宋体"/>
          <w:color w:val="FF0000"/>
          <w:szCs w:val="21"/>
        </w:rPr>
      </w:pPr>
      <w:r>
        <w:rPr>
          <w:rFonts w:hint="eastAsia" w:ascii="宋体" w:hAnsi="宋体" w:cs="宋体"/>
          <w:color w:val="FF0000"/>
          <w:szCs w:val="21"/>
        </w:rPr>
        <w:t>故选：A。</w:t>
      </w:r>
    </w:p>
    <w:p w14:paraId="075319D9">
      <w:pPr>
        <w:tabs>
          <w:tab w:val="left" w:pos="420"/>
          <w:tab w:val="left" w:pos="2310"/>
          <w:tab w:val="left" w:pos="4200"/>
          <w:tab w:val="left" w:pos="6090"/>
        </w:tabs>
        <w:adjustRightInd w:val="0"/>
        <w:snapToGrid w:val="0"/>
        <w:spacing w:line="360" w:lineRule="auto"/>
        <w:rPr>
          <w:rFonts w:ascii="宋体" w:hAnsi="宋体" w:cs="宋体"/>
          <w:szCs w:val="21"/>
        </w:rPr>
      </w:pPr>
      <w:r>
        <w:rPr>
          <w:rFonts w:hint="eastAsia" w:ascii="宋体" w:hAnsi="宋体" w:cs="宋体"/>
          <w:szCs w:val="21"/>
        </w:rPr>
        <w:t>24.会造成酸雨的物质是（     ）</w:t>
      </w:r>
    </w:p>
    <w:p w14:paraId="2B6BD1A9">
      <w:pPr>
        <w:tabs>
          <w:tab w:val="left" w:pos="420"/>
          <w:tab w:val="left" w:pos="2310"/>
          <w:tab w:val="left" w:pos="4200"/>
          <w:tab w:val="left" w:pos="6090"/>
        </w:tabs>
        <w:adjustRightInd w:val="0"/>
        <w:snapToGrid w:val="0"/>
        <w:spacing w:line="360" w:lineRule="auto"/>
        <w:rPr>
          <w:rFonts w:ascii="宋体" w:hAnsi="宋体" w:cs="宋体"/>
          <w:szCs w:val="21"/>
        </w:rPr>
      </w:pPr>
      <w:r>
        <w:rPr>
          <w:rFonts w:hint="eastAsia" w:ascii="宋体" w:hAnsi="宋体" w:cs="宋体"/>
          <w:szCs w:val="21"/>
        </w:rPr>
        <w:t>A.SO</w:t>
      </w:r>
      <w:r>
        <w:rPr>
          <w:rFonts w:hint="eastAsia" w:ascii="宋体" w:hAnsi="宋体" w:cs="宋体"/>
          <w:szCs w:val="21"/>
          <w:vertAlign w:val="subscript"/>
        </w:rPr>
        <w:t>2</w:t>
      </w:r>
      <w:r>
        <w:rPr>
          <w:rFonts w:hint="eastAsia" w:ascii="宋体" w:hAnsi="宋体" w:cs="宋体"/>
          <w:szCs w:val="21"/>
        </w:rPr>
        <w:tab/>
      </w:r>
      <w:r>
        <w:rPr>
          <w:rFonts w:hint="eastAsia" w:ascii="宋体" w:hAnsi="宋体" w:cs="宋体"/>
          <w:szCs w:val="21"/>
        </w:rPr>
        <w:t>B.H</w:t>
      </w:r>
      <w:r>
        <w:rPr>
          <w:rFonts w:hint="eastAsia" w:ascii="宋体" w:hAnsi="宋体" w:cs="宋体"/>
          <w:szCs w:val="21"/>
          <w:vertAlign w:val="subscript"/>
        </w:rPr>
        <w:t>2</w:t>
      </w:r>
      <w:r>
        <w:rPr>
          <w:rFonts w:hint="eastAsia" w:ascii="宋体" w:hAnsi="宋体" w:cs="宋体"/>
          <w:szCs w:val="21"/>
        </w:rPr>
        <w:tab/>
      </w:r>
      <w:r>
        <w:rPr>
          <w:rFonts w:hint="eastAsia" w:ascii="宋体" w:hAnsi="宋体" w:cs="宋体"/>
          <w:szCs w:val="21"/>
        </w:rPr>
        <w:t>C.CH</w:t>
      </w:r>
      <w:r>
        <w:rPr>
          <w:rFonts w:hint="eastAsia" w:ascii="宋体" w:hAnsi="宋体" w:cs="宋体"/>
          <w:szCs w:val="21"/>
          <w:vertAlign w:val="subscript"/>
        </w:rPr>
        <w:t>4</w:t>
      </w:r>
      <w:r>
        <w:rPr>
          <w:rFonts w:hint="eastAsia" w:ascii="宋体" w:hAnsi="宋体" w:cs="宋体"/>
          <w:szCs w:val="21"/>
        </w:rPr>
        <w:tab/>
      </w:r>
      <w:r>
        <w:rPr>
          <w:rFonts w:hint="eastAsia" w:ascii="宋体" w:hAnsi="宋体" w:cs="宋体"/>
          <w:szCs w:val="21"/>
        </w:rPr>
        <w:t>D.N</w:t>
      </w:r>
      <w:r>
        <w:rPr>
          <w:rFonts w:hint="eastAsia" w:ascii="宋体" w:hAnsi="宋体" w:cs="宋体"/>
          <w:szCs w:val="21"/>
          <w:vertAlign w:val="subscript"/>
        </w:rPr>
        <w:t>2</w:t>
      </w:r>
    </w:p>
    <w:p w14:paraId="3EE9A1BD">
      <w:pPr>
        <w:tabs>
          <w:tab w:val="left" w:pos="420"/>
          <w:tab w:val="left" w:pos="2310"/>
          <w:tab w:val="left" w:pos="4200"/>
          <w:tab w:val="left" w:pos="6090"/>
        </w:tabs>
        <w:adjustRightInd w:val="0"/>
        <w:snapToGrid w:val="0"/>
        <w:spacing w:line="360" w:lineRule="auto"/>
        <w:rPr>
          <w:rFonts w:ascii="宋体" w:hAnsi="宋体" w:cs="宋体"/>
          <w:color w:val="FF0000"/>
          <w:szCs w:val="21"/>
        </w:rPr>
      </w:pPr>
      <w:r>
        <w:rPr>
          <w:rFonts w:hint="eastAsia" w:ascii="宋体" w:hAnsi="宋体" w:cs="宋体"/>
          <w:color w:val="FF0000"/>
          <w:szCs w:val="21"/>
        </w:rPr>
        <w:t>【答案】A</w:t>
      </w:r>
    </w:p>
    <w:p w14:paraId="7DF8BCCB">
      <w:pPr>
        <w:tabs>
          <w:tab w:val="left" w:pos="420"/>
          <w:tab w:val="left" w:pos="2310"/>
          <w:tab w:val="left" w:pos="4200"/>
          <w:tab w:val="left" w:pos="6090"/>
        </w:tabs>
        <w:adjustRightInd w:val="0"/>
        <w:snapToGrid w:val="0"/>
        <w:spacing w:line="360" w:lineRule="auto"/>
        <w:rPr>
          <w:rFonts w:ascii="宋体" w:hAnsi="宋体" w:cs="宋体"/>
          <w:color w:val="FF0000"/>
          <w:szCs w:val="21"/>
        </w:rPr>
      </w:pPr>
      <w:r>
        <w:rPr>
          <w:rFonts w:hint="eastAsia" w:ascii="宋体" w:hAnsi="宋体" w:cs="宋体"/>
          <w:color w:val="FF0000"/>
          <w:szCs w:val="21"/>
        </w:rPr>
        <w:t>【解析】二氧化硫、二氧化氮、三氧化硫等污染物，这些物质或物质在空气中发生反应后的生成物溶于雨水会形成酸雨，氢气、甲烷均不会造成酸雨，氮气是空气的主要成分之一，也不会造成酸雨。</w:t>
      </w:r>
    </w:p>
    <w:p w14:paraId="763D3F04">
      <w:pPr>
        <w:tabs>
          <w:tab w:val="left" w:pos="420"/>
          <w:tab w:val="left" w:pos="2310"/>
          <w:tab w:val="left" w:pos="4200"/>
          <w:tab w:val="left" w:pos="6090"/>
        </w:tabs>
        <w:adjustRightInd w:val="0"/>
        <w:snapToGrid w:val="0"/>
        <w:spacing w:line="360" w:lineRule="auto"/>
        <w:rPr>
          <w:rFonts w:ascii="宋体" w:hAnsi="宋体" w:cs="宋体"/>
          <w:color w:val="FF0000"/>
          <w:szCs w:val="21"/>
        </w:rPr>
      </w:pPr>
      <w:r>
        <w:rPr>
          <w:rFonts w:hint="eastAsia" w:ascii="宋体" w:hAnsi="宋体" w:cs="宋体"/>
          <w:color w:val="FF0000"/>
          <w:szCs w:val="21"/>
        </w:rPr>
        <w:t>故选：A。</w:t>
      </w:r>
    </w:p>
    <w:p w14:paraId="1F4E5AF6">
      <w:pPr>
        <w:tabs>
          <w:tab w:val="left" w:pos="420"/>
          <w:tab w:val="left" w:pos="2310"/>
          <w:tab w:val="left" w:pos="4200"/>
          <w:tab w:val="left" w:pos="6090"/>
        </w:tabs>
        <w:adjustRightInd w:val="0"/>
        <w:snapToGrid w:val="0"/>
        <w:spacing w:line="360" w:lineRule="auto"/>
        <w:rPr>
          <w:rFonts w:ascii="宋体" w:hAnsi="宋体" w:cs="宋体"/>
          <w:szCs w:val="21"/>
        </w:rPr>
      </w:pPr>
      <w:r>
        <w:rPr>
          <w:rFonts w:hint="eastAsia" w:ascii="宋体" w:hAnsi="宋体" w:cs="宋体"/>
          <w:szCs w:val="21"/>
        </w:rPr>
        <w:t>25.下列物质的组成中含有原子团的是（     ）</w:t>
      </w:r>
    </w:p>
    <w:p w14:paraId="5357831F">
      <w:pPr>
        <w:tabs>
          <w:tab w:val="left" w:pos="2310"/>
          <w:tab w:val="left" w:pos="4200"/>
          <w:tab w:val="left" w:pos="6090"/>
        </w:tabs>
        <w:adjustRightInd w:val="0"/>
        <w:snapToGrid w:val="0"/>
        <w:spacing w:line="360" w:lineRule="auto"/>
        <w:rPr>
          <w:rFonts w:ascii="宋体" w:hAnsi="宋体" w:cs="宋体"/>
          <w:szCs w:val="21"/>
        </w:rPr>
      </w:pPr>
      <w:r>
        <w:rPr>
          <w:rFonts w:hint="eastAsia" w:ascii="宋体" w:hAnsi="宋体" w:cs="宋体"/>
          <w:szCs w:val="21"/>
        </w:rPr>
        <w:t>A.Zn</w:t>
      </w:r>
      <w:r>
        <w:rPr>
          <w:rFonts w:hint="eastAsia" w:ascii="宋体" w:hAnsi="宋体" w:cs="宋体"/>
          <w:szCs w:val="21"/>
        </w:rPr>
        <w:tab/>
      </w:r>
      <w:r>
        <w:rPr>
          <w:rFonts w:hint="eastAsia" w:ascii="宋体" w:hAnsi="宋体" w:cs="宋体"/>
          <w:szCs w:val="21"/>
        </w:rPr>
        <w:t>B.ZnO</w:t>
      </w:r>
      <w:r>
        <w:rPr>
          <w:rFonts w:hint="eastAsia" w:ascii="宋体" w:hAnsi="宋体" w:cs="宋体"/>
          <w:szCs w:val="21"/>
        </w:rPr>
        <w:tab/>
      </w:r>
      <w:r>
        <w:rPr>
          <w:rFonts w:hint="eastAsia" w:ascii="宋体" w:hAnsi="宋体" w:cs="宋体"/>
          <w:szCs w:val="21"/>
        </w:rPr>
        <w:t>C.ZnCl</w:t>
      </w:r>
      <w:r>
        <w:rPr>
          <w:rFonts w:hint="eastAsia" w:ascii="宋体" w:hAnsi="宋体" w:cs="宋体"/>
          <w:szCs w:val="21"/>
          <w:vertAlign w:val="subscript"/>
        </w:rPr>
        <w:t>2</w:t>
      </w:r>
      <w:r>
        <w:rPr>
          <w:rFonts w:hint="eastAsia" w:ascii="宋体" w:hAnsi="宋体" w:cs="宋体"/>
          <w:szCs w:val="21"/>
        </w:rPr>
        <w:tab/>
      </w:r>
      <w:r>
        <w:rPr>
          <w:rFonts w:hint="eastAsia" w:ascii="宋体" w:hAnsi="宋体" w:cs="宋体"/>
          <w:szCs w:val="21"/>
        </w:rPr>
        <w:t>D.ZnSO</w:t>
      </w:r>
      <w:r>
        <w:rPr>
          <w:rFonts w:hint="eastAsia" w:ascii="宋体" w:hAnsi="宋体" w:cs="宋体"/>
          <w:szCs w:val="21"/>
          <w:vertAlign w:val="subscript"/>
        </w:rPr>
        <w:t>4</w:t>
      </w:r>
    </w:p>
    <w:p w14:paraId="574973BC">
      <w:pPr>
        <w:tabs>
          <w:tab w:val="left" w:pos="420"/>
          <w:tab w:val="left" w:pos="2310"/>
          <w:tab w:val="left" w:pos="4200"/>
          <w:tab w:val="left" w:pos="6090"/>
        </w:tabs>
        <w:adjustRightInd w:val="0"/>
        <w:snapToGrid w:val="0"/>
        <w:spacing w:line="360" w:lineRule="auto"/>
        <w:rPr>
          <w:rFonts w:ascii="宋体" w:hAnsi="宋体" w:cs="宋体"/>
          <w:color w:val="FF0000"/>
          <w:szCs w:val="21"/>
        </w:rPr>
      </w:pPr>
      <w:r>
        <w:rPr>
          <w:rFonts w:hint="eastAsia" w:ascii="宋体" w:hAnsi="宋体" w:cs="宋体"/>
          <w:color w:val="FF0000"/>
          <w:szCs w:val="21"/>
        </w:rPr>
        <w:t>【答案】D</w:t>
      </w:r>
    </w:p>
    <w:p w14:paraId="6A4A3197">
      <w:pPr>
        <w:tabs>
          <w:tab w:val="left" w:pos="420"/>
          <w:tab w:val="left" w:pos="2310"/>
          <w:tab w:val="left" w:pos="4200"/>
          <w:tab w:val="left" w:pos="6090"/>
        </w:tabs>
        <w:adjustRightInd w:val="0"/>
        <w:snapToGrid w:val="0"/>
        <w:spacing w:line="360" w:lineRule="auto"/>
        <w:rPr>
          <w:rFonts w:ascii="宋体" w:hAnsi="宋体" w:cs="宋体"/>
          <w:color w:val="FF0000"/>
          <w:szCs w:val="21"/>
        </w:rPr>
      </w:pPr>
      <w:r>
        <w:rPr>
          <w:rFonts w:hint="eastAsia" w:ascii="宋体" w:hAnsi="宋体" w:cs="宋体"/>
          <w:color w:val="FF0000"/>
          <w:szCs w:val="21"/>
        </w:rPr>
        <w:t>【解析】A、Zn中没有原子团，A错误；</w:t>
      </w:r>
    </w:p>
    <w:p w14:paraId="367FBF5E">
      <w:pPr>
        <w:tabs>
          <w:tab w:val="left" w:pos="420"/>
          <w:tab w:val="left" w:pos="2310"/>
          <w:tab w:val="left" w:pos="4200"/>
          <w:tab w:val="left" w:pos="6090"/>
        </w:tabs>
        <w:adjustRightInd w:val="0"/>
        <w:snapToGrid w:val="0"/>
        <w:spacing w:line="360" w:lineRule="auto"/>
        <w:rPr>
          <w:rFonts w:ascii="宋体" w:hAnsi="宋体" w:cs="宋体"/>
          <w:color w:val="FF0000"/>
          <w:szCs w:val="21"/>
        </w:rPr>
      </w:pPr>
      <w:r>
        <w:rPr>
          <w:rFonts w:hint="eastAsia" w:ascii="宋体" w:hAnsi="宋体" w:cs="宋体"/>
          <w:color w:val="FF0000"/>
          <w:szCs w:val="21"/>
        </w:rPr>
        <w:t>B、ZnO中没有原子团，B错误，</w:t>
      </w:r>
    </w:p>
    <w:p w14:paraId="5D7CE3EE">
      <w:pPr>
        <w:tabs>
          <w:tab w:val="left" w:pos="420"/>
          <w:tab w:val="left" w:pos="2310"/>
          <w:tab w:val="left" w:pos="4200"/>
          <w:tab w:val="left" w:pos="6090"/>
        </w:tabs>
        <w:adjustRightInd w:val="0"/>
        <w:snapToGrid w:val="0"/>
        <w:spacing w:line="360" w:lineRule="auto"/>
        <w:rPr>
          <w:rFonts w:ascii="宋体" w:hAnsi="宋体" w:cs="宋体"/>
          <w:color w:val="FF0000"/>
          <w:szCs w:val="21"/>
        </w:rPr>
      </w:pPr>
      <w:r>
        <w:rPr>
          <w:rFonts w:hint="eastAsia" w:ascii="宋体" w:hAnsi="宋体" w:cs="宋体"/>
          <w:color w:val="FF0000"/>
          <w:szCs w:val="21"/>
        </w:rPr>
        <w:t>C、ZnCl2中没有原子团，C错误；</w:t>
      </w:r>
    </w:p>
    <w:p w14:paraId="643BC8E9">
      <w:pPr>
        <w:tabs>
          <w:tab w:val="left" w:pos="420"/>
          <w:tab w:val="left" w:pos="2310"/>
          <w:tab w:val="left" w:pos="4200"/>
          <w:tab w:val="left" w:pos="6090"/>
        </w:tabs>
        <w:adjustRightInd w:val="0"/>
        <w:snapToGrid w:val="0"/>
        <w:spacing w:line="360" w:lineRule="auto"/>
        <w:rPr>
          <w:rFonts w:ascii="宋体" w:hAnsi="宋体" w:cs="宋体"/>
          <w:color w:val="FF0000"/>
          <w:szCs w:val="21"/>
        </w:rPr>
      </w:pPr>
      <w:r>
        <w:rPr>
          <w:rFonts w:hint="eastAsia" w:ascii="宋体" w:hAnsi="宋体" w:cs="宋体"/>
          <w:color w:val="FF0000"/>
          <w:szCs w:val="21"/>
        </w:rPr>
        <w:t>D、ZnSO4中含有原子团是SO</w:t>
      </w:r>
      <w:r>
        <w:rPr>
          <w:rFonts w:hint="eastAsia" w:ascii="宋体" w:hAnsi="宋体" w:cs="宋体"/>
          <w:color w:val="FF0000"/>
          <w:szCs w:val="21"/>
          <w:vertAlign w:val="subscript"/>
        </w:rPr>
        <w:t>4</w:t>
      </w:r>
      <w:r>
        <w:rPr>
          <w:rFonts w:hint="eastAsia" w:ascii="宋体" w:hAnsi="宋体" w:cs="宋体"/>
          <w:color w:val="FF0000"/>
          <w:szCs w:val="21"/>
          <w:vertAlign w:val="superscript"/>
        </w:rPr>
        <w:t>2-</w:t>
      </w:r>
      <w:r>
        <w:rPr>
          <w:rFonts w:hint="eastAsia" w:ascii="宋体" w:hAnsi="宋体" w:cs="宋体"/>
          <w:color w:val="FF0000"/>
          <w:szCs w:val="21"/>
        </w:rPr>
        <w:t>，D正确；</w:t>
      </w:r>
    </w:p>
    <w:p w14:paraId="2910E63A">
      <w:pPr>
        <w:tabs>
          <w:tab w:val="left" w:pos="420"/>
          <w:tab w:val="left" w:pos="2310"/>
          <w:tab w:val="left" w:pos="4200"/>
          <w:tab w:val="left" w:pos="6090"/>
        </w:tabs>
        <w:adjustRightInd w:val="0"/>
        <w:snapToGrid w:val="0"/>
        <w:spacing w:line="360" w:lineRule="auto"/>
        <w:rPr>
          <w:rFonts w:ascii="宋体" w:hAnsi="宋体" w:cs="宋体"/>
          <w:color w:val="FF0000"/>
          <w:szCs w:val="21"/>
        </w:rPr>
      </w:pPr>
      <w:r>
        <w:rPr>
          <w:rFonts w:hint="eastAsia" w:ascii="宋体" w:hAnsi="宋体" w:cs="宋体"/>
          <w:color w:val="FF0000"/>
          <w:szCs w:val="21"/>
        </w:rPr>
        <w:t>故选：D。</w:t>
      </w:r>
    </w:p>
    <w:p w14:paraId="6CC16470">
      <w:pPr>
        <w:tabs>
          <w:tab w:val="left" w:pos="420"/>
          <w:tab w:val="left" w:pos="2310"/>
          <w:tab w:val="left" w:pos="4200"/>
          <w:tab w:val="left" w:pos="6090"/>
        </w:tabs>
        <w:adjustRightInd w:val="0"/>
        <w:snapToGrid w:val="0"/>
        <w:spacing w:line="360" w:lineRule="auto"/>
        <w:rPr>
          <w:rFonts w:ascii="宋体" w:hAnsi="宋体" w:cs="宋体"/>
          <w:szCs w:val="21"/>
        </w:rPr>
      </w:pPr>
      <w:r>
        <w:rPr>
          <w:rFonts w:hint="eastAsia" w:ascii="宋体" w:hAnsi="宋体" w:cs="宋体"/>
          <w:szCs w:val="21"/>
        </w:rPr>
        <w:t>26.在水的净化过程中，可用作吸附剂的是（     ）</w:t>
      </w:r>
    </w:p>
    <w:p w14:paraId="366EC3CF">
      <w:pPr>
        <w:tabs>
          <w:tab w:val="left" w:pos="2310"/>
          <w:tab w:val="left" w:pos="4200"/>
          <w:tab w:val="left" w:pos="6090"/>
        </w:tabs>
        <w:adjustRightInd w:val="0"/>
        <w:snapToGrid w:val="0"/>
        <w:spacing w:line="360" w:lineRule="auto"/>
        <w:rPr>
          <w:rFonts w:ascii="宋体" w:hAnsi="宋体" w:cs="宋体"/>
          <w:szCs w:val="21"/>
        </w:rPr>
      </w:pPr>
      <w:r>
        <w:rPr>
          <w:rFonts w:hint="eastAsia" w:ascii="宋体" w:hAnsi="宋体" w:cs="宋体"/>
          <w:szCs w:val="21"/>
        </w:rPr>
        <w:t>A.氯气</w:t>
      </w:r>
      <w:r>
        <w:rPr>
          <w:rFonts w:hint="eastAsia" w:ascii="宋体" w:hAnsi="宋体" w:cs="宋体"/>
          <w:szCs w:val="21"/>
        </w:rPr>
        <w:tab/>
      </w:r>
      <w:r>
        <w:rPr>
          <w:rFonts w:hint="eastAsia" w:ascii="宋体" w:hAnsi="宋体" w:cs="宋体"/>
          <w:szCs w:val="21"/>
        </w:rPr>
        <w:t>B.氯化钠</w:t>
      </w:r>
      <w:r>
        <w:rPr>
          <w:rFonts w:hint="eastAsia" w:ascii="宋体" w:hAnsi="宋体" w:cs="宋体"/>
          <w:szCs w:val="21"/>
        </w:rPr>
        <w:tab/>
      </w:r>
      <w:r>
        <w:rPr>
          <w:rFonts w:hint="eastAsia" w:ascii="宋体" w:hAnsi="宋体" w:cs="宋体"/>
          <w:szCs w:val="21"/>
        </w:rPr>
        <w:t>C.活性炭</w:t>
      </w:r>
      <w:r>
        <w:rPr>
          <w:rFonts w:hint="eastAsia" w:ascii="宋体" w:hAnsi="宋体" w:cs="宋体"/>
          <w:szCs w:val="21"/>
        </w:rPr>
        <w:tab/>
      </w:r>
      <w:r>
        <w:rPr>
          <w:rFonts w:hint="eastAsia" w:ascii="宋体" w:hAnsi="宋体" w:cs="宋体"/>
          <w:szCs w:val="21"/>
        </w:rPr>
        <w:t>D.硫酸铜</w:t>
      </w:r>
    </w:p>
    <w:p w14:paraId="5D9D4A36">
      <w:pPr>
        <w:tabs>
          <w:tab w:val="left" w:pos="420"/>
          <w:tab w:val="left" w:pos="2310"/>
          <w:tab w:val="left" w:pos="4200"/>
          <w:tab w:val="left" w:pos="6090"/>
        </w:tabs>
        <w:adjustRightInd w:val="0"/>
        <w:snapToGrid w:val="0"/>
        <w:spacing w:line="360" w:lineRule="auto"/>
        <w:rPr>
          <w:rFonts w:ascii="宋体" w:hAnsi="宋体" w:cs="宋体"/>
          <w:color w:val="FF0000"/>
          <w:szCs w:val="21"/>
        </w:rPr>
      </w:pPr>
      <w:r>
        <w:rPr>
          <w:rFonts w:hint="eastAsia" w:ascii="宋体" w:hAnsi="宋体" w:cs="宋体"/>
          <w:color w:val="FF0000"/>
          <w:szCs w:val="21"/>
        </w:rPr>
        <w:t>【答案】C</w:t>
      </w:r>
    </w:p>
    <w:p w14:paraId="31EF8726">
      <w:pPr>
        <w:tabs>
          <w:tab w:val="left" w:pos="420"/>
          <w:tab w:val="left" w:pos="2310"/>
          <w:tab w:val="left" w:pos="4200"/>
          <w:tab w:val="left" w:pos="6090"/>
        </w:tabs>
        <w:adjustRightInd w:val="0"/>
        <w:snapToGrid w:val="0"/>
        <w:spacing w:line="360" w:lineRule="auto"/>
        <w:rPr>
          <w:rFonts w:ascii="宋体" w:hAnsi="宋体" w:cs="宋体"/>
          <w:color w:val="FF0000"/>
          <w:szCs w:val="21"/>
        </w:rPr>
      </w:pPr>
      <w:r>
        <w:rPr>
          <w:rFonts w:hint="eastAsia" w:ascii="宋体" w:hAnsi="宋体" w:cs="宋体"/>
          <w:color w:val="FF0000"/>
          <w:szCs w:val="21"/>
        </w:rPr>
        <w:t>【解析】在水的净化过程中，可用作吸附剂的是活性炭，是因为活性炭具有吸附性。</w:t>
      </w:r>
    </w:p>
    <w:p w14:paraId="472113AD">
      <w:pPr>
        <w:tabs>
          <w:tab w:val="left" w:pos="420"/>
          <w:tab w:val="left" w:pos="2310"/>
          <w:tab w:val="left" w:pos="4200"/>
          <w:tab w:val="left" w:pos="6090"/>
        </w:tabs>
        <w:adjustRightInd w:val="0"/>
        <w:snapToGrid w:val="0"/>
        <w:spacing w:line="360" w:lineRule="auto"/>
        <w:rPr>
          <w:rFonts w:ascii="宋体" w:hAnsi="宋体" w:cs="宋体"/>
          <w:color w:val="FF0000"/>
          <w:szCs w:val="21"/>
        </w:rPr>
      </w:pPr>
      <w:r>
        <w:rPr>
          <w:rFonts w:hint="eastAsia" w:ascii="宋体" w:hAnsi="宋体" w:cs="宋体"/>
          <w:color w:val="FF0000"/>
          <w:szCs w:val="21"/>
        </w:rPr>
        <w:t>故选：C。</w:t>
      </w:r>
    </w:p>
    <w:p w14:paraId="44F4BCDF">
      <w:pPr>
        <w:tabs>
          <w:tab w:val="left" w:pos="420"/>
          <w:tab w:val="left" w:pos="2310"/>
          <w:tab w:val="left" w:pos="4200"/>
          <w:tab w:val="left" w:pos="6090"/>
        </w:tabs>
        <w:adjustRightInd w:val="0"/>
        <w:snapToGrid w:val="0"/>
        <w:spacing w:line="360" w:lineRule="auto"/>
        <w:rPr>
          <w:rFonts w:ascii="宋体" w:hAnsi="宋体" w:cs="宋体"/>
          <w:color w:val="FF0000"/>
          <w:szCs w:val="21"/>
        </w:rPr>
      </w:pPr>
    </w:p>
    <w:p w14:paraId="3B810D7D">
      <w:pPr>
        <w:tabs>
          <w:tab w:val="left" w:pos="420"/>
          <w:tab w:val="left" w:pos="2310"/>
          <w:tab w:val="left" w:pos="4200"/>
          <w:tab w:val="left" w:pos="6090"/>
        </w:tabs>
        <w:adjustRightInd w:val="0"/>
        <w:snapToGrid w:val="0"/>
        <w:spacing w:line="360" w:lineRule="auto"/>
        <w:rPr>
          <w:rFonts w:ascii="宋体" w:hAnsi="宋体" w:cs="宋体"/>
          <w:szCs w:val="21"/>
        </w:rPr>
      </w:pPr>
      <w:r>
        <w:rPr>
          <w:rFonts w:hint="eastAsia" w:ascii="宋体" w:hAnsi="宋体" w:cs="宋体"/>
          <w:szCs w:val="21"/>
        </w:rPr>
        <w:t>27.加入水中能形成溶液的是（     ）</w:t>
      </w:r>
    </w:p>
    <w:p w14:paraId="2DECD218">
      <w:pPr>
        <w:tabs>
          <w:tab w:val="left" w:pos="2310"/>
          <w:tab w:val="left" w:pos="4200"/>
          <w:tab w:val="left" w:pos="6090"/>
        </w:tabs>
        <w:adjustRightInd w:val="0"/>
        <w:snapToGrid w:val="0"/>
        <w:spacing w:line="360" w:lineRule="auto"/>
        <w:rPr>
          <w:rFonts w:ascii="宋体" w:hAnsi="宋体" w:cs="宋体"/>
          <w:szCs w:val="21"/>
        </w:rPr>
      </w:pPr>
      <w:r>
        <w:rPr>
          <w:rFonts w:hint="eastAsia" w:ascii="宋体" w:hAnsi="宋体" w:cs="宋体"/>
          <w:szCs w:val="21"/>
        </w:rPr>
        <w:t>A.氧化铜</w:t>
      </w:r>
      <w:r>
        <w:rPr>
          <w:rFonts w:hint="eastAsia" w:ascii="宋体" w:hAnsi="宋体" w:cs="宋体"/>
          <w:szCs w:val="21"/>
        </w:rPr>
        <w:tab/>
      </w:r>
      <w:r>
        <w:rPr>
          <w:rFonts w:hint="eastAsia" w:ascii="宋体" w:hAnsi="宋体" w:cs="宋体"/>
          <w:szCs w:val="21"/>
        </w:rPr>
        <w:t>B.铁粉</w:t>
      </w:r>
      <w:r>
        <w:rPr>
          <w:rFonts w:hint="eastAsia" w:ascii="宋体" w:hAnsi="宋体" w:cs="宋体"/>
          <w:szCs w:val="21"/>
        </w:rPr>
        <w:tab/>
      </w:r>
      <w:r>
        <w:rPr>
          <w:rFonts w:hint="eastAsia" w:ascii="宋体" w:hAnsi="宋体" w:cs="宋体"/>
          <w:szCs w:val="21"/>
        </w:rPr>
        <w:t>C.氢氧化铁</w:t>
      </w:r>
      <w:r>
        <w:rPr>
          <w:rFonts w:hint="eastAsia" w:ascii="宋体" w:hAnsi="宋体" w:cs="宋体"/>
          <w:szCs w:val="21"/>
        </w:rPr>
        <w:tab/>
      </w:r>
      <w:r>
        <w:rPr>
          <w:rFonts w:hint="eastAsia" w:ascii="宋体" w:hAnsi="宋体" w:cs="宋体"/>
          <w:szCs w:val="21"/>
        </w:rPr>
        <w:t>D.硝酸钾</w:t>
      </w:r>
    </w:p>
    <w:p w14:paraId="103FA9C0">
      <w:pPr>
        <w:tabs>
          <w:tab w:val="left" w:pos="420"/>
          <w:tab w:val="left" w:pos="2310"/>
          <w:tab w:val="left" w:pos="4200"/>
          <w:tab w:val="left" w:pos="6090"/>
        </w:tabs>
        <w:adjustRightInd w:val="0"/>
        <w:snapToGrid w:val="0"/>
        <w:spacing w:line="360" w:lineRule="auto"/>
        <w:rPr>
          <w:rFonts w:ascii="宋体" w:hAnsi="宋体" w:cs="宋体"/>
          <w:color w:val="FF0000"/>
          <w:szCs w:val="21"/>
        </w:rPr>
      </w:pPr>
      <w:r>
        <w:rPr>
          <w:rFonts w:hint="eastAsia" w:ascii="宋体" w:hAnsi="宋体" w:cs="宋体"/>
          <w:color w:val="FF0000"/>
          <w:szCs w:val="21"/>
        </w:rPr>
        <w:t>【答案】D</w:t>
      </w:r>
    </w:p>
    <w:p w14:paraId="606CE2C7">
      <w:pPr>
        <w:tabs>
          <w:tab w:val="left" w:pos="420"/>
          <w:tab w:val="left" w:pos="2310"/>
          <w:tab w:val="left" w:pos="4200"/>
          <w:tab w:val="left" w:pos="6090"/>
        </w:tabs>
        <w:adjustRightInd w:val="0"/>
        <w:snapToGrid w:val="0"/>
        <w:spacing w:line="360" w:lineRule="auto"/>
        <w:rPr>
          <w:rFonts w:ascii="宋体" w:hAnsi="宋体" w:cs="宋体"/>
          <w:color w:val="FF0000"/>
          <w:szCs w:val="21"/>
        </w:rPr>
      </w:pPr>
      <w:r>
        <w:rPr>
          <w:rFonts w:hint="eastAsia" w:ascii="宋体" w:hAnsi="宋体" w:cs="宋体"/>
          <w:color w:val="FF0000"/>
          <w:szCs w:val="21"/>
        </w:rPr>
        <w:t>【解析】A、氧化铜不溶于水，与水混合形成的是悬浊液，故错误；</w:t>
      </w:r>
    </w:p>
    <w:p w14:paraId="40EADEEA">
      <w:pPr>
        <w:tabs>
          <w:tab w:val="left" w:pos="420"/>
          <w:tab w:val="left" w:pos="2310"/>
          <w:tab w:val="left" w:pos="4200"/>
          <w:tab w:val="left" w:pos="6090"/>
        </w:tabs>
        <w:adjustRightInd w:val="0"/>
        <w:snapToGrid w:val="0"/>
        <w:spacing w:line="360" w:lineRule="auto"/>
        <w:rPr>
          <w:rFonts w:ascii="宋体" w:hAnsi="宋体" w:cs="宋体"/>
          <w:color w:val="FF0000"/>
          <w:szCs w:val="21"/>
        </w:rPr>
      </w:pPr>
      <w:r>
        <w:rPr>
          <w:rFonts w:hint="eastAsia" w:ascii="宋体" w:hAnsi="宋体" w:cs="宋体"/>
          <w:color w:val="FF0000"/>
          <w:szCs w:val="21"/>
        </w:rPr>
        <w:t>B、铁粉不溶于水，与水混合形成的是悬浊液，故错误；</w:t>
      </w:r>
    </w:p>
    <w:p w14:paraId="514A5A5E">
      <w:pPr>
        <w:tabs>
          <w:tab w:val="left" w:pos="420"/>
          <w:tab w:val="left" w:pos="2310"/>
          <w:tab w:val="left" w:pos="4200"/>
          <w:tab w:val="left" w:pos="6090"/>
        </w:tabs>
        <w:adjustRightInd w:val="0"/>
        <w:snapToGrid w:val="0"/>
        <w:spacing w:line="360" w:lineRule="auto"/>
        <w:rPr>
          <w:rFonts w:ascii="宋体" w:hAnsi="宋体" w:cs="宋体"/>
          <w:color w:val="FF0000"/>
          <w:szCs w:val="21"/>
        </w:rPr>
      </w:pPr>
      <w:r>
        <w:rPr>
          <w:rFonts w:hint="eastAsia" w:ascii="宋体" w:hAnsi="宋体" w:cs="宋体"/>
          <w:color w:val="FF0000"/>
          <w:szCs w:val="21"/>
        </w:rPr>
        <w:t>C、氢氧化铁不溶于水，与水混合形成的是悬浊液，故错误；</w:t>
      </w:r>
    </w:p>
    <w:p w14:paraId="7D1E8441">
      <w:pPr>
        <w:tabs>
          <w:tab w:val="left" w:pos="420"/>
          <w:tab w:val="left" w:pos="2310"/>
          <w:tab w:val="left" w:pos="4200"/>
          <w:tab w:val="left" w:pos="6090"/>
        </w:tabs>
        <w:adjustRightInd w:val="0"/>
        <w:snapToGrid w:val="0"/>
        <w:spacing w:line="360" w:lineRule="auto"/>
        <w:rPr>
          <w:rFonts w:ascii="宋体" w:hAnsi="宋体" w:cs="宋体"/>
          <w:color w:val="FF0000"/>
          <w:szCs w:val="21"/>
        </w:rPr>
      </w:pPr>
      <w:r>
        <w:rPr>
          <w:rFonts w:hint="eastAsia" w:ascii="宋体" w:hAnsi="宋体" w:cs="宋体"/>
          <w:color w:val="FF0000"/>
          <w:szCs w:val="21"/>
        </w:rPr>
        <w:t>D、硝酸钾易溶于水能形成均一、稳定的混合物，属于溶液，正确；</w:t>
      </w:r>
    </w:p>
    <w:p w14:paraId="7E3D6F93">
      <w:pPr>
        <w:tabs>
          <w:tab w:val="left" w:pos="420"/>
          <w:tab w:val="left" w:pos="2310"/>
          <w:tab w:val="left" w:pos="4200"/>
          <w:tab w:val="left" w:pos="6090"/>
        </w:tabs>
        <w:adjustRightInd w:val="0"/>
        <w:snapToGrid w:val="0"/>
        <w:spacing w:line="360" w:lineRule="auto"/>
        <w:rPr>
          <w:rFonts w:ascii="宋体" w:hAnsi="宋体" w:cs="宋体"/>
          <w:color w:val="FF0000"/>
          <w:szCs w:val="21"/>
        </w:rPr>
      </w:pPr>
      <w:r>
        <w:rPr>
          <w:rFonts w:hint="eastAsia" w:ascii="宋体" w:hAnsi="宋体" w:cs="宋体"/>
          <w:color w:val="FF0000"/>
          <w:szCs w:val="21"/>
        </w:rPr>
        <w:t>故选：D。</w:t>
      </w:r>
    </w:p>
    <w:p w14:paraId="03C5119B">
      <w:pPr>
        <w:tabs>
          <w:tab w:val="left" w:pos="420"/>
          <w:tab w:val="left" w:pos="2310"/>
          <w:tab w:val="left" w:pos="4200"/>
          <w:tab w:val="left" w:pos="6090"/>
        </w:tabs>
        <w:adjustRightInd w:val="0"/>
        <w:snapToGrid w:val="0"/>
        <w:spacing w:line="360" w:lineRule="auto"/>
        <w:rPr>
          <w:rFonts w:ascii="宋体" w:hAnsi="宋体" w:cs="宋体"/>
          <w:color w:val="FF0000"/>
          <w:szCs w:val="21"/>
        </w:rPr>
      </w:pPr>
    </w:p>
    <w:p w14:paraId="377D998A">
      <w:pPr>
        <w:tabs>
          <w:tab w:val="left" w:pos="420"/>
          <w:tab w:val="left" w:pos="2310"/>
          <w:tab w:val="left" w:pos="4200"/>
          <w:tab w:val="left" w:pos="6090"/>
        </w:tabs>
        <w:adjustRightInd w:val="0"/>
        <w:snapToGrid w:val="0"/>
        <w:spacing w:line="360" w:lineRule="auto"/>
        <w:rPr>
          <w:rFonts w:ascii="宋体" w:hAnsi="宋体" w:cs="宋体"/>
          <w:szCs w:val="21"/>
        </w:rPr>
      </w:pPr>
      <w:r>
        <w:rPr>
          <w:rFonts w:hint="eastAsia" w:ascii="宋体" w:hAnsi="宋体" w:cs="宋体"/>
          <w:szCs w:val="21"/>
        </w:rPr>
        <w:t>28.互为同素异形体的一组物质是（     ）</w:t>
      </w:r>
    </w:p>
    <w:p w14:paraId="3A82305E">
      <w:pPr>
        <w:tabs>
          <w:tab w:val="left" w:pos="6"/>
          <w:tab w:val="left" w:pos="1887"/>
          <w:tab w:val="left" w:pos="3663"/>
          <w:tab w:val="left" w:pos="5991"/>
        </w:tabs>
        <w:adjustRightInd w:val="0"/>
        <w:snapToGrid w:val="0"/>
        <w:spacing w:line="360" w:lineRule="auto"/>
        <w:rPr>
          <w:rFonts w:ascii="宋体" w:hAnsi="宋体" w:cs="宋体"/>
          <w:szCs w:val="21"/>
        </w:rPr>
      </w:pPr>
      <w:r>
        <w:rPr>
          <w:rFonts w:hint="eastAsia" w:ascii="宋体" w:hAnsi="宋体" w:cs="宋体"/>
          <w:szCs w:val="21"/>
        </w:rPr>
        <w:tab/>
      </w:r>
      <w:r>
        <w:rPr>
          <w:rFonts w:hint="eastAsia" w:ascii="宋体" w:hAnsi="宋体" w:cs="宋体"/>
          <w:szCs w:val="21"/>
        </w:rPr>
        <w:t>A.氧气和臭氧</w:t>
      </w:r>
      <w:r>
        <w:rPr>
          <w:rFonts w:hint="eastAsia" w:ascii="宋体" w:hAnsi="宋体" w:cs="宋体"/>
          <w:szCs w:val="21"/>
        </w:rPr>
        <w:tab/>
      </w:r>
      <w:r>
        <w:rPr>
          <w:rFonts w:hint="eastAsia" w:ascii="宋体" w:hAnsi="宋体" w:cs="宋体"/>
          <w:szCs w:val="21"/>
        </w:rPr>
        <w:t>B.冰和干冰</w:t>
      </w:r>
      <w:r>
        <w:rPr>
          <w:rFonts w:hint="eastAsia" w:ascii="宋体" w:hAnsi="宋体" w:cs="宋体"/>
          <w:szCs w:val="21"/>
        </w:rPr>
        <w:tab/>
      </w:r>
      <w:r>
        <w:rPr>
          <w:rFonts w:hint="eastAsia" w:ascii="宋体" w:hAnsi="宋体" w:cs="宋体"/>
          <w:szCs w:val="21"/>
        </w:rPr>
        <w:t>C.生石灰和熟石灰</w:t>
      </w:r>
      <w:r>
        <w:rPr>
          <w:rFonts w:hint="eastAsia" w:ascii="宋体" w:hAnsi="宋体" w:cs="宋体"/>
          <w:szCs w:val="21"/>
        </w:rPr>
        <w:tab/>
      </w:r>
      <w:r>
        <w:rPr>
          <w:rFonts w:hint="eastAsia" w:ascii="宋体" w:hAnsi="宋体" w:cs="宋体"/>
          <w:szCs w:val="21"/>
        </w:rPr>
        <w:t>D.纯碱和烧碱</w:t>
      </w:r>
    </w:p>
    <w:p w14:paraId="2D707236">
      <w:pPr>
        <w:tabs>
          <w:tab w:val="left" w:pos="420"/>
          <w:tab w:val="left" w:pos="2310"/>
          <w:tab w:val="left" w:pos="4200"/>
          <w:tab w:val="left" w:pos="6090"/>
        </w:tabs>
        <w:adjustRightInd w:val="0"/>
        <w:snapToGrid w:val="0"/>
        <w:spacing w:line="360" w:lineRule="auto"/>
        <w:rPr>
          <w:rFonts w:ascii="宋体" w:hAnsi="宋体" w:cs="宋体"/>
          <w:color w:val="FF0000"/>
          <w:szCs w:val="21"/>
        </w:rPr>
      </w:pPr>
      <w:r>
        <w:rPr>
          <w:rFonts w:hint="eastAsia" w:ascii="宋体" w:hAnsi="宋体" w:cs="宋体"/>
          <w:color w:val="FF0000"/>
          <w:szCs w:val="21"/>
        </w:rPr>
        <w:t>【答案】A</w:t>
      </w:r>
    </w:p>
    <w:p w14:paraId="4467127A">
      <w:pPr>
        <w:tabs>
          <w:tab w:val="left" w:pos="420"/>
          <w:tab w:val="left" w:pos="2310"/>
          <w:tab w:val="left" w:pos="4200"/>
          <w:tab w:val="left" w:pos="6090"/>
        </w:tabs>
        <w:adjustRightInd w:val="0"/>
        <w:snapToGrid w:val="0"/>
        <w:spacing w:line="360" w:lineRule="auto"/>
        <w:rPr>
          <w:rFonts w:ascii="宋体" w:hAnsi="宋体" w:cs="宋体"/>
          <w:color w:val="FF0000"/>
          <w:szCs w:val="21"/>
        </w:rPr>
      </w:pPr>
      <w:r>
        <w:rPr>
          <w:rFonts w:hint="eastAsia" w:ascii="宋体" w:hAnsi="宋体" w:cs="宋体"/>
          <w:color w:val="FF0000"/>
          <w:szCs w:val="21"/>
        </w:rPr>
        <w:t>【解析】A、氧气和臭氧都是由氧元素形成的不同物质，都是单质，互为同素异形体，故选项正确。</w:t>
      </w:r>
    </w:p>
    <w:p w14:paraId="70D0719E">
      <w:pPr>
        <w:tabs>
          <w:tab w:val="left" w:pos="420"/>
          <w:tab w:val="left" w:pos="2310"/>
          <w:tab w:val="left" w:pos="4200"/>
          <w:tab w:val="left" w:pos="6090"/>
        </w:tabs>
        <w:adjustRightInd w:val="0"/>
        <w:snapToGrid w:val="0"/>
        <w:spacing w:line="360" w:lineRule="auto"/>
        <w:rPr>
          <w:rFonts w:ascii="宋体" w:hAnsi="宋体" w:cs="宋体"/>
          <w:color w:val="FF0000"/>
          <w:szCs w:val="21"/>
        </w:rPr>
      </w:pPr>
      <w:r>
        <w:rPr>
          <w:rFonts w:hint="eastAsia" w:ascii="宋体" w:hAnsi="宋体" w:cs="宋体"/>
          <w:color w:val="FF0000"/>
          <w:szCs w:val="21"/>
        </w:rPr>
        <w:t>B、冰和干冰分别是固态的水、固态的二氧化碳，均属于化合物，不属于同素异形体，故选项错误。</w:t>
      </w:r>
    </w:p>
    <w:p w14:paraId="3425627D">
      <w:pPr>
        <w:tabs>
          <w:tab w:val="left" w:pos="420"/>
          <w:tab w:val="left" w:pos="2310"/>
          <w:tab w:val="left" w:pos="4200"/>
          <w:tab w:val="left" w:pos="6090"/>
        </w:tabs>
        <w:adjustRightInd w:val="0"/>
        <w:snapToGrid w:val="0"/>
        <w:spacing w:line="360" w:lineRule="auto"/>
        <w:rPr>
          <w:rFonts w:ascii="宋体" w:hAnsi="宋体" w:cs="宋体"/>
          <w:color w:val="FF0000"/>
          <w:szCs w:val="21"/>
        </w:rPr>
      </w:pPr>
      <w:r>
        <w:rPr>
          <w:rFonts w:hint="eastAsia" w:ascii="宋体" w:hAnsi="宋体" w:cs="宋体"/>
          <w:color w:val="FF0000"/>
          <w:szCs w:val="21"/>
        </w:rPr>
        <w:t>C、生石灰和熟石灰分别是氧化钙、氢氧化钙的俗称，均属于化合物，不属于同素异形体，故选项错误。</w:t>
      </w:r>
    </w:p>
    <w:p w14:paraId="0068C8CE">
      <w:pPr>
        <w:tabs>
          <w:tab w:val="left" w:pos="420"/>
          <w:tab w:val="left" w:pos="2310"/>
          <w:tab w:val="left" w:pos="4200"/>
          <w:tab w:val="left" w:pos="6090"/>
        </w:tabs>
        <w:adjustRightInd w:val="0"/>
        <w:snapToGrid w:val="0"/>
        <w:spacing w:line="360" w:lineRule="auto"/>
        <w:rPr>
          <w:rFonts w:ascii="宋体" w:hAnsi="宋体" w:cs="宋体"/>
          <w:color w:val="FF0000"/>
          <w:szCs w:val="21"/>
        </w:rPr>
      </w:pPr>
      <w:r>
        <w:rPr>
          <w:rFonts w:hint="eastAsia" w:ascii="宋体" w:hAnsi="宋体" w:cs="宋体"/>
          <w:color w:val="FF0000"/>
          <w:szCs w:val="21"/>
        </w:rPr>
        <w:t>D、纯碱和烧碱分别是碳酸钠、氢氧化钠的俗称，均属于化合物，不属于同素异形体，故选项错误。</w:t>
      </w:r>
    </w:p>
    <w:p w14:paraId="5D8F2B4E">
      <w:pPr>
        <w:tabs>
          <w:tab w:val="left" w:pos="420"/>
          <w:tab w:val="left" w:pos="2310"/>
          <w:tab w:val="left" w:pos="4200"/>
          <w:tab w:val="left" w:pos="6090"/>
        </w:tabs>
        <w:adjustRightInd w:val="0"/>
        <w:snapToGrid w:val="0"/>
        <w:spacing w:line="360" w:lineRule="auto"/>
        <w:rPr>
          <w:rFonts w:ascii="宋体" w:hAnsi="宋体" w:cs="宋体"/>
          <w:color w:val="FF0000"/>
          <w:szCs w:val="21"/>
        </w:rPr>
      </w:pPr>
      <w:r>
        <w:rPr>
          <w:rFonts w:hint="eastAsia" w:ascii="宋体" w:hAnsi="宋体" w:cs="宋体"/>
          <w:color w:val="FF0000"/>
          <w:szCs w:val="21"/>
        </w:rPr>
        <w:t>故选：A。</w:t>
      </w:r>
    </w:p>
    <w:p w14:paraId="1C52C1BB">
      <w:pPr>
        <w:tabs>
          <w:tab w:val="left" w:pos="420"/>
          <w:tab w:val="left" w:pos="2310"/>
          <w:tab w:val="left" w:pos="4200"/>
          <w:tab w:val="left" w:pos="6090"/>
        </w:tabs>
        <w:adjustRightInd w:val="0"/>
        <w:snapToGrid w:val="0"/>
        <w:spacing w:line="360" w:lineRule="auto"/>
        <w:rPr>
          <w:rFonts w:ascii="宋体" w:hAnsi="宋体" w:cs="宋体"/>
          <w:color w:val="FF0000"/>
          <w:szCs w:val="21"/>
        </w:rPr>
      </w:pPr>
    </w:p>
    <w:p w14:paraId="0B9ADC88">
      <w:pPr>
        <w:tabs>
          <w:tab w:val="left" w:pos="420"/>
          <w:tab w:val="left" w:pos="2310"/>
          <w:tab w:val="left" w:pos="4200"/>
          <w:tab w:val="left" w:pos="6090"/>
        </w:tabs>
        <w:adjustRightInd w:val="0"/>
        <w:snapToGrid w:val="0"/>
        <w:spacing w:line="360" w:lineRule="auto"/>
        <w:rPr>
          <w:rFonts w:ascii="宋体" w:hAnsi="宋体" w:cs="宋体"/>
          <w:szCs w:val="21"/>
        </w:rPr>
      </w:pPr>
      <w:r>
        <w:rPr>
          <w:rFonts w:hint="eastAsia" w:ascii="宋体" w:hAnsi="宋体" w:cs="宋体"/>
          <w:szCs w:val="21"/>
        </w:rPr>
        <w:t>29.Mg(OH)</w:t>
      </w:r>
      <w:r>
        <w:rPr>
          <w:rFonts w:hint="eastAsia" w:ascii="宋体" w:hAnsi="宋体" w:cs="宋体"/>
          <w:szCs w:val="21"/>
          <w:vertAlign w:val="subscript"/>
        </w:rPr>
        <w:t>2</w:t>
      </w:r>
      <w:r>
        <w:rPr>
          <w:rFonts w:hint="eastAsia" w:ascii="宋体" w:hAnsi="宋体" w:cs="宋体"/>
          <w:szCs w:val="21"/>
        </w:rPr>
        <w:t>作止酸剂的主要原理是Mg(OH)</w:t>
      </w:r>
      <w:r>
        <w:rPr>
          <w:rFonts w:hint="eastAsia" w:ascii="宋体" w:hAnsi="宋体" w:cs="宋体"/>
          <w:szCs w:val="21"/>
          <w:vertAlign w:val="subscript"/>
        </w:rPr>
        <w:t>2</w:t>
      </w:r>
      <w:r>
        <w:rPr>
          <w:rFonts w:hint="eastAsia" w:ascii="宋体" w:hAnsi="宋体" w:cs="宋体"/>
          <w:szCs w:val="21"/>
        </w:rPr>
        <w:t>+2HCl=MgCl+2H</w:t>
      </w:r>
      <w:r>
        <w:rPr>
          <w:rFonts w:hint="eastAsia" w:ascii="宋体" w:hAnsi="宋体" w:cs="宋体"/>
          <w:szCs w:val="21"/>
          <w:vertAlign w:val="subscript"/>
        </w:rPr>
        <w:t>2</w:t>
      </w:r>
      <w:r>
        <w:rPr>
          <w:rFonts w:hint="eastAsia" w:ascii="宋体" w:hAnsi="宋体" w:cs="宋体"/>
          <w:szCs w:val="21"/>
        </w:rPr>
        <w:t>O该反应属于（     ）</w:t>
      </w:r>
    </w:p>
    <w:p w14:paraId="2A3B174E">
      <w:pPr>
        <w:tabs>
          <w:tab w:val="left" w:pos="6"/>
          <w:tab w:val="left" w:pos="2310"/>
          <w:tab w:val="left" w:pos="4200"/>
          <w:tab w:val="left" w:pos="6090"/>
        </w:tabs>
        <w:adjustRightInd w:val="0"/>
        <w:snapToGrid w:val="0"/>
        <w:spacing w:line="360" w:lineRule="auto"/>
        <w:rPr>
          <w:rFonts w:ascii="宋体" w:hAnsi="宋体" w:cs="宋体"/>
          <w:szCs w:val="21"/>
        </w:rPr>
      </w:pPr>
      <w:r>
        <w:rPr>
          <w:rFonts w:hint="eastAsia" w:ascii="宋体" w:hAnsi="宋体" w:cs="宋体"/>
          <w:szCs w:val="21"/>
        </w:rPr>
        <w:tab/>
      </w:r>
      <w:r>
        <w:rPr>
          <w:rFonts w:hint="eastAsia" w:ascii="宋体" w:hAnsi="宋体" w:cs="宋体"/>
          <w:szCs w:val="21"/>
        </w:rPr>
        <w:t>A.分解反应</w:t>
      </w:r>
      <w:r>
        <w:rPr>
          <w:rFonts w:hint="eastAsia" w:ascii="宋体" w:hAnsi="宋体" w:cs="宋体"/>
          <w:szCs w:val="21"/>
        </w:rPr>
        <w:tab/>
      </w:r>
      <w:r>
        <w:rPr>
          <w:rFonts w:hint="eastAsia" w:ascii="宋体" w:hAnsi="宋体" w:cs="宋体"/>
          <w:szCs w:val="21"/>
        </w:rPr>
        <w:t>B.化合反应</w:t>
      </w:r>
      <w:r>
        <w:rPr>
          <w:rFonts w:hint="eastAsia" w:ascii="宋体" w:hAnsi="宋体" w:cs="宋体"/>
          <w:szCs w:val="21"/>
        </w:rPr>
        <w:tab/>
      </w:r>
      <w:r>
        <w:rPr>
          <w:rFonts w:hint="eastAsia" w:ascii="宋体" w:hAnsi="宋体" w:cs="宋体"/>
          <w:szCs w:val="21"/>
        </w:rPr>
        <w:t>C.置换反应</w:t>
      </w:r>
      <w:r>
        <w:rPr>
          <w:rFonts w:hint="eastAsia" w:ascii="宋体" w:hAnsi="宋体" w:cs="宋体"/>
          <w:szCs w:val="21"/>
        </w:rPr>
        <w:tab/>
      </w:r>
      <w:r>
        <w:rPr>
          <w:rFonts w:hint="eastAsia" w:ascii="宋体" w:hAnsi="宋体" w:cs="宋体"/>
          <w:szCs w:val="21"/>
        </w:rPr>
        <w:t>D.复分解反应</w:t>
      </w:r>
    </w:p>
    <w:p w14:paraId="1EAF316D">
      <w:pPr>
        <w:tabs>
          <w:tab w:val="left" w:pos="420"/>
          <w:tab w:val="left" w:pos="2310"/>
          <w:tab w:val="left" w:pos="4200"/>
          <w:tab w:val="left" w:pos="6090"/>
        </w:tabs>
        <w:adjustRightInd w:val="0"/>
        <w:snapToGrid w:val="0"/>
        <w:spacing w:line="360" w:lineRule="auto"/>
        <w:rPr>
          <w:rFonts w:ascii="宋体" w:hAnsi="宋体" w:cs="宋体"/>
          <w:color w:val="FF0000"/>
          <w:szCs w:val="21"/>
        </w:rPr>
      </w:pPr>
      <w:r>
        <w:rPr>
          <w:rFonts w:hint="eastAsia" w:ascii="宋体" w:hAnsi="宋体" w:cs="宋体"/>
          <w:color w:val="FF0000"/>
          <w:szCs w:val="21"/>
        </w:rPr>
        <w:t>【答案】D</w:t>
      </w:r>
    </w:p>
    <w:p w14:paraId="3943FBA6">
      <w:pPr>
        <w:tabs>
          <w:tab w:val="left" w:pos="420"/>
          <w:tab w:val="left" w:pos="2310"/>
          <w:tab w:val="left" w:pos="4200"/>
          <w:tab w:val="left" w:pos="6090"/>
        </w:tabs>
        <w:adjustRightInd w:val="0"/>
        <w:snapToGrid w:val="0"/>
        <w:spacing w:line="360" w:lineRule="auto"/>
        <w:rPr>
          <w:rFonts w:ascii="宋体" w:hAnsi="宋体" w:cs="宋体"/>
          <w:color w:val="FF0000"/>
          <w:szCs w:val="21"/>
        </w:rPr>
      </w:pPr>
      <w:r>
        <w:rPr>
          <w:rFonts w:hint="eastAsia" w:ascii="宋体" w:hAnsi="宋体" w:cs="宋体"/>
          <w:color w:val="FF0000"/>
          <w:szCs w:val="21"/>
        </w:rPr>
        <w:t>【解析】氢氧化镁治疗胃酸过多的反应：Mg(OH)</w:t>
      </w:r>
      <w:r>
        <w:rPr>
          <w:rFonts w:hint="eastAsia" w:ascii="宋体" w:hAnsi="宋体" w:cs="宋体"/>
          <w:color w:val="FF0000"/>
          <w:szCs w:val="21"/>
          <w:vertAlign w:val="subscript"/>
        </w:rPr>
        <w:t>2</w:t>
      </w:r>
      <w:r>
        <w:rPr>
          <w:rFonts w:hint="eastAsia" w:ascii="宋体" w:hAnsi="宋体" w:cs="宋体"/>
          <w:color w:val="FF0000"/>
          <w:szCs w:val="21"/>
        </w:rPr>
        <w:t>+2HCl=MgCl+2H</w:t>
      </w:r>
      <w:r>
        <w:rPr>
          <w:rFonts w:hint="eastAsia" w:ascii="宋体" w:hAnsi="宋体" w:cs="宋体"/>
          <w:color w:val="FF0000"/>
          <w:szCs w:val="21"/>
          <w:vertAlign w:val="subscript"/>
        </w:rPr>
        <w:t>2</w:t>
      </w:r>
      <w:r>
        <w:rPr>
          <w:rFonts w:hint="eastAsia" w:ascii="宋体" w:hAnsi="宋体" w:cs="宋体"/>
          <w:color w:val="FF0000"/>
          <w:szCs w:val="21"/>
        </w:rPr>
        <w:t>O，该反应是由两种化合物相互交换成分生成另外两种化合物的反应，属于复分解反应，所以D正确，A、B、C错误；</w:t>
      </w:r>
    </w:p>
    <w:p w14:paraId="79370A1C">
      <w:pPr>
        <w:tabs>
          <w:tab w:val="left" w:pos="420"/>
          <w:tab w:val="left" w:pos="2310"/>
          <w:tab w:val="left" w:pos="4200"/>
          <w:tab w:val="left" w:pos="6090"/>
        </w:tabs>
        <w:adjustRightInd w:val="0"/>
        <w:snapToGrid w:val="0"/>
        <w:spacing w:line="360" w:lineRule="auto"/>
        <w:rPr>
          <w:rFonts w:ascii="宋体" w:hAnsi="宋体" w:cs="宋体"/>
          <w:color w:val="FF0000"/>
          <w:szCs w:val="21"/>
        </w:rPr>
      </w:pPr>
      <w:r>
        <w:rPr>
          <w:rFonts w:hint="eastAsia" w:ascii="宋体" w:hAnsi="宋体" w:cs="宋体"/>
          <w:color w:val="FF0000"/>
          <w:szCs w:val="21"/>
        </w:rPr>
        <w:t>故选：D。</w:t>
      </w:r>
    </w:p>
    <w:p w14:paraId="4E9072FE">
      <w:pPr>
        <w:tabs>
          <w:tab w:val="left" w:pos="420"/>
          <w:tab w:val="left" w:pos="2310"/>
          <w:tab w:val="left" w:pos="4200"/>
          <w:tab w:val="left" w:pos="6090"/>
        </w:tabs>
        <w:adjustRightInd w:val="0"/>
        <w:snapToGrid w:val="0"/>
        <w:spacing w:line="360" w:lineRule="auto"/>
        <w:rPr>
          <w:rFonts w:ascii="宋体" w:hAnsi="宋体" w:cs="宋体"/>
          <w:color w:val="FF0000"/>
          <w:szCs w:val="21"/>
        </w:rPr>
      </w:pPr>
    </w:p>
    <w:p w14:paraId="6BFE1E32">
      <w:pPr>
        <w:tabs>
          <w:tab w:val="left" w:pos="420"/>
          <w:tab w:val="left" w:pos="2310"/>
          <w:tab w:val="left" w:pos="4200"/>
          <w:tab w:val="left" w:pos="6090"/>
        </w:tabs>
        <w:adjustRightInd w:val="0"/>
        <w:snapToGrid w:val="0"/>
        <w:spacing w:line="360" w:lineRule="auto"/>
        <w:rPr>
          <w:rFonts w:ascii="宋体" w:hAnsi="宋体" w:cs="宋体"/>
          <w:szCs w:val="21"/>
        </w:rPr>
      </w:pPr>
      <w:r>
        <w:rPr>
          <w:rFonts w:hint="eastAsia" w:ascii="宋体" w:hAnsi="宋体" w:cs="宋体"/>
          <w:szCs w:val="21"/>
        </w:rPr>
        <w:t>30.干垃圾焚烧可用于发电，焚烧前一般需粉碎处理。粉碎的目的是（     ）</w:t>
      </w:r>
    </w:p>
    <w:p w14:paraId="6DC8DF6E">
      <w:pPr>
        <w:tabs>
          <w:tab w:val="left" w:pos="6"/>
          <w:tab w:val="left" w:pos="2310"/>
          <w:tab w:val="left" w:pos="4200"/>
          <w:tab w:val="left" w:pos="6090"/>
        </w:tabs>
        <w:adjustRightInd w:val="0"/>
        <w:snapToGrid w:val="0"/>
        <w:spacing w:line="360" w:lineRule="auto"/>
        <w:rPr>
          <w:rFonts w:ascii="宋体" w:hAnsi="宋体" w:cs="宋体"/>
          <w:szCs w:val="21"/>
        </w:rPr>
      </w:pPr>
      <w:r>
        <w:rPr>
          <w:rFonts w:hint="eastAsia" w:ascii="宋体" w:hAnsi="宋体" w:cs="宋体"/>
          <w:szCs w:val="21"/>
        </w:rPr>
        <w:tab/>
      </w:r>
      <w:r>
        <w:rPr>
          <w:rFonts w:hint="eastAsia" w:ascii="宋体" w:hAnsi="宋体" w:cs="宋体"/>
          <w:szCs w:val="21"/>
        </w:rPr>
        <w:t>A.缓解温室效应</w:t>
      </w:r>
      <w:r>
        <w:rPr>
          <w:rFonts w:hint="eastAsia" w:ascii="宋体" w:hAnsi="宋体" w:cs="宋体"/>
          <w:szCs w:val="21"/>
        </w:rPr>
        <w:tab/>
      </w:r>
      <w:r>
        <w:rPr>
          <w:rFonts w:hint="eastAsia" w:ascii="宋体" w:hAnsi="宋体" w:cs="宋体"/>
          <w:szCs w:val="21"/>
        </w:rPr>
        <w:tab/>
      </w:r>
      <w:r>
        <w:rPr>
          <w:rFonts w:hint="eastAsia" w:ascii="宋体" w:hAnsi="宋体" w:cs="宋体"/>
          <w:szCs w:val="21"/>
        </w:rPr>
        <w:t>B.使可燃物分子变小</w:t>
      </w:r>
    </w:p>
    <w:p w14:paraId="0319CE70">
      <w:pPr>
        <w:tabs>
          <w:tab w:val="left" w:pos="6"/>
          <w:tab w:val="left" w:pos="2310"/>
          <w:tab w:val="left" w:pos="4200"/>
          <w:tab w:val="left" w:pos="6090"/>
        </w:tabs>
        <w:adjustRightInd w:val="0"/>
        <w:snapToGrid w:val="0"/>
        <w:spacing w:line="360" w:lineRule="auto"/>
        <w:rPr>
          <w:rFonts w:ascii="宋体" w:hAnsi="宋体" w:cs="宋体"/>
          <w:szCs w:val="21"/>
        </w:rPr>
      </w:pPr>
      <w:r>
        <w:rPr>
          <w:rFonts w:hint="eastAsia" w:ascii="宋体" w:hAnsi="宋体" w:cs="宋体"/>
          <w:szCs w:val="21"/>
        </w:rPr>
        <w:tab/>
      </w:r>
      <w:r>
        <w:rPr>
          <w:rFonts w:hint="eastAsia" w:ascii="宋体" w:hAnsi="宋体" w:cs="宋体"/>
          <w:szCs w:val="21"/>
        </w:rPr>
        <w:t>C.使其充分燃烧</w:t>
      </w:r>
      <w:r>
        <w:rPr>
          <w:rFonts w:hint="eastAsia" w:ascii="宋体" w:hAnsi="宋体" w:cs="宋体"/>
          <w:szCs w:val="21"/>
        </w:rPr>
        <w:tab/>
      </w:r>
      <w:r>
        <w:rPr>
          <w:rFonts w:hint="eastAsia" w:ascii="宋体" w:hAnsi="宋体" w:cs="宋体"/>
          <w:szCs w:val="21"/>
        </w:rPr>
        <w:tab/>
      </w:r>
      <w:r>
        <w:rPr>
          <w:rFonts w:hint="eastAsia" w:ascii="宋体" w:hAnsi="宋体" w:cs="宋体"/>
          <w:szCs w:val="21"/>
        </w:rPr>
        <w:t>D.减少参加反应的氧气量</w:t>
      </w:r>
    </w:p>
    <w:p w14:paraId="62D03D04">
      <w:pPr>
        <w:tabs>
          <w:tab w:val="left" w:pos="420"/>
          <w:tab w:val="left" w:pos="2310"/>
          <w:tab w:val="left" w:pos="4200"/>
          <w:tab w:val="left" w:pos="6090"/>
        </w:tabs>
        <w:adjustRightInd w:val="0"/>
        <w:snapToGrid w:val="0"/>
        <w:spacing w:line="360" w:lineRule="auto"/>
        <w:rPr>
          <w:rFonts w:ascii="宋体" w:hAnsi="宋体" w:cs="宋体"/>
          <w:color w:val="FF0000"/>
          <w:szCs w:val="21"/>
        </w:rPr>
      </w:pPr>
      <w:r>
        <w:rPr>
          <w:rFonts w:hint="eastAsia" w:ascii="宋体" w:hAnsi="宋体" w:cs="宋体"/>
          <w:color w:val="FF0000"/>
          <w:szCs w:val="21"/>
        </w:rPr>
        <w:t>【答案】C</w:t>
      </w:r>
    </w:p>
    <w:p w14:paraId="2852509A">
      <w:pPr>
        <w:tabs>
          <w:tab w:val="left" w:pos="420"/>
          <w:tab w:val="left" w:pos="2310"/>
          <w:tab w:val="left" w:pos="4200"/>
          <w:tab w:val="left" w:pos="6090"/>
        </w:tabs>
        <w:adjustRightInd w:val="0"/>
        <w:snapToGrid w:val="0"/>
        <w:spacing w:line="360" w:lineRule="auto"/>
        <w:rPr>
          <w:rFonts w:ascii="宋体" w:hAnsi="宋体" w:cs="宋体"/>
          <w:color w:val="FF0000"/>
          <w:szCs w:val="21"/>
        </w:rPr>
      </w:pPr>
      <w:r>
        <w:rPr>
          <w:rFonts w:hint="eastAsia" w:ascii="宋体" w:hAnsi="宋体" w:cs="宋体"/>
          <w:color w:val="FF0000"/>
          <w:szCs w:val="21"/>
        </w:rPr>
        <w:t>【解析】干垃圾焚烧可用于发电，焚烧前一般需粉碎处理，粉碎可以增大可燃物与氧气的接触面积，其目的是使燃料充分燃烧。</w:t>
      </w:r>
    </w:p>
    <w:p w14:paraId="4E17AE2B">
      <w:pPr>
        <w:tabs>
          <w:tab w:val="left" w:pos="420"/>
          <w:tab w:val="left" w:pos="2310"/>
          <w:tab w:val="left" w:pos="4200"/>
          <w:tab w:val="left" w:pos="6090"/>
        </w:tabs>
        <w:adjustRightInd w:val="0"/>
        <w:snapToGrid w:val="0"/>
        <w:spacing w:line="360" w:lineRule="auto"/>
        <w:rPr>
          <w:rFonts w:ascii="宋体" w:hAnsi="宋体" w:cs="宋体"/>
          <w:color w:val="FF0000"/>
          <w:szCs w:val="21"/>
        </w:rPr>
      </w:pPr>
      <w:r>
        <w:rPr>
          <w:rFonts w:hint="eastAsia" w:ascii="宋体" w:hAnsi="宋体" w:cs="宋体"/>
          <w:color w:val="FF0000"/>
          <w:szCs w:val="21"/>
        </w:rPr>
        <w:t>故选：C。</w:t>
      </w:r>
    </w:p>
    <w:p w14:paraId="4DAE7D8A">
      <w:pPr>
        <w:tabs>
          <w:tab w:val="left" w:pos="420"/>
          <w:tab w:val="left" w:pos="2310"/>
          <w:tab w:val="left" w:pos="4200"/>
          <w:tab w:val="left" w:pos="6090"/>
        </w:tabs>
        <w:adjustRightInd w:val="0"/>
        <w:snapToGrid w:val="0"/>
        <w:spacing w:line="360" w:lineRule="auto"/>
        <w:rPr>
          <w:rFonts w:ascii="宋体" w:hAnsi="宋体" w:cs="宋体"/>
          <w:color w:val="FF0000"/>
          <w:szCs w:val="21"/>
        </w:rPr>
      </w:pPr>
    </w:p>
    <w:p w14:paraId="56AC2764">
      <w:pPr>
        <w:tabs>
          <w:tab w:val="left" w:pos="420"/>
          <w:tab w:val="left" w:pos="2310"/>
          <w:tab w:val="left" w:pos="4200"/>
          <w:tab w:val="left" w:pos="6090"/>
        </w:tabs>
        <w:adjustRightInd w:val="0"/>
        <w:snapToGrid w:val="0"/>
        <w:spacing w:line="360" w:lineRule="auto"/>
        <w:rPr>
          <w:rFonts w:ascii="宋体" w:hAnsi="宋体" w:cs="宋体"/>
          <w:szCs w:val="21"/>
        </w:rPr>
      </w:pPr>
      <w:r>
        <w:rPr>
          <w:rFonts w:hint="eastAsia" w:ascii="宋体" w:hAnsi="宋体" w:cs="宋体"/>
          <w:szCs w:val="21"/>
        </w:rPr>
        <w:t>31.关于1mol氨(NH</w:t>
      </w:r>
      <w:r>
        <w:rPr>
          <w:rFonts w:hint="eastAsia" w:ascii="宋体" w:hAnsi="宋体" w:cs="宋体"/>
          <w:szCs w:val="21"/>
          <w:vertAlign w:val="subscript"/>
        </w:rPr>
        <w:t>3</w:t>
      </w:r>
      <w:r>
        <w:rPr>
          <w:rFonts w:hint="eastAsia" w:ascii="宋体" w:hAnsi="宋体" w:cs="宋体"/>
          <w:szCs w:val="21"/>
        </w:rPr>
        <w:t>)的说法，正确的是（     ）</w:t>
      </w:r>
    </w:p>
    <w:p w14:paraId="40BA2624">
      <w:pPr>
        <w:tabs>
          <w:tab w:val="left" w:pos="6"/>
          <w:tab w:val="left" w:pos="2961"/>
          <w:tab w:val="left" w:pos="4200"/>
          <w:tab w:val="left" w:pos="6090"/>
        </w:tabs>
        <w:adjustRightInd w:val="0"/>
        <w:snapToGrid w:val="0"/>
        <w:spacing w:line="360" w:lineRule="auto"/>
        <w:rPr>
          <w:rFonts w:ascii="宋体" w:hAnsi="宋体" w:cs="宋体"/>
          <w:szCs w:val="21"/>
        </w:rPr>
      </w:pPr>
      <w:r>
        <w:rPr>
          <w:rFonts w:hint="eastAsia" w:ascii="宋体" w:hAnsi="宋体" w:cs="宋体"/>
          <w:szCs w:val="21"/>
        </w:rPr>
        <w:tab/>
      </w:r>
      <w:r>
        <w:rPr>
          <w:rFonts w:hint="eastAsia" w:ascii="宋体" w:hAnsi="宋体" w:cs="宋体"/>
          <w:szCs w:val="21"/>
        </w:rPr>
        <w:t>A.含有1mol氢原子</w:t>
      </w:r>
      <w:r>
        <w:rPr>
          <w:rFonts w:hint="eastAsia" w:ascii="宋体" w:hAnsi="宋体" w:cs="宋体"/>
          <w:szCs w:val="21"/>
        </w:rPr>
        <w:tab/>
      </w:r>
      <w:r>
        <w:rPr>
          <w:rFonts w:hint="eastAsia" w:ascii="宋体" w:hAnsi="宋体" w:cs="宋体"/>
          <w:szCs w:val="21"/>
        </w:rPr>
        <w:t>B.质量为17g</w:t>
      </w:r>
    </w:p>
    <w:p w14:paraId="79F95BCD">
      <w:pPr>
        <w:tabs>
          <w:tab w:val="left" w:pos="6"/>
          <w:tab w:val="left" w:pos="2310"/>
          <w:tab w:val="left" w:pos="4200"/>
          <w:tab w:val="left" w:pos="6090"/>
        </w:tabs>
        <w:adjustRightInd w:val="0"/>
        <w:snapToGrid w:val="0"/>
        <w:spacing w:line="360" w:lineRule="auto"/>
        <w:rPr>
          <w:rFonts w:ascii="宋体" w:hAnsi="宋体" w:cs="宋体"/>
          <w:szCs w:val="21"/>
        </w:rPr>
      </w:pPr>
      <w:r>
        <w:rPr>
          <w:rFonts w:hint="eastAsia" w:ascii="宋体" w:hAnsi="宋体" w:cs="宋体"/>
          <w:szCs w:val="21"/>
        </w:rPr>
        <w:tab/>
      </w:r>
      <w:r>
        <w:rPr>
          <w:rFonts w:hint="eastAsia" w:ascii="宋体" w:hAnsi="宋体" w:cs="宋体"/>
          <w:szCs w:val="21"/>
        </w:rPr>
        <w:t>C.氮、氢元素质量比为1：3     D.氨的摩尔质量为17</w:t>
      </w:r>
    </w:p>
    <w:p w14:paraId="58D5EEBB">
      <w:pPr>
        <w:tabs>
          <w:tab w:val="left" w:pos="420"/>
          <w:tab w:val="left" w:pos="2310"/>
          <w:tab w:val="left" w:pos="4200"/>
          <w:tab w:val="left" w:pos="6090"/>
        </w:tabs>
        <w:adjustRightInd w:val="0"/>
        <w:snapToGrid w:val="0"/>
        <w:spacing w:line="360" w:lineRule="auto"/>
        <w:rPr>
          <w:rFonts w:ascii="宋体" w:hAnsi="宋体" w:cs="宋体"/>
          <w:color w:val="FF0000"/>
          <w:szCs w:val="21"/>
        </w:rPr>
      </w:pPr>
      <w:r>
        <w:rPr>
          <w:rFonts w:hint="eastAsia" w:ascii="宋体" w:hAnsi="宋体" w:cs="宋体"/>
          <w:color w:val="FF0000"/>
          <w:szCs w:val="21"/>
        </w:rPr>
        <w:t>【答案】B</w:t>
      </w:r>
    </w:p>
    <w:p w14:paraId="23161F8C">
      <w:pPr>
        <w:tabs>
          <w:tab w:val="left" w:pos="420"/>
          <w:tab w:val="left" w:pos="2310"/>
          <w:tab w:val="left" w:pos="4200"/>
          <w:tab w:val="left" w:pos="6090"/>
        </w:tabs>
        <w:adjustRightInd w:val="0"/>
        <w:snapToGrid w:val="0"/>
        <w:spacing w:line="360" w:lineRule="auto"/>
        <w:rPr>
          <w:rFonts w:ascii="宋体" w:hAnsi="宋体" w:cs="宋体"/>
          <w:color w:val="FF0000"/>
          <w:szCs w:val="21"/>
        </w:rPr>
      </w:pPr>
      <w:r>
        <w:rPr>
          <w:rFonts w:hint="eastAsia" w:ascii="宋体" w:hAnsi="宋体" w:cs="宋体"/>
          <w:color w:val="FF0000"/>
          <w:szCs w:val="21"/>
        </w:rPr>
        <w:t>【解析】A.1mol氨(NH</w:t>
      </w:r>
      <w:r>
        <w:rPr>
          <w:rFonts w:hint="eastAsia" w:ascii="宋体" w:hAnsi="宋体" w:cs="宋体"/>
          <w:color w:val="FF0000"/>
          <w:szCs w:val="21"/>
          <w:vertAlign w:val="subscript"/>
        </w:rPr>
        <w:t>3</w:t>
      </w:r>
      <w:r>
        <w:rPr>
          <w:rFonts w:hint="eastAsia" w:ascii="宋体" w:hAnsi="宋体" w:cs="宋体"/>
          <w:color w:val="FF0000"/>
          <w:szCs w:val="21"/>
        </w:rPr>
        <w:t>)分子中含有3mol氢原子,故错误；</w:t>
      </w:r>
    </w:p>
    <w:p w14:paraId="0C7885FE">
      <w:pPr>
        <w:tabs>
          <w:tab w:val="left" w:pos="420"/>
          <w:tab w:val="left" w:pos="2310"/>
          <w:tab w:val="left" w:pos="4200"/>
          <w:tab w:val="left" w:pos="6090"/>
        </w:tabs>
        <w:adjustRightInd w:val="0"/>
        <w:snapToGrid w:val="0"/>
        <w:spacing w:line="360" w:lineRule="auto"/>
        <w:rPr>
          <w:rFonts w:ascii="宋体" w:hAnsi="宋体" w:cs="宋体"/>
          <w:color w:val="FF0000"/>
          <w:szCs w:val="21"/>
        </w:rPr>
      </w:pPr>
      <w:r>
        <w:rPr>
          <w:rFonts w:hint="eastAsia" w:ascii="宋体" w:hAnsi="宋体" w:cs="宋体"/>
          <w:color w:val="FF0000"/>
          <w:szCs w:val="21"/>
        </w:rPr>
        <w:t>B.氨气的摩尔质量为17g/mol，因此1mol氨(NH</w:t>
      </w:r>
      <w:r>
        <w:rPr>
          <w:rFonts w:hint="eastAsia" w:ascii="宋体" w:hAnsi="宋体" w:cs="宋体"/>
          <w:color w:val="FF0000"/>
          <w:szCs w:val="21"/>
          <w:vertAlign w:val="subscript"/>
        </w:rPr>
        <w:t>3</w:t>
      </w:r>
      <w:r>
        <w:rPr>
          <w:rFonts w:hint="eastAsia" w:ascii="宋体" w:hAnsi="宋体" w:cs="宋体"/>
          <w:color w:val="FF0000"/>
          <w:szCs w:val="21"/>
        </w:rPr>
        <w:t>)的质量为17g，故正确；</w:t>
      </w:r>
    </w:p>
    <w:p w14:paraId="021503E5">
      <w:pPr>
        <w:tabs>
          <w:tab w:val="left" w:pos="420"/>
          <w:tab w:val="left" w:pos="2310"/>
          <w:tab w:val="left" w:pos="4200"/>
          <w:tab w:val="left" w:pos="6090"/>
        </w:tabs>
        <w:adjustRightInd w:val="0"/>
        <w:snapToGrid w:val="0"/>
        <w:spacing w:line="360" w:lineRule="auto"/>
        <w:rPr>
          <w:rFonts w:ascii="宋体" w:hAnsi="宋体" w:cs="宋体"/>
          <w:color w:val="FF0000"/>
          <w:szCs w:val="21"/>
        </w:rPr>
      </w:pPr>
      <w:r>
        <w:rPr>
          <w:rFonts w:hint="eastAsia" w:ascii="宋体" w:hAnsi="宋体" w:cs="宋体"/>
          <w:color w:val="FF0000"/>
          <w:szCs w:val="21"/>
        </w:rPr>
        <w:t>C.元素的质量比等于各原子的相对原子质量X原子个数之比，因此氮、氢元素质量比为</w:t>
      </w:r>
    </w:p>
    <w:p w14:paraId="62DF1AE2">
      <w:pPr>
        <w:tabs>
          <w:tab w:val="left" w:pos="420"/>
          <w:tab w:val="left" w:pos="2310"/>
          <w:tab w:val="left" w:pos="4200"/>
          <w:tab w:val="left" w:pos="6090"/>
        </w:tabs>
        <w:adjustRightInd w:val="0"/>
        <w:snapToGrid w:val="0"/>
        <w:spacing w:line="360" w:lineRule="auto"/>
        <w:rPr>
          <w:rFonts w:ascii="宋体" w:hAnsi="宋体" w:cs="宋体"/>
          <w:color w:val="FF0000"/>
          <w:szCs w:val="21"/>
        </w:rPr>
      </w:pPr>
      <w:r>
        <w:rPr>
          <w:rFonts w:hint="eastAsia" w:ascii="宋体" w:hAnsi="宋体" w:cs="宋体"/>
          <w:color w:val="FF0000"/>
          <w:szCs w:val="21"/>
        </w:rPr>
        <w:t>14：3，故错误；</w:t>
      </w:r>
    </w:p>
    <w:p w14:paraId="23107050">
      <w:pPr>
        <w:tabs>
          <w:tab w:val="left" w:pos="420"/>
          <w:tab w:val="left" w:pos="2310"/>
          <w:tab w:val="left" w:pos="4200"/>
          <w:tab w:val="left" w:pos="6090"/>
        </w:tabs>
        <w:adjustRightInd w:val="0"/>
        <w:snapToGrid w:val="0"/>
        <w:spacing w:line="360" w:lineRule="auto"/>
        <w:rPr>
          <w:rFonts w:ascii="宋体" w:hAnsi="宋体" w:cs="宋体"/>
          <w:color w:val="FF0000"/>
          <w:szCs w:val="21"/>
        </w:rPr>
      </w:pPr>
      <w:r>
        <w:rPr>
          <w:rFonts w:hint="eastAsia" w:ascii="宋体" w:hAnsi="宋体" w:cs="宋体"/>
          <w:color w:val="FF0000"/>
          <w:szCs w:val="21"/>
        </w:rPr>
        <w:t>D.氨的摩尔质量为17g/mol，故错误；</w:t>
      </w:r>
    </w:p>
    <w:p w14:paraId="651B3D46">
      <w:pPr>
        <w:tabs>
          <w:tab w:val="left" w:pos="420"/>
          <w:tab w:val="left" w:pos="2310"/>
          <w:tab w:val="left" w:pos="4200"/>
          <w:tab w:val="left" w:pos="6090"/>
        </w:tabs>
        <w:adjustRightInd w:val="0"/>
        <w:snapToGrid w:val="0"/>
        <w:spacing w:line="360" w:lineRule="auto"/>
        <w:rPr>
          <w:rFonts w:ascii="宋体" w:hAnsi="宋体" w:cs="宋体"/>
          <w:color w:val="FF0000"/>
          <w:szCs w:val="21"/>
        </w:rPr>
      </w:pPr>
      <w:r>
        <w:rPr>
          <w:rFonts w:hint="eastAsia" w:ascii="宋体" w:hAnsi="宋体" w:cs="宋体"/>
          <w:color w:val="FF0000"/>
          <w:szCs w:val="21"/>
        </w:rPr>
        <w:t>故选：B。</w:t>
      </w:r>
    </w:p>
    <w:p w14:paraId="7E6C84EC">
      <w:pPr>
        <w:tabs>
          <w:tab w:val="left" w:pos="420"/>
          <w:tab w:val="left" w:pos="2310"/>
          <w:tab w:val="left" w:pos="4200"/>
          <w:tab w:val="left" w:pos="6090"/>
        </w:tabs>
        <w:adjustRightInd w:val="0"/>
        <w:snapToGrid w:val="0"/>
        <w:spacing w:line="360" w:lineRule="auto"/>
        <w:rPr>
          <w:rFonts w:ascii="宋体" w:hAnsi="宋体" w:cs="宋体"/>
          <w:color w:val="FF0000"/>
          <w:szCs w:val="21"/>
        </w:rPr>
      </w:pPr>
    </w:p>
    <w:p w14:paraId="5DC1F5A1">
      <w:pPr>
        <w:tabs>
          <w:tab w:val="left" w:pos="420"/>
          <w:tab w:val="left" w:pos="2310"/>
          <w:tab w:val="left" w:pos="4200"/>
          <w:tab w:val="left" w:pos="6090"/>
        </w:tabs>
        <w:adjustRightInd w:val="0"/>
        <w:snapToGrid w:val="0"/>
        <w:spacing w:line="360" w:lineRule="auto"/>
        <w:rPr>
          <w:rFonts w:ascii="宋体" w:hAnsi="宋体" w:cs="宋体"/>
          <w:szCs w:val="21"/>
        </w:rPr>
      </w:pPr>
      <w:r>
        <w:rPr>
          <w:rFonts w:hint="eastAsia" w:ascii="宋体" w:hAnsi="宋体" w:cs="宋体"/>
          <w:szCs w:val="21"/>
        </w:rPr>
        <w:t>32.在CO+CuO</w:t>
      </w:r>
      <w:r>
        <w:rPr>
          <w:rFonts w:ascii="宋体" w:hAnsi="宋体" w:cs="宋体"/>
          <w:szCs w:val="21"/>
        </w:rPr>
        <w:pict>
          <v:shape id="_x0000_i1025" o:spt="75" type="#_x0000_t75" style="height:16.75pt;width:20.65pt;" filled="f" o:preferrelative="t" stroked="f" coordsize="21600,21600">
            <v:path/>
            <v:fill on="f" focussize="0,0"/>
            <v:stroke on="f" joinstyle="miter"/>
            <v:imagedata r:id="rId11" cropleft="12614f" croptop="1215f" cropright="12954f" cropbottom="-2137f" o:title=""/>
            <o:lock v:ext="edit" aspectratio="f"/>
            <w10:wrap type="none"/>
            <w10:anchorlock/>
          </v:shape>
        </w:pict>
      </w:r>
      <w:r>
        <w:rPr>
          <w:rFonts w:hint="eastAsia" w:ascii="宋体" w:hAnsi="宋体" w:cs="宋体"/>
          <w:szCs w:val="21"/>
        </w:rPr>
        <w:t>Cu+CO</w:t>
      </w:r>
      <w:r>
        <w:rPr>
          <w:rFonts w:hint="eastAsia" w:ascii="宋体" w:hAnsi="宋体" w:cs="宋体"/>
          <w:szCs w:val="21"/>
          <w:vertAlign w:val="subscript"/>
        </w:rPr>
        <w:t>2</w:t>
      </w:r>
      <w:r>
        <w:rPr>
          <w:rFonts w:hint="eastAsia" w:ascii="宋体" w:hAnsi="宋体" w:cs="宋体"/>
          <w:szCs w:val="21"/>
        </w:rPr>
        <w:t>，反应中，CO表现出（     ）</w:t>
      </w:r>
    </w:p>
    <w:p w14:paraId="0A680841">
      <w:pPr>
        <w:tabs>
          <w:tab w:val="left" w:pos="6"/>
          <w:tab w:val="left" w:pos="2310"/>
          <w:tab w:val="left" w:pos="4200"/>
          <w:tab w:val="left" w:pos="6090"/>
        </w:tabs>
        <w:adjustRightInd w:val="0"/>
        <w:snapToGrid w:val="0"/>
        <w:spacing w:line="360" w:lineRule="auto"/>
        <w:rPr>
          <w:rFonts w:ascii="宋体" w:hAnsi="宋体" w:cs="宋体"/>
          <w:szCs w:val="21"/>
        </w:rPr>
      </w:pPr>
      <w:r>
        <w:rPr>
          <w:rFonts w:hint="eastAsia" w:ascii="宋体" w:hAnsi="宋体" w:cs="宋体"/>
          <w:szCs w:val="21"/>
        </w:rPr>
        <w:tab/>
      </w:r>
      <w:r>
        <w:rPr>
          <w:rFonts w:hint="eastAsia" w:ascii="宋体" w:hAnsi="宋体" w:cs="宋体"/>
          <w:szCs w:val="21"/>
        </w:rPr>
        <w:t>A.稳定性</w:t>
      </w:r>
      <w:r>
        <w:rPr>
          <w:rFonts w:hint="eastAsia" w:ascii="宋体" w:hAnsi="宋体" w:cs="宋体"/>
          <w:szCs w:val="21"/>
        </w:rPr>
        <w:tab/>
      </w:r>
      <w:r>
        <w:rPr>
          <w:rFonts w:hint="eastAsia" w:ascii="宋体" w:hAnsi="宋体" w:cs="宋体"/>
          <w:szCs w:val="21"/>
        </w:rPr>
        <w:t>B.还原性</w:t>
      </w:r>
      <w:r>
        <w:rPr>
          <w:rFonts w:hint="eastAsia" w:ascii="宋体" w:hAnsi="宋体" w:cs="宋体"/>
          <w:szCs w:val="21"/>
        </w:rPr>
        <w:tab/>
      </w:r>
      <w:r>
        <w:rPr>
          <w:rFonts w:hint="eastAsia" w:ascii="宋体" w:hAnsi="宋体" w:cs="宋体"/>
          <w:szCs w:val="21"/>
        </w:rPr>
        <w:t>C.可燃性</w:t>
      </w:r>
      <w:r>
        <w:rPr>
          <w:rFonts w:hint="eastAsia" w:ascii="宋体" w:hAnsi="宋体" w:cs="宋体"/>
          <w:szCs w:val="21"/>
        </w:rPr>
        <w:tab/>
      </w:r>
      <w:r>
        <w:rPr>
          <w:rFonts w:hint="eastAsia" w:ascii="宋体" w:hAnsi="宋体" w:cs="宋体"/>
          <w:szCs w:val="21"/>
        </w:rPr>
        <w:t>D.助燃性</w:t>
      </w:r>
    </w:p>
    <w:p w14:paraId="3E7278D8">
      <w:pPr>
        <w:tabs>
          <w:tab w:val="left" w:pos="420"/>
          <w:tab w:val="left" w:pos="2310"/>
          <w:tab w:val="left" w:pos="4200"/>
          <w:tab w:val="left" w:pos="6090"/>
        </w:tabs>
        <w:adjustRightInd w:val="0"/>
        <w:snapToGrid w:val="0"/>
        <w:spacing w:line="360" w:lineRule="auto"/>
        <w:rPr>
          <w:rFonts w:ascii="宋体" w:hAnsi="宋体" w:cs="宋体"/>
          <w:color w:val="FF0000"/>
          <w:szCs w:val="21"/>
        </w:rPr>
      </w:pPr>
      <w:r>
        <w:rPr>
          <w:rFonts w:hint="eastAsia" w:ascii="宋体" w:hAnsi="宋体" w:cs="宋体"/>
          <w:color w:val="FF0000"/>
          <w:szCs w:val="21"/>
        </w:rPr>
        <w:t>【答案】B</w:t>
      </w:r>
    </w:p>
    <w:p w14:paraId="245E1CC3">
      <w:pPr>
        <w:tabs>
          <w:tab w:val="left" w:pos="420"/>
          <w:tab w:val="left" w:pos="2310"/>
          <w:tab w:val="left" w:pos="4200"/>
          <w:tab w:val="left" w:pos="6090"/>
        </w:tabs>
        <w:adjustRightInd w:val="0"/>
        <w:snapToGrid w:val="0"/>
        <w:spacing w:line="360" w:lineRule="auto"/>
        <w:rPr>
          <w:rFonts w:ascii="宋体" w:hAnsi="宋体" w:cs="宋体"/>
          <w:color w:val="FF0000"/>
          <w:szCs w:val="21"/>
        </w:rPr>
      </w:pPr>
      <w:r>
        <w:rPr>
          <w:rFonts w:hint="eastAsia" w:ascii="宋体" w:hAnsi="宋体" w:cs="宋体"/>
          <w:color w:val="FF0000"/>
          <w:szCs w:val="21"/>
        </w:rPr>
        <w:t>【解析】由化学方程式</w:t>
      </w:r>
      <w:r>
        <w:rPr>
          <w:rFonts w:hint="eastAsia" w:ascii="宋体" w:hAnsi="宋体" w:cs="宋体"/>
          <w:szCs w:val="21"/>
        </w:rPr>
        <w:t>CO+CuO</w:t>
      </w:r>
      <w:r>
        <w:rPr>
          <w:rFonts w:ascii="宋体" w:hAnsi="宋体" w:cs="宋体"/>
          <w:szCs w:val="21"/>
        </w:rPr>
        <w:pict>
          <v:shape id="_x0000_i1026" o:spt="75" type="#_x0000_t75" style="height:16.75pt;width:20.65pt;" filled="f" o:preferrelative="t" stroked="f" coordsize="21600,21600">
            <v:path/>
            <v:fill on="f" focussize="0,0"/>
            <v:stroke on="f" joinstyle="miter"/>
            <v:imagedata r:id="rId11" cropleft="12614f" croptop="1215f" cropright="12954f" cropbottom="-2137f" o:title=""/>
            <o:lock v:ext="edit" aspectratio="f"/>
            <w10:wrap type="none"/>
            <w10:anchorlock/>
          </v:shape>
        </w:pict>
      </w:r>
      <w:r>
        <w:rPr>
          <w:rFonts w:hint="eastAsia" w:ascii="宋体" w:hAnsi="宋体" w:cs="宋体"/>
          <w:szCs w:val="21"/>
        </w:rPr>
        <w:t>Cu+CO</w:t>
      </w:r>
      <w:r>
        <w:rPr>
          <w:rFonts w:hint="eastAsia" w:ascii="宋体" w:hAnsi="宋体" w:cs="宋体"/>
          <w:szCs w:val="21"/>
          <w:vertAlign w:val="subscript"/>
        </w:rPr>
        <w:t>2</w:t>
      </w:r>
      <w:r>
        <w:rPr>
          <w:rFonts w:hint="eastAsia" w:ascii="宋体" w:hAnsi="宋体" w:cs="宋体"/>
          <w:color w:val="FF0000"/>
          <w:szCs w:val="21"/>
        </w:rPr>
        <w:t>可知，在加热的条件下，一氧化碳夺取了氧化铜中的氧，是还原剂，具有还原性。</w:t>
      </w:r>
    </w:p>
    <w:p w14:paraId="40BA88F9">
      <w:pPr>
        <w:tabs>
          <w:tab w:val="left" w:pos="420"/>
          <w:tab w:val="left" w:pos="2310"/>
          <w:tab w:val="left" w:pos="4200"/>
          <w:tab w:val="left" w:pos="6090"/>
        </w:tabs>
        <w:adjustRightInd w:val="0"/>
        <w:snapToGrid w:val="0"/>
        <w:spacing w:line="360" w:lineRule="auto"/>
        <w:rPr>
          <w:rFonts w:ascii="宋体" w:hAnsi="宋体" w:cs="宋体"/>
          <w:color w:val="FF0000"/>
          <w:szCs w:val="21"/>
        </w:rPr>
      </w:pPr>
      <w:r>
        <w:rPr>
          <w:rFonts w:hint="eastAsia" w:ascii="宋体" w:hAnsi="宋体" w:cs="宋体"/>
          <w:color w:val="FF0000"/>
          <w:szCs w:val="21"/>
        </w:rPr>
        <w:t>故选：B。</w:t>
      </w:r>
    </w:p>
    <w:p w14:paraId="2F84506A">
      <w:pPr>
        <w:tabs>
          <w:tab w:val="left" w:pos="420"/>
          <w:tab w:val="left" w:pos="2310"/>
          <w:tab w:val="left" w:pos="4200"/>
          <w:tab w:val="left" w:pos="6090"/>
        </w:tabs>
        <w:adjustRightInd w:val="0"/>
        <w:snapToGrid w:val="0"/>
        <w:spacing w:line="360" w:lineRule="auto"/>
        <w:rPr>
          <w:rFonts w:ascii="宋体" w:hAnsi="宋体" w:cs="宋体"/>
          <w:color w:val="FF0000"/>
          <w:szCs w:val="21"/>
        </w:rPr>
      </w:pPr>
    </w:p>
    <w:p w14:paraId="0A8A5337">
      <w:pPr>
        <w:tabs>
          <w:tab w:val="left" w:pos="420"/>
          <w:tab w:val="left" w:pos="2310"/>
          <w:tab w:val="left" w:pos="4200"/>
          <w:tab w:val="left" w:pos="6090"/>
        </w:tabs>
        <w:adjustRightInd w:val="0"/>
        <w:snapToGrid w:val="0"/>
        <w:spacing w:line="360" w:lineRule="auto"/>
        <w:rPr>
          <w:rFonts w:ascii="宋体" w:hAnsi="宋体" w:cs="宋体"/>
          <w:szCs w:val="21"/>
        </w:rPr>
      </w:pPr>
      <w:r>
        <w:rPr>
          <w:rFonts w:hint="eastAsia" w:ascii="宋体" w:hAnsi="宋体" w:cs="宋体"/>
          <w:szCs w:val="21"/>
        </w:rPr>
        <w:t>33.关于电解水实验中生成的氢气和氧气，说法正确的是（     ）</w:t>
      </w:r>
    </w:p>
    <w:p w14:paraId="7A03B1C4">
      <w:pPr>
        <w:tabs>
          <w:tab w:val="left" w:pos="6"/>
          <w:tab w:val="left" w:pos="2310"/>
          <w:tab w:val="left" w:pos="4200"/>
          <w:tab w:val="left" w:pos="6090"/>
        </w:tabs>
        <w:adjustRightInd w:val="0"/>
        <w:snapToGrid w:val="0"/>
        <w:spacing w:line="360" w:lineRule="auto"/>
        <w:rPr>
          <w:rFonts w:ascii="宋体" w:hAnsi="宋体" w:cs="宋体"/>
          <w:szCs w:val="21"/>
        </w:rPr>
      </w:pPr>
      <w:r>
        <w:rPr>
          <w:rFonts w:hint="eastAsia" w:ascii="宋体" w:hAnsi="宋体" w:cs="宋体"/>
          <w:szCs w:val="21"/>
        </w:rPr>
        <w:tab/>
      </w:r>
      <w:r>
        <w:rPr>
          <w:rFonts w:hint="eastAsia" w:ascii="宋体" w:hAnsi="宋体" w:cs="宋体"/>
          <w:szCs w:val="21"/>
        </w:rPr>
        <w:t>A.都是无色气体</w:t>
      </w:r>
      <w:r>
        <w:rPr>
          <w:rFonts w:hint="eastAsia" w:ascii="宋体" w:hAnsi="宋体" w:cs="宋体"/>
          <w:szCs w:val="21"/>
        </w:rPr>
        <w:tab/>
      </w:r>
      <w:r>
        <w:rPr>
          <w:rFonts w:hint="eastAsia" w:ascii="宋体" w:hAnsi="宋体" w:cs="宋体"/>
          <w:szCs w:val="21"/>
        </w:rPr>
        <w:tab/>
      </w:r>
      <w:r>
        <w:rPr>
          <w:rFonts w:hint="eastAsia" w:ascii="宋体" w:hAnsi="宋体" w:cs="宋体"/>
          <w:szCs w:val="21"/>
        </w:rPr>
        <w:t>B.体积比为8：1</w:t>
      </w:r>
    </w:p>
    <w:p w14:paraId="3346C0E2">
      <w:pPr>
        <w:tabs>
          <w:tab w:val="left" w:pos="6"/>
          <w:tab w:val="left" w:pos="4218"/>
          <w:tab w:val="left" w:pos="6090"/>
        </w:tabs>
        <w:adjustRightInd w:val="0"/>
        <w:snapToGrid w:val="0"/>
        <w:spacing w:line="360" w:lineRule="auto"/>
        <w:rPr>
          <w:rFonts w:ascii="宋体" w:hAnsi="宋体" w:cs="宋体"/>
          <w:szCs w:val="21"/>
        </w:rPr>
      </w:pPr>
      <w:r>
        <w:rPr>
          <w:rFonts w:hint="eastAsia" w:ascii="宋体" w:hAnsi="宋体" w:cs="宋体"/>
          <w:szCs w:val="21"/>
        </w:rPr>
        <w:tab/>
      </w:r>
      <w:r>
        <w:rPr>
          <w:rFonts w:hint="eastAsia" w:ascii="宋体" w:hAnsi="宋体" w:cs="宋体"/>
          <w:szCs w:val="21"/>
        </w:rPr>
        <w:t>C.物质的量之比为1：1</w:t>
      </w:r>
      <w:r>
        <w:rPr>
          <w:rFonts w:hint="eastAsia" w:ascii="宋体" w:hAnsi="宋体" w:cs="宋体"/>
          <w:szCs w:val="21"/>
        </w:rPr>
        <w:tab/>
      </w:r>
      <w:r>
        <w:rPr>
          <w:rFonts w:hint="eastAsia" w:ascii="宋体" w:hAnsi="宋体" w:cs="宋体"/>
          <w:szCs w:val="21"/>
        </w:rPr>
        <w:t>D.密度均大于空气</w:t>
      </w:r>
    </w:p>
    <w:p w14:paraId="660D2BB4">
      <w:pPr>
        <w:tabs>
          <w:tab w:val="left" w:pos="420"/>
          <w:tab w:val="left" w:pos="2310"/>
          <w:tab w:val="left" w:pos="4200"/>
          <w:tab w:val="left" w:pos="6090"/>
        </w:tabs>
        <w:adjustRightInd w:val="0"/>
        <w:snapToGrid w:val="0"/>
        <w:spacing w:line="360" w:lineRule="auto"/>
        <w:rPr>
          <w:rFonts w:ascii="宋体" w:hAnsi="宋体" w:cs="宋体"/>
          <w:color w:val="FF0000"/>
          <w:szCs w:val="21"/>
        </w:rPr>
      </w:pPr>
      <w:r>
        <w:rPr>
          <w:rFonts w:hint="eastAsia" w:ascii="宋体" w:hAnsi="宋体" w:cs="宋体"/>
          <w:color w:val="FF0000"/>
          <w:szCs w:val="21"/>
        </w:rPr>
        <w:t>【答案】A</w:t>
      </w:r>
    </w:p>
    <w:p w14:paraId="405C6DA7">
      <w:pPr>
        <w:tabs>
          <w:tab w:val="left" w:pos="420"/>
          <w:tab w:val="left" w:pos="2310"/>
          <w:tab w:val="left" w:pos="4200"/>
          <w:tab w:val="left" w:pos="6090"/>
        </w:tabs>
        <w:adjustRightInd w:val="0"/>
        <w:snapToGrid w:val="0"/>
        <w:spacing w:line="360" w:lineRule="auto"/>
        <w:rPr>
          <w:rFonts w:ascii="宋体" w:hAnsi="宋体" w:cs="宋体"/>
          <w:color w:val="FF0000"/>
          <w:szCs w:val="21"/>
        </w:rPr>
      </w:pPr>
      <w:r>
        <w:rPr>
          <w:rFonts w:hint="eastAsia" w:ascii="宋体" w:hAnsi="宋体" w:cs="宋体"/>
          <w:color w:val="FF0000"/>
          <w:szCs w:val="21"/>
        </w:rPr>
        <w:t>【解析】电解水生成氢气和氧气，反应的化学方程式是2H</w:t>
      </w:r>
      <w:r>
        <w:rPr>
          <w:rFonts w:hint="eastAsia" w:ascii="宋体" w:hAnsi="宋体" w:cs="宋体"/>
          <w:color w:val="FF0000"/>
          <w:szCs w:val="21"/>
          <w:vertAlign w:val="subscript"/>
        </w:rPr>
        <w:t>2</w:t>
      </w:r>
      <w:r>
        <w:rPr>
          <w:rFonts w:hint="eastAsia" w:ascii="宋体" w:hAnsi="宋体" w:cs="宋体"/>
          <w:color w:val="FF0000"/>
          <w:szCs w:val="21"/>
        </w:rPr>
        <w:t>O</w:t>
      </w:r>
      <w:r>
        <w:rPr>
          <w:rFonts w:hint="eastAsia" w:ascii="宋体" w:hAnsi="宋体" w:cs="宋体"/>
          <w:color w:val="FF0000"/>
          <w:szCs w:val="21"/>
          <w:u w:val="double"/>
        </w:rPr>
        <w:t>通电</w:t>
      </w:r>
      <w:r>
        <w:rPr>
          <w:rFonts w:hint="eastAsia" w:ascii="宋体" w:hAnsi="宋体" w:cs="宋体"/>
          <w:color w:val="FF0000"/>
          <w:szCs w:val="21"/>
        </w:rPr>
        <w:t>2H</w:t>
      </w:r>
      <w:r>
        <w:rPr>
          <w:rFonts w:hint="eastAsia" w:ascii="宋体" w:hAnsi="宋体" w:cs="宋体"/>
          <w:color w:val="FF0000"/>
          <w:szCs w:val="21"/>
          <w:vertAlign w:val="subscript"/>
        </w:rPr>
        <w:t>2</w:t>
      </w:r>
      <w:r>
        <w:rPr>
          <w:rFonts w:hint="eastAsia" w:ascii="宋体" w:hAnsi="宋体" w:cs="宋体"/>
          <w:color w:val="FF0000"/>
          <w:szCs w:val="21"/>
        </w:rPr>
        <w:t>↑+O</w:t>
      </w:r>
      <w:r>
        <w:rPr>
          <w:rFonts w:hint="eastAsia" w:ascii="宋体" w:hAnsi="宋体" w:cs="宋体"/>
          <w:color w:val="FF0000"/>
          <w:szCs w:val="21"/>
          <w:vertAlign w:val="subscript"/>
        </w:rPr>
        <w:t>2</w:t>
      </w:r>
      <w:r>
        <w:rPr>
          <w:rFonts w:hint="eastAsia" w:ascii="宋体" w:hAnsi="宋体" w:cs="宋体"/>
          <w:color w:val="FF0000"/>
          <w:szCs w:val="21"/>
        </w:rPr>
        <w:t>↑。</w:t>
      </w:r>
    </w:p>
    <w:p w14:paraId="34F979A5">
      <w:pPr>
        <w:tabs>
          <w:tab w:val="left" w:pos="420"/>
          <w:tab w:val="left" w:pos="2310"/>
          <w:tab w:val="left" w:pos="4200"/>
          <w:tab w:val="left" w:pos="6090"/>
        </w:tabs>
        <w:adjustRightInd w:val="0"/>
        <w:snapToGrid w:val="0"/>
        <w:spacing w:line="360" w:lineRule="auto"/>
        <w:rPr>
          <w:rFonts w:ascii="宋体" w:hAnsi="宋体" w:cs="宋体"/>
          <w:color w:val="FF0000"/>
          <w:szCs w:val="21"/>
        </w:rPr>
      </w:pPr>
      <w:r>
        <w:rPr>
          <w:rFonts w:hint="eastAsia" w:ascii="宋体" w:hAnsi="宋体" w:cs="宋体"/>
          <w:color w:val="FF0000"/>
          <w:szCs w:val="21"/>
        </w:rPr>
        <w:t>A、氢气和氧气都是无色气体，该选项正确。</w:t>
      </w:r>
    </w:p>
    <w:p w14:paraId="766B3429">
      <w:pPr>
        <w:tabs>
          <w:tab w:val="left" w:pos="420"/>
          <w:tab w:val="left" w:pos="2310"/>
          <w:tab w:val="left" w:pos="4200"/>
          <w:tab w:val="left" w:pos="6090"/>
        </w:tabs>
        <w:adjustRightInd w:val="0"/>
        <w:snapToGrid w:val="0"/>
        <w:spacing w:line="360" w:lineRule="auto"/>
        <w:rPr>
          <w:rFonts w:ascii="宋体" w:hAnsi="宋体" w:cs="宋体"/>
          <w:color w:val="FF0000"/>
          <w:szCs w:val="21"/>
        </w:rPr>
      </w:pPr>
      <w:r>
        <w:rPr>
          <w:rFonts w:hint="eastAsia" w:ascii="宋体" w:hAnsi="宋体" w:cs="宋体"/>
          <w:color w:val="FF0000"/>
          <w:szCs w:val="21"/>
        </w:rPr>
        <w:t>B、氢气和氧气体积比是2：1，该选项不正确。</w:t>
      </w:r>
    </w:p>
    <w:p w14:paraId="5CACA5F6">
      <w:pPr>
        <w:tabs>
          <w:tab w:val="left" w:pos="420"/>
          <w:tab w:val="left" w:pos="2310"/>
          <w:tab w:val="left" w:pos="4200"/>
          <w:tab w:val="left" w:pos="6090"/>
        </w:tabs>
        <w:adjustRightInd w:val="0"/>
        <w:snapToGrid w:val="0"/>
        <w:spacing w:line="360" w:lineRule="auto"/>
        <w:rPr>
          <w:rFonts w:ascii="宋体" w:hAnsi="宋体" w:cs="宋体"/>
          <w:color w:val="FF0000"/>
          <w:szCs w:val="21"/>
        </w:rPr>
      </w:pPr>
      <w:r>
        <w:rPr>
          <w:rFonts w:hint="eastAsia" w:ascii="宋体" w:hAnsi="宋体" w:cs="宋体"/>
          <w:color w:val="FF0000"/>
          <w:szCs w:val="21"/>
        </w:rPr>
        <w:t>C、氢气和氧气物质的量之比是2：1，该选项不正确。</w:t>
      </w:r>
    </w:p>
    <w:p w14:paraId="716398C8">
      <w:pPr>
        <w:tabs>
          <w:tab w:val="left" w:pos="420"/>
          <w:tab w:val="left" w:pos="2310"/>
          <w:tab w:val="left" w:pos="4200"/>
          <w:tab w:val="left" w:pos="6090"/>
        </w:tabs>
        <w:adjustRightInd w:val="0"/>
        <w:snapToGrid w:val="0"/>
        <w:spacing w:line="360" w:lineRule="auto"/>
        <w:rPr>
          <w:rFonts w:ascii="宋体" w:hAnsi="宋体" w:cs="宋体"/>
          <w:color w:val="FF0000"/>
          <w:szCs w:val="21"/>
        </w:rPr>
      </w:pPr>
      <w:r>
        <w:rPr>
          <w:rFonts w:hint="eastAsia" w:ascii="宋体" w:hAnsi="宋体" w:cs="宋体"/>
          <w:color w:val="FF0000"/>
          <w:szCs w:val="21"/>
        </w:rPr>
        <w:t>D、氢气密度比空气小，氧气密度比空气大，</w:t>
      </w:r>
    </w:p>
    <w:p w14:paraId="05C3CCD6">
      <w:pPr>
        <w:tabs>
          <w:tab w:val="left" w:pos="420"/>
          <w:tab w:val="left" w:pos="2310"/>
          <w:tab w:val="left" w:pos="4200"/>
          <w:tab w:val="left" w:pos="6090"/>
        </w:tabs>
        <w:adjustRightInd w:val="0"/>
        <w:snapToGrid w:val="0"/>
        <w:spacing w:line="360" w:lineRule="auto"/>
        <w:rPr>
          <w:rFonts w:ascii="宋体" w:hAnsi="宋体" w:cs="宋体"/>
          <w:color w:val="FF0000"/>
          <w:szCs w:val="21"/>
        </w:rPr>
      </w:pPr>
      <w:r>
        <w:rPr>
          <w:rFonts w:hint="eastAsia" w:ascii="宋体" w:hAnsi="宋体" w:cs="宋体"/>
          <w:color w:val="FF0000"/>
          <w:szCs w:val="21"/>
        </w:rPr>
        <w:t>该选项不正确。</w:t>
      </w:r>
    </w:p>
    <w:p w14:paraId="6F5C87D6">
      <w:pPr>
        <w:tabs>
          <w:tab w:val="left" w:pos="420"/>
          <w:tab w:val="left" w:pos="2310"/>
          <w:tab w:val="left" w:pos="4200"/>
          <w:tab w:val="left" w:pos="6090"/>
        </w:tabs>
        <w:adjustRightInd w:val="0"/>
        <w:snapToGrid w:val="0"/>
        <w:spacing w:line="360" w:lineRule="auto"/>
        <w:rPr>
          <w:rFonts w:ascii="宋体" w:hAnsi="宋体" w:cs="宋体"/>
          <w:color w:val="FF0000"/>
          <w:szCs w:val="21"/>
        </w:rPr>
      </w:pPr>
      <w:r>
        <w:rPr>
          <w:rFonts w:hint="eastAsia" w:ascii="宋体" w:hAnsi="宋体" w:cs="宋体"/>
          <w:color w:val="FF0000"/>
          <w:szCs w:val="21"/>
        </w:rPr>
        <w:t>故选：A。</w:t>
      </w:r>
    </w:p>
    <w:p w14:paraId="44261C65">
      <w:pPr>
        <w:tabs>
          <w:tab w:val="left" w:pos="420"/>
          <w:tab w:val="left" w:pos="2310"/>
          <w:tab w:val="left" w:pos="4200"/>
          <w:tab w:val="left" w:pos="6090"/>
        </w:tabs>
        <w:adjustRightInd w:val="0"/>
        <w:snapToGrid w:val="0"/>
        <w:spacing w:line="360" w:lineRule="auto"/>
        <w:rPr>
          <w:rFonts w:ascii="宋体" w:hAnsi="宋体" w:cs="宋体"/>
          <w:szCs w:val="21"/>
        </w:rPr>
      </w:pPr>
      <w:r>
        <w:rPr>
          <w:rFonts w:hint="eastAsia" w:ascii="宋体" w:hAnsi="宋体" w:cs="宋体"/>
          <w:szCs w:val="21"/>
        </w:rPr>
        <w:t>34.关于二氧化碳的说法，正确的是（     ）</w:t>
      </w:r>
    </w:p>
    <w:p w14:paraId="4D22BE66">
      <w:pPr>
        <w:tabs>
          <w:tab w:val="left" w:pos="6"/>
          <w:tab w:val="left" w:pos="2310"/>
          <w:tab w:val="left" w:pos="4200"/>
          <w:tab w:val="left" w:pos="6090"/>
        </w:tabs>
        <w:adjustRightInd w:val="0"/>
        <w:snapToGrid w:val="0"/>
        <w:spacing w:line="360" w:lineRule="auto"/>
        <w:rPr>
          <w:rFonts w:ascii="宋体" w:hAnsi="宋体" w:cs="宋体"/>
          <w:szCs w:val="21"/>
        </w:rPr>
      </w:pPr>
      <w:r>
        <w:rPr>
          <w:rFonts w:hint="eastAsia" w:ascii="宋体" w:hAnsi="宋体" w:cs="宋体"/>
          <w:szCs w:val="21"/>
        </w:rPr>
        <w:tab/>
      </w:r>
      <w:r>
        <w:rPr>
          <w:rFonts w:hint="eastAsia" w:ascii="宋体" w:hAnsi="宋体" w:cs="宋体"/>
          <w:szCs w:val="21"/>
        </w:rPr>
        <w:t>A.二氧化碳分子由碳原子和氧分子构成</w:t>
      </w:r>
      <w:r>
        <w:rPr>
          <w:rFonts w:hint="eastAsia" w:ascii="宋体" w:hAnsi="宋体" w:cs="宋体"/>
          <w:szCs w:val="21"/>
        </w:rPr>
        <w:tab/>
      </w:r>
    </w:p>
    <w:p w14:paraId="1FE24792">
      <w:pPr>
        <w:tabs>
          <w:tab w:val="left" w:pos="6"/>
          <w:tab w:val="left" w:pos="2310"/>
          <w:tab w:val="left" w:pos="4200"/>
          <w:tab w:val="left" w:pos="6090"/>
        </w:tabs>
        <w:adjustRightInd w:val="0"/>
        <w:snapToGrid w:val="0"/>
        <w:spacing w:line="360" w:lineRule="auto"/>
        <w:rPr>
          <w:rFonts w:ascii="宋体" w:hAnsi="宋体" w:cs="宋体"/>
          <w:szCs w:val="21"/>
        </w:rPr>
      </w:pPr>
      <w:r>
        <w:rPr>
          <w:rFonts w:hint="eastAsia" w:ascii="宋体" w:hAnsi="宋体" w:cs="宋体"/>
          <w:szCs w:val="21"/>
        </w:rPr>
        <w:t>B.能使紫色石蕊试液变蓝</w:t>
      </w:r>
    </w:p>
    <w:p w14:paraId="60B584D0">
      <w:pPr>
        <w:tabs>
          <w:tab w:val="left" w:pos="6"/>
          <w:tab w:val="left" w:pos="2310"/>
          <w:tab w:val="left" w:pos="4200"/>
          <w:tab w:val="left" w:pos="6090"/>
        </w:tabs>
        <w:adjustRightInd w:val="0"/>
        <w:snapToGrid w:val="0"/>
        <w:spacing w:line="360" w:lineRule="auto"/>
        <w:rPr>
          <w:rFonts w:ascii="宋体" w:hAnsi="宋体" w:cs="宋体"/>
          <w:szCs w:val="21"/>
        </w:rPr>
      </w:pPr>
      <w:r>
        <w:rPr>
          <w:rFonts w:hint="eastAsia" w:ascii="宋体" w:hAnsi="宋体" w:cs="宋体"/>
          <w:szCs w:val="21"/>
        </w:rPr>
        <w:tab/>
      </w:r>
      <w:r>
        <w:rPr>
          <w:rFonts w:hint="eastAsia" w:ascii="宋体" w:hAnsi="宋体" w:cs="宋体"/>
          <w:szCs w:val="21"/>
        </w:rPr>
        <w:t>C.常用块状大理石和稀硫酸反应制得</w:t>
      </w:r>
      <w:r>
        <w:rPr>
          <w:rFonts w:hint="eastAsia" w:ascii="宋体" w:hAnsi="宋体" w:cs="宋体"/>
          <w:szCs w:val="21"/>
        </w:rPr>
        <w:tab/>
      </w:r>
    </w:p>
    <w:p w14:paraId="2DD65761">
      <w:pPr>
        <w:tabs>
          <w:tab w:val="left" w:pos="6"/>
          <w:tab w:val="left" w:pos="2310"/>
          <w:tab w:val="left" w:pos="4200"/>
          <w:tab w:val="left" w:pos="6090"/>
        </w:tabs>
        <w:adjustRightInd w:val="0"/>
        <w:snapToGrid w:val="0"/>
        <w:spacing w:line="360" w:lineRule="auto"/>
        <w:rPr>
          <w:rFonts w:ascii="宋体" w:hAnsi="宋体" w:cs="宋体"/>
          <w:szCs w:val="21"/>
        </w:rPr>
      </w:pPr>
      <w:r>
        <w:rPr>
          <w:rFonts w:hint="eastAsia" w:ascii="宋体" w:hAnsi="宋体" w:cs="宋体"/>
          <w:szCs w:val="21"/>
        </w:rPr>
        <w:t>D.可用于制作碳酸饮料</w:t>
      </w:r>
    </w:p>
    <w:p w14:paraId="27FEAE7E">
      <w:pPr>
        <w:tabs>
          <w:tab w:val="left" w:pos="420"/>
          <w:tab w:val="left" w:pos="2310"/>
          <w:tab w:val="left" w:pos="4200"/>
          <w:tab w:val="left" w:pos="6090"/>
        </w:tabs>
        <w:adjustRightInd w:val="0"/>
        <w:snapToGrid w:val="0"/>
        <w:spacing w:line="360" w:lineRule="auto"/>
        <w:rPr>
          <w:rFonts w:ascii="宋体" w:hAnsi="宋体" w:cs="宋体"/>
          <w:color w:val="FF0000"/>
          <w:szCs w:val="21"/>
        </w:rPr>
      </w:pPr>
      <w:r>
        <w:rPr>
          <w:rFonts w:hint="eastAsia" w:ascii="宋体" w:hAnsi="宋体" w:cs="宋体"/>
          <w:color w:val="FF0000"/>
          <w:szCs w:val="21"/>
        </w:rPr>
        <w:t>【答案】D</w:t>
      </w:r>
    </w:p>
    <w:p w14:paraId="5D9F446C">
      <w:pPr>
        <w:tabs>
          <w:tab w:val="left" w:pos="420"/>
          <w:tab w:val="left" w:pos="2310"/>
          <w:tab w:val="left" w:pos="4200"/>
          <w:tab w:val="left" w:pos="6090"/>
        </w:tabs>
        <w:adjustRightInd w:val="0"/>
        <w:snapToGrid w:val="0"/>
        <w:spacing w:line="360" w:lineRule="auto"/>
        <w:rPr>
          <w:rFonts w:ascii="宋体" w:hAnsi="宋体" w:cs="宋体"/>
          <w:color w:val="FF0000"/>
          <w:szCs w:val="21"/>
        </w:rPr>
      </w:pPr>
      <w:r>
        <w:rPr>
          <w:rFonts w:hint="eastAsia" w:ascii="宋体" w:hAnsi="宋体" w:cs="宋体"/>
          <w:color w:val="FF0000"/>
          <w:szCs w:val="21"/>
        </w:rPr>
        <w:t>【解析】A、二氧化碳分子由碳原子和氧原子构成，A错误；</w:t>
      </w:r>
    </w:p>
    <w:p w14:paraId="3EEE3EA2">
      <w:pPr>
        <w:tabs>
          <w:tab w:val="left" w:pos="420"/>
          <w:tab w:val="left" w:pos="2310"/>
          <w:tab w:val="left" w:pos="4200"/>
          <w:tab w:val="left" w:pos="6090"/>
        </w:tabs>
        <w:adjustRightInd w:val="0"/>
        <w:snapToGrid w:val="0"/>
        <w:spacing w:line="360" w:lineRule="auto"/>
        <w:rPr>
          <w:rFonts w:ascii="宋体" w:hAnsi="宋体" w:cs="宋体"/>
          <w:color w:val="FF0000"/>
          <w:szCs w:val="21"/>
        </w:rPr>
      </w:pPr>
      <w:r>
        <w:rPr>
          <w:rFonts w:hint="eastAsia" w:ascii="宋体" w:hAnsi="宋体" w:cs="宋体"/>
          <w:color w:val="FF0000"/>
          <w:szCs w:val="21"/>
        </w:rPr>
        <w:t>B、二氧化碳的水溶液使紫色石蕊试液变红，B错误；</w:t>
      </w:r>
    </w:p>
    <w:p w14:paraId="64C9E752">
      <w:pPr>
        <w:tabs>
          <w:tab w:val="left" w:pos="420"/>
          <w:tab w:val="left" w:pos="2310"/>
          <w:tab w:val="left" w:pos="4200"/>
          <w:tab w:val="left" w:pos="6090"/>
        </w:tabs>
        <w:adjustRightInd w:val="0"/>
        <w:snapToGrid w:val="0"/>
        <w:spacing w:line="360" w:lineRule="auto"/>
        <w:rPr>
          <w:rFonts w:ascii="宋体" w:hAnsi="宋体" w:cs="宋体"/>
          <w:color w:val="FF0000"/>
          <w:szCs w:val="21"/>
        </w:rPr>
      </w:pPr>
      <w:r>
        <w:rPr>
          <w:rFonts w:hint="eastAsia" w:ascii="宋体" w:hAnsi="宋体" w:cs="宋体"/>
          <w:color w:val="FF0000"/>
          <w:szCs w:val="21"/>
        </w:rPr>
        <w:t>C、二氧化碳常用块状大理石和稀盐酸反应制得，C错误；</w:t>
      </w:r>
    </w:p>
    <w:p w14:paraId="6BD9C311">
      <w:pPr>
        <w:tabs>
          <w:tab w:val="left" w:pos="420"/>
          <w:tab w:val="left" w:pos="2310"/>
          <w:tab w:val="left" w:pos="4200"/>
          <w:tab w:val="left" w:pos="6090"/>
        </w:tabs>
        <w:adjustRightInd w:val="0"/>
        <w:snapToGrid w:val="0"/>
        <w:spacing w:line="360" w:lineRule="auto"/>
        <w:rPr>
          <w:rFonts w:ascii="宋体" w:hAnsi="宋体" w:cs="宋体"/>
          <w:color w:val="FF0000"/>
          <w:szCs w:val="21"/>
        </w:rPr>
      </w:pPr>
      <w:r>
        <w:rPr>
          <w:rFonts w:hint="eastAsia" w:ascii="宋体" w:hAnsi="宋体" w:cs="宋体"/>
          <w:color w:val="FF0000"/>
          <w:szCs w:val="21"/>
        </w:rPr>
        <w:t>D、二氧化碳能与水反应生成碳酸，可以用于制作碳酸饮料，D正确；</w:t>
      </w:r>
    </w:p>
    <w:p w14:paraId="1F424DDA">
      <w:pPr>
        <w:tabs>
          <w:tab w:val="left" w:pos="420"/>
          <w:tab w:val="left" w:pos="2310"/>
          <w:tab w:val="left" w:pos="4200"/>
          <w:tab w:val="left" w:pos="6090"/>
        </w:tabs>
        <w:adjustRightInd w:val="0"/>
        <w:snapToGrid w:val="0"/>
        <w:spacing w:line="360" w:lineRule="auto"/>
        <w:rPr>
          <w:rFonts w:ascii="宋体" w:hAnsi="宋体" w:cs="宋体"/>
          <w:color w:val="FF0000"/>
          <w:szCs w:val="21"/>
        </w:rPr>
      </w:pPr>
      <w:r>
        <w:rPr>
          <w:rFonts w:hint="eastAsia" w:ascii="宋体" w:hAnsi="宋体" w:cs="宋体"/>
          <w:color w:val="FF0000"/>
          <w:szCs w:val="21"/>
        </w:rPr>
        <w:t>故选：D。</w:t>
      </w:r>
    </w:p>
    <w:p w14:paraId="77DE3235">
      <w:pPr>
        <w:tabs>
          <w:tab w:val="left" w:pos="420"/>
          <w:tab w:val="left" w:pos="2310"/>
          <w:tab w:val="left" w:pos="4200"/>
          <w:tab w:val="left" w:pos="6090"/>
        </w:tabs>
        <w:adjustRightInd w:val="0"/>
        <w:snapToGrid w:val="0"/>
        <w:spacing w:line="360" w:lineRule="auto"/>
        <w:rPr>
          <w:rFonts w:ascii="宋体" w:hAnsi="宋体" w:cs="宋体"/>
          <w:b/>
          <w:bCs/>
          <w:szCs w:val="21"/>
        </w:rPr>
      </w:pPr>
      <w:r>
        <w:rPr>
          <w:rFonts w:hint="eastAsia" w:ascii="宋体" w:hAnsi="宋体" w:cs="宋体"/>
          <w:b/>
          <w:bCs/>
          <w:szCs w:val="21"/>
        </w:rPr>
        <w:t>35</w:t>
      </w:r>
      <w:r>
        <w:rPr>
          <w:rFonts w:hint="eastAsia" w:ascii="宋体" w:hAnsi="宋体" w:cs="宋体"/>
          <w:szCs w:val="21"/>
        </w:rPr>
        <w:t>～</w:t>
      </w:r>
      <w:r>
        <w:rPr>
          <w:rFonts w:hint="eastAsia" w:ascii="宋体" w:hAnsi="宋体" w:cs="宋体"/>
          <w:b/>
          <w:bCs/>
          <w:szCs w:val="21"/>
        </w:rPr>
        <w:t>37每题有1~2个正确选项，每题2分，共6分。有2个正确选项的，选对1个得1分，多选或错选得0分。</w:t>
      </w:r>
    </w:p>
    <w:p w14:paraId="13FFADCA">
      <w:pPr>
        <w:tabs>
          <w:tab w:val="left" w:pos="420"/>
          <w:tab w:val="left" w:pos="2310"/>
          <w:tab w:val="left" w:pos="4200"/>
          <w:tab w:val="left" w:pos="6090"/>
        </w:tabs>
        <w:adjustRightInd w:val="0"/>
        <w:snapToGrid w:val="0"/>
        <w:spacing w:line="360" w:lineRule="auto"/>
        <w:rPr>
          <w:rFonts w:ascii="宋体" w:hAnsi="宋体" w:cs="宋体"/>
          <w:szCs w:val="21"/>
        </w:rPr>
      </w:pPr>
      <w:r>
        <w:rPr>
          <w:rFonts w:hint="eastAsia" w:ascii="宋体" w:hAnsi="宋体" w:cs="宋体"/>
          <w:szCs w:val="21"/>
        </w:rPr>
        <w:t>35.5%的葡萄糖溶液可用于补充人体所需能量，“5%”表示（     ）</w:t>
      </w:r>
    </w:p>
    <w:p w14:paraId="317E6FA0">
      <w:pPr>
        <w:tabs>
          <w:tab w:val="left" w:pos="6"/>
          <w:tab w:val="left" w:pos="3933"/>
          <w:tab w:val="left" w:pos="4200"/>
          <w:tab w:val="left" w:pos="6090"/>
        </w:tabs>
        <w:adjustRightInd w:val="0"/>
        <w:snapToGrid w:val="0"/>
        <w:spacing w:line="360" w:lineRule="auto"/>
        <w:rPr>
          <w:rFonts w:ascii="宋体" w:hAnsi="宋体" w:cs="宋体"/>
          <w:szCs w:val="21"/>
        </w:rPr>
      </w:pPr>
      <w:r>
        <w:rPr>
          <w:rFonts w:hint="eastAsia" w:ascii="宋体" w:hAnsi="宋体" w:cs="宋体"/>
          <w:szCs w:val="21"/>
        </w:rPr>
        <w:tab/>
      </w:r>
      <w:r>
        <w:rPr>
          <w:rFonts w:hint="eastAsia" w:ascii="宋体" w:hAnsi="宋体" w:cs="宋体"/>
          <w:szCs w:val="21"/>
        </w:rPr>
        <w:t>A.葡萄糖的质量分数</w:t>
      </w:r>
      <w:r>
        <w:rPr>
          <w:rFonts w:hint="eastAsia" w:ascii="宋体" w:hAnsi="宋体" w:cs="宋体"/>
          <w:szCs w:val="21"/>
        </w:rPr>
        <w:tab/>
      </w:r>
      <w:r>
        <w:rPr>
          <w:rFonts w:hint="eastAsia" w:ascii="宋体" w:hAnsi="宋体" w:cs="宋体"/>
          <w:szCs w:val="21"/>
        </w:rPr>
        <w:t>B.每100g溶液中含5g葡萄糖</w:t>
      </w:r>
    </w:p>
    <w:p w14:paraId="45EDCF2E">
      <w:pPr>
        <w:tabs>
          <w:tab w:val="left" w:pos="6"/>
          <w:tab w:val="left" w:pos="2310"/>
          <w:tab w:val="left" w:pos="3987"/>
          <w:tab w:val="left" w:pos="6090"/>
        </w:tabs>
        <w:adjustRightInd w:val="0"/>
        <w:snapToGrid w:val="0"/>
        <w:spacing w:line="360" w:lineRule="auto"/>
        <w:rPr>
          <w:rFonts w:ascii="宋体" w:hAnsi="宋体" w:cs="宋体"/>
          <w:szCs w:val="21"/>
        </w:rPr>
      </w:pPr>
      <w:r>
        <w:rPr>
          <w:rFonts w:hint="eastAsia" w:ascii="宋体" w:hAnsi="宋体" w:cs="宋体"/>
          <w:szCs w:val="21"/>
        </w:rPr>
        <w:tab/>
      </w:r>
      <w:r>
        <w:rPr>
          <w:rFonts w:hint="eastAsia" w:ascii="宋体" w:hAnsi="宋体" w:cs="宋体"/>
          <w:szCs w:val="21"/>
        </w:rPr>
        <w:t>C.葡萄糖的溶解度为5g/100g水</w:t>
      </w:r>
      <w:r>
        <w:rPr>
          <w:rFonts w:hint="eastAsia" w:ascii="宋体" w:hAnsi="宋体" w:cs="宋体"/>
          <w:szCs w:val="21"/>
        </w:rPr>
        <w:tab/>
      </w:r>
      <w:r>
        <w:rPr>
          <w:rFonts w:hint="eastAsia" w:ascii="宋体" w:hAnsi="宋体" w:cs="宋体"/>
          <w:szCs w:val="21"/>
        </w:rPr>
        <w:t>D.葡萄糖与水的质量比为5：100</w:t>
      </w:r>
    </w:p>
    <w:p w14:paraId="075CE429">
      <w:pPr>
        <w:tabs>
          <w:tab w:val="left" w:pos="420"/>
          <w:tab w:val="left" w:pos="2310"/>
          <w:tab w:val="left" w:pos="4200"/>
          <w:tab w:val="left" w:pos="6090"/>
        </w:tabs>
        <w:adjustRightInd w:val="0"/>
        <w:snapToGrid w:val="0"/>
        <w:spacing w:line="360" w:lineRule="auto"/>
        <w:rPr>
          <w:rFonts w:ascii="宋体" w:hAnsi="宋体" w:cs="宋体"/>
          <w:color w:val="FF0000"/>
          <w:szCs w:val="21"/>
        </w:rPr>
      </w:pPr>
      <w:r>
        <w:rPr>
          <w:rFonts w:hint="eastAsia" w:ascii="宋体" w:hAnsi="宋体" w:cs="宋体"/>
          <w:color w:val="FF0000"/>
          <w:szCs w:val="21"/>
        </w:rPr>
        <w:t>【答案】AB</w:t>
      </w:r>
    </w:p>
    <w:p w14:paraId="080C7FE9">
      <w:pPr>
        <w:tabs>
          <w:tab w:val="left" w:pos="420"/>
          <w:tab w:val="left" w:pos="2310"/>
          <w:tab w:val="left" w:pos="4200"/>
          <w:tab w:val="left" w:pos="6090"/>
        </w:tabs>
        <w:adjustRightInd w:val="0"/>
        <w:snapToGrid w:val="0"/>
        <w:spacing w:line="360" w:lineRule="auto"/>
        <w:rPr>
          <w:rFonts w:ascii="宋体" w:hAnsi="宋体" w:cs="宋体"/>
          <w:color w:val="FF0000"/>
          <w:szCs w:val="21"/>
        </w:rPr>
      </w:pPr>
      <w:r>
        <w:rPr>
          <w:rFonts w:hint="eastAsia" w:ascii="宋体" w:hAnsi="宋体" w:cs="宋体"/>
          <w:color w:val="FF0000"/>
          <w:szCs w:val="21"/>
        </w:rPr>
        <w:t>【解析】</w:t>
      </w:r>
    </w:p>
    <w:p w14:paraId="3902DE3F">
      <w:pPr>
        <w:tabs>
          <w:tab w:val="left" w:pos="420"/>
          <w:tab w:val="left" w:pos="2310"/>
          <w:tab w:val="left" w:pos="4200"/>
          <w:tab w:val="left" w:pos="6090"/>
        </w:tabs>
        <w:adjustRightInd w:val="0"/>
        <w:snapToGrid w:val="0"/>
        <w:spacing w:line="360" w:lineRule="auto"/>
        <w:rPr>
          <w:rFonts w:ascii="宋体" w:hAnsi="宋体" w:cs="宋体"/>
          <w:color w:val="FF0000"/>
          <w:szCs w:val="21"/>
        </w:rPr>
      </w:pPr>
      <w:r>
        <w:rPr>
          <w:rFonts w:hint="eastAsia" w:ascii="宋体" w:hAnsi="宋体" w:cs="宋体"/>
          <w:color w:val="FF0000"/>
          <w:szCs w:val="21"/>
        </w:rPr>
        <w:t>5%的葡萄糖溶液，其含义是每100份质量的葡萄糖溶液中含有5份质量的葡萄糖，即溶液</w:t>
      </w:r>
    </w:p>
    <w:p w14:paraId="505F34F2">
      <w:pPr>
        <w:tabs>
          <w:tab w:val="left" w:pos="420"/>
          <w:tab w:val="left" w:pos="2310"/>
          <w:tab w:val="left" w:pos="4200"/>
          <w:tab w:val="left" w:pos="6090"/>
        </w:tabs>
        <w:adjustRightInd w:val="0"/>
        <w:snapToGrid w:val="0"/>
        <w:spacing w:line="360" w:lineRule="auto"/>
        <w:rPr>
          <w:rFonts w:ascii="宋体" w:hAnsi="宋体" w:cs="宋体"/>
          <w:color w:val="FF0000"/>
          <w:szCs w:val="21"/>
        </w:rPr>
      </w:pPr>
      <w:r>
        <w:rPr>
          <w:rFonts w:hint="eastAsia" w:ascii="宋体" w:hAnsi="宋体" w:cs="宋体"/>
          <w:color w:val="FF0000"/>
          <w:szCs w:val="21"/>
        </w:rPr>
        <w:t>中溶质和溶液的质量之比是5：100－1：20，或溶质和溶剂的质量之比为5：95－1：19，或溶剂和溶液的质量之比为95：100=19：20。</w:t>
      </w:r>
    </w:p>
    <w:p w14:paraId="3A39F357">
      <w:pPr>
        <w:tabs>
          <w:tab w:val="left" w:pos="420"/>
          <w:tab w:val="left" w:pos="2310"/>
          <w:tab w:val="left" w:pos="4200"/>
          <w:tab w:val="left" w:pos="6090"/>
        </w:tabs>
        <w:adjustRightInd w:val="0"/>
        <w:snapToGrid w:val="0"/>
        <w:spacing w:line="360" w:lineRule="auto"/>
        <w:rPr>
          <w:rFonts w:ascii="宋体" w:hAnsi="宋体" w:cs="宋体"/>
          <w:color w:val="FF0000"/>
          <w:szCs w:val="21"/>
        </w:rPr>
      </w:pPr>
      <w:r>
        <w:rPr>
          <w:rFonts w:hint="eastAsia" w:ascii="宋体" w:hAnsi="宋体" w:cs="宋体"/>
          <w:color w:val="FF0000"/>
          <w:szCs w:val="21"/>
        </w:rPr>
        <w:t>A、葡萄糖的质量分数为5%，正确，</w:t>
      </w:r>
    </w:p>
    <w:p w14:paraId="7E459C62">
      <w:pPr>
        <w:tabs>
          <w:tab w:val="left" w:pos="420"/>
          <w:tab w:val="left" w:pos="2310"/>
          <w:tab w:val="left" w:pos="4200"/>
          <w:tab w:val="left" w:pos="6090"/>
        </w:tabs>
        <w:adjustRightInd w:val="0"/>
        <w:snapToGrid w:val="0"/>
        <w:spacing w:line="360" w:lineRule="auto"/>
        <w:rPr>
          <w:rFonts w:ascii="宋体" w:hAnsi="宋体" w:cs="宋体"/>
          <w:color w:val="FF0000"/>
          <w:szCs w:val="21"/>
        </w:rPr>
      </w:pPr>
      <w:r>
        <w:rPr>
          <w:rFonts w:hint="eastAsia" w:ascii="宋体" w:hAnsi="宋体" w:cs="宋体"/>
          <w:color w:val="FF0000"/>
          <w:szCs w:val="21"/>
        </w:rPr>
        <w:t>B、每100g葡萄糖溶液中含5g葡萄糖，正确；</w:t>
      </w:r>
    </w:p>
    <w:p w14:paraId="5EAA147B">
      <w:pPr>
        <w:tabs>
          <w:tab w:val="left" w:pos="420"/>
          <w:tab w:val="left" w:pos="2310"/>
          <w:tab w:val="left" w:pos="4200"/>
          <w:tab w:val="left" w:pos="6090"/>
        </w:tabs>
        <w:adjustRightInd w:val="0"/>
        <w:snapToGrid w:val="0"/>
        <w:spacing w:line="360" w:lineRule="auto"/>
        <w:rPr>
          <w:rFonts w:ascii="宋体" w:hAnsi="宋体" w:cs="宋体"/>
          <w:color w:val="FF0000"/>
          <w:szCs w:val="21"/>
        </w:rPr>
      </w:pPr>
      <w:r>
        <w:rPr>
          <w:rFonts w:hint="eastAsia" w:ascii="宋体" w:hAnsi="宋体" w:cs="宋体"/>
          <w:color w:val="FF0000"/>
          <w:szCs w:val="21"/>
        </w:rPr>
        <w:t>C、溶解度是指在一定温度下，100g水中最多溶解的葡萄糖的质量，100g水中溶解5g，溶</w:t>
      </w:r>
    </w:p>
    <w:p w14:paraId="269F9C44">
      <w:pPr>
        <w:tabs>
          <w:tab w:val="left" w:pos="420"/>
          <w:tab w:val="left" w:pos="2310"/>
          <w:tab w:val="left" w:pos="4200"/>
          <w:tab w:val="left" w:pos="6090"/>
        </w:tabs>
        <w:adjustRightInd w:val="0"/>
        <w:snapToGrid w:val="0"/>
        <w:spacing w:line="360" w:lineRule="auto"/>
        <w:rPr>
          <w:rFonts w:ascii="宋体" w:hAnsi="宋体" w:cs="宋体"/>
          <w:color w:val="FF0000"/>
          <w:szCs w:val="21"/>
        </w:rPr>
      </w:pPr>
      <w:r>
        <w:rPr>
          <w:rFonts w:hint="eastAsia" w:ascii="宋体" w:hAnsi="宋体" w:cs="宋体"/>
          <w:color w:val="FF0000"/>
          <w:szCs w:val="21"/>
        </w:rPr>
        <w:t>液不一定饱和，错误，</w:t>
      </w:r>
    </w:p>
    <w:p w14:paraId="33712B50">
      <w:pPr>
        <w:tabs>
          <w:tab w:val="left" w:pos="420"/>
          <w:tab w:val="left" w:pos="2310"/>
          <w:tab w:val="left" w:pos="4200"/>
          <w:tab w:val="left" w:pos="6090"/>
        </w:tabs>
        <w:adjustRightInd w:val="0"/>
        <w:snapToGrid w:val="0"/>
        <w:spacing w:line="360" w:lineRule="auto"/>
        <w:rPr>
          <w:rFonts w:ascii="宋体" w:hAnsi="宋体" w:cs="宋体"/>
          <w:color w:val="FF0000"/>
          <w:szCs w:val="21"/>
        </w:rPr>
      </w:pPr>
      <w:r>
        <w:rPr>
          <w:rFonts w:hint="eastAsia" w:ascii="宋体" w:hAnsi="宋体" w:cs="宋体"/>
          <w:color w:val="FF0000"/>
          <w:szCs w:val="21"/>
        </w:rPr>
        <w:t>D、溶液中溶质和溶剂的质量比为5g：95g=1：19，错误；</w:t>
      </w:r>
    </w:p>
    <w:p w14:paraId="7070A90A">
      <w:pPr>
        <w:tabs>
          <w:tab w:val="left" w:pos="420"/>
          <w:tab w:val="left" w:pos="2310"/>
          <w:tab w:val="left" w:pos="4200"/>
          <w:tab w:val="left" w:pos="6090"/>
        </w:tabs>
        <w:adjustRightInd w:val="0"/>
        <w:snapToGrid w:val="0"/>
        <w:spacing w:line="360" w:lineRule="auto"/>
        <w:rPr>
          <w:rFonts w:ascii="宋体" w:hAnsi="宋体" w:cs="宋体"/>
          <w:color w:val="FF0000"/>
          <w:szCs w:val="21"/>
        </w:rPr>
      </w:pPr>
      <w:r>
        <w:rPr>
          <w:rFonts w:hint="eastAsia" w:ascii="宋体" w:hAnsi="宋体" w:cs="宋体"/>
          <w:color w:val="FF0000"/>
          <w:szCs w:val="21"/>
        </w:rPr>
        <w:t>故选：AB。</w:t>
      </w:r>
    </w:p>
    <w:p w14:paraId="13DE0DDA">
      <w:pPr>
        <w:tabs>
          <w:tab w:val="left" w:pos="420"/>
          <w:tab w:val="left" w:pos="2310"/>
          <w:tab w:val="left" w:pos="4200"/>
          <w:tab w:val="left" w:pos="6090"/>
        </w:tabs>
        <w:adjustRightInd w:val="0"/>
        <w:snapToGrid w:val="0"/>
        <w:spacing w:line="360" w:lineRule="auto"/>
        <w:rPr>
          <w:rFonts w:ascii="宋体" w:hAnsi="宋体" w:cs="宋体"/>
          <w:szCs w:val="21"/>
        </w:rPr>
      </w:pPr>
      <w:r>
        <w:rPr>
          <w:rFonts w:hint="eastAsia" w:ascii="宋体" w:hAnsi="宋体" w:cs="宋体"/>
          <w:szCs w:val="21"/>
        </w:rPr>
        <w:t>36.甲烷和水蒸气制氢气的化学方程式为CH</w:t>
      </w:r>
      <w:r>
        <w:rPr>
          <w:rFonts w:hint="eastAsia" w:ascii="宋体" w:hAnsi="宋体" w:cs="宋体"/>
          <w:szCs w:val="21"/>
          <w:vertAlign w:val="subscript"/>
        </w:rPr>
        <w:t>4</w:t>
      </w:r>
      <w:r>
        <w:rPr>
          <w:rFonts w:hint="eastAsia" w:ascii="宋体" w:hAnsi="宋体" w:cs="宋体"/>
          <w:szCs w:val="21"/>
        </w:rPr>
        <w:t>+H</w:t>
      </w:r>
      <w:r>
        <w:rPr>
          <w:rFonts w:hint="eastAsia" w:ascii="宋体" w:hAnsi="宋体" w:cs="宋体"/>
          <w:szCs w:val="21"/>
          <w:vertAlign w:val="subscript"/>
        </w:rPr>
        <w:t>2</w:t>
      </w:r>
      <w:r>
        <w:rPr>
          <w:rFonts w:hint="eastAsia" w:ascii="宋体" w:hAnsi="宋体" w:cs="宋体"/>
          <w:szCs w:val="21"/>
        </w:rPr>
        <w:t>O</w:t>
      </w:r>
      <w:r>
        <w:rPr>
          <w:rFonts w:ascii="宋体" w:hAnsi="宋体" w:cs="宋体"/>
          <w:szCs w:val="21"/>
        </w:rPr>
        <w:pict>
          <v:shape id="_x0000_i1027" o:spt="75" type="#_x0000_t75" style="height:13.95pt;width:35.7pt;" filled="f" o:preferrelative="t" stroked="f" coordsize="21600,21600">
            <v:path/>
            <v:fill on="f" focussize="0,0"/>
            <v:stroke on="f" joinstyle="miter"/>
            <v:imagedata r:id="rId12" cropleft="8308f" croptop="11026f" cropright="15849f" cropbottom="-1f" o:title=""/>
            <o:lock v:ext="edit" aspectratio="t"/>
            <w10:wrap type="none"/>
            <w10:anchorlock/>
          </v:shape>
        </w:pict>
      </w:r>
      <w:r>
        <w:rPr>
          <w:rFonts w:hint="eastAsia" w:ascii="宋体" w:hAnsi="宋体" w:cs="宋体"/>
          <w:szCs w:val="21"/>
        </w:rPr>
        <w:t>CO+3H</w:t>
      </w:r>
      <w:r>
        <w:rPr>
          <w:rFonts w:hint="eastAsia" w:ascii="宋体" w:hAnsi="宋体" w:cs="宋体"/>
          <w:szCs w:val="21"/>
          <w:vertAlign w:val="subscript"/>
        </w:rPr>
        <w:t>2</w:t>
      </w:r>
      <w:r>
        <w:rPr>
          <w:rFonts w:hint="eastAsia" w:ascii="宋体" w:hAnsi="宋体" w:cs="宋体"/>
          <w:szCs w:val="21"/>
        </w:rPr>
        <w:t>，有关说法正确的是（     ）</w:t>
      </w:r>
    </w:p>
    <w:p w14:paraId="6CD1F7DF">
      <w:pPr>
        <w:tabs>
          <w:tab w:val="left" w:pos="6"/>
          <w:tab w:val="left" w:pos="2310"/>
          <w:tab w:val="left" w:pos="4200"/>
          <w:tab w:val="left" w:pos="6090"/>
        </w:tabs>
        <w:adjustRightInd w:val="0"/>
        <w:snapToGrid w:val="0"/>
        <w:spacing w:line="360" w:lineRule="auto"/>
        <w:rPr>
          <w:rFonts w:ascii="宋体" w:hAnsi="宋体" w:cs="宋体"/>
          <w:szCs w:val="21"/>
        </w:rPr>
      </w:pPr>
      <w:r>
        <w:rPr>
          <w:rFonts w:hint="eastAsia" w:ascii="宋体" w:hAnsi="宋体" w:cs="宋体"/>
          <w:szCs w:val="21"/>
        </w:rPr>
        <w:tab/>
      </w:r>
      <w:r>
        <w:rPr>
          <w:rFonts w:hint="eastAsia" w:ascii="宋体" w:hAnsi="宋体" w:cs="宋体"/>
          <w:szCs w:val="21"/>
        </w:rPr>
        <w:t>A.反应过程中碳元素的总质量保持不变</w:t>
      </w:r>
    </w:p>
    <w:p w14:paraId="5BED8110">
      <w:pPr>
        <w:tabs>
          <w:tab w:val="left" w:pos="6"/>
          <w:tab w:val="left" w:pos="2310"/>
          <w:tab w:val="left" w:pos="4200"/>
          <w:tab w:val="left" w:pos="6090"/>
        </w:tabs>
        <w:adjustRightInd w:val="0"/>
        <w:snapToGrid w:val="0"/>
        <w:spacing w:line="360" w:lineRule="auto"/>
        <w:rPr>
          <w:rFonts w:ascii="宋体" w:hAnsi="宋体" w:cs="宋体"/>
          <w:szCs w:val="21"/>
        </w:rPr>
      </w:pPr>
      <w:r>
        <w:rPr>
          <w:rFonts w:hint="eastAsia" w:ascii="宋体" w:hAnsi="宋体" w:cs="宋体"/>
          <w:szCs w:val="21"/>
        </w:rPr>
        <w:tab/>
      </w:r>
      <w:r>
        <w:rPr>
          <w:rFonts w:hint="eastAsia" w:ascii="宋体" w:hAnsi="宋体" w:cs="宋体"/>
          <w:szCs w:val="21"/>
        </w:rPr>
        <w:t>B.参加反应的CH</w:t>
      </w:r>
      <w:r>
        <w:rPr>
          <w:rFonts w:hint="eastAsia" w:ascii="宋体" w:hAnsi="宋体" w:cs="宋体"/>
          <w:szCs w:val="21"/>
          <w:vertAlign w:val="subscript"/>
        </w:rPr>
        <w:t>4</w:t>
      </w:r>
      <w:r>
        <w:rPr>
          <w:rFonts w:hint="eastAsia" w:ascii="宋体" w:hAnsi="宋体" w:cs="宋体"/>
          <w:szCs w:val="21"/>
        </w:rPr>
        <w:t>和H</w:t>
      </w:r>
      <w:r>
        <w:rPr>
          <w:rFonts w:hint="eastAsia" w:ascii="宋体" w:hAnsi="宋体" w:cs="宋体"/>
          <w:szCs w:val="21"/>
          <w:vertAlign w:val="subscript"/>
        </w:rPr>
        <w:t>2</w:t>
      </w:r>
      <w:r>
        <w:rPr>
          <w:rFonts w:hint="eastAsia" w:ascii="宋体" w:hAnsi="宋体" w:cs="宋体"/>
          <w:szCs w:val="21"/>
        </w:rPr>
        <w:t>O的质量比为1：1</w:t>
      </w:r>
    </w:p>
    <w:p w14:paraId="183A2421">
      <w:pPr>
        <w:tabs>
          <w:tab w:val="left" w:pos="6"/>
          <w:tab w:val="left" w:pos="2310"/>
          <w:tab w:val="left" w:pos="4200"/>
          <w:tab w:val="left" w:pos="6090"/>
        </w:tabs>
        <w:adjustRightInd w:val="0"/>
        <w:snapToGrid w:val="0"/>
        <w:spacing w:line="360" w:lineRule="auto"/>
        <w:rPr>
          <w:rFonts w:ascii="宋体" w:hAnsi="宋体" w:cs="宋体"/>
          <w:szCs w:val="21"/>
        </w:rPr>
      </w:pPr>
      <w:r>
        <w:rPr>
          <w:rFonts w:hint="eastAsia" w:ascii="宋体" w:hAnsi="宋体" w:cs="宋体"/>
          <w:szCs w:val="21"/>
        </w:rPr>
        <w:tab/>
      </w:r>
      <w:r>
        <w:rPr>
          <w:rFonts w:hint="eastAsia" w:ascii="宋体" w:hAnsi="宋体" w:cs="宋体"/>
          <w:szCs w:val="21"/>
        </w:rPr>
        <w:t>C.若生成3mol H</w:t>
      </w:r>
      <w:r>
        <w:rPr>
          <w:rFonts w:hint="eastAsia" w:ascii="宋体" w:hAnsi="宋体" w:cs="宋体"/>
          <w:szCs w:val="21"/>
          <w:vertAlign w:val="subscript"/>
        </w:rPr>
        <w:t>2</w:t>
      </w:r>
      <w:r>
        <w:rPr>
          <w:rFonts w:hint="eastAsia" w:ascii="宋体" w:hAnsi="宋体" w:cs="宋体"/>
          <w:szCs w:val="21"/>
        </w:rPr>
        <w:t>则有1mol CH</w:t>
      </w:r>
      <w:r>
        <w:rPr>
          <w:rFonts w:hint="eastAsia" w:ascii="宋体" w:hAnsi="宋体" w:cs="宋体"/>
          <w:szCs w:val="21"/>
          <w:vertAlign w:val="subscript"/>
        </w:rPr>
        <w:t>4</w:t>
      </w:r>
      <w:r>
        <w:rPr>
          <w:rFonts w:hint="eastAsia" w:ascii="宋体" w:hAnsi="宋体" w:cs="宋体"/>
          <w:szCs w:val="21"/>
        </w:rPr>
        <w:t>参加反应</w:t>
      </w:r>
    </w:p>
    <w:p w14:paraId="72AB835F">
      <w:pPr>
        <w:tabs>
          <w:tab w:val="left" w:pos="6"/>
          <w:tab w:val="left" w:pos="2310"/>
          <w:tab w:val="left" w:pos="4200"/>
          <w:tab w:val="left" w:pos="6090"/>
        </w:tabs>
        <w:adjustRightInd w:val="0"/>
        <w:snapToGrid w:val="0"/>
        <w:spacing w:line="360" w:lineRule="auto"/>
        <w:rPr>
          <w:rFonts w:ascii="宋体" w:hAnsi="宋体" w:cs="宋体"/>
          <w:szCs w:val="21"/>
        </w:rPr>
      </w:pPr>
      <w:r>
        <w:rPr>
          <w:rFonts w:hint="eastAsia" w:ascii="宋体" w:hAnsi="宋体" w:cs="宋体"/>
          <w:szCs w:val="21"/>
        </w:rPr>
        <w:tab/>
      </w:r>
      <w:r>
        <w:rPr>
          <w:rFonts w:hint="eastAsia" w:ascii="宋体" w:hAnsi="宋体" w:cs="宋体"/>
          <w:szCs w:val="21"/>
        </w:rPr>
        <w:t>D.反应物的摩尔质量之和等于生成物的摩尔质量之和</w:t>
      </w:r>
    </w:p>
    <w:p w14:paraId="31BAE0C2">
      <w:pPr>
        <w:tabs>
          <w:tab w:val="left" w:pos="420"/>
          <w:tab w:val="left" w:pos="2310"/>
          <w:tab w:val="left" w:pos="4200"/>
          <w:tab w:val="left" w:pos="6090"/>
        </w:tabs>
        <w:adjustRightInd w:val="0"/>
        <w:snapToGrid w:val="0"/>
        <w:spacing w:line="360" w:lineRule="auto"/>
        <w:rPr>
          <w:rFonts w:ascii="宋体" w:hAnsi="宋体" w:cs="宋体"/>
          <w:color w:val="FF0000"/>
          <w:szCs w:val="21"/>
        </w:rPr>
      </w:pPr>
      <w:r>
        <w:rPr>
          <w:rFonts w:hint="eastAsia" w:ascii="宋体" w:hAnsi="宋体" w:cs="宋体"/>
          <w:color w:val="FF0000"/>
          <w:szCs w:val="21"/>
        </w:rPr>
        <w:t>【答案】AC</w:t>
      </w:r>
    </w:p>
    <w:p w14:paraId="66F42639">
      <w:pPr>
        <w:tabs>
          <w:tab w:val="left" w:pos="420"/>
          <w:tab w:val="left" w:pos="2310"/>
          <w:tab w:val="left" w:pos="4200"/>
          <w:tab w:val="left" w:pos="6090"/>
        </w:tabs>
        <w:adjustRightInd w:val="0"/>
        <w:snapToGrid w:val="0"/>
        <w:spacing w:line="360" w:lineRule="auto"/>
        <w:rPr>
          <w:rFonts w:ascii="宋体" w:hAnsi="宋体" w:cs="宋体"/>
          <w:color w:val="FF0000"/>
          <w:szCs w:val="21"/>
        </w:rPr>
      </w:pPr>
      <w:r>
        <w:rPr>
          <w:rFonts w:hint="eastAsia" w:ascii="宋体" w:hAnsi="宋体" w:cs="宋体"/>
          <w:color w:val="FF0000"/>
          <w:szCs w:val="21"/>
        </w:rPr>
        <w:t>【解析】</w:t>
      </w:r>
    </w:p>
    <w:p w14:paraId="1BE0B995">
      <w:pPr>
        <w:tabs>
          <w:tab w:val="left" w:pos="420"/>
          <w:tab w:val="left" w:pos="2310"/>
          <w:tab w:val="left" w:pos="4200"/>
          <w:tab w:val="left" w:pos="6090"/>
        </w:tabs>
        <w:adjustRightInd w:val="0"/>
        <w:snapToGrid w:val="0"/>
        <w:spacing w:line="360" w:lineRule="auto"/>
        <w:rPr>
          <w:rFonts w:ascii="宋体" w:hAnsi="宋体" w:cs="宋体"/>
          <w:color w:val="FF0000"/>
          <w:szCs w:val="21"/>
        </w:rPr>
      </w:pPr>
      <w:r>
        <w:rPr>
          <w:rFonts w:hint="eastAsia" w:ascii="宋体" w:hAnsi="宋体" w:cs="宋体"/>
          <w:color w:val="FF0000"/>
          <w:szCs w:val="21"/>
        </w:rPr>
        <w:t>A、根据质量守恒定律，反应前后元素的种类和质量不变，所以反应过程中碳元素的总质量保持不变，故选项说法正确。</w:t>
      </w:r>
    </w:p>
    <w:p w14:paraId="58F7B6C0">
      <w:pPr>
        <w:tabs>
          <w:tab w:val="left" w:pos="420"/>
          <w:tab w:val="left" w:pos="2310"/>
          <w:tab w:val="left" w:pos="4200"/>
          <w:tab w:val="left" w:pos="6090"/>
        </w:tabs>
        <w:adjustRightInd w:val="0"/>
        <w:snapToGrid w:val="0"/>
        <w:spacing w:line="360" w:lineRule="auto"/>
        <w:rPr>
          <w:rFonts w:ascii="宋体" w:hAnsi="宋体" w:cs="宋体"/>
          <w:color w:val="FF0000"/>
          <w:szCs w:val="21"/>
        </w:rPr>
      </w:pPr>
      <w:r>
        <w:rPr>
          <w:rFonts w:hint="eastAsia" w:ascii="宋体" w:hAnsi="宋体" w:cs="宋体"/>
          <w:color w:val="FF0000"/>
          <w:szCs w:val="21"/>
        </w:rPr>
        <w:t>B、由化学方程式为CH</w:t>
      </w:r>
      <w:r>
        <w:rPr>
          <w:rFonts w:hint="eastAsia" w:ascii="宋体" w:hAnsi="宋体" w:cs="宋体"/>
          <w:color w:val="FF0000"/>
          <w:szCs w:val="21"/>
          <w:vertAlign w:val="subscript"/>
        </w:rPr>
        <w:t>4</w:t>
      </w:r>
      <w:r>
        <w:rPr>
          <w:rFonts w:hint="eastAsia" w:ascii="宋体" w:hAnsi="宋体" w:cs="宋体"/>
          <w:color w:val="FF0000"/>
          <w:szCs w:val="21"/>
        </w:rPr>
        <w:t>+H</w:t>
      </w:r>
      <w:r>
        <w:rPr>
          <w:rFonts w:hint="eastAsia" w:ascii="宋体" w:hAnsi="宋体" w:cs="宋体"/>
          <w:color w:val="FF0000"/>
          <w:szCs w:val="21"/>
          <w:vertAlign w:val="subscript"/>
        </w:rPr>
        <w:t>2</w:t>
      </w:r>
      <w:r>
        <w:rPr>
          <w:rFonts w:hint="eastAsia" w:ascii="宋体" w:hAnsi="宋体" w:cs="宋体"/>
          <w:color w:val="FF0000"/>
          <w:szCs w:val="21"/>
        </w:rPr>
        <w:t>O</w:t>
      </w:r>
      <w:r>
        <w:rPr>
          <w:rFonts w:ascii="宋体" w:hAnsi="宋体" w:cs="宋体"/>
          <w:color w:val="FF0000"/>
          <w:szCs w:val="21"/>
        </w:rPr>
        <w:pict>
          <v:shape id="_x0000_i1028" o:spt="75" type="#_x0000_t75" style="height:13.95pt;width:35.7pt;" filled="f" o:preferrelative="t" stroked="f" coordsize="21600,21600">
            <v:path/>
            <v:fill on="f" focussize="0,0"/>
            <v:stroke on="f" joinstyle="miter"/>
            <v:imagedata r:id="rId12" cropleft="8308f" croptop="11026f" cropright="15849f" cropbottom="-1f" o:title=""/>
            <o:lock v:ext="edit" aspectratio="t"/>
            <w10:wrap type="none"/>
            <w10:anchorlock/>
          </v:shape>
        </w:pict>
      </w:r>
      <w:r>
        <w:rPr>
          <w:rFonts w:hint="eastAsia" w:ascii="宋体" w:hAnsi="宋体" w:cs="宋体"/>
          <w:color w:val="FF0000"/>
          <w:szCs w:val="21"/>
        </w:rPr>
        <w:t>CO+3H</w:t>
      </w:r>
      <w:r>
        <w:rPr>
          <w:rFonts w:hint="eastAsia" w:ascii="宋体" w:hAnsi="宋体" w:cs="宋体"/>
          <w:color w:val="FF0000"/>
          <w:szCs w:val="21"/>
          <w:vertAlign w:val="subscript"/>
        </w:rPr>
        <w:t>2</w:t>
      </w:r>
      <w:r>
        <w:rPr>
          <w:rFonts w:hint="eastAsia" w:ascii="宋体" w:hAnsi="宋体" w:cs="宋体"/>
          <w:color w:val="FF0000"/>
          <w:szCs w:val="21"/>
        </w:rPr>
        <w:t>可知，参加反应的CH.和H2O的质量比为</w:t>
      </w:r>
    </w:p>
    <w:p w14:paraId="5A341060">
      <w:pPr>
        <w:tabs>
          <w:tab w:val="left" w:pos="420"/>
          <w:tab w:val="left" w:pos="2310"/>
          <w:tab w:val="left" w:pos="4200"/>
          <w:tab w:val="left" w:pos="6090"/>
        </w:tabs>
        <w:adjustRightInd w:val="0"/>
        <w:snapToGrid w:val="0"/>
        <w:spacing w:line="360" w:lineRule="auto"/>
        <w:rPr>
          <w:rFonts w:ascii="宋体" w:hAnsi="宋体" w:cs="宋体"/>
          <w:color w:val="FF0000"/>
          <w:szCs w:val="21"/>
        </w:rPr>
      </w:pPr>
      <w:r>
        <w:rPr>
          <w:rFonts w:hint="eastAsia" w:ascii="宋体" w:hAnsi="宋体" w:cs="宋体"/>
          <w:color w:val="FF0000"/>
          <w:szCs w:val="21"/>
        </w:rPr>
        <w:t>(12+1x4)：(1&lt;2+16)=8：9.故选项说法错误。</w:t>
      </w:r>
    </w:p>
    <w:p w14:paraId="20418F01">
      <w:pPr>
        <w:tabs>
          <w:tab w:val="left" w:pos="420"/>
          <w:tab w:val="left" w:pos="2310"/>
          <w:tab w:val="left" w:pos="4200"/>
          <w:tab w:val="left" w:pos="6090"/>
        </w:tabs>
        <w:adjustRightInd w:val="0"/>
        <w:snapToGrid w:val="0"/>
        <w:spacing w:line="360" w:lineRule="auto"/>
        <w:rPr>
          <w:rFonts w:ascii="宋体" w:hAnsi="宋体" w:cs="宋体"/>
          <w:color w:val="FF0000"/>
          <w:szCs w:val="21"/>
        </w:rPr>
      </w:pPr>
      <w:r>
        <w:rPr>
          <w:rFonts w:hint="eastAsia" w:ascii="宋体" w:hAnsi="宋体" w:cs="宋体"/>
          <w:color w:val="FF0000"/>
          <w:szCs w:val="21"/>
        </w:rPr>
        <w:t>C、由化学方程式为CH</w:t>
      </w:r>
      <w:r>
        <w:rPr>
          <w:rFonts w:hint="eastAsia" w:ascii="宋体" w:hAnsi="宋体" w:cs="宋体"/>
          <w:color w:val="FF0000"/>
          <w:szCs w:val="21"/>
          <w:vertAlign w:val="subscript"/>
        </w:rPr>
        <w:t>4</w:t>
      </w:r>
      <w:r>
        <w:rPr>
          <w:rFonts w:hint="eastAsia" w:ascii="宋体" w:hAnsi="宋体" w:cs="宋体"/>
          <w:color w:val="FF0000"/>
          <w:szCs w:val="21"/>
        </w:rPr>
        <w:t>+H</w:t>
      </w:r>
      <w:r>
        <w:rPr>
          <w:rFonts w:hint="eastAsia" w:ascii="宋体" w:hAnsi="宋体" w:cs="宋体"/>
          <w:color w:val="FF0000"/>
          <w:szCs w:val="21"/>
          <w:vertAlign w:val="subscript"/>
        </w:rPr>
        <w:t>2</w:t>
      </w:r>
      <w:r>
        <w:rPr>
          <w:rFonts w:hint="eastAsia" w:ascii="宋体" w:hAnsi="宋体" w:cs="宋体"/>
          <w:color w:val="FF0000"/>
          <w:szCs w:val="21"/>
        </w:rPr>
        <w:t>O</w:t>
      </w:r>
      <w:r>
        <w:rPr>
          <w:rFonts w:ascii="宋体" w:hAnsi="宋体" w:cs="宋体"/>
          <w:color w:val="FF0000"/>
          <w:szCs w:val="21"/>
        </w:rPr>
        <w:pict>
          <v:shape id="_x0000_i1029" o:spt="75" type="#_x0000_t75" style="height:13.95pt;width:35.7pt;" filled="f" o:preferrelative="t" stroked="f" coordsize="21600,21600">
            <v:path/>
            <v:fill on="f" focussize="0,0"/>
            <v:stroke on="f" joinstyle="miter"/>
            <v:imagedata r:id="rId12" cropleft="8308f" croptop="11026f" cropright="15849f" cropbottom="-1f" o:title=""/>
            <o:lock v:ext="edit" aspectratio="t"/>
            <w10:wrap type="none"/>
            <w10:anchorlock/>
          </v:shape>
        </w:pict>
      </w:r>
      <w:r>
        <w:rPr>
          <w:rFonts w:hint="eastAsia" w:ascii="宋体" w:hAnsi="宋体" w:cs="宋体"/>
          <w:color w:val="FF0000"/>
          <w:szCs w:val="21"/>
        </w:rPr>
        <w:t>CO+3H</w:t>
      </w:r>
      <w:r>
        <w:rPr>
          <w:rFonts w:hint="eastAsia" w:ascii="宋体" w:hAnsi="宋体" w:cs="宋体"/>
          <w:color w:val="FF0000"/>
          <w:szCs w:val="21"/>
          <w:vertAlign w:val="subscript"/>
        </w:rPr>
        <w:t>2</w:t>
      </w:r>
      <w:r>
        <w:rPr>
          <w:rFonts w:hint="eastAsia" w:ascii="宋体" w:hAnsi="宋体" w:cs="宋体"/>
          <w:color w:val="FF0000"/>
          <w:szCs w:val="21"/>
        </w:rPr>
        <w:t>可知，反应中H,和CH,的粒子个数比为3：1</w:t>
      </w:r>
    </w:p>
    <w:p w14:paraId="1D40B06B">
      <w:pPr>
        <w:tabs>
          <w:tab w:val="left" w:pos="420"/>
          <w:tab w:val="left" w:pos="2310"/>
          <w:tab w:val="left" w:pos="4200"/>
          <w:tab w:val="left" w:pos="6090"/>
        </w:tabs>
        <w:adjustRightInd w:val="0"/>
        <w:snapToGrid w:val="0"/>
        <w:spacing w:line="360" w:lineRule="auto"/>
        <w:rPr>
          <w:rFonts w:ascii="宋体" w:hAnsi="宋体" w:cs="宋体"/>
          <w:color w:val="FF0000"/>
          <w:szCs w:val="21"/>
        </w:rPr>
      </w:pPr>
      <w:r>
        <w:rPr>
          <w:rFonts w:hint="eastAsia" w:ascii="宋体" w:hAnsi="宋体" w:cs="宋体"/>
          <w:color w:val="FF0000"/>
          <w:szCs w:val="21"/>
        </w:rPr>
        <w:t>，所以若生成3mol H</w:t>
      </w:r>
      <w:r>
        <w:rPr>
          <w:rFonts w:hint="eastAsia" w:ascii="宋体" w:hAnsi="宋体" w:cs="宋体"/>
          <w:color w:val="FF0000"/>
          <w:szCs w:val="21"/>
          <w:vertAlign w:val="subscript"/>
        </w:rPr>
        <w:t>2</w:t>
      </w:r>
      <w:r>
        <w:rPr>
          <w:rFonts w:hint="eastAsia" w:ascii="宋体" w:hAnsi="宋体" w:cs="宋体"/>
          <w:color w:val="FF0000"/>
          <w:szCs w:val="21"/>
        </w:rPr>
        <w:t>，则有1mol CH</w:t>
      </w:r>
      <w:r>
        <w:rPr>
          <w:rFonts w:hint="eastAsia" w:ascii="宋体" w:hAnsi="宋体" w:cs="宋体"/>
          <w:color w:val="FF0000"/>
          <w:szCs w:val="21"/>
          <w:vertAlign w:val="subscript"/>
        </w:rPr>
        <w:t>4</w:t>
      </w:r>
      <w:r>
        <w:rPr>
          <w:rFonts w:hint="eastAsia" w:ascii="宋体" w:hAnsi="宋体" w:cs="宋体"/>
          <w:color w:val="FF0000"/>
          <w:szCs w:val="21"/>
        </w:rPr>
        <w:t>参加反应，故选项说法正确。</w:t>
      </w:r>
    </w:p>
    <w:p w14:paraId="7D840E48">
      <w:pPr>
        <w:tabs>
          <w:tab w:val="left" w:pos="420"/>
          <w:tab w:val="left" w:pos="2310"/>
          <w:tab w:val="left" w:pos="4200"/>
          <w:tab w:val="left" w:pos="6090"/>
        </w:tabs>
        <w:adjustRightInd w:val="0"/>
        <w:snapToGrid w:val="0"/>
        <w:spacing w:line="360" w:lineRule="auto"/>
        <w:rPr>
          <w:rFonts w:ascii="宋体" w:hAnsi="宋体" w:cs="宋体"/>
          <w:color w:val="FF0000"/>
          <w:szCs w:val="21"/>
        </w:rPr>
      </w:pPr>
      <w:r>
        <w:rPr>
          <w:rFonts w:hint="eastAsia" w:ascii="宋体" w:hAnsi="宋体" w:cs="宋体"/>
          <w:color w:val="FF0000"/>
          <w:szCs w:val="21"/>
        </w:rPr>
        <w:t>D、由质量守恒定律可知，反应物的质量总和等于生成物的质量总和，摩尔质量只是单位物</w:t>
      </w:r>
    </w:p>
    <w:p w14:paraId="236463A7">
      <w:pPr>
        <w:tabs>
          <w:tab w:val="left" w:pos="420"/>
          <w:tab w:val="left" w:pos="2310"/>
          <w:tab w:val="left" w:pos="4200"/>
          <w:tab w:val="left" w:pos="6090"/>
        </w:tabs>
        <w:adjustRightInd w:val="0"/>
        <w:snapToGrid w:val="0"/>
        <w:spacing w:line="360" w:lineRule="auto"/>
        <w:rPr>
          <w:rFonts w:ascii="宋体" w:hAnsi="宋体" w:cs="宋体"/>
          <w:color w:val="FF0000"/>
          <w:szCs w:val="21"/>
        </w:rPr>
      </w:pPr>
      <w:r>
        <w:rPr>
          <w:rFonts w:hint="eastAsia" w:ascii="宋体" w:hAnsi="宋体" w:cs="宋体"/>
          <w:color w:val="FF0000"/>
          <w:szCs w:val="21"/>
        </w:rPr>
        <w:t>质的量的物质所具有的质量，故选项说法错误。故选 AC</w:t>
      </w:r>
    </w:p>
    <w:p w14:paraId="3F9A6F78">
      <w:pPr>
        <w:tabs>
          <w:tab w:val="left" w:pos="420"/>
          <w:tab w:val="left" w:pos="2310"/>
          <w:tab w:val="left" w:pos="4200"/>
          <w:tab w:val="left" w:pos="6090"/>
        </w:tabs>
        <w:adjustRightInd w:val="0"/>
        <w:snapToGrid w:val="0"/>
        <w:spacing w:line="360" w:lineRule="auto"/>
        <w:rPr>
          <w:rFonts w:ascii="宋体" w:hAnsi="宋体" w:cs="宋体"/>
          <w:szCs w:val="21"/>
        </w:rPr>
      </w:pPr>
    </w:p>
    <w:p w14:paraId="7E3790CD">
      <w:pPr>
        <w:tabs>
          <w:tab w:val="left" w:pos="420"/>
          <w:tab w:val="left" w:pos="2310"/>
          <w:tab w:val="left" w:pos="4200"/>
          <w:tab w:val="left" w:pos="6090"/>
        </w:tabs>
        <w:adjustRightInd w:val="0"/>
        <w:snapToGrid w:val="0"/>
        <w:spacing w:line="360" w:lineRule="auto"/>
        <w:rPr>
          <w:rFonts w:ascii="宋体" w:hAnsi="宋体" w:cs="宋体"/>
          <w:szCs w:val="21"/>
        </w:rPr>
      </w:pPr>
      <w:r>
        <w:rPr>
          <w:rFonts w:hint="eastAsia" w:ascii="宋体" w:hAnsi="宋体" w:cs="宋体"/>
          <w:szCs w:val="21"/>
        </w:rPr>
        <w:t>37.下图表示甲、乙、丙三类物质的相互关系，甲包含全部乙、部分丙及其他物质。下表中符合图示关系的是（     ）</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0"/>
        <w:gridCol w:w="2268"/>
        <w:gridCol w:w="1701"/>
        <w:gridCol w:w="1559"/>
        <w:gridCol w:w="1801"/>
      </w:tblGrid>
      <w:tr w14:paraId="03300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0" w:type="dxa"/>
          </w:tcPr>
          <w:p w14:paraId="110BC391">
            <w:pPr>
              <w:tabs>
                <w:tab w:val="left" w:pos="420"/>
                <w:tab w:val="left" w:pos="2310"/>
                <w:tab w:val="left" w:pos="4200"/>
                <w:tab w:val="left" w:pos="6090"/>
              </w:tabs>
              <w:adjustRightInd w:val="0"/>
              <w:snapToGrid w:val="0"/>
              <w:spacing w:line="360" w:lineRule="auto"/>
              <w:jc w:val="center"/>
              <w:rPr>
                <w:rFonts w:ascii="宋体" w:hAnsi="宋体" w:cs="宋体"/>
                <w:szCs w:val="21"/>
              </w:rPr>
            </w:pPr>
            <w:r>
              <w:rPr>
                <w:rFonts w:hint="eastAsia" w:ascii="宋体" w:hAnsi="宋体" w:cs="宋体"/>
                <w:szCs w:val="21"/>
              </w:rPr>
              <w:t>选项</w:t>
            </w:r>
          </w:p>
        </w:tc>
        <w:tc>
          <w:tcPr>
            <w:tcW w:w="2268" w:type="dxa"/>
          </w:tcPr>
          <w:p w14:paraId="21D688B0">
            <w:pPr>
              <w:tabs>
                <w:tab w:val="left" w:pos="420"/>
                <w:tab w:val="left" w:pos="2310"/>
                <w:tab w:val="left" w:pos="4200"/>
                <w:tab w:val="left" w:pos="6090"/>
              </w:tabs>
              <w:adjustRightInd w:val="0"/>
              <w:snapToGrid w:val="0"/>
              <w:spacing w:line="360" w:lineRule="auto"/>
              <w:jc w:val="center"/>
              <w:rPr>
                <w:rFonts w:ascii="宋体" w:hAnsi="宋体" w:cs="宋体"/>
                <w:szCs w:val="21"/>
              </w:rPr>
            </w:pPr>
            <w:r>
              <w:rPr>
                <w:rFonts w:hint="eastAsia" w:ascii="宋体" w:hAnsi="宋体" w:cs="宋体"/>
                <w:szCs w:val="21"/>
              </w:rPr>
              <w:t>甲</w:t>
            </w:r>
          </w:p>
        </w:tc>
        <w:tc>
          <w:tcPr>
            <w:tcW w:w="1701" w:type="dxa"/>
          </w:tcPr>
          <w:p w14:paraId="3454D09D">
            <w:pPr>
              <w:tabs>
                <w:tab w:val="left" w:pos="420"/>
                <w:tab w:val="left" w:pos="2310"/>
                <w:tab w:val="left" w:pos="4200"/>
                <w:tab w:val="left" w:pos="6090"/>
              </w:tabs>
              <w:adjustRightInd w:val="0"/>
              <w:snapToGrid w:val="0"/>
              <w:spacing w:line="360" w:lineRule="auto"/>
              <w:jc w:val="center"/>
              <w:rPr>
                <w:rFonts w:ascii="宋体" w:hAnsi="宋体" w:cs="宋体"/>
                <w:szCs w:val="21"/>
              </w:rPr>
            </w:pPr>
            <w:r>
              <w:rPr>
                <w:rFonts w:hint="eastAsia" w:ascii="宋体" w:hAnsi="宋体" w:cs="宋体"/>
                <w:szCs w:val="21"/>
              </w:rPr>
              <w:t>乙</w:t>
            </w:r>
          </w:p>
        </w:tc>
        <w:tc>
          <w:tcPr>
            <w:tcW w:w="1559" w:type="dxa"/>
          </w:tcPr>
          <w:p w14:paraId="5E0F5E73">
            <w:pPr>
              <w:tabs>
                <w:tab w:val="left" w:pos="420"/>
                <w:tab w:val="left" w:pos="2310"/>
                <w:tab w:val="left" w:pos="4200"/>
                <w:tab w:val="left" w:pos="6090"/>
              </w:tabs>
              <w:adjustRightInd w:val="0"/>
              <w:snapToGrid w:val="0"/>
              <w:spacing w:line="360" w:lineRule="auto"/>
              <w:jc w:val="center"/>
              <w:rPr>
                <w:rFonts w:ascii="宋体" w:hAnsi="宋体" w:cs="宋体"/>
                <w:szCs w:val="21"/>
              </w:rPr>
            </w:pPr>
            <w:r>
              <w:rPr>
                <w:rFonts w:hint="eastAsia" w:ascii="宋体" w:hAnsi="宋体" w:cs="宋体"/>
                <w:szCs w:val="21"/>
              </w:rPr>
              <w:t>丙</w:t>
            </w:r>
          </w:p>
        </w:tc>
        <w:tc>
          <w:tcPr>
            <w:tcW w:w="1559" w:type="dxa"/>
            <w:vMerge w:val="restart"/>
          </w:tcPr>
          <w:p w14:paraId="6990C841">
            <w:pPr>
              <w:tabs>
                <w:tab w:val="left" w:pos="420"/>
                <w:tab w:val="left" w:pos="2310"/>
                <w:tab w:val="left" w:pos="4200"/>
                <w:tab w:val="left" w:pos="6090"/>
              </w:tabs>
              <w:adjustRightInd w:val="0"/>
              <w:snapToGrid w:val="0"/>
              <w:spacing w:line="360" w:lineRule="auto"/>
              <w:jc w:val="center"/>
              <w:rPr>
                <w:rFonts w:ascii="宋体" w:hAnsi="宋体" w:cs="宋体"/>
                <w:szCs w:val="21"/>
              </w:rPr>
            </w:pPr>
            <w:r>
              <w:rPr>
                <w:rFonts w:ascii="宋体" w:hAnsi="宋体" w:cs="宋体"/>
                <w:szCs w:val="21"/>
              </w:rPr>
              <w:pict>
                <v:shape id="_x0000_i1030" o:spt="75" type="#_x0000_t75" style="height:64.75pt;width:79.25pt;" filled="f" o:preferrelative="t" stroked="f" coordsize="21600,21600">
                  <v:path/>
                  <v:fill on="f" focussize="0,0"/>
                  <v:stroke on="f" joinstyle="miter"/>
                  <v:imagedata r:id="rId13" o:title=""/>
                  <o:lock v:ext="edit" aspectratio="t"/>
                  <w10:wrap type="none"/>
                  <w10:anchorlock/>
                </v:shape>
              </w:pict>
            </w:r>
          </w:p>
        </w:tc>
      </w:tr>
      <w:tr w14:paraId="5E1DB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0" w:type="dxa"/>
          </w:tcPr>
          <w:p w14:paraId="01F2E767">
            <w:pPr>
              <w:tabs>
                <w:tab w:val="left" w:pos="420"/>
                <w:tab w:val="left" w:pos="2310"/>
                <w:tab w:val="left" w:pos="4200"/>
                <w:tab w:val="left" w:pos="6090"/>
              </w:tabs>
              <w:adjustRightInd w:val="0"/>
              <w:snapToGrid w:val="0"/>
              <w:spacing w:line="360" w:lineRule="auto"/>
              <w:jc w:val="center"/>
              <w:rPr>
                <w:rFonts w:ascii="宋体" w:hAnsi="宋体" w:cs="宋体"/>
                <w:szCs w:val="21"/>
              </w:rPr>
            </w:pPr>
            <w:r>
              <w:rPr>
                <w:rFonts w:hint="eastAsia" w:ascii="宋体" w:hAnsi="宋体" w:cs="宋体"/>
                <w:szCs w:val="21"/>
              </w:rPr>
              <w:t>A</w:t>
            </w:r>
          </w:p>
        </w:tc>
        <w:tc>
          <w:tcPr>
            <w:tcW w:w="2268" w:type="dxa"/>
          </w:tcPr>
          <w:p w14:paraId="62522C02">
            <w:pPr>
              <w:tabs>
                <w:tab w:val="left" w:pos="420"/>
                <w:tab w:val="left" w:pos="2310"/>
                <w:tab w:val="left" w:pos="4200"/>
                <w:tab w:val="left" w:pos="6090"/>
              </w:tabs>
              <w:adjustRightInd w:val="0"/>
              <w:snapToGrid w:val="0"/>
              <w:spacing w:line="360" w:lineRule="auto"/>
              <w:jc w:val="center"/>
              <w:rPr>
                <w:rFonts w:ascii="宋体" w:hAnsi="宋体" w:cs="宋体"/>
                <w:szCs w:val="21"/>
              </w:rPr>
            </w:pPr>
            <w:r>
              <w:rPr>
                <w:rFonts w:hint="eastAsia" w:ascii="宋体" w:hAnsi="宋体" w:cs="宋体"/>
                <w:szCs w:val="21"/>
              </w:rPr>
              <w:t>含金属元素的盐</w:t>
            </w:r>
          </w:p>
        </w:tc>
        <w:tc>
          <w:tcPr>
            <w:tcW w:w="1701" w:type="dxa"/>
          </w:tcPr>
          <w:p w14:paraId="73EBF74E">
            <w:pPr>
              <w:tabs>
                <w:tab w:val="left" w:pos="420"/>
                <w:tab w:val="left" w:pos="2310"/>
                <w:tab w:val="left" w:pos="4200"/>
                <w:tab w:val="left" w:pos="6090"/>
              </w:tabs>
              <w:adjustRightInd w:val="0"/>
              <w:snapToGrid w:val="0"/>
              <w:spacing w:line="360" w:lineRule="auto"/>
              <w:jc w:val="center"/>
              <w:rPr>
                <w:rFonts w:ascii="宋体" w:hAnsi="宋体" w:cs="宋体"/>
                <w:szCs w:val="21"/>
              </w:rPr>
            </w:pPr>
            <w:r>
              <w:rPr>
                <w:rFonts w:hint="eastAsia" w:ascii="宋体" w:hAnsi="宋体" w:cs="宋体"/>
                <w:szCs w:val="21"/>
              </w:rPr>
              <w:t>钠盐</w:t>
            </w:r>
          </w:p>
        </w:tc>
        <w:tc>
          <w:tcPr>
            <w:tcW w:w="1559" w:type="dxa"/>
          </w:tcPr>
          <w:p w14:paraId="79FF4F37">
            <w:pPr>
              <w:tabs>
                <w:tab w:val="left" w:pos="420"/>
                <w:tab w:val="left" w:pos="2310"/>
                <w:tab w:val="left" w:pos="4200"/>
                <w:tab w:val="left" w:pos="6090"/>
              </w:tabs>
              <w:adjustRightInd w:val="0"/>
              <w:snapToGrid w:val="0"/>
              <w:spacing w:line="360" w:lineRule="auto"/>
              <w:jc w:val="center"/>
              <w:rPr>
                <w:rFonts w:ascii="宋体" w:hAnsi="宋体" w:cs="宋体"/>
                <w:szCs w:val="21"/>
              </w:rPr>
            </w:pPr>
            <w:r>
              <w:rPr>
                <w:rFonts w:hint="eastAsia" w:ascii="宋体" w:hAnsi="宋体" w:cs="宋体"/>
                <w:szCs w:val="21"/>
              </w:rPr>
              <w:t>硝酸盐</w:t>
            </w:r>
          </w:p>
        </w:tc>
        <w:tc>
          <w:tcPr>
            <w:tcW w:w="1559" w:type="dxa"/>
            <w:vMerge w:val="continue"/>
          </w:tcPr>
          <w:p w14:paraId="12D09D81">
            <w:pPr>
              <w:tabs>
                <w:tab w:val="left" w:pos="420"/>
                <w:tab w:val="left" w:pos="2310"/>
                <w:tab w:val="left" w:pos="4200"/>
                <w:tab w:val="left" w:pos="6090"/>
              </w:tabs>
              <w:adjustRightInd w:val="0"/>
              <w:snapToGrid w:val="0"/>
              <w:spacing w:line="360" w:lineRule="auto"/>
              <w:jc w:val="center"/>
              <w:rPr>
                <w:rFonts w:ascii="宋体" w:hAnsi="宋体" w:cs="宋体"/>
                <w:szCs w:val="21"/>
              </w:rPr>
            </w:pPr>
          </w:p>
        </w:tc>
      </w:tr>
      <w:tr w14:paraId="6974C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0" w:type="dxa"/>
          </w:tcPr>
          <w:p w14:paraId="776403B2">
            <w:pPr>
              <w:tabs>
                <w:tab w:val="left" w:pos="420"/>
                <w:tab w:val="left" w:pos="2310"/>
                <w:tab w:val="left" w:pos="4200"/>
                <w:tab w:val="left" w:pos="6090"/>
              </w:tabs>
              <w:adjustRightInd w:val="0"/>
              <w:snapToGrid w:val="0"/>
              <w:spacing w:line="360" w:lineRule="auto"/>
              <w:jc w:val="center"/>
              <w:rPr>
                <w:rFonts w:ascii="宋体" w:hAnsi="宋体" w:cs="宋体"/>
                <w:szCs w:val="21"/>
              </w:rPr>
            </w:pPr>
            <w:r>
              <w:rPr>
                <w:rFonts w:hint="eastAsia" w:ascii="宋体" w:hAnsi="宋体" w:cs="宋体"/>
                <w:szCs w:val="21"/>
              </w:rPr>
              <w:t>B</w:t>
            </w:r>
          </w:p>
        </w:tc>
        <w:tc>
          <w:tcPr>
            <w:tcW w:w="2268" w:type="dxa"/>
          </w:tcPr>
          <w:p w14:paraId="16AD91D7">
            <w:pPr>
              <w:tabs>
                <w:tab w:val="left" w:pos="420"/>
                <w:tab w:val="left" w:pos="2310"/>
                <w:tab w:val="left" w:pos="4200"/>
                <w:tab w:val="left" w:pos="6090"/>
              </w:tabs>
              <w:adjustRightInd w:val="0"/>
              <w:snapToGrid w:val="0"/>
              <w:spacing w:line="360" w:lineRule="auto"/>
              <w:jc w:val="center"/>
              <w:rPr>
                <w:rFonts w:ascii="宋体" w:hAnsi="宋体" w:cs="宋体"/>
                <w:szCs w:val="21"/>
              </w:rPr>
            </w:pPr>
            <w:r>
              <w:rPr>
                <w:rFonts w:hint="eastAsia" w:ascii="宋体" w:hAnsi="宋体" w:cs="宋体"/>
                <w:szCs w:val="21"/>
              </w:rPr>
              <w:t>纯净物</w:t>
            </w:r>
          </w:p>
        </w:tc>
        <w:tc>
          <w:tcPr>
            <w:tcW w:w="1701" w:type="dxa"/>
          </w:tcPr>
          <w:p w14:paraId="18DD3B36">
            <w:pPr>
              <w:tabs>
                <w:tab w:val="left" w:pos="420"/>
                <w:tab w:val="left" w:pos="2310"/>
                <w:tab w:val="left" w:pos="4200"/>
                <w:tab w:val="left" w:pos="6090"/>
              </w:tabs>
              <w:adjustRightInd w:val="0"/>
              <w:snapToGrid w:val="0"/>
              <w:spacing w:line="360" w:lineRule="auto"/>
              <w:jc w:val="center"/>
              <w:rPr>
                <w:rFonts w:ascii="宋体" w:hAnsi="宋体" w:cs="宋体"/>
                <w:szCs w:val="21"/>
              </w:rPr>
            </w:pPr>
            <w:r>
              <w:rPr>
                <w:rFonts w:hint="eastAsia" w:ascii="宋体" w:hAnsi="宋体" w:cs="宋体"/>
                <w:szCs w:val="21"/>
              </w:rPr>
              <w:t>单质</w:t>
            </w:r>
          </w:p>
        </w:tc>
        <w:tc>
          <w:tcPr>
            <w:tcW w:w="1559" w:type="dxa"/>
          </w:tcPr>
          <w:p w14:paraId="7B442E78">
            <w:pPr>
              <w:tabs>
                <w:tab w:val="left" w:pos="420"/>
                <w:tab w:val="left" w:pos="2310"/>
                <w:tab w:val="left" w:pos="4200"/>
                <w:tab w:val="left" w:pos="6090"/>
              </w:tabs>
              <w:adjustRightInd w:val="0"/>
              <w:snapToGrid w:val="0"/>
              <w:spacing w:line="360" w:lineRule="auto"/>
              <w:jc w:val="center"/>
              <w:rPr>
                <w:rFonts w:ascii="宋体" w:hAnsi="宋体" w:cs="宋体"/>
                <w:szCs w:val="21"/>
              </w:rPr>
            </w:pPr>
            <w:r>
              <w:rPr>
                <w:rFonts w:hint="eastAsia" w:ascii="宋体" w:hAnsi="宋体" w:cs="宋体"/>
                <w:szCs w:val="21"/>
              </w:rPr>
              <w:t>化合物</w:t>
            </w:r>
          </w:p>
        </w:tc>
        <w:tc>
          <w:tcPr>
            <w:tcW w:w="1559" w:type="dxa"/>
            <w:vMerge w:val="continue"/>
          </w:tcPr>
          <w:p w14:paraId="44B60744">
            <w:pPr>
              <w:tabs>
                <w:tab w:val="left" w:pos="420"/>
                <w:tab w:val="left" w:pos="2310"/>
                <w:tab w:val="left" w:pos="4200"/>
                <w:tab w:val="left" w:pos="6090"/>
              </w:tabs>
              <w:adjustRightInd w:val="0"/>
              <w:snapToGrid w:val="0"/>
              <w:spacing w:line="360" w:lineRule="auto"/>
              <w:jc w:val="center"/>
              <w:rPr>
                <w:rFonts w:ascii="宋体" w:hAnsi="宋体" w:cs="宋体"/>
                <w:szCs w:val="21"/>
              </w:rPr>
            </w:pPr>
          </w:p>
        </w:tc>
      </w:tr>
      <w:tr w14:paraId="23C38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0" w:type="dxa"/>
          </w:tcPr>
          <w:p w14:paraId="218F09EB">
            <w:pPr>
              <w:tabs>
                <w:tab w:val="left" w:pos="420"/>
                <w:tab w:val="left" w:pos="2310"/>
                <w:tab w:val="left" w:pos="4200"/>
                <w:tab w:val="left" w:pos="6090"/>
              </w:tabs>
              <w:adjustRightInd w:val="0"/>
              <w:snapToGrid w:val="0"/>
              <w:spacing w:line="360" w:lineRule="auto"/>
              <w:jc w:val="center"/>
              <w:rPr>
                <w:rFonts w:ascii="宋体" w:hAnsi="宋体" w:cs="宋体"/>
                <w:szCs w:val="21"/>
              </w:rPr>
            </w:pPr>
            <w:r>
              <w:rPr>
                <w:rFonts w:hint="eastAsia" w:ascii="宋体" w:hAnsi="宋体" w:cs="宋体"/>
                <w:szCs w:val="21"/>
              </w:rPr>
              <w:t>C</w:t>
            </w:r>
          </w:p>
        </w:tc>
        <w:tc>
          <w:tcPr>
            <w:tcW w:w="2268" w:type="dxa"/>
          </w:tcPr>
          <w:p w14:paraId="3B9327F8">
            <w:pPr>
              <w:tabs>
                <w:tab w:val="left" w:pos="420"/>
                <w:tab w:val="left" w:pos="2310"/>
                <w:tab w:val="left" w:pos="4200"/>
                <w:tab w:val="left" w:pos="6090"/>
              </w:tabs>
              <w:adjustRightInd w:val="0"/>
              <w:snapToGrid w:val="0"/>
              <w:spacing w:line="360" w:lineRule="auto"/>
              <w:jc w:val="center"/>
              <w:rPr>
                <w:rFonts w:ascii="宋体" w:hAnsi="宋体" w:cs="宋体"/>
                <w:szCs w:val="21"/>
              </w:rPr>
            </w:pPr>
            <w:r>
              <w:rPr>
                <w:rFonts w:hint="eastAsia" w:ascii="宋体" w:hAnsi="宋体" w:cs="宋体"/>
                <w:szCs w:val="21"/>
              </w:rPr>
              <w:t>氧化物</w:t>
            </w:r>
          </w:p>
        </w:tc>
        <w:tc>
          <w:tcPr>
            <w:tcW w:w="1701" w:type="dxa"/>
          </w:tcPr>
          <w:p w14:paraId="4E22E8A0">
            <w:pPr>
              <w:tabs>
                <w:tab w:val="left" w:pos="420"/>
                <w:tab w:val="left" w:pos="2310"/>
                <w:tab w:val="left" w:pos="4200"/>
                <w:tab w:val="left" w:pos="6090"/>
              </w:tabs>
              <w:adjustRightInd w:val="0"/>
              <w:snapToGrid w:val="0"/>
              <w:spacing w:line="360" w:lineRule="auto"/>
              <w:jc w:val="center"/>
              <w:rPr>
                <w:rFonts w:ascii="宋体" w:hAnsi="宋体" w:cs="宋体"/>
                <w:szCs w:val="21"/>
              </w:rPr>
            </w:pPr>
            <w:r>
              <w:rPr>
                <w:rFonts w:hint="eastAsia" w:ascii="宋体" w:hAnsi="宋体" w:cs="宋体"/>
                <w:szCs w:val="21"/>
              </w:rPr>
              <w:t>酸性氧化物</w:t>
            </w:r>
          </w:p>
        </w:tc>
        <w:tc>
          <w:tcPr>
            <w:tcW w:w="1559" w:type="dxa"/>
          </w:tcPr>
          <w:p w14:paraId="49C1FE91">
            <w:pPr>
              <w:tabs>
                <w:tab w:val="left" w:pos="420"/>
                <w:tab w:val="left" w:pos="2310"/>
                <w:tab w:val="left" w:pos="4200"/>
                <w:tab w:val="left" w:pos="6090"/>
              </w:tabs>
              <w:adjustRightInd w:val="0"/>
              <w:snapToGrid w:val="0"/>
              <w:spacing w:line="360" w:lineRule="auto"/>
              <w:jc w:val="center"/>
              <w:rPr>
                <w:rFonts w:ascii="宋体" w:hAnsi="宋体" w:cs="宋体"/>
                <w:szCs w:val="21"/>
              </w:rPr>
            </w:pPr>
            <w:r>
              <w:rPr>
                <w:rFonts w:hint="eastAsia" w:ascii="宋体" w:hAnsi="宋体" w:cs="宋体"/>
                <w:szCs w:val="21"/>
              </w:rPr>
              <w:t>碱性氧化物</w:t>
            </w:r>
          </w:p>
        </w:tc>
        <w:tc>
          <w:tcPr>
            <w:tcW w:w="1559" w:type="dxa"/>
            <w:vMerge w:val="continue"/>
          </w:tcPr>
          <w:p w14:paraId="7F7CA96E">
            <w:pPr>
              <w:tabs>
                <w:tab w:val="left" w:pos="420"/>
                <w:tab w:val="left" w:pos="2310"/>
                <w:tab w:val="left" w:pos="4200"/>
                <w:tab w:val="left" w:pos="6090"/>
              </w:tabs>
              <w:adjustRightInd w:val="0"/>
              <w:snapToGrid w:val="0"/>
              <w:spacing w:line="360" w:lineRule="auto"/>
              <w:jc w:val="center"/>
              <w:rPr>
                <w:rFonts w:ascii="宋体" w:hAnsi="宋体" w:cs="宋体"/>
                <w:szCs w:val="21"/>
              </w:rPr>
            </w:pPr>
          </w:p>
        </w:tc>
      </w:tr>
      <w:tr w14:paraId="34903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0" w:type="dxa"/>
          </w:tcPr>
          <w:p w14:paraId="265BC9B8">
            <w:pPr>
              <w:tabs>
                <w:tab w:val="left" w:pos="420"/>
                <w:tab w:val="left" w:pos="2310"/>
                <w:tab w:val="left" w:pos="4200"/>
                <w:tab w:val="left" w:pos="6090"/>
              </w:tabs>
              <w:adjustRightInd w:val="0"/>
              <w:snapToGrid w:val="0"/>
              <w:spacing w:line="360" w:lineRule="auto"/>
              <w:jc w:val="center"/>
              <w:rPr>
                <w:rFonts w:ascii="宋体" w:hAnsi="宋体" w:cs="宋体"/>
                <w:szCs w:val="21"/>
              </w:rPr>
            </w:pPr>
            <w:r>
              <w:rPr>
                <w:rFonts w:hint="eastAsia" w:ascii="宋体" w:hAnsi="宋体" w:cs="宋体"/>
                <w:szCs w:val="21"/>
              </w:rPr>
              <w:t>D</w:t>
            </w:r>
          </w:p>
        </w:tc>
        <w:tc>
          <w:tcPr>
            <w:tcW w:w="2268" w:type="dxa"/>
          </w:tcPr>
          <w:p w14:paraId="52A741A2">
            <w:pPr>
              <w:tabs>
                <w:tab w:val="left" w:pos="420"/>
                <w:tab w:val="left" w:pos="2310"/>
                <w:tab w:val="left" w:pos="4200"/>
                <w:tab w:val="left" w:pos="6090"/>
              </w:tabs>
              <w:adjustRightInd w:val="0"/>
              <w:snapToGrid w:val="0"/>
              <w:spacing w:line="360" w:lineRule="auto"/>
              <w:jc w:val="center"/>
              <w:rPr>
                <w:rFonts w:ascii="宋体" w:hAnsi="宋体" w:cs="宋体"/>
                <w:szCs w:val="21"/>
              </w:rPr>
            </w:pPr>
            <w:r>
              <w:rPr>
                <w:rFonts w:hint="eastAsia" w:ascii="宋体" w:hAnsi="宋体" w:cs="宋体"/>
                <w:szCs w:val="21"/>
              </w:rPr>
              <w:t>含氢元素的化合物</w:t>
            </w:r>
          </w:p>
        </w:tc>
        <w:tc>
          <w:tcPr>
            <w:tcW w:w="1701" w:type="dxa"/>
          </w:tcPr>
          <w:p w14:paraId="4CD0EC60">
            <w:pPr>
              <w:tabs>
                <w:tab w:val="left" w:pos="420"/>
                <w:tab w:val="left" w:pos="2310"/>
                <w:tab w:val="left" w:pos="4200"/>
                <w:tab w:val="left" w:pos="6090"/>
              </w:tabs>
              <w:adjustRightInd w:val="0"/>
              <w:snapToGrid w:val="0"/>
              <w:spacing w:line="360" w:lineRule="auto"/>
              <w:jc w:val="center"/>
              <w:rPr>
                <w:rFonts w:ascii="宋体" w:hAnsi="宋体" w:cs="宋体"/>
                <w:szCs w:val="21"/>
              </w:rPr>
            </w:pPr>
            <w:r>
              <w:rPr>
                <w:rFonts w:hint="eastAsia" w:ascii="宋体" w:hAnsi="宋体" w:cs="宋体"/>
                <w:szCs w:val="21"/>
              </w:rPr>
              <w:t>酸</w:t>
            </w:r>
          </w:p>
        </w:tc>
        <w:tc>
          <w:tcPr>
            <w:tcW w:w="1559" w:type="dxa"/>
          </w:tcPr>
          <w:p w14:paraId="743B19C9">
            <w:pPr>
              <w:tabs>
                <w:tab w:val="left" w:pos="420"/>
                <w:tab w:val="left" w:pos="2310"/>
                <w:tab w:val="left" w:pos="4200"/>
                <w:tab w:val="left" w:pos="6090"/>
              </w:tabs>
              <w:adjustRightInd w:val="0"/>
              <w:snapToGrid w:val="0"/>
              <w:spacing w:line="360" w:lineRule="auto"/>
              <w:jc w:val="center"/>
              <w:rPr>
                <w:rFonts w:ascii="宋体" w:hAnsi="宋体" w:cs="宋体"/>
                <w:szCs w:val="21"/>
              </w:rPr>
            </w:pPr>
            <w:r>
              <w:rPr>
                <w:rFonts w:hint="eastAsia" w:ascii="宋体" w:hAnsi="宋体" w:cs="宋体"/>
                <w:szCs w:val="21"/>
              </w:rPr>
              <w:t>盐</w:t>
            </w:r>
          </w:p>
        </w:tc>
        <w:tc>
          <w:tcPr>
            <w:tcW w:w="1559" w:type="dxa"/>
            <w:vMerge w:val="continue"/>
          </w:tcPr>
          <w:p w14:paraId="6D0EFDC4">
            <w:pPr>
              <w:tabs>
                <w:tab w:val="left" w:pos="420"/>
                <w:tab w:val="left" w:pos="2310"/>
                <w:tab w:val="left" w:pos="4200"/>
                <w:tab w:val="left" w:pos="6090"/>
              </w:tabs>
              <w:adjustRightInd w:val="0"/>
              <w:snapToGrid w:val="0"/>
              <w:spacing w:line="360" w:lineRule="auto"/>
              <w:jc w:val="center"/>
              <w:rPr>
                <w:rFonts w:ascii="宋体" w:hAnsi="宋体" w:cs="宋体"/>
                <w:szCs w:val="21"/>
              </w:rPr>
            </w:pPr>
          </w:p>
        </w:tc>
      </w:tr>
    </w:tbl>
    <w:p w14:paraId="25E1C6E7">
      <w:pPr>
        <w:tabs>
          <w:tab w:val="left" w:pos="420"/>
          <w:tab w:val="left" w:pos="2310"/>
          <w:tab w:val="left" w:pos="4200"/>
          <w:tab w:val="left" w:pos="6090"/>
        </w:tabs>
        <w:adjustRightInd w:val="0"/>
        <w:snapToGrid w:val="0"/>
        <w:spacing w:line="360" w:lineRule="auto"/>
        <w:rPr>
          <w:rFonts w:ascii="宋体" w:hAnsi="宋体" w:cs="宋体"/>
          <w:color w:val="FF0000"/>
          <w:szCs w:val="21"/>
        </w:rPr>
      </w:pPr>
      <w:r>
        <w:rPr>
          <w:rFonts w:hint="eastAsia" w:ascii="宋体" w:hAnsi="宋体" w:cs="宋体"/>
          <w:color w:val="FF0000"/>
          <w:szCs w:val="21"/>
        </w:rPr>
        <w:t>【答案】AD</w:t>
      </w:r>
    </w:p>
    <w:p w14:paraId="759016A4">
      <w:pPr>
        <w:tabs>
          <w:tab w:val="left" w:pos="420"/>
          <w:tab w:val="left" w:pos="2310"/>
          <w:tab w:val="left" w:pos="4200"/>
          <w:tab w:val="left" w:pos="6090"/>
        </w:tabs>
        <w:adjustRightInd w:val="0"/>
        <w:snapToGrid w:val="0"/>
        <w:spacing w:line="360" w:lineRule="auto"/>
        <w:rPr>
          <w:rFonts w:ascii="宋体" w:hAnsi="宋体" w:cs="宋体"/>
          <w:color w:val="FF0000"/>
          <w:szCs w:val="21"/>
        </w:rPr>
      </w:pPr>
      <w:r>
        <w:rPr>
          <w:rFonts w:hint="eastAsia" w:ascii="宋体" w:hAnsi="宋体" w:cs="宋体"/>
          <w:color w:val="FF0000"/>
          <w:szCs w:val="21"/>
        </w:rPr>
        <w:t>【解析】</w:t>
      </w:r>
    </w:p>
    <w:p w14:paraId="1487B6C4">
      <w:pPr>
        <w:tabs>
          <w:tab w:val="left" w:pos="420"/>
          <w:tab w:val="left" w:pos="2310"/>
          <w:tab w:val="left" w:pos="4200"/>
          <w:tab w:val="left" w:pos="6090"/>
        </w:tabs>
        <w:adjustRightInd w:val="0"/>
        <w:snapToGrid w:val="0"/>
        <w:spacing w:line="360" w:lineRule="auto"/>
        <w:rPr>
          <w:rFonts w:ascii="宋体" w:hAnsi="宋体" w:cs="宋体"/>
          <w:color w:val="FF0000"/>
          <w:szCs w:val="21"/>
        </w:rPr>
      </w:pPr>
      <w:r>
        <w:rPr>
          <w:rFonts w:hint="eastAsia" w:ascii="宋体" w:hAnsi="宋体" w:cs="宋体"/>
          <w:color w:val="FF0000"/>
          <w:szCs w:val="21"/>
        </w:rPr>
        <w:t>A、钠盐属于含金属元素的盐，硝酸盐与含金属元素的盐属于交叉关系，正确；</w:t>
      </w:r>
    </w:p>
    <w:p w14:paraId="4A043ADF">
      <w:pPr>
        <w:tabs>
          <w:tab w:val="left" w:pos="420"/>
          <w:tab w:val="left" w:pos="2310"/>
          <w:tab w:val="left" w:pos="4200"/>
          <w:tab w:val="left" w:pos="6090"/>
        </w:tabs>
        <w:adjustRightInd w:val="0"/>
        <w:snapToGrid w:val="0"/>
        <w:spacing w:line="360" w:lineRule="auto"/>
        <w:rPr>
          <w:rFonts w:ascii="宋体" w:hAnsi="宋体" w:cs="宋体"/>
          <w:color w:val="FF0000"/>
          <w:szCs w:val="21"/>
        </w:rPr>
      </w:pPr>
      <w:r>
        <w:rPr>
          <w:rFonts w:hint="eastAsia" w:ascii="宋体" w:hAnsi="宋体" w:cs="宋体"/>
          <w:color w:val="FF0000"/>
          <w:szCs w:val="21"/>
        </w:rPr>
        <w:t>B、纯净物包括单质和化合物，错误；</w:t>
      </w:r>
    </w:p>
    <w:p w14:paraId="5AD543AB">
      <w:pPr>
        <w:tabs>
          <w:tab w:val="left" w:pos="420"/>
          <w:tab w:val="left" w:pos="2310"/>
          <w:tab w:val="left" w:pos="4200"/>
          <w:tab w:val="left" w:pos="6090"/>
        </w:tabs>
        <w:adjustRightInd w:val="0"/>
        <w:snapToGrid w:val="0"/>
        <w:spacing w:line="360" w:lineRule="auto"/>
        <w:rPr>
          <w:rFonts w:ascii="宋体" w:hAnsi="宋体" w:cs="宋体"/>
          <w:color w:val="FF0000"/>
          <w:szCs w:val="21"/>
        </w:rPr>
      </w:pPr>
      <w:r>
        <w:rPr>
          <w:rFonts w:hint="eastAsia" w:ascii="宋体" w:hAnsi="宋体" w:cs="宋体"/>
          <w:color w:val="FF0000"/>
          <w:szCs w:val="21"/>
        </w:rPr>
        <w:t>C、氧化物包括酸性氧化物和碱性氧化物，错误</w:t>
      </w:r>
    </w:p>
    <w:p w14:paraId="2B5C87CA">
      <w:pPr>
        <w:tabs>
          <w:tab w:val="left" w:pos="420"/>
          <w:tab w:val="left" w:pos="2310"/>
          <w:tab w:val="left" w:pos="4200"/>
          <w:tab w:val="left" w:pos="6090"/>
        </w:tabs>
        <w:adjustRightInd w:val="0"/>
        <w:snapToGrid w:val="0"/>
        <w:spacing w:line="360" w:lineRule="auto"/>
        <w:rPr>
          <w:rFonts w:ascii="宋体" w:hAnsi="宋体" w:cs="宋体"/>
          <w:color w:val="FF0000"/>
          <w:szCs w:val="21"/>
        </w:rPr>
      </w:pPr>
      <w:r>
        <w:rPr>
          <w:rFonts w:hint="eastAsia" w:ascii="宋体" w:hAnsi="宋体" w:cs="宋体"/>
          <w:color w:val="FF0000"/>
          <w:szCs w:val="21"/>
        </w:rPr>
        <w:t>D、酸属于含氢的化合物，有些盐含有氢元素，正确；</w:t>
      </w:r>
    </w:p>
    <w:p w14:paraId="470E9350">
      <w:pPr>
        <w:tabs>
          <w:tab w:val="left" w:pos="420"/>
          <w:tab w:val="left" w:pos="2310"/>
          <w:tab w:val="left" w:pos="4200"/>
          <w:tab w:val="left" w:pos="6090"/>
        </w:tabs>
        <w:adjustRightInd w:val="0"/>
        <w:snapToGrid w:val="0"/>
        <w:spacing w:line="360" w:lineRule="auto"/>
        <w:rPr>
          <w:rFonts w:ascii="宋体" w:hAnsi="宋体" w:cs="宋体"/>
          <w:color w:val="FF0000"/>
          <w:szCs w:val="21"/>
        </w:rPr>
      </w:pPr>
      <w:r>
        <w:rPr>
          <w:rFonts w:hint="eastAsia" w:ascii="宋体" w:hAnsi="宋体" w:cs="宋体"/>
          <w:color w:val="FF0000"/>
          <w:szCs w:val="21"/>
        </w:rPr>
        <w:t>故选：AD。</w:t>
      </w:r>
    </w:p>
    <w:p w14:paraId="784C6327">
      <w:pPr>
        <w:tabs>
          <w:tab w:val="left" w:pos="420"/>
          <w:tab w:val="left" w:pos="2310"/>
          <w:tab w:val="left" w:pos="4200"/>
          <w:tab w:val="left" w:pos="6090"/>
        </w:tabs>
        <w:adjustRightInd w:val="0"/>
        <w:snapToGrid w:val="0"/>
        <w:spacing w:line="360" w:lineRule="auto"/>
        <w:rPr>
          <w:rFonts w:ascii="宋体" w:hAnsi="宋体" w:cs="宋体"/>
          <w:b/>
          <w:bCs/>
          <w:szCs w:val="21"/>
        </w:rPr>
      </w:pPr>
    </w:p>
    <w:p w14:paraId="6558AD26">
      <w:pPr>
        <w:tabs>
          <w:tab w:val="left" w:pos="420"/>
          <w:tab w:val="left" w:pos="2310"/>
          <w:tab w:val="left" w:pos="4200"/>
          <w:tab w:val="left" w:pos="6090"/>
        </w:tabs>
        <w:adjustRightInd w:val="0"/>
        <w:snapToGrid w:val="0"/>
        <w:spacing w:line="360" w:lineRule="auto"/>
        <w:rPr>
          <w:rFonts w:ascii="宋体" w:hAnsi="宋体" w:cs="宋体"/>
          <w:b/>
          <w:bCs/>
          <w:szCs w:val="21"/>
        </w:rPr>
      </w:pPr>
      <w:r>
        <w:rPr>
          <w:rFonts w:hint="eastAsia" w:ascii="宋体" w:hAnsi="宋体" w:cs="宋体"/>
          <w:b/>
          <w:bCs/>
          <w:szCs w:val="21"/>
        </w:rPr>
        <w:t>六、简答题（本大题共4题，共30分）</w:t>
      </w:r>
    </w:p>
    <w:p w14:paraId="59CB0CF0">
      <w:pPr>
        <w:tabs>
          <w:tab w:val="left" w:pos="420"/>
          <w:tab w:val="left" w:pos="2310"/>
          <w:tab w:val="left" w:pos="4200"/>
          <w:tab w:val="left" w:pos="6090"/>
        </w:tabs>
        <w:adjustRightInd w:val="0"/>
        <w:snapToGrid w:val="0"/>
        <w:spacing w:line="360" w:lineRule="auto"/>
        <w:rPr>
          <w:rFonts w:ascii="宋体" w:hAnsi="宋体" w:cs="宋体"/>
          <w:szCs w:val="21"/>
        </w:rPr>
      </w:pPr>
      <w:r>
        <w:rPr>
          <w:rFonts w:hint="eastAsia" w:ascii="宋体" w:hAnsi="宋体" w:cs="宋体"/>
          <w:szCs w:val="21"/>
        </w:rPr>
        <w:t>38.硫酸盐的结晶水合物通常称为“矾”，我国多部古籍都有记载。</w:t>
      </w:r>
    </w:p>
    <w:p w14:paraId="5EB07BA7">
      <w:pPr>
        <w:tabs>
          <w:tab w:val="left" w:pos="420"/>
          <w:tab w:val="left" w:pos="2310"/>
          <w:tab w:val="left" w:pos="4200"/>
          <w:tab w:val="left" w:pos="6090"/>
        </w:tabs>
        <w:adjustRightInd w:val="0"/>
        <w:snapToGrid w:val="0"/>
        <w:spacing w:line="360" w:lineRule="auto"/>
        <w:rPr>
          <w:rFonts w:ascii="宋体" w:hAnsi="宋体" w:cs="宋体"/>
          <w:szCs w:val="21"/>
        </w:rPr>
      </w:pPr>
      <w:r>
        <w:rPr>
          <w:rFonts w:hint="eastAsia" w:ascii="宋体" w:hAnsi="宋体" w:cs="宋体"/>
          <w:szCs w:val="21"/>
        </w:rPr>
        <w:t>（1）东汉《神农本草经》记载，胆矾能“化铁为铜”。胆矾的化学式为CuSO</w:t>
      </w:r>
      <w:r>
        <w:rPr>
          <w:rFonts w:hint="eastAsia" w:ascii="宋体" w:hAnsi="宋体" w:cs="宋体"/>
          <w:szCs w:val="21"/>
          <w:vertAlign w:val="subscript"/>
        </w:rPr>
        <w:t>4</w:t>
      </w:r>
      <w:r>
        <w:rPr>
          <w:rFonts w:hint="eastAsia" w:ascii="宋体" w:hAnsi="宋体" w:cs="宋体"/>
          <w:szCs w:val="21"/>
        </w:rPr>
        <w:t>·5H</w:t>
      </w:r>
      <w:r>
        <w:rPr>
          <w:rFonts w:hint="eastAsia" w:ascii="宋体" w:hAnsi="宋体" w:cs="宋体"/>
          <w:szCs w:val="21"/>
          <w:vertAlign w:val="subscript"/>
        </w:rPr>
        <w:t>2</w:t>
      </w:r>
      <w:r>
        <w:rPr>
          <w:rFonts w:hint="eastAsia" w:ascii="宋体" w:hAnsi="宋体" w:cs="宋体"/>
          <w:szCs w:val="21"/>
        </w:rPr>
        <w:t>O，胆矾受热失去结晶水的过程属于_________（选填“物理”或“化学”）变化；将铁片浸入硫酸铜溶液可实现“化铁为铜”，反应的化学方程是___________________________，说明铁的金属活动性比铜_______（选填“强”或“弱”）。</w:t>
      </w:r>
    </w:p>
    <w:p w14:paraId="6B37A19F">
      <w:pPr>
        <w:tabs>
          <w:tab w:val="left" w:pos="420"/>
          <w:tab w:val="left" w:pos="2310"/>
          <w:tab w:val="left" w:pos="4200"/>
          <w:tab w:val="left" w:pos="6090"/>
        </w:tabs>
        <w:adjustRightInd w:val="0"/>
        <w:snapToGrid w:val="0"/>
        <w:spacing w:line="360" w:lineRule="auto"/>
        <w:rPr>
          <w:rFonts w:ascii="宋体" w:hAnsi="宋体" w:cs="宋体"/>
          <w:szCs w:val="21"/>
        </w:rPr>
      </w:pPr>
      <w:r>
        <w:rPr>
          <w:rFonts w:hint="eastAsia" w:ascii="宋体" w:hAnsi="宋体" w:cs="宋体"/>
          <w:szCs w:val="21"/>
        </w:rPr>
        <w:t>（2）唐代《千金翼方》记载，明矾可入药用。明矾的化学式为KAl(SO</w:t>
      </w:r>
      <w:r>
        <w:rPr>
          <w:rFonts w:hint="eastAsia" w:ascii="宋体" w:hAnsi="宋体" w:cs="宋体"/>
          <w:szCs w:val="21"/>
          <w:vertAlign w:val="subscript"/>
        </w:rPr>
        <w:t>4</w:t>
      </w:r>
      <w:r>
        <w:rPr>
          <w:rFonts w:hint="eastAsia" w:ascii="宋体" w:hAnsi="宋体" w:cs="宋体"/>
          <w:szCs w:val="21"/>
        </w:rPr>
        <w:t>)</w:t>
      </w:r>
      <w:r>
        <w:rPr>
          <w:rFonts w:hint="eastAsia" w:ascii="宋体" w:hAnsi="宋体" w:cs="宋体"/>
          <w:szCs w:val="21"/>
          <w:vertAlign w:val="subscript"/>
        </w:rPr>
        <w:t>2</w:t>
      </w:r>
      <w:r>
        <w:rPr>
          <w:rFonts w:hint="eastAsia" w:ascii="宋体" w:hAnsi="宋体" w:cs="宋体"/>
          <w:szCs w:val="21"/>
        </w:rPr>
        <w:t>·12H</w:t>
      </w:r>
      <w:r>
        <w:rPr>
          <w:rFonts w:hint="eastAsia" w:ascii="宋体" w:hAnsi="宋体" w:cs="宋体"/>
          <w:szCs w:val="21"/>
          <w:vertAlign w:val="subscript"/>
        </w:rPr>
        <w:t>2</w:t>
      </w:r>
      <w:r>
        <w:rPr>
          <w:rFonts w:hint="eastAsia" w:ascii="宋体" w:hAnsi="宋体" w:cs="宋体"/>
          <w:szCs w:val="21"/>
        </w:rPr>
        <w:t>O，其中含有_______种金属元素；K</w:t>
      </w:r>
      <w:r>
        <w:rPr>
          <w:rFonts w:hint="eastAsia" w:ascii="宋体" w:hAnsi="宋体" w:cs="宋体"/>
          <w:szCs w:val="21"/>
          <w:vertAlign w:val="subscript"/>
        </w:rPr>
        <w:t>2</w:t>
      </w:r>
      <w:r>
        <w:rPr>
          <w:rFonts w:hint="eastAsia" w:ascii="宋体" w:hAnsi="宋体" w:cs="宋体"/>
          <w:szCs w:val="21"/>
        </w:rPr>
        <w:t>SO</w:t>
      </w:r>
      <w:r>
        <w:rPr>
          <w:rFonts w:hint="eastAsia" w:ascii="宋体" w:hAnsi="宋体" w:cs="宋体"/>
          <w:szCs w:val="21"/>
          <w:vertAlign w:val="subscript"/>
        </w:rPr>
        <w:t>4</w:t>
      </w:r>
      <w:r>
        <w:rPr>
          <w:rFonts w:hint="eastAsia" w:ascii="宋体" w:hAnsi="宋体" w:cs="宋体"/>
          <w:szCs w:val="21"/>
        </w:rPr>
        <w:t>中K元素的化合价是______________。</w:t>
      </w:r>
    </w:p>
    <w:p w14:paraId="4BA7FDC2">
      <w:pPr>
        <w:tabs>
          <w:tab w:val="left" w:pos="420"/>
          <w:tab w:val="left" w:pos="2310"/>
          <w:tab w:val="left" w:pos="4200"/>
          <w:tab w:val="left" w:pos="6090"/>
        </w:tabs>
        <w:adjustRightInd w:val="0"/>
        <w:snapToGrid w:val="0"/>
        <w:spacing w:line="360" w:lineRule="auto"/>
        <w:rPr>
          <w:rFonts w:ascii="宋体" w:hAnsi="宋体" w:cs="宋体"/>
          <w:szCs w:val="21"/>
        </w:rPr>
      </w:pPr>
      <w:r>
        <w:rPr>
          <w:rFonts w:hint="eastAsia" w:ascii="宋体" w:hAnsi="宋体" w:cs="宋体"/>
          <w:szCs w:val="21"/>
        </w:rPr>
        <w:t>（3）明代《天工开物》记载，绿矾可用黄铁矿为原料制得。绿矾的化学式为FeSO</w:t>
      </w:r>
      <w:r>
        <w:rPr>
          <w:rFonts w:hint="eastAsia" w:ascii="宋体" w:hAnsi="宋体" w:cs="宋体"/>
          <w:szCs w:val="21"/>
          <w:vertAlign w:val="subscript"/>
        </w:rPr>
        <w:t>4</w:t>
      </w:r>
      <w:r>
        <w:rPr>
          <w:rFonts w:hint="eastAsia" w:ascii="宋体" w:hAnsi="宋体" w:cs="宋体"/>
          <w:szCs w:val="21"/>
        </w:rPr>
        <w:t>·7H</w:t>
      </w:r>
      <w:r>
        <w:rPr>
          <w:rFonts w:hint="eastAsia" w:ascii="宋体" w:hAnsi="宋体" w:cs="宋体"/>
          <w:szCs w:val="21"/>
          <w:vertAlign w:val="subscript"/>
        </w:rPr>
        <w:t>2</w:t>
      </w:r>
      <w:r>
        <w:rPr>
          <w:rFonts w:hint="eastAsia" w:ascii="宋体" w:hAnsi="宋体" w:cs="宋体"/>
          <w:szCs w:val="21"/>
        </w:rPr>
        <w:t>O。FeSO</w:t>
      </w:r>
      <w:r>
        <w:rPr>
          <w:rFonts w:hint="eastAsia" w:ascii="宋体" w:hAnsi="宋体" w:cs="宋体"/>
          <w:szCs w:val="21"/>
          <w:vertAlign w:val="subscript"/>
        </w:rPr>
        <w:t>4</w:t>
      </w:r>
      <w:r>
        <w:rPr>
          <w:rFonts w:hint="eastAsia" w:ascii="宋体" w:hAnsi="宋体" w:cs="宋体"/>
          <w:szCs w:val="21"/>
        </w:rPr>
        <w:t>·7H</w:t>
      </w:r>
      <w:r>
        <w:rPr>
          <w:rFonts w:hint="eastAsia" w:ascii="宋体" w:hAnsi="宋体" w:cs="宋体"/>
          <w:szCs w:val="21"/>
          <w:vertAlign w:val="subscript"/>
        </w:rPr>
        <w:t>2</w:t>
      </w:r>
      <w:r>
        <w:rPr>
          <w:rFonts w:hint="eastAsia" w:ascii="宋体" w:hAnsi="宋体" w:cs="宋体"/>
          <w:szCs w:val="21"/>
        </w:rPr>
        <w:t>O属于__________（选填“纯净物“或”混合物）； 1mol FeSO</w:t>
      </w:r>
      <w:r>
        <w:rPr>
          <w:rFonts w:hint="eastAsia" w:ascii="宋体" w:hAnsi="宋体" w:cs="宋体"/>
          <w:szCs w:val="21"/>
          <w:vertAlign w:val="subscript"/>
        </w:rPr>
        <w:t>4</w:t>
      </w:r>
      <w:r>
        <w:rPr>
          <w:rFonts w:hint="eastAsia" w:ascii="宋体" w:hAnsi="宋体" w:cs="宋体"/>
          <w:szCs w:val="21"/>
        </w:rPr>
        <w:t>中约含有_______个S原子。</w:t>
      </w:r>
    </w:p>
    <w:p w14:paraId="77F03301">
      <w:pPr>
        <w:tabs>
          <w:tab w:val="left" w:pos="420"/>
          <w:tab w:val="left" w:pos="2310"/>
          <w:tab w:val="left" w:pos="4200"/>
          <w:tab w:val="left" w:pos="6090"/>
        </w:tabs>
        <w:adjustRightInd w:val="0"/>
        <w:snapToGrid w:val="0"/>
        <w:spacing w:line="360" w:lineRule="auto"/>
        <w:rPr>
          <w:rFonts w:ascii="宋体" w:hAnsi="宋体" w:cs="宋体"/>
          <w:color w:val="FF0000"/>
          <w:szCs w:val="21"/>
        </w:rPr>
      </w:pPr>
      <w:r>
        <w:rPr>
          <w:rFonts w:hint="eastAsia" w:ascii="宋体" w:hAnsi="宋体" w:cs="宋体"/>
          <w:color w:val="FF0000"/>
          <w:szCs w:val="21"/>
        </w:rPr>
        <w:t>【答案】</w:t>
      </w:r>
    </w:p>
    <w:p w14:paraId="6FAD5488">
      <w:pPr>
        <w:tabs>
          <w:tab w:val="left" w:pos="420"/>
          <w:tab w:val="left" w:pos="2310"/>
          <w:tab w:val="left" w:pos="4200"/>
          <w:tab w:val="left" w:pos="6090"/>
        </w:tabs>
        <w:adjustRightInd w:val="0"/>
        <w:snapToGrid w:val="0"/>
        <w:spacing w:line="360" w:lineRule="auto"/>
        <w:rPr>
          <w:rFonts w:ascii="宋体" w:hAnsi="宋体" w:cs="宋体"/>
          <w:color w:val="FF0000"/>
          <w:szCs w:val="21"/>
        </w:rPr>
      </w:pPr>
      <w:r>
        <w:rPr>
          <w:rFonts w:hint="eastAsia" w:ascii="宋体" w:hAnsi="宋体" w:cs="宋体"/>
          <w:color w:val="FF0000"/>
          <w:szCs w:val="21"/>
        </w:rPr>
        <w:t>（1）化学；Fe+CuSO</w:t>
      </w:r>
      <w:r>
        <w:rPr>
          <w:rFonts w:hint="eastAsia" w:ascii="宋体" w:hAnsi="宋体" w:cs="宋体"/>
          <w:color w:val="FF0000"/>
          <w:szCs w:val="21"/>
          <w:vertAlign w:val="subscript"/>
        </w:rPr>
        <w:t>4</w:t>
      </w:r>
      <w:r>
        <w:rPr>
          <w:rFonts w:hint="eastAsia" w:ascii="宋体" w:hAnsi="宋体" w:cs="宋体"/>
          <w:color w:val="FF0000"/>
          <w:szCs w:val="21"/>
        </w:rPr>
        <w:t>=FeSO</w:t>
      </w:r>
      <w:r>
        <w:rPr>
          <w:rFonts w:hint="eastAsia" w:ascii="宋体" w:hAnsi="宋体" w:cs="宋体"/>
          <w:color w:val="FF0000"/>
          <w:szCs w:val="21"/>
          <w:vertAlign w:val="subscript"/>
        </w:rPr>
        <w:t>4</w:t>
      </w:r>
      <w:r>
        <w:rPr>
          <w:rFonts w:hint="eastAsia" w:ascii="宋体" w:hAnsi="宋体" w:cs="宋体"/>
          <w:color w:val="FF0000"/>
          <w:szCs w:val="21"/>
        </w:rPr>
        <w:t>+Cu；强</w:t>
      </w:r>
    </w:p>
    <w:p w14:paraId="6DFDC518">
      <w:pPr>
        <w:tabs>
          <w:tab w:val="left" w:pos="420"/>
          <w:tab w:val="left" w:pos="2310"/>
          <w:tab w:val="left" w:pos="4200"/>
          <w:tab w:val="left" w:pos="6090"/>
        </w:tabs>
        <w:adjustRightInd w:val="0"/>
        <w:snapToGrid w:val="0"/>
        <w:spacing w:line="360" w:lineRule="auto"/>
        <w:rPr>
          <w:rFonts w:ascii="宋体" w:hAnsi="宋体" w:cs="宋体"/>
          <w:color w:val="FF0000"/>
          <w:szCs w:val="21"/>
        </w:rPr>
      </w:pPr>
      <w:r>
        <w:rPr>
          <w:rFonts w:hint="eastAsia" w:ascii="宋体" w:hAnsi="宋体" w:cs="宋体"/>
          <w:color w:val="FF0000"/>
          <w:szCs w:val="21"/>
        </w:rPr>
        <w:t>（2）两；+1</w:t>
      </w:r>
    </w:p>
    <w:p w14:paraId="65D24872">
      <w:pPr>
        <w:tabs>
          <w:tab w:val="left" w:pos="420"/>
          <w:tab w:val="left" w:pos="2310"/>
          <w:tab w:val="left" w:pos="4200"/>
          <w:tab w:val="left" w:pos="6090"/>
        </w:tabs>
        <w:adjustRightInd w:val="0"/>
        <w:snapToGrid w:val="0"/>
        <w:spacing w:line="360" w:lineRule="auto"/>
        <w:rPr>
          <w:rFonts w:ascii="宋体" w:hAnsi="宋体" w:cs="宋体"/>
          <w:color w:val="FF0000"/>
          <w:szCs w:val="21"/>
        </w:rPr>
      </w:pPr>
      <w:r>
        <w:rPr>
          <w:rFonts w:hint="eastAsia" w:ascii="宋体" w:hAnsi="宋体" w:cs="宋体"/>
          <w:color w:val="FF0000"/>
          <w:szCs w:val="21"/>
        </w:rPr>
        <w:t>（3）纯净物；6.02×10</w:t>
      </w:r>
      <w:r>
        <w:rPr>
          <w:rFonts w:hint="eastAsia" w:ascii="宋体" w:hAnsi="宋体" w:cs="宋体"/>
          <w:color w:val="FF0000"/>
          <w:szCs w:val="21"/>
          <w:vertAlign w:val="superscript"/>
        </w:rPr>
        <w:t>23</w:t>
      </w:r>
    </w:p>
    <w:p w14:paraId="43287AE2">
      <w:pPr>
        <w:tabs>
          <w:tab w:val="left" w:pos="420"/>
          <w:tab w:val="left" w:pos="2310"/>
          <w:tab w:val="left" w:pos="4200"/>
          <w:tab w:val="left" w:pos="6090"/>
        </w:tabs>
        <w:adjustRightInd w:val="0"/>
        <w:snapToGrid w:val="0"/>
        <w:spacing w:line="360" w:lineRule="auto"/>
        <w:rPr>
          <w:rFonts w:ascii="宋体" w:hAnsi="宋体" w:cs="宋体"/>
          <w:color w:val="FF0000"/>
          <w:szCs w:val="21"/>
        </w:rPr>
      </w:pPr>
      <w:r>
        <w:rPr>
          <w:rFonts w:hint="eastAsia" w:ascii="宋体" w:hAnsi="宋体" w:cs="宋体"/>
          <w:color w:val="FF0000"/>
          <w:szCs w:val="21"/>
        </w:rPr>
        <w:t>【解析】</w:t>
      </w:r>
    </w:p>
    <w:p w14:paraId="2D58705E">
      <w:pPr>
        <w:tabs>
          <w:tab w:val="left" w:pos="420"/>
          <w:tab w:val="left" w:pos="2310"/>
          <w:tab w:val="left" w:pos="4200"/>
          <w:tab w:val="left" w:pos="6090"/>
        </w:tabs>
        <w:adjustRightInd w:val="0"/>
        <w:snapToGrid w:val="0"/>
        <w:spacing w:line="360" w:lineRule="auto"/>
        <w:rPr>
          <w:rFonts w:ascii="宋体" w:hAnsi="宋体" w:cs="宋体"/>
          <w:color w:val="FF0000"/>
          <w:szCs w:val="21"/>
        </w:rPr>
      </w:pPr>
      <w:r>
        <w:rPr>
          <w:rFonts w:hint="eastAsia" w:ascii="宋体" w:hAnsi="宋体" w:cs="宋体"/>
          <w:color w:val="FF0000"/>
          <w:szCs w:val="21"/>
        </w:rPr>
        <w:t>胆矾的化学式为CuSO</w:t>
      </w:r>
      <w:r>
        <w:rPr>
          <w:rFonts w:hint="eastAsia" w:ascii="宋体" w:hAnsi="宋体" w:cs="宋体"/>
          <w:color w:val="FF0000"/>
          <w:szCs w:val="21"/>
          <w:vertAlign w:val="subscript"/>
        </w:rPr>
        <w:t>4</w:t>
      </w:r>
      <w:r>
        <w:rPr>
          <w:rFonts w:hint="eastAsia" w:ascii="宋体" w:hAnsi="宋体" w:cs="宋体"/>
          <w:color w:val="FF0000"/>
          <w:szCs w:val="21"/>
        </w:rPr>
        <w:t>·5H</w:t>
      </w:r>
      <w:r>
        <w:rPr>
          <w:rFonts w:hint="eastAsia" w:ascii="宋体" w:hAnsi="宋体" w:cs="宋体"/>
          <w:color w:val="FF0000"/>
          <w:szCs w:val="21"/>
          <w:vertAlign w:val="subscript"/>
        </w:rPr>
        <w:t>2</w:t>
      </w:r>
      <w:r>
        <w:rPr>
          <w:rFonts w:hint="eastAsia" w:ascii="宋体" w:hAnsi="宋体" w:cs="宋体"/>
          <w:color w:val="FF0000"/>
          <w:szCs w:val="21"/>
        </w:rPr>
        <w:t>O，胆矾受热失去结晶水的过程中生成新物质，属于化学变化；将铁片浸入硫酸铜溶液可实现“化铁为铜”，是因为铁和硫酸铜反应生成硫酸亚铁和铜，反应的化学方程是Fe+CuSO</w:t>
      </w:r>
      <w:r>
        <w:rPr>
          <w:rFonts w:hint="eastAsia" w:ascii="宋体" w:hAnsi="宋体" w:cs="宋体"/>
          <w:color w:val="FF0000"/>
          <w:szCs w:val="21"/>
          <w:vertAlign w:val="subscript"/>
        </w:rPr>
        <w:t>4</w:t>
      </w:r>
      <w:r>
        <w:rPr>
          <w:rFonts w:hint="eastAsia" w:ascii="宋体" w:hAnsi="宋体" w:cs="宋体"/>
          <w:color w:val="FF0000"/>
          <w:szCs w:val="21"/>
        </w:rPr>
        <w:t>=FeSO</w:t>
      </w:r>
      <w:r>
        <w:rPr>
          <w:rFonts w:hint="eastAsia" w:ascii="宋体" w:hAnsi="宋体" w:cs="宋体"/>
          <w:color w:val="FF0000"/>
          <w:szCs w:val="21"/>
          <w:vertAlign w:val="subscript"/>
        </w:rPr>
        <w:t>4</w:t>
      </w:r>
      <w:r>
        <w:rPr>
          <w:rFonts w:hint="eastAsia" w:ascii="宋体" w:hAnsi="宋体" w:cs="宋体"/>
          <w:color w:val="FF0000"/>
          <w:szCs w:val="21"/>
        </w:rPr>
        <w:t>+Cu，说明铁的金属活动性比铜强。故答案为：化学，Fe+CuSO</w:t>
      </w:r>
      <w:r>
        <w:rPr>
          <w:rFonts w:hint="eastAsia" w:ascii="宋体" w:hAnsi="宋体" w:cs="宋体"/>
          <w:color w:val="FF0000"/>
          <w:szCs w:val="21"/>
          <w:vertAlign w:val="subscript"/>
        </w:rPr>
        <w:t>4</w:t>
      </w:r>
      <w:r>
        <w:rPr>
          <w:rFonts w:hint="eastAsia" w:ascii="宋体" w:hAnsi="宋体" w:cs="宋体"/>
          <w:color w:val="FF0000"/>
          <w:szCs w:val="21"/>
        </w:rPr>
        <w:t>=FeSO</w:t>
      </w:r>
      <w:r>
        <w:rPr>
          <w:rFonts w:hint="eastAsia" w:ascii="宋体" w:hAnsi="宋体" w:cs="宋体"/>
          <w:color w:val="FF0000"/>
          <w:szCs w:val="21"/>
          <w:vertAlign w:val="subscript"/>
        </w:rPr>
        <w:t>4</w:t>
      </w:r>
      <w:r>
        <w:rPr>
          <w:rFonts w:hint="eastAsia" w:ascii="宋体" w:hAnsi="宋体" w:cs="宋体"/>
          <w:color w:val="FF0000"/>
          <w:szCs w:val="21"/>
        </w:rPr>
        <w:t>+Cu；强。</w:t>
      </w:r>
    </w:p>
    <w:p w14:paraId="00E7AF78">
      <w:pPr>
        <w:tabs>
          <w:tab w:val="left" w:pos="420"/>
          <w:tab w:val="left" w:pos="2310"/>
          <w:tab w:val="left" w:pos="4200"/>
          <w:tab w:val="left" w:pos="6090"/>
        </w:tabs>
        <w:adjustRightInd w:val="0"/>
        <w:snapToGrid w:val="0"/>
        <w:spacing w:line="360" w:lineRule="auto"/>
        <w:rPr>
          <w:rFonts w:ascii="宋体" w:hAnsi="宋体" w:cs="宋体"/>
          <w:color w:val="FF0000"/>
          <w:szCs w:val="21"/>
        </w:rPr>
      </w:pPr>
      <w:r>
        <w:rPr>
          <w:rFonts w:hint="eastAsia" w:ascii="宋体" w:hAnsi="宋体" w:cs="宋体"/>
          <w:color w:val="FF0000"/>
          <w:szCs w:val="21"/>
        </w:rPr>
        <w:t>(2)明矾的化学式为KAl(SO</w:t>
      </w:r>
      <w:r>
        <w:rPr>
          <w:rFonts w:hint="eastAsia" w:ascii="宋体" w:hAnsi="宋体" w:cs="宋体"/>
          <w:color w:val="FF0000"/>
          <w:szCs w:val="21"/>
          <w:vertAlign w:val="subscript"/>
        </w:rPr>
        <w:t>4</w:t>
      </w:r>
      <w:r>
        <w:rPr>
          <w:rFonts w:hint="eastAsia" w:ascii="宋体" w:hAnsi="宋体" w:cs="宋体"/>
          <w:color w:val="FF0000"/>
          <w:szCs w:val="21"/>
        </w:rPr>
        <w:t>)</w:t>
      </w:r>
      <w:r>
        <w:rPr>
          <w:rFonts w:hint="eastAsia" w:ascii="宋体" w:hAnsi="宋体" w:cs="宋体"/>
          <w:color w:val="FF0000"/>
          <w:szCs w:val="21"/>
          <w:vertAlign w:val="subscript"/>
        </w:rPr>
        <w:t>2</w:t>
      </w:r>
      <w:r>
        <w:rPr>
          <w:rFonts w:hint="eastAsia" w:ascii="宋体" w:hAnsi="宋体" w:cs="宋体"/>
          <w:color w:val="FF0000"/>
          <w:szCs w:val="21"/>
        </w:rPr>
        <w:t>·12H</w:t>
      </w:r>
      <w:r>
        <w:rPr>
          <w:rFonts w:hint="eastAsia" w:ascii="宋体" w:hAnsi="宋体" w:cs="宋体"/>
          <w:color w:val="FF0000"/>
          <w:szCs w:val="21"/>
          <w:vertAlign w:val="subscript"/>
        </w:rPr>
        <w:t>2</w:t>
      </w:r>
      <w:r>
        <w:rPr>
          <w:rFonts w:hint="eastAsia" w:ascii="宋体" w:hAnsi="宋体" w:cs="宋体"/>
          <w:color w:val="FF0000"/>
          <w:szCs w:val="21"/>
        </w:rPr>
        <w:t>O，其中含有两种金属元素，即钾元素和铝元素；K</w:t>
      </w:r>
      <w:r>
        <w:rPr>
          <w:rFonts w:hint="eastAsia" w:ascii="宋体" w:hAnsi="宋体" w:cs="宋体"/>
          <w:color w:val="FF0000"/>
          <w:szCs w:val="21"/>
          <w:vertAlign w:val="subscript"/>
        </w:rPr>
        <w:t>2</w:t>
      </w:r>
      <w:r>
        <w:rPr>
          <w:rFonts w:hint="eastAsia" w:ascii="宋体" w:hAnsi="宋体" w:cs="宋体"/>
          <w:color w:val="FF0000"/>
          <w:szCs w:val="21"/>
        </w:rPr>
        <w:t>SO</w:t>
      </w:r>
      <w:r>
        <w:rPr>
          <w:rFonts w:hint="eastAsia" w:ascii="宋体" w:hAnsi="宋体" w:cs="宋体"/>
          <w:color w:val="FF0000"/>
          <w:szCs w:val="21"/>
          <w:vertAlign w:val="subscript"/>
        </w:rPr>
        <w:t>4</w:t>
      </w:r>
      <w:r>
        <w:rPr>
          <w:rFonts w:hint="eastAsia" w:ascii="宋体" w:hAnsi="宋体" w:cs="宋体"/>
          <w:color w:val="FF0000"/>
          <w:szCs w:val="21"/>
        </w:rPr>
        <w:t>中K元素的化合价是+1。故答案为：两；+1。</w:t>
      </w:r>
    </w:p>
    <w:p w14:paraId="1F74385F">
      <w:pPr>
        <w:tabs>
          <w:tab w:val="left" w:pos="420"/>
          <w:tab w:val="left" w:pos="2310"/>
          <w:tab w:val="left" w:pos="4200"/>
          <w:tab w:val="left" w:pos="6090"/>
        </w:tabs>
        <w:adjustRightInd w:val="0"/>
        <w:snapToGrid w:val="0"/>
        <w:spacing w:line="360" w:lineRule="auto"/>
        <w:rPr>
          <w:rFonts w:ascii="宋体" w:hAnsi="宋体" w:cs="宋体"/>
          <w:color w:val="FF0000"/>
          <w:szCs w:val="21"/>
        </w:rPr>
      </w:pPr>
      <w:r>
        <w:rPr>
          <w:rFonts w:hint="eastAsia" w:ascii="宋体" w:hAnsi="宋体" w:cs="宋体"/>
          <w:color w:val="FF0000"/>
          <w:szCs w:val="21"/>
        </w:rPr>
        <w:t>(3)绿矾的化学式为FeSO</w:t>
      </w:r>
      <w:r>
        <w:rPr>
          <w:rFonts w:hint="eastAsia" w:ascii="宋体" w:hAnsi="宋体" w:cs="宋体"/>
          <w:color w:val="FF0000"/>
          <w:szCs w:val="21"/>
          <w:vertAlign w:val="subscript"/>
        </w:rPr>
        <w:t>4</w:t>
      </w:r>
      <w:r>
        <w:rPr>
          <w:rFonts w:hint="eastAsia" w:ascii="宋体" w:hAnsi="宋体" w:cs="宋体"/>
          <w:color w:val="FF0000"/>
          <w:szCs w:val="21"/>
        </w:rPr>
        <w:t>·7H</w:t>
      </w:r>
      <w:r>
        <w:rPr>
          <w:rFonts w:hint="eastAsia" w:ascii="宋体" w:hAnsi="宋体" w:cs="宋体"/>
          <w:color w:val="FF0000"/>
          <w:szCs w:val="21"/>
          <w:vertAlign w:val="subscript"/>
        </w:rPr>
        <w:t>2</w:t>
      </w:r>
      <w:r>
        <w:rPr>
          <w:rFonts w:hint="eastAsia" w:ascii="宋体" w:hAnsi="宋体" w:cs="宋体"/>
          <w:color w:val="FF0000"/>
          <w:szCs w:val="21"/>
        </w:rPr>
        <w:t>O，FeSO</w:t>
      </w:r>
      <w:r>
        <w:rPr>
          <w:rFonts w:hint="eastAsia" w:ascii="宋体" w:hAnsi="宋体" w:cs="宋体"/>
          <w:color w:val="FF0000"/>
          <w:szCs w:val="21"/>
          <w:vertAlign w:val="subscript"/>
        </w:rPr>
        <w:t>4</w:t>
      </w:r>
      <w:r>
        <w:rPr>
          <w:rFonts w:hint="eastAsia" w:ascii="宋体" w:hAnsi="宋体" w:cs="宋体"/>
          <w:color w:val="FF0000"/>
          <w:szCs w:val="21"/>
        </w:rPr>
        <w:t>·7H</w:t>
      </w:r>
      <w:r>
        <w:rPr>
          <w:rFonts w:hint="eastAsia" w:ascii="宋体" w:hAnsi="宋体" w:cs="宋体"/>
          <w:color w:val="FF0000"/>
          <w:szCs w:val="21"/>
          <w:vertAlign w:val="subscript"/>
        </w:rPr>
        <w:t>2</w:t>
      </w:r>
      <w:r>
        <w:rPr>
          <w:rFonts w:hint="eastAsia" w:ascii="宋体" w:hAnsi="宋体" w:cs="宋体"/>
          <w:color w:val="FF0000"/>
          <w:szCs w:val="21"/>
        </w:rPr>
        <w:t>O属于纯净物；1mol FeSO</w:t>
      </w:r>
      <w:r>
        <w:rPr>
          <w:rFonts w:hint="eastAsia" w:ascii="宋体" w:hAnsi="宋体" w:cs="宋体"/>
          <w:color w:val="FF0000"/>
          <w:szCs w:val="21"/>
          <w:vertAlign w:val="subscript"/>
        </w:rPr>
        <w:t>4</w:t>
      </w:r>
      <w:r>
        <w:rPr>
          <w:rFonts w:hint="eastAsia" w:ascii="宋体" w:hAnsi="宋体" w:cs="宋体"/>
          <w:color w:val="FF0000"/>
          <w:szCs w:val="21"/>
        </w:rPr>
        <w:t>中约含有6.02x10</w:t>
      </w:r>
      <w:r>
        <w:rPr>
          <w:rFonts w:hint="eastAsia" w:ascii="宋体" w:hAnsi="宋体" w:cs="宋体"/>
          <w:color w:val="FF0000"/>
          <w:szCs w:val="21"/>
          <w:vertAlign w:val="superscript"/>
        </w:rPr>
        <w:t>23</w:t>
      </w:r>
      <w:r>
        <w:rPr>
          <w:rFonts w:hint="eastAsia" w:ascii="宋体" w:hAnsi="宋体" w:cs="宋体"/>
          <w:color w:val="FF0000"/>
          <w:szCs w:val="21"/>
        </w:rPr>
        <w:t>个S原子。故答案为：纯净物；6.02x10</w:t>
      </w:r>
      <w:r>
        <w:rPr>
          <w:rFonts w:hint="eastAsia" w:ascii="宋体" w:hAnsi="宋体" w:cs="宋体"/>
          <w:color w:val="FF0000"/>
          <w:szCs w:val="21"/>
          <w:vertAlign w:val="superscript"/>
        </w:rPr>
        <w:t>23</w:t>
      </w:r>
    </w:p>
    <w:p w14:paraId="67893CD4">
      <w:pPr>
        <w:tabs>
          <w:tab w:val="left" w:pos="420"/>
          <w:tab w:val="left" w:pos="2310"/>
          <w:tab w:val="left" w:pos="4200"/>
          <w:tab w:val="left" w:pos="6090"/>
        </w:tabs>
        <w:adjustRightInd w:val="0"/>
        <w:snapToGrid w:val="0"/>
        <w:spacing w:line="360" w:lineRule="auto"/>
        <w:rPr>
          <w:rFonts w:ascii="宋体" w:hAnsi="宋体" w:cs="宋体"/>
          <w:color w:val="FF0000"/>
          <w:szCs w:val="21"/>
        </w:rPr>
      </w:pPr>
    </w:p>
    <w:p w14:paraId="24EB0A2C">
      <w:pPr>
        <w:tabs>
          <w:tab w:val="left" w:pos="420"/>
          <w:tab w:val="left" w:pos="2310"/>
          <w:tab w:val="left" w:pos="4200"/>
          <w:tab w:val="left" w:pos="6090"/>
        </w:tabs>
        <w:adjustRightInd w:val="0"/>
        <w:snapToGrid w:val="0"/>
        <w:spacing w:line="360" w:lineRule="auto"/>
        <w:rPr>
          <w:rFonts w:ascii="宋体" w:hAnsi="宋体" w:cs="宋体"/>
          <w:szCs w:val="21"/>
        </w:rPr>
      </w:pPr>
      <w:r>
        <w:rPr>
          <w:rFonts w:hint="eastAsia" w:ascii="宋体" w:hAnsi="宋体" w:cs="宋体"/>
          <w:szCs w:val="21"/>
        </w:rPr>
        <w:t>39.催化剂可显著提高反应效率，二氧化锰是常见的催化剂。</w:t>
      </w:r>
    </w:p>
    <w:p w14:paraId="3D128430">
      <w:pPr>
        <w:tabs>
          <w:tab w:val="left" w:pos="420"/>
          <w:tab w:val="left" w:pos="2310"/>
          <w:tab w:val="left" w:pos="4200"/>
          <w:tab w:val="left" w:pos="6090"/>
        </w:tabs>
        <w:adjustRightInd w:val="0"/>
        <w:snapToGrid w:val="0"/>
        <w:spacing w:line="360" w:lineRule="auto"/>
        <w:rPr>
          <w:rFonts w:ascii="宋体" w:hAnsi="宋体" w:cs="宋体"/>
          <w:szCs w:val="21"/>
        </w:rPr>
      </w:pPr>
      <w:r>
        <w:rPr>
          <w:rFonts w:hint="eastAsia" w:ascii="宋体" w:hAnsi="宋体" w:cs="宋体"/>
          <w:szCs w:val="21"/>
        </w:rPr>
        <w:t>（1）实验室用H</w:t>
      </w:r>
      <w:r>
        <w:rPr>
          <w:rFonts w:hint="eastAsia" w:ascii="宋体" w:hAnsi="宋体" w:cs="宋体"/>
          <w:szCs w:val="21"/>
          <w:vertAlign w:val="subscript"/>
        </w:rPr>
        <w:t>2</w:t>
      </w:r>
      <w:r>
        <w:rPr>
          <w:rFonts w:hint="eastAsia" w:ascii="宋体" w:hAnsi="宋体" w:cs="宋体"/>
          <w:szCs w:val="21"/>
        </w:rPr>
        <w:t>O</w:t>
      </w:r>
      <w:r>
        <w:rPr>
          <w:rFonts w:hint="eastAsia" w:ascii="宋体" w:hAnsi="宋体" w:cs="宋体"/>
          <w:szCs w:val="21"/>
          <w:vertAlign w:val="subscript"/>
        </w:rPr>
        <w:t>2</w:t>
      </w:r>
      <w:r>
        <w:rPr>
          <w:rFonts w:hint="eastAsia" w:ascii="宋体" w:hAnsi="宋体" w:cs="宋体"/>
          <w:szCs w:val="21"/>
        </w:rPr>
        <w:t>溶液制取氧气，常用MnO</w:t>
      </w:r>
      <w:r>
        <w:rPr>
          <w:rFonts w:hint="eastAsia" w:ascii="宋体" w:hAnsi="宋体" w:cs="宋体"/>
          <w:szCs w:val="21"/>
          <w:vertAlign w:val="subscript"/>
        </w:rPr>
        <w:t>2</w:t>
      </w:r>
      <w:r>
        <w:rPr>
          <w:rFonts w:hint="eastAsia" w:ascii="宋体" w:hAnsi="宋体" w:cs="宋体"/>
          <w:szCs w:val="21"/>
        </w:rPr>
        <w:t>作催化剂反应的化学方程式是________________；用排水法收集氧气，是因为氧气_______（选填“易”或“不易”）溶于水；将带火星的木条伸入盛有氧气的集气瓶中，现象是__________________________________________。</w:t>
      </w:r>
    </w:p>
    <w:p w14:paraId="2863E8F4">
      <w:pPr>
        <w:tabs>
          <w:tab w:val="left" w:pos="420"/>
          <w:tab w:val="left" w:pos="2310"/>
          <w:tab w:val="left" w:pos="4200"/>
          <w:tab w:val="left" w:pos="6090"/>
        </w:tabs>
        <w:adjustRightInd w:val="0"/>
        <w:snapToGrid w:val="0"/>
        <w:spacing w:line="360" w:lineRule="auto"/>
        <w:rPr>
          <w:rFonts w:ascii="宋体" w:hAnsi="宋体" w:cs="宋体"/>
          <w:szCs w:val="21"/>
        </w:rPr>
      </w:pPr>
      <w:r>
        <w:rPr>
          <w:rFonts w:hint="eastAsia" w:ascii="宋体" w:hAnsi="宋体" w:cs="宋体"/>
          <w:szCs w:val="21"/>
        </w:rPr>
        <w:t>（2）FeCl</w:t>
      </w:r>
      <w:r>
        <w:rPr>
          <w:rFonts w:hint="eastAsia" w:ascii="宋体" w:hAnsi="宋体" w:cs="宋体"/>
          <w:szCs w:val="21"/>
          <w:vertAlign w:val="subscript"/>
        </w:rPr>
        <w:t>3</w:t>
      </w:r>
      <w:r>
        <w:rPr>
          <w:rFonts w:hint="eastAsia" w:ascii="宋体" w:hAnsi="宋体" w:cs="宋体"/>
          <w:szCs w:val="21"/>
        </w:rPr>
        <w:t>对H</w:t>
      </w:r>
      <w:r>
        <w:rPr>
          <w:rFonts w:hint="eastAsia" w:ascii="宋体" w:hAnsi="宋体" w:cs="宋体"/>
          <w:szCs w:val="21"/>
          <w:vertAlign w:val="subscript"/>
        </w:rPr>
        <w:t>2</w:t>
      </w:r>
      <w:r>
        <w:rPr>
          <w:rFonts w:hint="eastAsia" w:ascii="宋体" w:hAnsi="宋体" w:cs="宋体"/>
          <w:szCs w:val="21"/>
        </w:rPr>
        <w:t>O</w:t>
      </w:r>
      <w:r>
        <w:rPr>
          <w:rFonts w:hint="eastAsia" w:ascii="宋体" w:hAnsi="宋体" w:cs="宋体"/>
          <w:szCs w:val="21"/>
          <w:vertAlign w:val="subscript"/>
        </w:rPr>
        <w:t>2</w:t>
      </w:r>
      <w:r>
        <w:rPr>
          <w:rFonts w:hint="eastAsia" w:ascii="宋体" w:hAnsi="宋体" w:cs="宋体"/>
          <w:szCs w:val="21"/>
        </w:rPr>
        <w:t>分解也有催化作用。为比较MnO</w:t>
      </w:r>
      <w:r>
        <w:rPr>
          <w:rFonts w:hint="eastAsia" w:ascii="宋体" w:hAnsi="宋体" w:cs="宋体"/>
          <w:szCs w:val="21"/>
          <w:vertAlign w:val="subscript"/>
        </w:rPr>
        <w:t>2</w:t>
      </w:r>
      <w:r>
        <w:rPr>
          <w:rFonts w:hint="eastAsia" w:ascii="宋体" w:hAnsi="宋体" w:cs="宋体"/>
          <w:szCs w:val="21"/>
        </w:rPr>
        <w:t>和FeCl</w:t>
      </w:r>
      <w:r>
        <w:rPr>
          <w:rFonts w:hint="eastAsia" w:ascii="宋体" w:hAnsi="宋体" w:cs="宋体"/>
          <w:szCs w:val="21"/>
          <w:vertAlign w:val="subscript"/>
        </w:rPr>
        <w:t>3</w:t>
      </w:r>
      <w:r>
        <w:rPr>
          <w:rFonts w:hint="eastAsia" w:ascii="宋体" w:hAnsi="宋体" w:cs="宋体"/>
          <w:szCs w:val="21"/>
        </w:rPr>
        <w:t>对H</w:t>
      </w:r>
      <w:r>
        <w:rPr>
          <w:rFonts w:hint="eastAsia" w:ascii="宋体" w:hAnsi="宋体" w:cs="宋体"/>
          <w:szCs w:val="21"/>
          <w:vertAlign w:val="subscript"/>
        </w:rPr>
        <w:t>2</w:t>
      </w:r>
      <w:r>
        <w:rPr>
          <w:rFonts w:hint="eastAsia" w:ascii="宋体" w:hAnsi="宋体" w:cs="宋体"/>
          <w:szCs w:val="21"/>
        </w:rPr>
        <w:t>O</w:t>
      </w:r>
      <w:r>
        <w:rPr>
          <w:rFonts w:hint="eastAsia" w:ascii="宋体" w:hAnsi="宋体" w:cs="宋体"/>
          <w:szCs w:val="21"/>
          <w:vertAlign w:val="subscript"/>
        </w:rPr>
        <w:t>2</w:t>
      </w:r>
      <w:r>
        <w:rPr>
          <w:rFonts w:hint="eastAsia" w:ascii="宋体" w:hAnsi="宋体" w:cs="宋体"/>
          <w:szCs w:val="21"/>
        </w:rPr>
        <w:t>分解快慢的不同影响，用下图左装置进行实验：启动传感器，注入H</w:t>
      </w:r>
      <w:r>
        <w:rPr>
          <w:rFonts w:hint="eastAsia" w:ascii="宋体" w:hAnsi="宋体" w:cs="宋体"/>
          <w:szCs w:val="21"/>
          <w:vertAlign w:val="subscript"/>
        </w:rPr>
        <w:t>2</w:t>
      </w:r>
      <w:r>
        <w:rPr>
          <w:rFonts w:hint="eastAsia" w:ascii="宋体" w:hAnsi="宋体" w:cs="宋体"/>
          <w:szCs w:val="21"/>
        </w:rPr>
        <w:t>O</w:t>
      </w:r>
      <w:r>
        <w:rPr>
          <w:rFonts w:hint="eastAsia" w:ascii="宋体" w:hAnsi="宋体" w:cs="宋体"/>
          <w:szCs w:val="21"/>
          <w:vertAlign w:val="subscript"/>
        </w:rPr>
        <w:t>2</w:t>
      </w:r>
      <w:r>
        <w:rPr>
          <w:rFonts w:hint="eastAsia" w:ascii="宋体" w:hAnsi="宋体" w:cs="宋体"/>
          <w:szCs w:val="21"/>
        </w:rPr>
        <w:t>溶液。氧气体积分数随时间变化情况如下：</w:t>
      </w:r>
    </w:p>
    <w:p w14:paraId="70853AAA">
      <w:pPr>
        <w:tabs>
          <w:tab w:val="left" w:pos="420"/>
          <w:tab w:val="left" w:pos="2310"/>
          <w:tab w:val="left" w:pos="4200"/>
          <w:tab w:val="left" w:pos="6090"/>
        </w:tabs>
        <w:adjustRightInd w:val="0"/>
        <w:snapToGrid w:val="0"/>
        <w:spacing w:line="360" w:lineRule="auto"/>
        <w:jc w:val="center"/>
        <w:rPr>
          <w:rFonts w:ascii="宋体" w:hAnsi="宋体" w:cs="宋体"/>
          <w:szCs w:val="21"/>
        </w:rPr>
      </w:pPr>
      <w:r>
        <w:rPr>
          <w:rFonts w:ascii="宋体" w:hAnsi="宋体" w:cs="宋体"/>
          <w:szCs w:val="21"/>
        </w:rPr>
        <w:pict>
          <v:shape id="_x0000_i1031" o:spt="75" type="#_x0000_t75" style="height:112.2pt;width:123.35pt;" filled="f" o:preferrelative="t" stroked="f" coordsize="21600,21600">
            <v:path/>
            <v:fill on="f" focussize="0,0"/>
            <v:stroke on="f" joinstyle="miter"/>
            <v:imagedata r:id="rId14" o:title=""/>
            <o:lock v:ext="edit" aspectratio="t"/>
            <w10:wrap type="none"/>
            <w10:anchorlock/>
          </v:shape>
        </w:pict>
      </w:r>
      <w:r>
        <w:rPr>
          <w:rFonts w:ascii="宋体" w:hAnsi="宋体" w:cs="宋体"/>
          <w:szCs w:val="21"/>
        </w:rPr>
        <w:pict>
          <v:shape id="_x0000_i1032" o:spt="75" type="#_x0000_t75" style="height:110.5pt;width:298.6pt;" filled="f" o:preferrelative="t" stroked="f" coordsize="21600,21600">
            <v:path/>
            <v:fill on="f" focussize="0,0"/>
            <v:stroke on="f" joinstyle="miter"/>
            <v:imagedata r:id="rId15" cropbottom="630f" o:title=""/>
            <o:lock v:ext="edit" aspectratio="t"/>
            <w10:wrap type="none"/>
            <w10:anchorlock/>
          </v:shape>
        </w:pict>
      </w:r>
    </w:p>
    <w:p w14:paraId="59642430">
      <w:pPr>
        <w:tabs>
          <w:tab w:val="left" w:pos="420"/>
          <w:tab w:val="left" w:pos="2310"/>
          <w:tab w:val="left" w:pos="4200"/>
          <w:tab w:val="left" w:pos="6090"/>
        </w:tabs>
        <w:adjustRightInd w:val="0"/>
        <w:snapToGrid w:val="0"/>
        <w:spacing w:line="360" w:lineRule="auto"/>
        <w:rPr>
          <w:rFonts w:ascii="宋体" w:hAnsi="宋体" w:cs="宋体"/>
          <w:szCs w:val="21"/>
        </w:rPr>
      </w:pPr>
      <w:r>
        <w:rPr>
          <w:rFonts w:hint="eastAsia" w:ascii="宋体" w:hAnsi="宋体" w:cs="宋体"/>
          <w:szCs w:val="21"/>
        </w:rPr>
        <w:t>i.初始时氧气的体积分数不为0，原因是________________________________。</w:t>
      </w:r>
    </w:p>
    <w:p w14:paraId="461A2535">
      <w:pPr>
        <w:tabs>
          <w:tab w:val="left" w:pos="420"/>
          <w:tab w:val="left" w:pos="2310"/>
          <w:tab w:val="left" w:pos="4200"/>
          <w:tab w:val="left" w:pos="6090"/>
        </w:tabs>
        <w:adjustRightInd w:val="0"/>
        <w:snapToGrid w:val="0"/>
        <w:spacing w:line="360" w:lineRule="auto"/>
        <w:rPr>
          <w:rFonts w:ascii="宋体" w:hAnsi="宋体" w:cs="宋体"/>
          <w:szCs w:val="21"/>
        </w:rPr>
      </w:pPr>
      <w:r>
        <w:rPr>
          <w:rFonts w:hint="eastAsia" w:ascii="宋体" w:hAnsi="宋体" w:cs="宋体"/>
          <w:szCs w:val="21"/>
        </w:rPr>
        <w:t>ii.写出使H</w:t>
      </w:r>
      <w:r>
        <w:rPr>
          <w:rFonts w:hint="eastAsia" w:ascii="宋体" w:hAnsi="宋体" w:cs="宋体"/>
          <w:szCs w:val="21"/>
          <w:vertAlign w:val="subscript"/>
        </w:rPr>
        <w:t>2</w:t>
      </w:r>
      <w:r>
        <w:rPr>
          <w:rFonts w:hint="eastAsia" w:ascii="宋体" w:hAnsi="宋体" w:cs="宋体"/>
          <w:szCs w:val="21"/>
        </w:rPr>
        <w:t>O</w:t>
      </w:r>
      <w:r>
        <w:rPr>
          <w:rFonts w:hint="eastAsia" w:ascii="宋体" w:hAnsi="宋体" w:cs="宋体"/>
          <w:szCs w:val="21"/>
          <w:vertAlign w:val="subscript"/>
        </w:rPr>
        <w:t>2</w:t>
      </w:r>
      <w:r>
        <w:rPr>
          <w:rFonts w:hint="eastAsia" w:ascii="宋体" w:hAnsi="宋体" w:cs="宋体"/>
          <w:szCs w:val="21"/>
        </w:rPr>
        <w:t>分解较快的催化剂及判断依据：________________________________________。</w:t>
      </w:r>
    </w:p>
    <w:p w14:paraId="454B5EA6">
      <w:pPr>
        <w:tabs>
          <w:tab w:val="left" w:pos="420"/>
          <w:tab w:val="left" w:pos="2310"/>
          <w:tab w:val="left" w:pos="4200"/>
          <w:tab w:val="left" w:pos="6090"/>
        </w:tabs>
        <w:adjustRightInd w:val="0"/>
        <w:snapToGrid w:val="0"/>
        <w:spacing w:line="360" w:lineRule="auto"/>
        <w:rPr>
          <w:rFonts w:ascii="宋体" w:hAnsi="宋体" w:cs="宋体"/>
          <w:szCs w:val="21"/>
        </w:rPr>
      </w:pPr>
      <w:r>
        <w:rPr>
          <w:rFonts w:hint="eastAsia" w:ascii="宋体" w:hAnsi="宋体" w:cs="宋体"/>
          <w:szCs w:val="21"/>
        </w:rPr>
        <w:t>iii.用5% H</w:t>
      </w:r>
      <w:r>
        <w:rPr>
          <w:rFonts w:hint="eastAsia" w:ascii="宋体" w:hAnsi="宋体" w:cs="宋体"/>
          <w:szCs w:val="21"/>
          <w:vertAlign w:val="subscript"/>
        </w:rPr>
        <w:t>2</w:t>
      </w:r>
      <w:r>
        <w:rPr>
          <w:rFonts w:hint="eastAsia" w:ascii="宋体" w:hAnsi="宋体" w:cs="宋体"/>
          <w:szCs w:val="21"/>
        </w:rPr>
        <w:t>O</w:t>
      </w:r>
      <w:r>
        <w:rPr>
          <w:rFonts w:hint="eastAsia" w:ascii="宋体" w:hAnsi="宋体" w:cs="宋体"/>
          <w:szCs w:val="21"/>
          <w:vertAlign w:val="subscript"/>
        </w:rPr>
        <w:t>2</w:t>
      </w:r>
      <w:r>
        <w:rPr>
          <w:rFonts w:hint="eastAsia" w:ascii="宋体" w:hAnsi="宋体" w:cs="宋体"/>
          <w:szCs w:val="21"/>
        </w:rPr>
        <w:t>溶液制取氧气，若采用下图所示装置进行实验，上述两种催化剂中较为合适的是</w:t>
      </w:r>
    </w:p>
    <w:p w14:paraId="387A75BD">
      <w:pPr>
        <w:tabs>
          <w:tab w:val="left" w:pos="420"/>
          <w:tab w:val="left" w:pos="2310"/>
          <w:tab w:val="left" w:pos="4200"/>
          <w:tab w:val="left" w:pos="6090"/>
        </w:tabs>
        <w:adjustRightInd w:val="0"/>
        <w:snapToGrid w:val="0"/>
        <w:spacing w:line="360" w:lineRule="auto"/>
        <w:rPr>
          <w:rFonts w:ascii="宋体" w:hAnsi="宋体" w:cs="宋体"/>
          <w:szCs w:val="21"/>
        </w:rPr>
      </w:pPr>
      <w:r>
        <w:rPr>
          <w:rFonts w:hint="eastAsia" w:ascii="宋体" w:hAnsi="宋体" w:cs="宋体"/>
          <w:szCs w:val="21"/>
        </w:rPr>
        <w:t>___________。</w:t>
      </w:r>
    </w:p>
    <w:p w14:paraId="62BB4614">
      <w:pPr>
        <w:tabs>
          <w:tab w:val="left" w:pos="420"/>
          <w:tab w:val="left" w:pos="2310"/>
          <w:tab w:val="left" w:pos="4200"/>
          <w:tab w:val="left" w:pos="6090"/>
        </w:tabs>
        <w:adjustRightInd w:val="0"/>
        <w:snapToGrid w:val="0"/>
        <w:spacing w:line="360" w:lineRule="auto"/>
        <w:rPr>
          <w:rFonts w:ascii="宋体" w:hAnsi="宋体" w:cs="宋体"/>
          <w:szCs w:val="21"/>
        </w:rPr>
      </w:pPr>
      <w:r>
        <w:rPr>
          <w:rFonts w:ascii="宋体" w:hAnsi="宋体" w:cs="宋体"/>
          <w:szCs w:val="21"/>
        </w:rPr>
        <w:pict>
          <v:shape id="_x0000_i1033" o:spt="75" type="#_x0000_t75" style="height:83.7pt;width:84.85pt;" filled="f" o:preferrelative="t" stroked="f" coordsize="21600,21600">
            <v:path/>
            <v:fill on="f" focussize="0,0"/>
            <v:stroke on="f" joinstyle="miter"/>
            <v:imagedata r:id="rId16" o:title=""/>
            <o:lock v:ext="edit" aspectratio="t"/>
            <w10:wrap type="none"/>
            <w10:anchorlock/>
          </v:shape>
        </w:pict>
      </w:r>
    </w:p>
    <w:p w14:paraId="2D4A7D05">
      <w:pPr>
        <w:tabs>
          <w:tab w:val="left" w:pos="420"/>
          <w:tab w:val="left" w:pos="2310"/>
          <w:tab w:val="left" w:pos="4200"/>
          <w:tab w:val="left" w:pos="6090"/>
        </w:tabs>
        <w:adjustRightInd w:val="0"/>
        <w:snapToGrid w:val="0"/>
        <w:spacing w:line="360" w:lineRule="auto"/>
        <w:rPr>
          <w:rFonts w:ascii="宋体" w:hAnsi="宋体" w:cs="宋体"/>
          <w:color w:val="FF0000"/>
          <w:szCs w:val="21"/>
        </w:rPr>
      </w:pPr>
      <w:r>
        <w:rPr>
          <w:rFonts w:hint="eastAsia" w:ascii="宋体" w:hAnsi="宋体" w:cs="宋体"/>
          <w:color w:val="FF0000"/>
          <w:szCs w:val="21"/>
        </w:rPr>
        <w:t>【答案】（1）2H</w:t>
      </w:r>
      <w:r>
        <w:rPr>
          <w:rFonts w:hint="eastAsia" w:ascii="宋体" w:hAnsi="宋体" w:cs="宋体"/>
          <w:color w:val="FF0000"/>
          <w:szCs w:val="21"/>
          <w:vertAlign w:val="subscript"/>
        </w:rPr>
        <w:t>2</w:t>
      </w:r>
      <w:r>
        <w:rPr>
          <w:rFonts w:hint="eastAsia" w:ascii="宋体" w:hAnsi="宋体" w:cs="宋体"/>
          <w:color w:val="FF0000"/>
          <w:szCs w:val="21"/>
        </w:rPr>
        <w:t>O</w:t>
      </w:r>
      <w:r>
        <w:rPr>
          <w:rFonts w:hint="eastAsia" w:ascii="宋体" w:hAnsi="宋体" w:cs="宋体"/>
          <w:color w:val="FF0000"/>
          <w:szCs w:val="21"/>
          <w:vertAlign w:val="subscript"/>
        </w:rPr>
        <w:t>2</w:t>
      </w:r>
      <w:r>
        <w:rPr>
          <w:rFonts w:ascii="宋体" w:hAnsi="宋体" w:cs="宋体"/>
          <w:color w:val="FF0000"/>
          <w:szCs w:val="21"/>
          <w:vertAlign w:val="subscript"/>
        </w:rPr>
        <w:pict>
          <v:shape id="_x0000_i1034" o:spt="75" type="#_x0000_t75" style="height:13.95pt;width:32.35pt;" filled="f" o:preferrelative="t" stroked="f" coordsize="21600,21600">
            <v:path/>
            <v:fill on="f" focussize="0,0"/>
            <v:stroke on="f" joinstyle="miter"/>
            <v:imagedata r:id="rId17" cropleft="9736f" croptop="14390f" cropright="13765f" cropbottom="7250f" o:title=""/>
            <o:lock v:ext="edit" aspectratio="t"/>
            <w10:wrap type="none"/>
            <w10:anchorlock/>
          </v:shape>
        </w:pict>
      </w:r>
      <w:r>
        <w:rPr>
          <w:rFonts w:hint="eastAsia" w:ascii="宋体" w:hAnsi="宋体" w:cs="宋体"/>
          <w:color w:val="FF0000"/>
          <w:szCs w:val="21"/>
        </w:rPr>
        <w:t>2H</w:t>
      </w:r>
      <w:r>
        <w:rPr>
          <w:rFonts w:hint="eastAsia" w:ascii="宋体" w:hAnsi="宋体" w:cs="宋体"/>
          <w:color w:val="FF0000"/>
          <w:szCs w:val="21"/>
          <w:vertAlign w:val="subscript"/>
        </w:rPr>
        <w:t>2</w:t>
      </w:r>
      <w:r>
        <w:rPr>
          <w:rFonts w:hint="eastAsia" w:ascii="宋体" w:hAnsi="宋体" w:cs="宋体"/>
          <w:color w:val="FF0000"/>
          <w:szCs w:val="21"/>
        </w:rPr>
        <w:t>O+O</w:t>
      </w:r>
      <w:r>
        <w:rPr>
          <w:rFonts w:hint="eastAsia" w:ascii="宋体" w:hAnsi="宋体" w:cs="宋体"/>
          <w:color w:val="FF0000"/>
          <w:szCs w:val="21"/>
          <w:vertAlign w:val="subscript"/>
        </w:rPr>
        <w:t>2</w:t>
      </w:r>
      <w:r>
        <w:rPr>
          <w:rFonts w:hint="eastAsia" w:ascii="宋体" w:hAnsi="宋体" w:cs="宋体"/>
          <w:color w:val="FF0000"/>
          <w:szCs w:val="21"/>
        </w:rPr>
        <w:t>↑；不易；带火星木条复燃</w:t>
      </w:r>
    </w:p>
    <w:p w14:paraId="748C7D31">
      <w:pPr>
        <w:tabs>
          <w:tab w:val="left" w:pos="420"/>
          <w:tab w:val="left" w:pos="2310"/>
          <w:tab w:val="left" w:pos="4200"/>
          <w:tab w:val="left" w:pos="6090"/>
        </w:tabs>
        <w:adjustRightInd w:val="0"/>
        <w:snapToGrid w:val="0"/>
        <w:spacing w:line="360" w:lineRule="auto"/>
        <w:rPr>
          <w:rFonts w:ascii="宋体" w:hAnsi="宋体" w:cs="宋体"/>
          <w:color w:val="FF0000"/>
          <w:szCs w:val="21"/>
        </w:rPr>
      </w:pPr>
      <w:r>
        <w:rPr>
          <w:rFonts w:hint="eastAsia" w:ascii="宋体" w:hAnsi="宋体" w:cs="宋体"/>
          <w:color w:val="FF0000"/>
          <w:szCs w:val="21"/>
        </w:rPr>
        <w:t>（2）i</w:t>
      </w:r>
      <w:r>
        <w:rPr>
          <w:rFonts w:hint="eastAsia" w:ascii="宋体" w:hAnsi="宋体" w:cs="宋体"/>
          <w:szCs w:val="21"/>
        </w:rPr>
        <w:t>.</w:t>
      </w:r>
      <w:r>
        <w:rPr>
          <w:rFonts w:hint="eastAsia" w:ascii="宋体" w:hAnsi="宋体" w:cs="宋体"/>
          <w:color w:val="FF0000"/>
          <w:szCs w:val="21"/>
        </w:rPr>
        <w:t>装置中含有空气，空气中约含21%氧气</w:t>
      </w:r>
    </w:p>
    <w:p w14:paraId="5AD57D24">
      <w:pPr>
        <w:tabs>
          <w:tab w:val="left" w:pos="6"/>
          <w:tab w:val="left" w:pos="2310"/>
          <w:tab w:val="left" w:pos="4200"/>
          <w:tab w:val="left" w:pos="6090"/>
        </w:tabs>
        <w:adjustRightInd w:val="0"/>
        <w:snapToGrid w:val="0"/>
        <w:spacing w:line="360" w:lineRule="auto"/>
        <w:rPr>
          <w:rFonts w:ascii="宋体" w:hAnsi="宋体" w:cs="宋体"/>
          <w:color w:val="FF0000"/>
          <w:szCs w:val="21"/>
        </w:rPr>
      </w:pPr>
      <w:r>
        <w:rPr>
          <w:rFonts w:hint="eastAsia" w:ascii="宋体" w:hAnsi="宋体" w:cs="宋体"/>
          <w:color w:val="FF0000"/>
          <w:szCs w:val="21"/>
        </w:rPr>
        <w:tab/>
      </w:r>
      <w:r>
        <w:rPr>
          <w:rFonts w:hint="eastAsia" w:ascii="宋体" w:hAnsi="宋体" w:cs="宋体"/>
          <w:color w:val="FF0000"/>
          <w:szCs w:val="21"/>
        </w:rPr>
        <w:t>ii</w:t>
      </w:r>
      <w:r>
        <w:rPr>
          <w:rFonts w:hint="eastAsia" w:ascii="宋体" w:hAnsi="宋体" w:cs="宋体"/>
          <w:szCs w:val="21"/>
        </w:rPr>
        <w:t>.</w:t>
      </w:r>
      <w:r>
        <w:rPr>
          <w:rFonts w:hint="eastAsia" w:ascii="宋体" w:hAnsi="宋体" w:cs="宋体"/>
          <w:color w:val="FF0000"/>
          <w:szCs w:val="21"/>
        </w:rPr>
        <w:t>MnO</w:t>
      </w:r>
      <w:r>
        <w:rPr>
          <w:rFonts w:hint="eastAsia" w:ascii="宋体" w:hAnsi="宋体" w:cs="宋体"/>
          <w:color w:val="FF0000"/>
          <w:szCs w:val="21"/>
          <w:vertAlign w:val="subscript"/>
        </w:rPr>
        <w:t>2</w:t>
      </w:r>
      <w:r>
        <w:rPr>
          <w:rFonts w:hint="eastAsia" w:ascii="宋体" w:hAnsi="宋体" w:cs="宋体"/>
          <w:color w:val="FF0000"/>
          <w:szCs w:val="21"/>
        </w:rPr>
        <w:t>；因为MnO</w:t>
      </w:r>
      <w:r>
        <w:rPr>
          <w:rFonts w:hint="eastAsia" w:ascii="宋体" w:hAnsi="宋体" w:cs="宋体"/>
          <w:color w:val="FF0000"/>
          <w:szCs w:val="21"/>
          <w:vertAlign w:val="subscript"/>
        </w:rPr>
        <w:t>2</w:t>
      </w:r>
      <w:r>
        <w:rPr>
          <w:rFonts w:hint="eastAsia" w:ascii="宋体" w:hAnsi="宋体" w:cs="宋体"/>
          <w:color w:val="FF0000"/>
          <w:szCs w:val="21"/>
        </w:rPr>
        <w:t>作催化剂时，产生等量氧气所需的时间比FeCl</w:t>
      </w:r>
      <w:r>
        <w:rPr>
          <w:rFonts w:hint="eastAsia" w:ascii="宋体" w:hAnsi="宋体" w:cs="宋体"/>
          <w:color w:val="FF0000"/>
          <w:szCs w:val="21"/>
          <w:vertAlign w:val="subscript"/>
        </w:rPr>
        <w:t>3</w:t>
      </w:r>
      <w:r>
        <w:rPr>
          <w:rFonts w:hint="eastAsia" w:ascii="宋体" w:hAnsi="宋体" w:cs="宋体"/>
          <w:color w:val="FF0000"/>
          <w:szCs w:val="21"/>
        </w:rPr>
        <w:t>更短。</w:t>
      </w:r>
    </w:p>
    <w:p w14:paraId="2F325F49">
      <w:pPr>
        <w:tabs>
          <w:tab w:val="left" w:pos="420"/>
          <w:tab w:val="left" w:pos="2310"/>
          <w:tab w:val="left" w:pos="4200"/>
          <w:tab w:val="left" w:pos="6090"/>
        </w:tabs>
        <w:adjustRightInd w:val="0"/>
        <w:snapToGrid w:val="0"/>
        <w:spacing w:line="360" w:lineRule="auto"/>
        <w:rPr>
          <w:rFonts w:ascii="宋体" w:hAnsi="宋体" w:cs="宋体"/>
          <w:color w:val="FF0000"/>
          <w:szCs w:val="21"/>
          <w:vertAlign w:val="subscript"/>
        </w:rPr>
      </w:pPr>
      <w:r>
        <w:rPr>
          <w:rFonts w:hint="eastAsia" w:ascii="宋体" w:hAnsi="宋体" w:cs="宋体"/>
          <w:color w:val="FF0000"/>
          <w:szCs w:val="21"/>
        </w:rPr>
        <w:t>iii</w:t>
      </w:r>
      <w:r>
        <w:rPr>
          <w:rFonts w:hint="eastAsia" w:ascii="宋体" w:hAnsi="宋体" w:cs="宋体"/>
          <w:szCs w:val="21"/>
        </w:rPr>
        <w:t>.</w:t>
      </w:r>
      <w:r>
        <w:rPr>
          <w:rFonts w:hint="eastAsia" w:ascii="宋体" w:hAnsi="宋体" w:cs="宋体"/>
          <w:color w:val="FF0000"/>
          <w:szCs w:val="21"/>
        </w:rPr>
        <w:t>FeCl</w:t>
      </w:r>
      <w:r>
        <w:rPr>
          <w:rFonts w:hint="eastAsia" w:ascii="宋体" w:hAnsi="宋体" w:cs="宋体"/>
          <w:color w:val="FF0000"/>
          <w:szCs w:val="21"/>
          <w:vertAlign w:val="subscript"/>
        </w:rPr>
        <w:t>3</w:t>
      </w:r>
    </w:p>
    <w:p w14:paraId="7BD0A641">
      <w:pPr>
        <w:tabs>
          <w:tab w:val="left" w:pos="420"/>
          <w:tab w:val="left" w:pos="2310"/>
          <w:tab w:val="left" w:pos="4200"/>
          <w:tab w:val="left" w:pos="6090"/>
        </w:tabs>
        <w:adjustRightInd w:val="0"/>
        <w:snapToGrid w:val="0"/>
        <w:spacing w:line="360" w:lineRule="auto"/>
        <w:rPr>
          <w:rFonts w:ascii="宋体" w:hAnsi="宋体" w:cs="宋体"/>
          <w:color w:val="FF0000"/>
          <w:szCs w:val="21"/>
        </w:rPr>
      </w:pPr>
      <w:r>
        <w:rPr>
          <w:rFonts w:hint="eastAsia" w:ascii="宋体" w:hAnsi="宋体" w:cs="宋体"/>
          <w:color w:val="FF0000"/>
          <w:szCs w:val="21"/>
        </w:rPr>
        <w:t>【解析】</w:t>
      </w:r>
    </w:p>
    <w:p w14:paraId="21A079A1">
      <w:pPr>
        <w:tabs>
          <w:tab w:val="left" w:pos="420"/>
          <w:tab w:val="left" w:pos="2310"/>
          <w:tab w:val="left" w:pos="4200"/>
          <w:tab w:val="left" w:pos="6090"/>
        </w:tabs>
        <w:adjustRightInd w:val="0"/>
        <w:snapToGrid w:val="0"/>
        <w:spacing w:line="360" w:lineRule="auto"/>
        <w:rPr>
          <w:rFonts w:ascii="宋体" w:hAnsi="宋体" w:cs="宋体"/>
          <w:color w:val="FF0000"/>
          <w:szCs w:val="21"/>
        </w:rPr>
      </w:pPr>
      <w:r>
        <w:rPr>
          <w:rFonts w:hint="eastAsia" w:ascii="宋体" w:hAnsi="宋体" w:cs="宋体"/>
          <w:color w:val="FF0000"/>
          <w:szCs w:val="21"/>
        </w:rPr>
        <w:t>(1)实验室用H</w:t>
      </w:r>
      <w:r>
        <w:rPr>
          <w:rFonts w:hint="eastAsia" w:ascii="宋体" w:hAnsi="宋体" w:cs="宋体"/>
          <w:color w:val="FF0000"/>
          <w:szCs w:val="21"/>
          <w:vertAlign w:val="subscript"/>
        </w:rPr>
        <w:t>2</w:t>
      </w:r>
      <w:r>
        <w:rPr>
          <w:rFonts w:hint="eastAsia" w:ascii="宋体" w:hAnsi="宋体" w:cs="宋体"/>
          <w:color w:val="FF0000"/>
          <w:szCs w:val="21"/>
        </w:rPr>
        <w:t>O</w:t>
      </w:r>
      <w:r>
        <w:rPr>
          <w:rFonts w:hint="eastAsia" w:ascii="宋体" w:hAnsi="宋体" w:cs="宋体"/>
          <w:color w:val="FF0000"/>
          <w:szCs w:val="21"/>
          <w:vertAlign w:val="subscript"/>
        </w:rPr>
        <w:t>2</w:t>
      </w:r>
      <w:r>
        <w:rPr>
          <w:rFonts w:hint="eastAsia" w:ascii="宋体" w:hAnsi="宋体" w:cs="宋体"/>
          <w:color w:val="FF0000"/>
          <w:szCs w:val="21"/>
        </w:rPr>
        <w:t>溶液制取氧气的原理是：H</w:t>
      </w:r>
      <w:r>
        <w:rPr>
          <w:rFonts w:hint="eastAsia" w:ascii="宋体" w:hAnsi="宋体" w:cs="宋体"/>
          <w:color w:val="FF0000"/>
          <w:szCs w:val="21"/>
          <w:vertAlign w:val="subscript"/>
        </w:rPr>
        <w:t>2</w:t>
      </w:r>
      <w:r>
        <w:rPr>
          <w:rFonts w:hint="eastAsia" w:ascii="宋体" w:hAnsi="宋体" w:cs="宋体"/>
          <w:color w:val="FF0000"/>
          <w:szCs w:val="21"/>
        </w:rPr>
        <w:t>O</w:t>
      </w:r>
      <w:r>
        <w:rPr>
          <w:rFonts w:hint="eastAsia" w:ascii="宋体" w:hAnsi="宋体" w:cs="宋体"/>
          <w:color w:val="FF0000"/>
          <w:szCs w:val="21"/>
          <w:vertAlign w:val="subscript"/>
        </w:rPr>
        <w:t>2</w:t>
      </w:r>
      <w:r>
        <w:rPr>
          <w:rFonts w:hint="eastAsia" w:ascii="宋体" w:hAnsi="宋体" w:cs="宋体"/>
          <w:color w:val="FF0000"/>
          <w:szCs w:val="21"/>
        </w:rPr>
        <w:t>溶液在二氧化锰的催化下反应生成水和氧气，该反应的方程式为：2H</w:t>
      </w:r>
      <w:r>
        <w:rPr>
          <w:rFonts w:hint="eastAsia" w:ascii="宋体" w:hAnsi="宋体" w:cs="宋体"/>
          <w:color w:val="FF0000"/>
          <w:szCs w:val="21"/>
          <w:vertAlign w:val="subscript"/>
        </w:rPr>
        <w:t>2</w:t>
      </w:r>
      <w:r>
        <w:rPr>
          <w:rFonts w:hint="eastAsia" w:ascii="宋体" w:hAnsi="宋体" w:cs="宋体"/>
          <w:color w:val="FF0000"/>
          <w:szCs w:val="21"/>
        </w:rPr>
        <w:t>O</w:t>
      </w:r>
      <w:r>
        <w:rPr>
          <w:rFonts w:hint="eastAsia" w:ascii="宋体" w:hAnsi="宋体" w:cs="宋体"/>
          <w:color w:val="FF0000"/>
          <w:szCs w:val="21"/>
          <w:vertAlign w:val="subscript"/>
        </w:rPr>
        <w:t>2</w:t>
      </w:r>
      <w:r>
        <w:rPr>
          <w:rFonts w:ascii="宋体" w:hAnsi="宋体" w:cs="宋体"/>
          <w:color w:val="FF0000"/>
          <w:szCs w:val="21"/>
          <w:vertAlign w:val="subscript"/>
        </w:rPr>
        <w:pict>
          <v:shape id="_x0000_i1035" o:spt="75" type="#_x0000_t75" style="height:13.95pt;width:32.35pt;" filled="f" o:preferrelative="t" stroked="f" coordsize="21600,21600">
            <v:path/>
            <v:fill on="f" focussize="0,0"/>
            <v:stroke on="f" joinstyle="miter"/>
            <v:imagedata r:id="rId17" cropleft="9736f" croptop="14390f" cropright="13765f" cropbottom="7250f" o:title=""/>
            <o:lock v:ext="edit" aspectratio="t"/>
            <w10:wrap type="none"/>
            <w10:anchorlock/>
          </v:shape>
        </w:pict>
      </w:r>
      <w:r>
        <w:rPr>
          <w:rFonts w:hint="eastAsia" w:ascii="宋体" w:hAnsi="宋体" w:cs="宋体"/>
          <w:color w:val="FF0000"/>
          <w:szCs w:val="21"/>
        </w:rPr>
        <w:t>2H</w:t>
      </w:r>
      <w:r>
        <w:rPr>
          <w:rFonts w:hint="eastAsia" w:ascii="宋体" w:hAnsi="宋体" w:cs="宋体"/>
          <w:color w:val="FF0000"/>
          <w:szCs w:val="21"/>
          <w:vertAlign w:val="subscript"/>
        </w:rPr>
        <w:t>2</w:t>
      </w:r>
      <w:r>
        <w:rPr>
          <w:rFonts w:hint="eastAsia" w:ascii="宋体" w:hAnsi="宋体" w:cs="宋体"/>
          <w:color w:val="FF0000"/>
          <w:szCs w:val="21"/>
        </w:rPr>
        <w:t>O+O</w:t>
      </w:r>
      <w:r>
        <w:rPr>
          <w:rFonts w:hint="eastAsia" w:ascii="宋体" w:hAnsi="宋体" w:cs="宋体"/>
          <w:color w:val="FF0000"/>
          <w:szCs w:val="21"/>
          <w:vertAlign w:val="subscript"/>
        </w:rPr>
        <w:t>2</w:t>
      </w:r>
      <w:r>
        <w:rPr>
          <w:rFonts w:hint="eastAsia" w:ascii="宋体" w:hAnsi="宋体" w:cs="宋体"/>
          <w:color w:val="FF0000"/>
          <w:szCs w:val="21"/>
        </w:rPr>
        <w:t>↑；由于氧气不易溶于水，故可以采用排水法收集，氧气具有助燃性，所以将带火星的木条伸入盛有氧气的集气瓶中，现象是带火星木条复燃。故答案：2H</w:t>
      </w:r>
      <w:r>
        <w:rPr>
          <w:rFonts w:hint="eastAsia" w:ascii="宋体" w:hAnsi="宋体" w:cs="宋体"/>
          <w:color w:val="FF0000"/>
          <w:szCs w:val="21"/>
          <w:vertAlign w:val="subscript"/>
        </w:rPr>
        <w:t>2</w:t>
      </w:r>
      <w:r>
        <w:rPr>
          <w:rFonts w:hint="eastAsia" w:ascii="宋体" w:hAnsi="宋体" w:cs="宋体"/>
          <w:color w:val="FF0000"/>
          <w:szCs w:val="21"/>
        </w:rPr>
        <w:t>O</w:t>
      </w:r>
      <w:r>
        <w:rPr>
          <w:rFonts w:hint="eastAsia" w:ascii="宋体" w:hAnsi="宋体" w:cs="宋体"/>
          <w:color w:val="FF0000"/>
          <w:szCs w:val="21"/>
          <w:vertAlign w:val="subscript"/>
        </w:rPr>
        <w:t>2</w:t>
      </w:r>
      <w:r>
        <w:rPr>
          <w:rFonts w:ascii="宋体" w:hAnsi="宋体" w:cs="宋体"/>
          <w:color w:val="FF0000"/>
          <w:szCs w:val="21"/>
          <w:vertAlign w:val="subscript"/>
        </w:rPr>
        <w:pict>
          <v:shape id="_x0000_i1036" o:spt="75" type="#_x0000_t75" style="height:13.95pt;width:32.35pt;" filled="f" o:preferrelative="t" stroked="f" coordsize="21600,21600">
            <v:path/>
            <v:fill on="f" focussize="0,0"/>
            <v:stroke on="f" joinstyle="miter"/>
            <v:imagedata r:id="rId17" cropleft="9736f" croptop="14390f" cropright="13765f" cropbottom="7250f" o:title=""/>
            <o:lock v:ext="edit" aspectratio="t"/>
            <w10:wrap type="none"/>
            <w10:anchorlock/>
          </v:shape>
        </w:pict>
      </w:r>
      <w:r>
        <w:rPr>
          <w:rFonts w:hint="eastAsia" w:ascii="宋体" w:hAnsi="宋体" w:cs="宋体"/>
          <w:color w:val="FF0000"/>
          <w:szCs w:val="21"/>
        </w:rPr>
        <w:t>2H</w:t>
      </w:r>
      <w:r>
        <w:rPr>
          <w:rFonts w:hint="eastAsia" w:ascii="宋体" w:hAnsi="宋体" w:cs="宋体"/>
          <w:color w:val="FF0000"/>
          <w:szCs w:val="21"/>
          <w:vertAlign w:val="subscript"/>
        </w:rPr>
        <w:t>2</w:t>
      </w:r>
      <w:r>
        <w:rPr>
          <w:rFonts w:hint="eastAsia" w:ascii="宋体" w:hAnsi="宋体" w:cs="宋体"/>
          <w:color w:val="FF0000"/>
          <w:szCs w:val="21"/>
        </w:rPr>
        <w:t>O+O</w:t>
      </w:r>
      <w:r>
        <w:rPr>
          <w:rFonts w:hint="eastAsia" w:ascii="宋体" w:hAnsi="宋体" w:cs="宋体"/>
          <w:color w:val="FF0000"/>
          <w:szCs w:val="21"/>
          <w:vertAlign w:val="subscript"/>
        </w:rPr>
        <w:t>2</w:t>
      </w:r>
      <w:r>
        <w:rPr>
          <w:rFonts w:hint="eastAsia" w:ascii="宋体" w:hAnsi="宋体" w:cs="宋体"/>
          <w:color w:val="FF0000"/>
          <w:szCs w:val="21"/>
        </w:rPr>
        <w:t>↑；不易；带火星木条复燃，</w:t>
      </w:r>
    </w:p>
    <w:p w14:paraId="520CDD80">
      <w:pPr>
        <w:tabs>
          <w:tab w:val="left" w:pos="420"/>
          <w:tab w:val="left" w:pos="2310"/>
          <w:tab w:val="left" w:pos="4200"/>
          <w:tab w:val="left" w:pos="6090"/>
        </w:tabs>
        <w:adjustRightInd w:val="0"/>
        <w:snapToGrid w:val="0"/>
        <w:spacing w:line="360" w:lineRule="auto"/>
        <w:rPr>
          <w:rFonts w:ascii="宋体" w:hAnsi="宋体" w:cs="宋体"/>
          <w:color w:val="FF0000"/>
          <w:szCs w:val="21"/>
        </w:rPr>
      </w:pPr>
      <w:r>
        <w:rPr>
          <w:rFonts w:hint="eastAsia" w:ascii="宋体" w:hAnsi="宋体" w:cs="宋体"/>
          <w:color w:val="FF0000"/>
          <w:szCs w:val="21"/>
        </w:rPr>
        <w:t>(2)i由于装置中空气含有氧气，所以初始时氧气的体积分数不为0。故答案为：装置中含有空气，空气中约含21%氧气，</w:t>
      </w:r>
    </w:p>
    <w:p w14:paraId="2DC35786">
      <w:pPr>
        <w:tabs>
          <w:tab w:val="left" w:pos="420"/>
          <w:tab w:val="left" w:pos="2310"/>
          <w:tab w:val="left" w:pos="4200"/>
          <w:tab w:val="left" w:pos="6090"/>
        </w:tabs>
        <w:adjustRightInd w:val="0"/>
        <w:snapToGrid w:val="0"/>
        <w:spacing w:line="360" w:lineRule="auto"/>
        <w:rPr>
          <w:rFonts w:ascii="宋体" w:hAnsi="宋体" w:cs="宋体"/>
          <w:color w:val="FF0000"/>
          <w:szCs w:val="21"/>
        </w:rPr>
      </w:pPr>
      <w:r>
        <w:rPr>
          <w:rFonts w:hint="eastAsia" w:ascii="宋体" w:hAnsi="宋体" w:cs="宋体"/>
          <w:color w:val="FF0000"/>
          <w:szCs w:val="21"/>
        </w:rPr>
        <w:t>i根据比较MnO</w:t>
      </w:r>
      <w:r>
        <w:rPr>
          <w:rFonts w:hint="eastAsia" w:ascii="宋体" w:hAnsi="宋体" w:cs="宋体"/>
          <w:color w:val="FF0000"/>
          <w:szCs w:val="21"/>
          <w:vertAlign w:val="subscript"/>
        </w:rPr>
        <w:t>2</w:t>
      </w:r>
      <w:r>
        <w:rPr>
          <w:rFonts w:hint="eastAsia" w:ascii="宋体" w:hAnsi="宋体" w:cs="宋体"/>
          <w:color w:val="FF0000"/>
          <w:szCs w:val="21"/>
        </w:rPr>
        <w:t>和FeCl</w:t>
      </w:r>
      <w:r>
        <w:rPr>
          <w:rFonts w:hint="eastAsia" w:ascii="宋体" w:hAnsi="宋体" w:cs="宋体"/>
          <w:color w:val="FF0000"/>
          <w:szCs w:val="21"/>
          <w:vertAlign w:val="subscript"/>
        </w:rPr>
        <w:t>3</w:t>
      </w:r>
      <w:r>
        <w:rPr>
          <w:rFonts w:hint="eastAsia" w:ascii="宋体" w:hAnsi="宋体" w:cs="宋体"/>
          <w:color w:val="FF0000"/>
          <w:szCs w:val="21"/>
        </w:rPr>
        <w:t>使H</w:t>
      </w:r>
      <w:r>
        <w:rPr>
          <w:rFonts w:hint="eastAsia" w:ascii="宋体" w:hAnsi="宋体" w:cs="宋体"/>
          <w:color w:val="FF0000"/>
          <w:szCs w:val="21"/>
          <w:vertAlign w:val="subscript"/>
        </w:rPr>
        <w:t>2</w:t>
      </w:r>
      <w:r>
        <w:rPr>
          <w:rFonts w:hint="eastAsia" w:ascii="宋体" w:hAnsi="宋体" w:cs="宋体"/>
          <w:color w:val="FF0000"/>
          <w:szCs w:val="21"/>
        </w:rPr>
        <w:t>O</w:t>
      </w:r>
      <w:r>
        <w:rPr>
          <w:rFonts w:hint="eastAsia" w:ascii="宋体" w:hAnsi="宋体" w:cs="宋体"/>
          <w:color w:val="FF0000"/>
          <w:szCs w:val="21"/>
          <w:vertAlign w:val="subscript"/>
        </w:rPr>
        <w:t>2</w:t>
      </w:r>
      <w:r>
        <w:rPr>
          <w:rFonts w:hint="eastAsia" w:ascii="宋体" w:hAnsi="宋体" w:cs="宋体"/>
          <w:color w:val="FF0000"/>
          <w:szCs w:val="21"/>
        </w:rPr>
        <w:t>分解快慢的曲线图，可知当氧气体积分数都达到32%时，加MnO</w:t>
      </w:r>
      <w:r>
        <w:rPr>
          <w:rFonts w:hint="eastAsia" w:ascii="宋体" w:hAnsi="宋体" w:cs="宋体"/>
          <w:color w:val="FF0000"/>
          <w:szCs w:val="21"/>
          <w:vertAlign w:val="subscript"/>
        </w:rPr>
        <w:t>2</w:t>
      </w:r>
      <w:r>
        <w:rPr>
          <w:rFonts w:hint="eastAsia" w:ascii="宋体" w:hAnsi="宋体" w:cs="宋体"/>
          <w:color w:val="FF0000"/>
          <w:szCs w:val="21"/>
        </w:rPr>
        <w:t>用的时间为9s，加FeCl</w:t>
      </w:r>
      <w:r>
        <w:rPr>
          <w:rFonts w:hint="eastAsia" w:ascii="宋体" w:hAnsi="宋体" w:cs="宋体"/>
          <w:color w:val="FF0000"/>
          <w:szCs w:val="21"/>
          <w:vertAlign w:val="subscript"/>
        </w:rPr>
        <w:t>3</w:t>
      </w:r>
      <w:r>
        <w:rPr>
          <w:rFonts w:hint="eastAsia" w:ascii="宋体" w:hAnsi="宋体" w:cs="宋体"/>
          <w:color w:val="FF0000"/>
          <w:szCs w:val="21"/>
        </w:rPr>
        <w:t>的时间大于60s；所以使H</w:t>
      </w:r>
      <w:r>
        <w:rPr>
          <w:rFonts w:hint="eastAsia" w:ascii="宋体" w:hAnsi="宋体" w:cs="宋体"/>
          <w:color w:val="FF0000"/>
          <w:szCs w:val="21"/>
          <w:vertAlign w:val="subscript"/>
        </w:rPr>
        <w:t>2</w:t>
      </w:r>
      <w:r>
        <w:rPr>
          <w:rFonts w:hint="eastAsia" w:ascii="宋体" w:hAnsi="宋体" w:cs="宋体"/>
          <w:color w:val="FF0000"/>
          <w:szCs w:val="21"/>
        </w:rPr>
        <w:t>O</w:t>
      </w:r>
      <w:r>
        <w:rPr>
          <w:rFonts w:hint="eastAsia" w:ascii="宋体" w:hAnsi="宋体" w:cs="宋体"/>
          <w:color w:val="FF0000"/>
          <w:szCs w:val="21"/>
          <w:vertAlign w:val="subscript"/>
        </w:rPr>
        <w:t>2</w:t>
      </w:r>
      <w:r>
        <w:rPr>
          <w:rFonts w:hint="eastAsia" w:ascii="宋体" w:hAnsi="宋体" w:cs="宋体"/>
          <w:color w:val="FF0000"/>
          <w:szCs w:val="21"/>
        </w:rPr>
        <w:t>分解较快的催化剂是MnO</w:t>
      </w:r>
      <w:r>
        <w:rPr>
          <w:rFonts w:hint="eastAsia" w:ascii="宋体" w:hAnsi="宋体" w:cs="宋体"/>
          <w:color w:val="FF0000"/>
          <w:szCs w:val="21"/>
          <w:vertAlign w:val="subscript"/>
        </w:rPr>
        <w:t>2</w:t>
      </w:r>
      <w:r>
        <w:rPr>
          <w:rFonts w:hint="eastAsia" w:ascii="宋体" w:hAnsi="宋体" w:cs="宋体"/>
          <w:color w:val="FF0000"/>
          <w:szCs w:val="21"/>
        </w:rPr>
        <w:t>，原因是MnO</w:t>
      </w:r>
      <w:r>
        <w:rPr>
          <w:rFonts w:hint="eastAsia" w:ascii="宋体" w:hAnsi="宋体" w:cs="宋体"/>
          <w:color w:val="FF0000"/>
          <w:szCs w:val="21"/>
          <w:vertAlign w:val="subscript"/>
        </w:rPr>
        <w:t>2</w:t>
      </w:r>
      <w:r>
        <w:rPr>
          <w:rFonts w:hint="eastAsia" w:ascii="宋体" w:hAnsi="宋体" w:cs="宋体"/>
          <w:color w:val="FF0000"/>
          <w:szCs w:val="21"/>
        </w:rPr>
        <w:t>作催化剂时，产生等量氧气所需的时间比FeCl</w:t>
      </w:r>
      <w:r>
        <w:rPr>
          <w:rFonts w:hint="eastAsia" w:ascii="宋体" w:hAnsi="宋体" w:cs="宋体"/>
          <w:color w:val="FF0000"/>
          <w:szCs w:val="21"/>
          <w:vertAlign w:val="subscript"/>
        </w:rPr>
        <w:t>3</w:t>
      </w:r>
      <w:r>
        <w:rPr>
          <w:rFonts w:hint="eastAsia" w:ascii="宋体" w:hAnsi="宋体" w:cs="宋体"/>
          <w:color w:val="FF0000"/>
          <w:szCs w:val="21"/>
        </w:rPr>
        <w:t>更短。故答案为：MnO</w:t>
      </w:r>
      <w:r>
        <w:rPr>
          <w:rFonts w:hint="eastAsia" w:ascii="宋体" w:hAnsi="宋体" w:cs="宋体"/>
          <w:color w:val="FF0000"/>
          <w:szCs w:val="21"/>
          <w:vertAlign w:val="subscript"/>
        </w:rPr>
        <w:t>2</w:t>
      </w:r>
      <w:r>
        <w:rPr>
          <w:rFonts w:hint="eastAsia" w:ascii="宋体" w:hAnsi="宋体" w:cs="宋体"/>
          <w:color w:val="FF0000"/>
          <w:szCs w:val="21"/>
        </w:rPr>
        <w:t>，因为MnO</w:t>
      </w:r>
      <w:r>
        <w:rPr>
          <w:rFonts w:hint="eastAsia" w:ascii="宋体" w:hAnsi="宋体" w:cs="宋体"/>
          <w:color w:val="FF0000"/>
          <w:szCs w:val="21"/>
          <w:vertAlign w:val="subscript"/>
        </w:rPr>
        <w:t>2</w:t>
      </w:r>
      <w:r>
        <w:rPr>
          <w:rFonts w:hint="eastAsia" w:ascii="宋体" w:hAnsi="宋体" w:cs="宋体"/>
          <w:color w:val="FF0000"/>
          <w:szCs w:val="21"/>
        </w:rPr>
        <w:t>作催化剂时，产生等量氧气所需的时间比FeCl</w:t>
      </w:r>
      <w:r>
        <w:rPr>
          <w:rFonts w:hint="eastAsia" w:ascii="宋体" w:hAnsi="宋体" w:cs="宋体"/>
          <w:color w:val="FF0000"/>
          <w:szCs w:val="21"/>
          <w:vertAlign w:val="subscript"/>
        </w:rPr>
        <w:t>3</w:t>
      </w:r>
      <w:r>
        <w:rPr>
          <w:rFonts w:hint="eastAsia" w:ascii="宋体" w:hAnsi="宋体" w:cs="宋体"/>
          <w:color w:val="FF0000"/>
          <w:szCs w:val="21"/>
        </w:rPr>
        <w:t>更短，</w:t>
      </w:r>
    </w:p>
    <w:p w14:paraId="46732B92">
      <w:pPr>
        <w:tabs>
          <w:tab w:val="left" w:pos="420"/>
          <w:tab w:val="left" w:pos="2310"/>
          <w:tab w:val="left" w:pos="4200"/>
          <w:tab w:val="left" w:pos="6090"/>
        </w:tabs>
        <w:adjustRightInd w:val="0"/>
        <w:snapToGrid w:val="0"/>
        <w:spacing w:line="360" w:lineRule="auto"/>
        <w:rPr>
          <w:rFonts w:ascii="宋体" w:hAnsi="宋体" w:cs="宋体"/>
          <w:color w:val="FF0000"/>
          <w:szCs w:val="21"/>
        </w:rPr>
      </w:pPr>
      <w:r>
        <w:rPr>
          <w:rFonts w:hint="eastAsia" w:ascii="宋体" w:hAnsi="宋体" w:cs="宋体"/>
          <w:color w:val="FF0000"/>
          <w:szCs w:val="21"/>
        </w:rPr>
        <w:t>i如图所示装置不能控制反应的速度，根据之前分析MnO</w:t>
      </w:r>
      <w:r>
        <w:rPr>
          <w:rFonts w:hint="eastAsia" w:ascii="宋体" w:hAnsi="宋体" w:cs="宋体"/>
          <w:color w:val="FF0000"/>
          <w:szCs w:val="21"/>
          <w:vertAlign w:val="subscript"/>
        </w:rPr>
        <w:t>2</w:t>
      </w:r>
      <w:r>
        <w:rPr>
          <w:rFonts w:hint="eastAsia" w:ascii="宋体" w:hAnsi="宋体" w:cs="宋体"/>
          <w:color w:val="FF0000"/>
          <w:szCs w:val="21"/>
        </w:rPr>
        <w:t>比FeCl</w:t>
      </w:r>
      <w:r>
        <w:rPr>
          <w:rFonts w:hint="eastAsia" w:ascii="宋体" w:hAnsi="宋体" w:cs="宋体"/>
          <w:color w:val="FF0000"/>
          <w:szCs w:val="21"/>
          <w:vertAlign w:val="subscript"/>
        </w:rPr>
        <w:t>3</w:t>
      </w:r>
      <w:r>
        <w:rPr>
          <w:rFonts w:hint="eastAsia" w:ascii="宋体" w:hAnsi="宋体" w:cs="宋体"/>
          <w:color w:val="FF0000"/>
          <w:szCs w:val="21"/>
        </w:rPr>
        <w:t>使H</w:t>
      </w:r>
      <w:r>
        <w:rPr>
          <w:rFonts w:hint="eastAsia" w:ascii="宋体" w:hAnsi="宋体" w:cs="宋体"/>
          <w:color w:val="FF0000"/>
          <w:szCs w:val="21"/>
          <w:vertAlign w:val="subscript"/>
        </w:rPr>
        <w:t>2</w:t>
      </w:r>
      <w:r>
        <w:rPr>
          <w:rFonts w:hint="eastAsia" w:ascii="宋体" w:hAnsi="宋体" w:cs="宋体"/>
          <w:color w:val="FF0000"/>
          <w:szCs w:val="21"/>
        </w:rPr>
        <w:t>O</w:t>
      </w:r>
      <w:r>
        <w:rPr>
          <w:rFonts w:hint="eastAsia" w:ascii="宋体" w:hAnsi="宋体" w:cs="宋体"/>
          <w:color w:val="FF0000"/>
          <w:szCs w:val="21"/>
          <w:vertAlign w:val="subscript"/>
        </w:rPr>
        <w:t>2</w:t>
      </w:r>
      <w:r>
        <w:rPr>
          <w:rFonts w:hint="eastAsia" w:ascii="宋体" w:hAnsi="宋体" w:cs="宋体"/>
          <w:color w:val="FF0000"/>
          <w:szCs w:val="21"/>
        </w:rPr>
        <w:t>分解速度更快，选择FeCl</w:t>
      </w:r>
      <w:r>
        <w:rPr>
          <w:rFonts w:hint="eastAsia" w:ascii="宋体" w:hAnsi="宋体" w:cs="宋体"/>
          <w:color w:val="FF0000"/>
          <w:szCs w:val="21"/>
          <w:vertAlign w:val="subscript"/>
        </w:rPr>
        <w:t>3</w:t>
      </w:r>
      <w:r>
        <w:rPr>
          <w:rFonts w:hint="eastAsia" w:ascii="宋体" w:hAnsi="宋体" w:cs="宋体"/>
          <w:color w:val="FF0000"/>
          <w:szCs w:val="21"/>
        </w:rPr>
        <w:t>可以使H</w:t>
      </w:r>
      <w:r>
        <w:rPr>
          <w:rFonts w:hint="eastAsia" w:ascii="宋体" w:hAnsi="宋体" w:cs="宋体"/>
          <w:color w:val="FF0000"/>
          <w:szCs w:val="21"/>
          <w:vertAlign w:val="subscript"/>
        </w:rPr>
        <w:t>2</w:t>
      </w:r>
      <w:r>
        <w:rPr>
          <w:rFonts w:hint="eastAsia" w:ascii="宋体" w:hAnsi="宋体" w:cs="宋体"/>
          <w:color w:val="FF0000"/>
          <w:szCs w:val="21"/>
        </w:rPr>
        <w:t>O</w:t>
      </w:r>
      <w:r>
        <w:rPr>
          <w:rFonts w:hint="eastAsia" w:ascii="宋体" w:hAnsi="宋体" w:cs="宋体"/>
          <w:color w:val="FF0000"/>
          <w:szCs w:val="21"/>
          <w:vertAlign w:val="subscript"/>
        </w:rPr>
        <w:t>2</w:t>
      </w:r>
      <w:r>
        <w:rPr>
          <w:rFonts w:hint="eastAsia" w:ascii="宋体" w:hAnsi="宋体" w:cs="宋体"/>
          <w:color w:val="FF0000"/>
          <w:szCs w:val="21"/>
        </w:rPr>
        <w:t>分解反应速度适中得到平稳的氧气流。故答案为：FeCl</w:t>
      </w:r>
      <w:r>
        <w:rPr>
          <w:rFonts w:hint="eastAsia" w:ascii="宋体" w:hAnsi="宋体" w:cs="宋体"/>
          <w:color w:val="FF0000"/>
          <w:szCs w:val="21"/>
          <w:vertAlign w:val="subscript"/>
        </w:rPr>
        <w:t>3</w:t>
      </w:r>
      <w:r>
        <w:rPr>
          <w:rFonts w:hint="eastAsia" w:ascii="宋体" w:hAnsi="宋体" w:cs="宋体"/>
          <w:color w:val="FF0000"/>
          <w:szCs w:val="21"/>
        </w:rPr>
        <w:t>。</w:t>
      </w:r>
    </w:p>
    <w:p w14:paraId="4EF44363">
      <w:pPr>
        <w:tabs>
          <w:tab w:val="left" w:pos="420"/>
          <w:tab w:val="left" w:pos="2310"/>
          <w:tab w:val="left" w:pos="4200"/>
          <w:tab w:val="left" w:pos="6090"/>
        </w:tabs>
        <w:adjustRightInd w:val="0"/>
        <w:snapToGrid w:val="0"/>
        <w:spacing w:line="360" w:lineRule="auto"/>
        <w:rPr>
          <w:rFonts w:ascii="宋体" w:hAnsi="宋体" w:cs="宋体"/>
          <w:szCs w:val="21"/>
        </w:rPr>
      </w:pPr>
    </w:p>
    <w:p w14:paraId="205DF619">
      <w:pPr>
        <w:tabs>
          <w:tab w:val="left" w:pos="420"/>
          <w:tab w:val="left" w:pos="2310"/>
          <w:tab w:val="left" w:pos="4200"/>
          <w:tab w:val="left" w:pos="6090"/>
        </w:tabs>
        <w:adjustRightInd w:val="0"/>
        <w:snapToGrid w:val="0"/>
        <w:spacing w:line="360" w:lineRule="auto"/>
        <w:rPr>
          <w:rFonts w:ascii="宋体" w:hAnsi="宋体" w:cs="宋体"/>
          <w:szCs w:val="21"/>
        </w:rPr>
      </w:pPr>
      <w:r>
        <w:rPr>
          <w:rFonts w:hint="eastAsia" w:ascii="宋体" w:hAnsi="宋体" w:cs="宋体"/>
          <w:szCs w:val="21"/>
        </w:rPr>
        <w:t>40.硫酸钾是重要的化工原料，在生产过程中常混有氯化钠杂质。</w:t>
      </w:r>
    </w:p>
    <w:p w14:paraId="5D235F73">
      <w:pPr>
        <w:tabs>
          <w:tab w:val="left" w:pos="420"/>
          <w:tab w:val="left" w:pos="2310"/>
          <w:tab w:val="left" w:pos="4200"/>
          <w:tab w:val="left" w:pos="6090"/>
        </w:tabs>
        <w:adjustRightInd w:val="0"/>
        <w:snapToGrid w:val="0"/>
        <w:spacing w:line="360" w:lineRule="auto"/>
        <w:rPr>
          <w:rFonts w:ascii="宋体" w:hAnsi="宋体" w:cs="宋体"/>
          <w:szCs w:val="21"/>
        </w:rPr>
      </w:pPr>
      <w:r>
        <w:rPr>
          <w:rFonts w:hint="eastAsia" w:ascii="宋体" w:hAnsi="宋体" w:cs="宋体"/>
          <w:szCs w:val="21"/>
        </w:rPr>
        <w:t>（1）用洁净的铂丝蘸取NaCl溶液灼烧，火焰呈_________色。</w:t>
      </w:r>
    </w:p>
    <w:p w14:paraId="52299C19">
      <w:pPr>
        <w:tabs>
          <w:tab w:val="left" w:pos="420"/>
          <w:tab w:val="left" w:pos="2310"/>
          <w:tab w:val="left" w:pos="4200"/>
          <w:tab w:val="left" w:pos="6090"/>
        </w:tabs>
        <w:adjustRightInd w:val="0"/>
        <w:snapToGrid w:val="0"/>
        <w:spacing w:line="360" w:lineRule="auto"/>
        <w:rPr>
          <w:rFonts w:ascii="宋体" w:hAnsi="宋体" w:cs="宋体"/>
          <w:szCs w:val="21"/>
        </w:rPr>
      </w:pPr>
      <w:r>
        <w:rPr>
          <w:rFonts w:hint="eastAsia" w:ascii="宋体" w:hAnsi="宋体" w:cs="宋体"/>
          <w:szCs w:val="21"/>
        </w:rPr>
        <w:t>取少量K</w:t>
      </w:r>
      <w:r>
        <w:rPr>
          <w:rFonts w:hint="eastAsia" w:ascii="宋体" w:hAnsi="宋体" w:cs="宋体"/>
          <w:szCs w:val="21"/>
          <w:vertAlign w:val="subscript"/>
        </w:rPr>
        <w:t>2</w:t>
      </w:r>
      <w:r>
        <w:rPr>
          <w:rFonts w:hint="eastAsia" w:ascii="宋体" w:hAnsi="宋体" w:cs="宋体"/>
          <w:szCs w:val="21"/>
        </w:rPr>
        <w:t>SO</w:t>
      </w:r>
      <w:r>
        <w:rPr>
          <w:rFonts w:hint="eastAsia" w:ascii="宋体" w:hAnsi="宋体" w:cs="宋体"/>
          <w:szCs w:val="21"/>
          <w:vertAlign w:val="subscript"/>
        </w:rPr>
        <w:t>4</w:t>
      </w:r>
      <w:r>
        <w:rPr>
          <w:rFonts w:hint="eastAsia" w:ascii="宋体" w:hAnsi="宋体" w:cs="宋体"/>
          <w:szCs w:val="21"/>
        </w:rPr>
        <w:t>溶液，滴入BaCl</w:t>
      </w:r>
      <w:r>
        <w:rPr>
          <w:rFonts w:hint="eastAsia" w:ascii="宋体" w:hAnsi="宋体" w:cs="宋体"/>
          <w:szCs w:val="21"/>
          <w:vertAlign w:val="subscript"/>
        </w:rPr>
        <w:t>2</w:t>
      </w:r>
      <w:r>
        <w:rPr>
          <w:rFonts w:hint="eastAsia" w:ascii="宋体" w:hAnsi="宋体" w:cs="宋体"/>
          <w:szCs w:val="21"/>
        </w:rPr>
        <w:t>溶液，现象是__________________________，反应的化学方程式是__________________________________________________。</w:t>
      </w:r>
    </w:p>
    <w:p w14:paraId="1EFA6818">
      <w:pPr>
        <w:tabs>
          <w:tab w:val="left" w:pos="420"/>
          <w:tab w:val="left" w:pos="2310"/>
          <w:tab w:val="left" w:pos="4200"/>
          <w:tab w:val="left" w:pos="6090"/>
        </w:tabs>
        <w:adjustRightInd w:val="0"/>
        <w:snapToGrid w:val="0"/>
        <w:spacing w:line="360" w:lineRule="auto"/>
        <w:rPr>
          <w:rFonts w:ascii="宋体" w:hAnsi="宋体" w:cs="宋体"/>
          <w:szCs w:val="21"/>
        </w:rPr>
      </w:pPr>
      <w:r>
        <w:rPr>
          <w:rFonts w:hint="eastAsia" w:ascii="宋体" w:hAnsi="宋体" w:cs="宋体"/>
          <w:szCs w:val="21"/>
        </w:rPr>
        <w:t>（2）硫酸钾和氯化钠的部分溶解度数据如有下表。100℃时，NaCl的溶解度为_______g/100g水；</w:t>
      </w:r>
    </w:p>
    <w:p w14:paraId="46218DEB">
      <w:pPr>
        <w:tabs>
          <w:tab w:val="left" w:pos="420"/>
          <w:tab w:val="left" w:pos="2310"/>
          <w:tab w:val="left" w:pos="4200"/>
          <w:tab w:val="left" w:pos="6090"/>
        </w:tabs>
        <w:adjustRightInd w:val="0"/>
        <w:snapToGrid w:val="0"/>
        <w:spacing w:line="360" w:lineRule="auto"/>
        <w:rPr>
          <w:rFonts w:ascii="宋体" w:hAnsi="宋体" w:cs="宋体"/>
          <w:szCs w:val="21"/>
        </w:rPr>
      </w:pPr>
      <w:r>
        <w:rPr>
          <w:rFonts w:hint="eastAsia" w:ascii="宋体" w:hAnsi="宋体" w:cs="宋体"/>
          <w:szCs w:val="21"/>
        </w:rPr>
        <w:t>20℃时，10g水中最多溶解K</w:t>
      </w:r>
      <w:r>
        <w:rPr>
          <w:rFonts w:hint="eastAsia" w:ascii="宋体" w:hAnsi="宋体" w:cs="宋体"/>
          <w:szCs w:val="21"/>
          <w:vertAlign w:val="subscript"/>
        </w:rPr>
        <w:t>2</w:t>
      </w:r>
      <w:r>
        <w:rPr>
          <w:rFonts w:hint="eastAsia" w:ascii="宋体" w:hAnsi="宋体" w:cs="宋体"/>
          <w:szCs w:val="21"/>
        </w:rPr>
        <w:t>SO</w:t>
      </w:r>
      <w:r>
        <w:rPr>
          <w:rFonts w:hint="eastAsia" w:ascii="宋体" w:hAnsi="宋体" w:cs="宋体"/>
          <w:szCs w:val="21"/>
          <w:vertAlign w:val="subscript"/>
        </w:rPr>
        <w:t>4</w:t>
      </w:r>
      <w:r>
        <w:rPr>
          <w:rFonts w:hint="eastAsia" w:ascii="宋体" w:hAnsi="宋体" w:cs="宋体"/>
          <w:szCs w:val="21"/>
        </w:rPr>
        <w:t>_________g。</w:t>
      </w:r>
    </w:p>
    <w:p w14:paraId="29388490">
      <w:pPr>
        <w:tabs>
          <w:tab w:val="left" w:pos="420"/>
          <w:tab w:val="left" w:pos="2310"/>
          <w:tab w:val="left" w:pos="4200"/>
          <w:tab w:val="left" w:pos="6090"/>
        </w:tabs>
        <w:adjustRightInd w:val="0"/>
        <w:snapToGrid w:val="0"/>
        <w:spacing w:line="360" w:lineRule="auto"/>
        <w:jc w:val="center"/>
        <w:rPr>
          <w:rFonts w:ascii="宋体" w:hAnsi="宋体" w:cs="宋体"/>
          <w:szCs w:val="21"/>
        </w:rPr>
      </w:pPr>
      <w:r>
        <w:rPr>
          <w:rFonts w:hint="eastAsia" w:ascii="宋体" w:hAnsi="宋体" w:cs="宋体"/>
          <w:szCs w:val="21"/>
        </w:rPr>
        <w:t>溶解度(g/100g水)</w:t>
      </w: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3"/>
        <w:gridCol w:w="1133"/>
        <w:gridCol w:w="1133"/>
        <w:gridCol w:w="1133"/>
        <w:gridCol w:w="1133"/>
      </w:tblGrid>
      <w:tr w14:paraId="29E45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3" w:type="dxa"/>
            <w:vAlign w:val="center"/>
          </w:tcPr>
          <w:p w14:paraId="2A2221E3">
            <w:pPr>
              <w:tabs>
                <w:tab w:val="left" w:pos="420"/>
                <w:tab w:val="left" w:pos="2310"/>
                <w:tab w:val="left" w:pos="4200"/>
                <w:tab w:val="left" w:pos="6090"/>
              </w:tabs>
              <w:adjustRightInd w:val="0"/>
              <w:snapToGrid w:val="0"/>
              <w:spacing w:line="360" w:lineRule="auto"/>
              <w:jc w:val="center"/>
              <w:rPr>
                <w:rFonts w:ascii="宋体" w:hAnsi="宋体" w:cs="宋体"/>
                <w:szCs w:val="21"/>
              </w:rPr>
            </w:pPr>
            <w:r>
              <w:rPr>
                <w:rFonts w:hint="eastAsia" w:ascii="宋体" w:hAnsi="宋体" w:cs="宋体"/>
                <w:szCs w:val="21"/>
              </w:rPr>
              <w:t>温度(℃)</w:t>
            </w:r>
          </w:p>
        </w:tc>
        <w:tc>
          <w:tcPr>
            <w:tcW w:w="1133" w:type="dxa"/>
            <w:vAlign w:val="center"/>
          </w:tcPr>
          <w:p w14:paraId="51B18571">
            <w:pPr>
              <w:tabs>
                <w:tab w:val="left" w:pos="420"/>
                <w:tab w:val="left" w:pos="2310"/>
                <w:tab w:val="left" w:pos="4200"/>
                <w:tab w:val="left" w:pos="6090"/>
              </w:tabs>
              <w:adjustRightInd w:val="0"/>
              <w:snapToGrid w:val="0"/>
              <w:spacing w:line="360" w:lineRule="auto"/>
              <w:jc w:val="center"/>
              <w:rPr>
                <w:rFonts w:ascii="宋体" w:hAnsi="宋体" w:cs="宋体"/>
                <w:szCs w:val="21"/>
              </w:rPr>
            </w:pPr>
            <w:r>
              <w:rPr>
                <w:rFonts w:hint="eastAsia" w:ascii="宋体" w:hAnsi="宋体" w:cs="宋体"/>
                <w:szCs w:val="21"/>
              </w:rPr>
              <w:t>0</w:t>
            </w:r>
          </w:p>
        </w:tc>
        <w:tc>
          <w:tcPr>
            <w:tcW w:w="1133" w:type="dxa"/>
            <w:vAlign w:val="center"/>
          </w:tcPr>
          <w:p w14:paraId="6F13D73C">
            <w:pPr>
              <w:tabs>
                <w:tab w:val="left" w:pos="420"/>
                <w:tab w:val="left" w:pos="2310"/>
                <w:tab w:val="left" w:pos="4200"/>
                <w:tab w:val="left" w:pos="6090"/>
              </w:tabs>
              <w:adjustRightInd w:val="0"/>
              <w:snapToGrid w:val="0"/>
              <w:spacing w:line="360" w:lineRule="auto"/>
              <w:jc w:val="center"/>
              <w:rPr>
                <w:rFonts w:ascii="宋体" w:hAnsi="宋体" w:cs="宋体"/>
                <w:szCs w:val="21"/>
              </w:rPr>
            </w:pPr>
            <w:r>
              <w:rPr>
                <w:rFonts w:hint="eastAsia" w:ascii="宋体" w:hAnsi="宋体" w:cs="宋体"/>
                <w:szCs w:val="21"/>
              </w:rPr>
              <w:t>20</w:t>
            </w:r>
          </w:p>
        </w:tc>
        <w:tc>
          <w:tcPr>
            <w:tcW w:w="1133" w:type="dxa"/>
            <w:vAlign w:val="center"/>
          </w:tcPr>
          <w:p w14:paraId="58876C6C">
            <w:pPr>
              <w:tabs>
                <w:tab w:val="left" w:pos="420"/>
                <w:tab w:val="left" w:pos="2310"/>
                <w:tab w:val="left" w:pos="4200"/>
                <w:tab w:val="left" w:pos="6090"/>
              </w:tabs>
              <w:adjustRightInd w:val="0"/>
              <w:snapToGrid w:val="0"/>
              <w:spacing w:line="360" w:lineRule="auto"/>
              <w:jc w:val="center"/>
              <w:rPr>
                <w:rFonts w:ascii="宋体" w:hAnsi="宋体" w:cs="宋体"/>
                <w:szCs w:val="21"/>
              </w:rPr>
            </w:pPr>
            <w:r>
              <w:rPr>
                <w:rFonts w:hint="eastAsia" w:ascii="宋体" w:hAnsi="宋体" w:cs="宋体"/>
                <w:szCs w:val="21"/>
              </w:rPr>
              <w:t>60</w:t>
            </w:r>
          </w:p>
        </w:tc>
        <w:tc>
          <w:tcPr>
            <w:tcW w:w="1133" w:type="dxa"/>
            <w:vAlign w:val="center"/>
          </w:tcPr>
          <w:p w14:paraId="0ECCEAC6">
            <w:pPr>
              <w:tabs>
                <w:tab w:val="left" w:pos="420"/>
                <w:tab w:val="left" w:pos="2310"/>
                <w:tab w:val="left" w:pos="4200"/>
                <w:tab w:val="left" w:pos="6090"/>
              </w:tabs>
              <w:adjustRightInd w:val="0"/>
              <w:snapToGrid w:val="0"/>
              <w:spacing w:line="360" w:lineRule="auto"/>
              <w:jc w:val="center"/>
              <w:rPr>
                <w:rFonts w:ascii="宋体" w:hAnsi="宋体" w:cs="宋体"/>
                <w:szCs w:val="21"/>
              </w:rPr>
            </w:pPr>
            <w:r>
              <w:rPr>
                <w:rFonts w:hint="eastAsia" w:ascii="宋体" w:hAnsi="宋体" w:cs="宋体"/>
                <w:szCs w:val="21"/>
              </w:rPr>
              <w:t>100</w:t>
            </w:r>
          </w:p>
        </w:tc>
      </w:tr>
      <w:tr w14:paraId="2E081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133" w:type="dxa"/>
            <w:vAlign w:val="center"/>
          </w:tcPr>
          <w:p w14:paraId="75FF56B8">
            <w:pPr>
              <w:tabs>
                <w:tab w:val="left" w:pos="420"/>
                <w:tab w:val="left" w:pos="2310"/>
                <w:tab w:val="left" w:pos="4200"/>
                <w:tab w:val="left" w:pos="6090"/>
              </w:tabs>
              <w:adjustRightInd w:val="0"/>
              <w:snapToGrid w:val="0"/>
              <w:spacing w:line="360" w:lineRule="auto"/>
              <w:jc w:val="center"/>
              <w:rPr>
                <w:rFonts w:ascii="宋体" w:hAnsi="宋体" w:cs="宋体"/>
                <w:szCs w:val="21"/>
              </w:rPr>
            </w:pPr>
            <w:r>
              <w:rPr>
                <w:rFonts w:hint="eastAsia" w:ascii="宋体" w:hAnsi="宋体" w:cs="宋体"/>
                <w:szCs w:val="21"/>
              </w:rPr>
              <w:t>NaCl</w:t>
            </w:r>
          </w:p>
        </w:tc>
        <w:tc>
          <w:tcPr>
            <w:tcW w:w="1133" w:type="dxa"/>
            <w:vAlign w:val="center"/>
          </w:tcPr>
          <w:p w14:paraId="6147F764">
            <w:pPr>
              <w:tabs>
                <w:tab w:val="left" w:pos="420"/>
                <w:tab w:val="left" w:pos="2310"/>
                <w:tab w:val="left" w:pos="4200"/>
                <w:tab w:val="left" w:pos="6090"/>
              </w:tabs>
              <w:adjustRightInd w:val="0"/>
              <w:snapToGrid w:val="0"/>
              <w:spacing w:line="360" w:lineRule="auto"/>
              <w:jc w:val="center"/>
              <w:rPr>
                <w:rFonts w:ascii="宋体" w:hAnsi="宋体" w:cs="宋体"/>
                <w:szCs w:val="21"/>
              </w:rPr>
            </w:pPr>
            <w:r>
              <w:rPr>
                <w:rFonts w:hint="eastAsia" w:ascii="宋体" w:hAnsi="宋体" w:cs="宋体"/>
                <w:szCs w:val="21"/>
              </w:rPr>
              <w:t>35.7</w:t>
            </w:r>
          </w:p>
        </w:tc>
        <w:tc>
          <w:tcPr>
            <w:tcW w:w="1133" w:type="dxa"/>
            <w:vAlign w:val="center"/>
          </w:tcPr>
          <w:p w14:paraId="391D9C0F">
            <w:pPr>
              <w:tabs>
                <w:tab w:val="left" w:pos="420"/>
                <w:tab w:val="left" w:pos="2310"/>
                <w:tab w:val="left" w:pos="4200"/>
                <w:tab w:val="left" w:pos="6090"/>
              </w:tabs>
              <w:adjustRightInd w:val="0"/>
              <w:snapToGrid w:val="0"/>
              <w:spacing w:line="360" w:lineRule="auto"/>
              <w:jc w:val="center"/>
              <w:rPr>
                <w:rFonts w:ascii="宋体" w:hAnsi="宋体" w:cs="宋体"/>
                <w:szCs w:val="21"/>
              </w:rPr>
            </w:pPr>
            <w:r>
              <w:rPr>
                <w:rFonts w:hint="eastAsia" w:ascii="宋体" w:hAnsi="宋体" w:cs="宋体"/>
                <w:szCs w:val="21"/>
              </w:rPr>
              <w:t>36.0</w:t>
            </w:r>
          </w:p>
        </w:tc>
        <w:tc>
          <w:tcPr>
            <w:tcW w:w="1133" w:type="dxa"/>
            <w:vAlign w:val="center"/>
          </w:tcPr>
          <w:p w14:paraId="6FDAB76D">
            <w:pPr>
              <w:tabs>
                <w:tab w:val="left" w:pos="420"/>
                <w:tab w:val="left" w:pos="2310"/>
                <w:tab w:val="left" w:pos="4200"/>
                <w:tab w:val="left" w:pos="6090"/>
              </w:tabs>
              <w:adjustRightInd w:val="0"/>
              <w:snapToGrid w:val="0"/>
              <w:spacing w:line="360" w:lineRule="auto"/>
              <w:jc w:val="center"/>
              <w:rPr>
                <w:rFonts w:ascii="宋体" w:hAnsi="宋体" w:cs="宋体"/>
                <w:szCs w:val="21"/>
              </w:rPr>
            </w:pPr>
            <w:r>
              <w:rPr>
                <w:rFonts w:hint="eastAsia" w:ascii="宋体" w:hAnsi="宋体" w:cs="宋体"/>
                <w:szCs w:val="21"/>
              </w:rPr>
              <w:t>37.1</w:t>
            </w:r>
          </w:p>
        </w:tc>
        <w:tc>
          <w:tcPr>
            <w:tcW w:w="1133" w:type="dxa"/>
            <w:vAlign w:val="center"/>
          </w:tcPr>
          <w:p w14:paraId="7AD553D1">
            <w:pPr>
              <w:tabs>
                <w:tab w:val="left" w:pos="420"/>
                <w:tab w:val="left" w:pos="2310"/>
                <w:tab w:val="left" w:pos="4200"/>
                <w:tab w:val="left" w:pos="6090"/>
              </w:tabs>
              <w:adjustRightInd w:val="0"/>
              <w:snapToGrid w:val="0"/>
              <w:spacing w:line="360" w:lineRule="auto"/>
              <w:jc w:val="center"/>
              <w:rPr>
                <w:rFonts w:ascii="宋体" w:hAnsi="宋体" w:cs="宋体"/>
                <w:szCs w:val="21"/>
              </w:rPr>
            </w:pPr>
            <w:r>
              <w:rPr>
                <w:rFonts w:hint="eastAsia" w:ascii="宋体" w:hAnsi="宋体" w:cs="宋体"/>
                <w:szCs w:val="21"/>
              </w:rPr>
              <w:t>39.2</w:t>
            </w:r>
          </w:p>
        </w:tc>
      </w:tr>
      <w:tr w14:paraId="64199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133" w:type="dxa"/>
            <w:vAlign w:val="center"/>
          </w:tcPr>
          <w:p w14:paraId="774A7E87">
            <w:pPr>
              <w:tabs>
                <w:tab w:val="left" w:pos="420"/>
                <w:tab w:val="left" w:pos="2310"/>
                <w:tab w:val="left" w:pos="4200"/>
                <w:tab w:val="left" w:pos="6090"/>
              </w:tabs>
              <w:adjustRightInd w:val="0"/>
              <w:snapToGrid w:val="0"/>
              <w:spacing w:line="360" w:lineRule="auto"/>
              <w:jc w:val="center"/>
              <w:rPr>
                <w:rFonts w:ascii="宋体" w:hAnsi="宋体" w:cs="宋体"/>
                <w:szCs w:val="21"/>
              </w:rPr>
            </w:pPr>
            <w:r>
              <w:rPr>
                <w:rFonts w:hint="eastAsia" w:ascii="宋体" w:hAnsi="宋体" w:cs="宋体"/>
                <w:szCs w:val="21"/>
              </w:rPr>
              <w:t>K</w:t>
            </w:r>
            <w:r>
              <w:rPr>
                <w:rFonts w:hint="eastAsia" w:ascii="宋体" w:hAnsi="宋体" w:cs="宋体"/>
                <w:szCs w:val="21"/>
                <w:vertAlign w:val="subscript"/>
              </w:rPr>
              <w:t>2</w:t>
            </w:r>
            <w:r>
              <w:rPr>
                <w:rFonts w:hint="eastAsia" w:ascii="宋体" w:hAnsi="宋体" w:cs="宋体"/>
                <w:szCs w:val="21"/>
              </w:rPr>
              <w:t>SO</w:t>
            </w:r>
            <w:r>
              <w:rPr>
                <w:rFonts w:hint="eastAsia" w:ascii="宋体" w:hAnsi="宋体" w:cs="宋体"/>
                <w:szCs w:val="21"/>
                <w:vertAlign w:val="subscript"/>
              </w:rPr>
              <w:t>4</w:t>
            </w:r>
          </w:p>
        </w:tc>
        <w:tc>
          <w:tcPr>
            <w:tcW w:w="1133" w:type="dxa"/>
            <w:vAlign w:val="center"/>
          </w:tcPr>
          <w:p w14:paraId="428109EE">
            <w:pPr>
              <w:tabs>
                <w:tab w:val="left" w:pos="420"/>
                <w:tab w:val="left" w:pos="2310"/>
                <w:tab w:val="left" w:pos="4200"/>
                <w:tab w:val="left" w:pos="6090"/>
              </w:tabs>
              <w:adjustRightInd w:val="0"/>
              <w:snapToGrid w:val="0"/>
              <w:spacing w:line="360" w:lineRule="auto"/>
              <w:jc w:val="center"/>
              <w:rPr>
                <w:rFonts w:ascii="宋体" w:hAnsi="宋体" w:cs="宋体"/>
                <w:szCs w:val="21"/>
              </w:rPr>
            </w:pPr>
            <w:r>
              <w:rPr>
                <w:rFonts w:hint="eastAsia" w:ascii="宋体" w:hAnsi="宋体" w:cs="宋体"/>
                <w:szCs w:val="21"/>
              </w:rPr>
              <w:t>7.4</w:t>
            </w:r>
          </w:p>
        </w:tc>
        <w:tc>
          <w:tcPr>
            <w:tcW w:w="1133" w:type="dxa"/>
            <w:vAlign w:val="center"/>
          </w:tcPr>
          <w:p w14:paraId="1B6B6854">
            <w:pPr>
              <w:tabs>
                <w:tab w:val="left" w:pos="420"/>
                <w:tab w:val="left" w:pos="2310"/>
                <w:tab w:val="left" w:pos="4200"/>
                <w:tab w:val="left" w:pos="6090"/>
              </w:tabs>
              <w:adjustRightInd w:val="0"/>
              <w:snapToGrid w:val="0"/>
              <w:spacing w:line="360" w:lineRule="auto"/>
              <w:jc w:val="center"/>
              <w:rPr>
                <w:rFonts w:ascii="宋体" w:hAnsi="宋体" w:cs="宋体"/>
                <w:szCs w:val="21"/>
              </w:rPr>
            </w:pPr>
            <w:r>
              <w:rPr>
                <w:rFonts w:hint="eastAsia" w:ascii="宋体" w:hAnsi="宋体" w:cs="宋体"/>
                <w:szCs w:val="21"/>
              </w:rPr>
              <w:t>11.1</w:t>
            </w:r>
          </w:p>
        </w:tc>
        <w:tc>
          <w:tcPr>
            <w:tcW w:w="1133" w:type="dxa"/>
            <w:vAlign w:val="center"/>
          </w:tcPr>
          <w:p w14:paraId="2AF717E0">
            <w:pPr>
              <w:tabs>
                <w:tab w:val="left" w:pos="420"/>
                <w:tab w:val="left" w:pos="2310"/>
                <w:tab w:val="left" w:pos="4200"/>
                <w:tab w:val="left" w:pos="6090"/>
              </w:tabs>
              <w:adjustRightInd w:val="0"/>
              <w:snapToGrid w:val="0"/>
              <w:spacing w:line="360" w:lineRule="auto"/>
              <w:jc w:val="center"/>
              <w:rPr>
                <w:rFonts w:ascii="宋体" w:hAnsi="宋体" w:cs="宋体"/>
                <w:szCs w:val="21"/>
              </w:rPr>
            </w:pPr>
            <w:r>
              <w:rPr>
                <w:rFonts w:hint="eastAsia" w:ascii="宋体" w:hAnsi="宋体" w:cs="宋体"/>
                <w:szCs w:val="21"/>
              </w:rPr>
              <w:t>18.2</w:t>
            </w:r>
          </w:p>
        </w:tc>
        <w:tc>
          <w:tcPr>
            <w:tcW w:w="1133" w:type="dxa"/>
            <w:vAlign w:val="center"/>
          </w:tcPr>
          <w:p w14:paraId="77C6CCDA">
            <w:pPr>
              <w:tabs>
                <w:tab w:val="left" w:pos="420"/>
                <w:tab w:val="left" w:pos="2310"/>
                <w:tab w:val="left" w:pos="4200"/>
                <w:tab w:val="left" w:pos="6090"/>
              </w:tabs>
              <w:adjustRightInd w:val="0"/>
              <w:snapToGrid w:val="0"/>
              <w:spacing w:line="360" w:lineRule="auto"/>
              <w:jc w:val="center"/>
              <w:rPr>
                <w:rFonts w:ascii="宋体" w:hAnsi="宋体" w:cs="宋体"/>
                <w:szCs w:val="21"/>
              </w:rPr>
            </w:pPr>
            <w:r>
              <w:rPr>
                <w:rFonts w:hint="eastAsia" w:ascii="宋体" w:hAnsi="宋体" w:cs="宋体"/>
                <w:szCs w:val="21"/>
              </w:rPr>
              <w:t>24.1</w:t>
            </w:r>
          </w:p>
        </w:tc>
      </w:tr>
    </w:tbl>
    <w:p w14:paraId="5F64DB8A">
      <w:pPr>
        <w:tabs>
          <w:tab w:val="left" w:pos="420"/>
          <w:tab w:val="left" w:pos="2310"/>
          <w:tab w:val="left" w:pos="4200"/>
          <w:tab w:val="left" w:pos="6090"/>
        </w:tabs>
        <w:adjustRightInd w:val="0"/>
        <w:snapToGrid w:val="0"/>
        <w:spacing w:line="360" w:lineRule="auto"/>
        <w:rPr>
          <w:rFonts w:ascii="宋体" w:hAnsi="宋体" w:cs="宋体"/>
          <w:szCs w:val="21"/>
        </w:rPr>
      </w:pPr>
      <w:r>
        <w:rPr>
          <w:rFonts w:hint="eastAsia" w:ascii="宋体" w:hAnsi="宋体" w:cs="宋体"/>
          <w:szCs w:val="21"/>
        </w:rPr>
        <w:t>（3）某K</w:t>
      </w:r>
      <w:r>
        <w:rPr>
          <w:rFonts w:hint="eastAsia" w:ascii="宋体" w:hAnsi="宋体" w:cs="宋体"/>
          <w:szCs w:val="21"/>
          <w:vertAlign w:val="subscript"/>
        </w:rPr>
        <w:t>2</w:t>
      </w:r>
      <w:r>
        <w:rPr>
          <w:rFonts w:hint="eastAsia" w:ascii="宋体" w:hAnsi="宋体" w:cs="宋体"/>
          <w:szCs w:val="21"/>
        </w:rPr>
        <w:t>SO</w:t>
      </w:r>
      <w:r>
        <w:rPr>
          <w:rFonts w:hint="eastAsia" w:ascii="宋体" w:hAnsi="宋体" w:cs="宋体"/>
          <w:szCs w:val="21"/>
          <w:vertAlign w:val="subscript"/>
        </w:rPr>
        <w:t>4</w:t>
      </w:r>
      <w:r>
        <w:rPr>
          <w:rFonts w:hint="eastAsia" w:ascii="宋体" w:hAnsi="宋体" w:cs="宋体"/>
          <w:szCs w:val="21"/>
        </w:rPr>
        <w:t>样品中混有NaCl杂质，可利用溶解度差异进行提纯。称取27.5g样品进行实验，过程如下：</w:t>
      </w:r>
    </w:p>
    <w:p w14:paraId="558FB66E">
      <w:pPr>
        <w:tabs>
          <w:tab w:val="left" w:pos="420"/>
          <w:tab w:val="left" w:pos="2310"/>
          <w:tab w:val="left" w:pos="4200"/>
          <w:tab w:val="left" w:pos="6090"/>
        </w:tabs>
        <w:adjustRightInd w:val="0"/>
        <w:snapToGrid w:val="0"/>
        <w:spacing w:line="360" w:lineRule="auto"/>
        <w:jc w:val="center"/>
        <w:rPr>
          <w:rFonts w:ascii="宋体" w:hAnsi="宋体" w:cs="宋体"/>
          <w:szCs w:val="21"/>
        </w:rPr>
      </w:pPr>
      <w:r>
        <w:rPr>
          <w:rFonts w:ascii="宋体" w:hAnsi="宋体" w:cs="宋体"/>
          <w:szCs w:val="21"/>
        </w:rPr>
        <w:pict>
          <v:shape id="_x0000_i1037" o:spt="75" type="#_x0000_t75" style="height:98.25pt;width:417.5pt;" filled="f" o:preferrelative="t" stroked="f" coordsize="21600,21600">
            <v:path/>
            <v:fill on="f" focussize="0,0"/>
            <v:stroke on="f" joinstyle="miter"/>
            <v:imagedata r:id="rId18" o:title=""/>
            <o:lock v:ext="edit" aspectratio="t"/>
            <w10:wrap type="none"/>
            <w10:anchorlock/>
          </v:shape>
        </w:pict>
      </w:r>
    </w:p>
    <w:p w14:paraId="37C7E77F">
      <w:pPr>
        <w:tabs>
          <w:tab w:val="left" w:pos="420"/>
          <w:tab w:val="left" w:pos="2310"/>
          <w:tab w:val="left" w:pos="4200"/>
          <w:tab w:val="left" w:pos="6090"/>
        </w:tabs>
        <w:adjustRightInd w:val="0"/>
        <w:snapToGrid w:val="0"/>
        <w:spacing w:line="360" w:lineRule="auto"/>
        <w:rPr>
          <w:rFonts w:ascii="宋体" w:hAnsi="宋体" w:cs="宋体"/>
          <w:szCs w:val="21"/>
        </w:rPr>
      </w:pPr>
      <w:r>
        <w:rPr>
          <w:rFonts w:hint="eastAsia" w:ascii="宋体" w:hAnsi="宋体" w:cs="宋体"/>
          <w:szCs w:val="21"/>
        </w:rPr>
        <w:t>i.滤液B中，K</w:t>
      </w:r>
      <w:r>
        <w:rPr>
          <w:rFonts w:hint="eastAsia" w:ascii="宋体" w:hAnsi="宋体" w:cs="宋体"/>
          <w:szCs w:val="21"/>
          <w:vertAlign w:val="subscript"/>
        </w:rPr>
        <w:t>2</w:t>
      </w:r>
      <w:r>
        <w:rPr>
          <w:rFonts w:hint="eastAsia" w:ascii="宋体" w:hAnsi="宋体" w:cs="宋体"/>
          <w:szCs w:val="21"/>
        </w:rPr>
        <w:t>SO</w:t>
      </w:r>
      <w:r>
        <w:rPr>
          <w:rFonts w:hint="eastAsia" w:ascii="宋体" w:hAnsi="宋体" w:cs="宋体"/>
          <w:szCs w:val="21"/>
          <w:vertAlign w:val="subscript"/>
        </w:rPr>
        <w:t>4</w:t>
      </w:r>
      <w:r>
        <w:rPr>
          <w:rFonts w:hint="eastAsia" w:ascii="宋体" w:hAnsi="宋体" w:cs="宋体"/>
          <w:szCs w:val="21"/>
        </w:rPr>
        <w:t>_________（选填“达到”或“未达到”）饱和状态。</w:t>
      </w:r>
    </w:p>
    <w:p w14:paraId="0F6DCB58">
      <w:pPr>
        <w:tabs>
          <w:tab w:val="left" w:pos="420"/>
          <w:tab w:val="left" w:pos="2310"/>
          <w:tab w:val="left" w:pos="4200"/>
          <w:tab w:val="left" w:pos="6090"/>
        </w:tabs>
        <w:adjustRightInd w:val="0"/>
        <w:snapToGrid w:val="0"/>
        <w:spacing w:line="360" w:lineRule="auto"/>
        <w:rPr>
          <w:rFonts w:ascii="宋体" w:hAnsi="宋体" w:cs="宋体"/>
          <w:szCs w:val="21"/>
        </w:rPr>
      </w:pPr>
      <w:r>
        <w:rPr>
          <w:rFonts w:hint="eastAsia" w:ascii="宋体" w:hAnsi="宋体" w:cs="宋体"/>
          <w:szCs w:val="21"/>
        </w:rPr>
        <w:t>ii.27.5g样品中NaCl的质量是_________g。</w:t>
      </w:r>
    </w:p>
    <w:p w14:paraId="261DF706">
      <w:pPr>
        <w:tabs>
          <w:tab w:val="left" w:pos="420"/>
          <w:tab w:val="left" w:pos="2310"/>
          <w:tab w:val="left" w:pos="4200"/>
          <w:tab w:val="left" w:pos="6090"/>
        </w:tabs>
        <w:adjustRightInd w:val="0"/>
        <w:snapToGrid w:val="0"/>
        <w:spacing w:line="360" w:lineRule="auto"/>
        <w:rPr>
          <w:rFonts w:ascii="宋体" w:hAnsi="宋体" w:cs="宋体"/>
          <w:szCs w:val="21"/>
        </w:rPr>
      </w:pPr>
      <w:r>
        <w:rPr>
          <w:rFonts w:hint="eastAsia" w:ascii="宋体" w:hAnsi="宋体" w:cs="宋体"/>
          <w:szCs w:val="21"/>
        </w:rPr>
        <w:t>iii.分析上述实验，说明设计步骤II对后续操作的作用：________________________________。</w:t>
      </w:r>
    </w:p>
    <w:p w14:paraId="1B3DF487">
      <w:pPr>
        <w:tabs>
          <w:tab w:val="left" w:pos="420"/>
          <w:tab w:val="left" w:pos="2310"/>
          <w:tab w:val="left" w:pos="4200"/>
          <w:tab w:val="left" w:pos="6090"/>
        </w:tabs>
        <w:adjustRightInd w:val="0"/>
        <w:snapToGrid w:val="0"/>
        <w:spacing w:line="360" w:lineRule="auto"/>
        <w:rPr>
          <w:rFonts w:ascii="宋体" w:hAnsi="宋体" w:cs="宋体"/>
          <w:color w:val="FF0000"/>
          <w:szCs w:val="21"/>
        </w:rPr>
      </w:pPr>
      <w:r>
        <w:rPr>
          <w:rFonts w:hint="eastAsia" w:ascii="宋体" w:hAnsi="宋体" w:cs="宋体"/>
          <w:color w:val="FF0000"/>
          <w:szCs w:val="21"/>
        </w:rPr>
        <w:t>【答案】（1）黄；产生白色沉淀；K</w:t>
      </w:r>
      <w:r>
        <w:rPr>
          <w:rFonts w:hint="eastAsia" w:ascii="宋体" w:hAnsi="宋体" w:cs="宋体"/>
          <w:color w:val="FF0000"/>
          <w:szCs w:val="21"/>
          <w:vertAlign w:val="subscript"/>
        </w:rPr>
        <w:t>2</w:t>
      </w:r>
      <w:r>
        <w:rPr>
          <w:rFonts w:hint="eastAsia" w:ascii="宋体" w:hAnsi="宋体" w:cs="宋体"/>
          <w:color w:val="FF0000"/>
          <w:szCs w:val="21"/>
        </w:rPr>
        <w:t>SO</w:t>
      </w:r>
      <w:r>
        <w:rPr>
          <w:rFonts w:hint="eastAsia" w:ascii="宋体" w:hAnsi="宋体" w:cs="宋体"/>
          <w:color w:val="FF0000"/>
          <w:szCs w:val="21"/>
          <w:vertAlign w:val="subscript"/>
        </w:rPr>
        <w:t>4</w:t>
      </w:r>
      <w:r>
        <w:rPr>
          <w:rFonts w:hint="eastAsia" w:ascii="宋体" w:hAnsi="宋体" w:cs="宋体"/>
          <w:color w:val="FF0000"/>
          <w:szCs w:val="21"/>
        </w:rPr>
        <w:t>+BaCl</w:t>
      </w:r>
      <w:r>
        <w:rPr>
          <w:rFonts w:hint="eastAsia" w:ascii="宋体" w:hAnsi="宋体" w:cs="宋体"/>
          <w:color w:val="FF0000"/>
          <w:szCs w:val="21"/>
          <w:vertAlign w:val="subscript"/>
        </w:rPr>
        <w:t>2</w:t>
      </w:r>
      <w:r>
        <w:rPr>
          <w:rFonts w:hint="eastAsia" w:ascii="宋体" w:hAnsi="宋体" w:cs="宋体"/>
          <w:color w:val="FF0000"/>
          <w:szCs w:val="21"/>
        </w:rPr>
        <w:t>=BaSO</w:t>
      </w:r>
      <w:r>
        <w:rPr>
          <w:rFonts w:hint="eastAsia" w:ascii="宋体" w:hAnsi="宋体" w:cs="宋体"/>
          <w:color w:val="FF0000"/>
          <w:szCs w:val="21"/>
          <w:vertAlign w:val="subscript"/>
        </w:rPr>
        <w:t>4</w:t>
      </w:r>
      <w:r>
        <w:rPr>
          <w:rFonts w:hint="eastAsia" w:ascii="宋体" w:hAnsi="宋体" w:cs="宋体"/>
          <w:color w:val="FF0000"/>
          <w:szCs w:val="21"/>
        </w:rPr>
        <w:t>↓+2KCl</w:t>
      </w:r>
    </w:p>
    <w:p w14:paraId="3CA8DA0A">
      <w:pPr>
        <w:tabs>
          <w:tab w:val="left" w:pos="420"/>
          <w:tab w:val="left" w:pos="2310"/>
          <w:tab w:val="left" w:pos="4200"/>
          <w:tab w:val="left" w:pos="6090"/>
        </w:tabs>
        <w:adjustRightInd w:val="0"/>
        <w:snapToGrid w:val="0"/>
        <w:spacing w:line="360" w:lineRule="auto"/>
        <w:rPr>
          <w:rFonts w:ascii="宋体" w:hAnsi="宋体" w:cs="宋体"/>
          <w:color w:val="FF0000"/>
          <w:szCs w:val="21"/>
        </w:rPr>
      </w:pPr>
      <w:r>
        <w:rPr>
          <w:rFonts w:hint="eastAsia" w:ascii="宋体" w:hAnsi="宋体" w:cs="宋体"/>
          <w:color w:val="FF0000"/>
          <w:szCs w:val="21"/>
        </w:rPr>
        <w:t>（2）39.2；1.11</w:t>
      </w:r>
    </w:p>
    <w:p w14:paraId="04D433FC">
      <w:pPr>
        <w:tabs>
          <w:tab w:val="left" w:pos="420"/>
          <w:tab w:val="left" w:pos="2310"/>
          <w:tab w:val="left" w:pos="4200"/>
          <w:tab w:val="left" w:pos="6090"/>
        </w:tabs>
        <w:adjustRightInd w:val="0"/>
        <w:snapToGrid w:val="0"/>
        <w:spacing w:line="360" w:lineRule="auto"/>
        <w:rPr>
          <w:rFonts w:ascii="宋体" w:hAnsi="宋体" w:cs="宋体"/>
          <w:color w:val="FF0000"/>
          <w:szCs w:val="21"/>
        </w:rPr>
      </w:pPr>
      <w:r>
        <w:rPr>
          <w:rFonts w:hint="eastAsia" w:ascii="宋体" w:hAnsi="宋体" w:cs="宋体"/>
          <w:color w:val="FF0000"/>
          <w:szCs w:val="21"/>
        </w:rPr>
        <w:t>（3）i.达到   ii.3.5</w:t>
      </w:r>
    </w:p>
    <w:p w14:paraId="7B53AE47">
      <w:pPr>
        <w:tabs>
          <w:tab w:val="left" w:pos="420"/>
          <w:tab w:val="left" w:pos="2310"/>
          <w:tab w:val="left" w:pos="4200"/>
          <w:tab w:val="left" w:pos="6090"/>
        </w:tabs>
        <w:adjustRightInd w:val="0"/>
        <w:snapToGrid w:val="0"/>
        <w:spacing w:line="360" w:lineRule="auto"/>
        <w:rPr>
          <w:rFonts w:ascii="宋体" w:hAnsi="宋体" w:cs="宋体"/>
          <w:color w:val="FF0000"/>
          <w:szCs w:val="21"/>
        </w:rPr>
      </w:pPr>
      <w:r>
        <w:rPr>
          <w:rFonts w:hint="eastAsia" w:ascii="宋体" w:hAnsi="宋体" w:cs="宋体"/>
          <w:color w:val="FF0000"/>
          <w:szCs w:val="21"/>
        </w:rPr>
        <w:t>iii.根据步骤II的结果，可知样品中硫酸钾和氯化钠的质量；结合溶解度数据，获得较多硫酸钾</w:t>
      </w:r>
    </w:p>
    <w:p w14:paraId="268BD968">
      <w:pPr>
        <w:tabs>
          <w:tab w:val="left" w:pos="420"/>
          <w:tab w:val="left" w:pos="2310"/>
          <w:tab w:val="left" w:pos="4200"/>
          <w:tab w:val="left" w:pos="6090"/>
        </w:tabs>
        <w:adjustRightInd w:val="0"/>
        <w:snapToGrid w:val="0"/>
        <w:spacing w:line="360" w:lineRule="auto"/>
        <w:rPr>
          <w:rFonts w:ascii="宋体" w:hAnsi="宋体" w:cs="宋体"/>
          <w:color w:val="FF0000"/>
          <w:szCs w:val="21"/>
        </w:rPr>
      </w:pPr>
      <w:r>
        <w:rPr>
          <w:rFonts w:hint="eastAsia" w:ascii="宋体" w:hAnsi="宋体" w:cs="宋体"/>
          <w:color w:val="FF0000"/>
          <w:szCs w:val="21"/>
        </w:rPr>
        <w:t>【解析】(1)钠的焰色反应是黄色，所以用洁净的铂丝蘸取NaCl溶液灼烧，火焰呈黄色，取少量K</w:t>
      </w:r>
      <w:r>
        <w:rPr>
          <w:rFonts w:hint="eastAsia" w:ascii="宋体" w:hAnsi="宋体" w:cs="宋体"/>
          <w:color w:val="FF0000"/>
          <w:szCs w:val="21"/>
          <w:vertAlign w:val="subscript"/>
        </w:rPr>
        <w:t>2</w:t>
      </w:r>
      <w:r>
        <w:rPr>
          <w:rFonts w:hint="eastAsia" w:ascii="宋体" w:hAnsi="宋体" w:cs="宋体"/>
          <w:color w:val="FF0000"/>
          <w:szCs w:val="21"/>
        </w:rPr>
        <w:t>SO</w:t>
      </w:r>
      <w:r>
        <w:rPr>
          <w:rFonts w:hint="eastAsia" w:ascii="宋体" w:hAnsi="宋体" w:cs="宋体"/>
          <w:color w:val="FF0000"/>
          <w:szCs w:val="21"/>
          <w:vertAlign w:val="subscript"/>
        </w:rPr>
        <w:t>4</w:t>
      </w:r>
      <w:r>
        <w:rPr>
          <w:rFonts w:hint="eastAsia" w:ascii="宋体" w:hAnsi="宋体" w:cs="宋体"/>
          <w:color w:val="FF0000"/>
          <w:szCs w:val="21"/>
        </w:rPr>
        <w:t>溶液，滴入BaCl2溶液，硫酸钾和氯化钡反应生成硫酸钡沉淀和氯化钾，现象是产生白色沉淀，化学方程式是K</w:t>
      </w:r>
      <w:r>
        <w:rPr>
          <w:rFonts w:hint="eastAsia" w:ascii="宋体" w:hAnsi="宋体" w:cs="宋体"/>
          <w:color w:val="FF0000"/>
          <w:szCs w:val="21"/>
          <w:vertAlign w:val="subscript"/>
        </w:rPr>
        <w:t>2</w:t>
      </w:r>
      <w:r>
        <w:rPr>
          <w:rFonts w:hint="eastAsia" w:ascii="宋体" w:hAnsi="宋体" w:cs="宋体"/>
          <w:color w:val="FF0000"/>
          <w:szCs w:val="21"/>
        </w:rPr>
        <w:t>SO</w:t>
      </w:r>
      <w:r>
        <w:rPr>
          <w:rFonts w:hint="eastAsia" w:ascii="宋体" w:hAnsi="宋体" w:cs="宋体"/>
          <w:color w:val="FF0000"/>
          <w:szCs w:val="21"/>
          <w:vertAlign w:val="subscript"/>
        </w:rPr>
        <w:t>4</w:t>
      </w:r>
      <w:r>
        <w:rPr>
          <w:rFonts w:hint="eastAsia" w:ascii="宋体" w:hAnsi="宋体" w:cs="宋体"/>
          <w:color w:val="FF0000"/>
          <w:szCs w:val="21"/>
        </w:rPr>
        <w:t>+BaCl2 =BaSO4++2KCl</w:t>
      </w:r>
    </w:p>
    <w:p w14:paraId="3F51076C">
      <w:pPr>
        <w:tabs>
          <w:tab w:val="left" w:pos="420"/>
          <w:tab w:val="left" w:pos="2310"/>
          <w:tab w:val="left" w:pos="4200"/>
          <w:tab w:val="left" w:pos="6090"/>
        </w:tabs>
        <w:adjustRightInd w:val="0"/>
        <w:snapToGrid w:val="0"/>
        <w:spacing w:line="360" w:lineRule="auto"/>
        <w:rPr>
          <w:rFonts w:ascii="宋体" w:hAnsi="宋体" w:cs="宋体"/>
          <w:color w:val="FF0000"/>
          <w:szCs w:val="21"/>
        </w:rPr>
      </w:pPr>
      <w:r>
        <w:rPr>
          <w:rFonts w:hint="eastAsia" w:ascii="宋体" w:hAnsi="宋体" w:cs="宋体"/>
          <w:color w:val="FF0000"/>
          <w:szCs w:val="21"/>
        </w:rPr>
        <w:t>2)通过分析硫酸钾和氯化钠的部分溶解度数据，100°C时，NaCl的溶解度为39.2g/100g水；20°C时，硫酸钾的溶解度是11.1g/100g水，所以10g水中最多溶解K</w:t>
      </w:r>
      <w:r>
        <w:rPr>
          <w:rFonts w:hint="eastAsia" w:ascii="宋体" w:hAnsi="宋体" w:cs="宋体"/>
          <w:color w:val="FF0000"/>
          <w:szCs w:val="21"/>
          <w:vertAlign w:val="subscript"/>
        </w:rPr>
        <w:t>2</w:t>
      </w:r>
      <w:r>
        <w:rPr>
          <w:rFonts w:hint="eastAsia" w:ascii="宋体" w:hAnsi="宋体" w:cs="宋体"/>
          <w:color w:val="FF0000"/>
          <w:szCs w:val="21"/>
        </w:rPr>
        <w:t>SO</w:t>
      </w:r>
      <w:r>
        <w:rPr>
          <w:rFonts w:hint="eastAsia" w:ascii="宋体" w:hAnsi="宋体" w:cs="宋体"/>
          <w:color w:val="FF0000"/>
          <w:szCs w:val="21"/>
          <w:vertAlign w:val="subscript"/>
        </w:rPr>
        <w:t xml:space="preserve">4  </w:t>
      </w:r>
      <w:r>
        <w:rPr>
          <w:rFonts w:hint="eastAsia" w:ascii="宋体" w:hAnsi="宋体" w:cs="宋体"/>
          <w:color w:val="FF0000"/>
          <w:szCs w:val="21"/>
        </w:rPr>
        <w:t>1.11g；</w:t>
      </w:r>
    </w:p>
    <w:p w14:paraId="1E9B9042">
      <w:pPr>
        <w:tabs>
          <w:tab w:val="left" w:pos="420"/>
          <w:tab w:val="left" w:pos="2310"/>
          <w:tab w:val="left" w:pos="4200"/>
          <w:tab w:val="left" w:pos="6090"/>
        </w:tabs>
        <w:adjustRightInd w:val="0"/>
        <w:snapToGrid w:val="0"/>
        <w:spacing w:line="360" w:lineRule="auto"/>
        <w:rPr>
          <w:rFonts w:ascii="宋体" w:hAnsi="宋体" w:cs="宋体"/>
          <w:color w:val="FF0000"/>
          <w:szCs w:val="21"/>
        </w:rPr>
      </w:pPr>
      <w:r>
        <w:rPr>
          <w:rFonts w:hint="eastAsia" w:ascii="宋体" w:hAnsi="宋体" w:cs="宋体"/>
          <w:color w:val="FF0000"/>
          <w:szCs w:val="21"/>
        </w:rPr>
        <w:t>(3)i析出晶体后的溶液是饱和溶液，所以滤液B中，K</w:t>
      </w:r>
      <w:r>
        <w:rPr>
          <w:rFonts w:hint="eastAsia" w:ascii="宋体" w:hAnsi="宋体" w:cs="宋体"/>
          <w:color w:val="FF0000"/>
          <w:szCs w:val="21"/>
          <w:vertAlign w:val="subscript"/>
        </w:rPr>
        <w:t>2</w:t>
      </w:r>
      <w:r>
        <w:rPr>
          <w:rFonts w:hint="eastAsia" w:ascii="宋体" w:hAnsi="宋体" w:cs="宋体"/>
          <w:color w:val="FF0000"/>
          <w:szCs w:val="21"/>
        </w:rPr>
        <w:t>SO</w:t>
      </w:r>
      <w:r>
        <w:rPr>
          <w:rFonts w:hint="eastAsia" w:ascii="宋体" w:hAnsi="宋体" w:cs="宋体"/>
          <w:color w:val="FF0000"/>
          <w:szCs w:val="21"/>
          <w:vertAlign w:val="subscript"/>
        </w:rPr>
        <w:t>4</w:t>
      </w:r>
      <w:r>
        <w:rPr>
          <w:rFonts w:hint="eastAsia" w:ascii="宋体" w:hAnsi="宋体" w:cs="宋体"/>
          <w:color w:val="FF0000"/>
          <w:szCs w:val="21"/>
        </w:rPr>
        <w:t>达到饱和状态；</w:t>
      </w:r>
    </w:p>
    <w:p w14:paraId="3E6BCE1B">
      <w:pPr>
        <w:tabs>
          <w:tab w:val="left" w:pos="420"/>
          <w:tab w:val="left" w:pos="2310"/>
          <w:tab w:val="left" w:pos="4200"/>
          <w:tab w:val="left" w:pos="6090"/>
        </w:tabs>
        <w:adjustRightInd w:val="0"/>
        <w:snapToGrid w:val="0"/>
        <w:spacing w:line="360" w:lineRule="auto"/>
        <w:rPr>
          <w:rFonts w:ascii="宋体" w:hAnsi="宋体" w:cs="宋体"/>
          <w:color w:val="FF0000"/>
          <w:szCs w:val="21"/>
        </w:rPr>
      </w:pPr>
      <w:r>
        <w:rPr>
          <w:rFonts w:hint="eastAsia" w:ascii="宋体" w:hAnsi="宋体" w:cs="宋体"/>
          <w:color w:val="FF0000"/>
          <w:szCs w:val="21"/>
        </w:rPr>
        <w:t>ii 0°C时，硫酸钾的溶解度是7.4g/100g水，所以27.5g样品中NaCl的质量是</w:t>
      </w:r>
    </w:p>
    <w:p w14:paraId="6AF71015">
      <w:pPr>
        <w:tabs>
          <w:tab w:val="left" w:pos="420"/>
          <w:tab w:val="left" w:pos="2310"/>
          <w:tab w:val="left" w:pos="4200"/>
          <w:tab w:val="left" w:pos="6090"/>
        </w:tabs>
        <w:adjustRightInd w:val="0"/>
        <w:snapToGrid w:val="0"/>
        <w:spacing w:line="360" w:lineRule="auto"/>
        <w:rPr>
          <w:rFonts w:ascii="宋体" w:hAnsi="宋体" w:cs="宋体"/>
          <w:color w:val="FF0000"/>
          <w:szCs w:val="21"/>
        </w:rPr>
      </w:pPr>
      <w:r>
        <w:rPr>
          <w:rFonts w:hint="eastAsia" w:ascii="宋体" w:hAnsi="宋体" w:cs="宋体"/>
          <w:color w:val="FF0000"/>
          <w:szCs w:val="21"/>
        </w:rPr>
        <w:t>27.5g -12.9g-10.36g -7.4g/10=3.5g</w:t>
      </w:r>
    </w:p>
    <w:p w14:paraId="782D9903">
      <w:pPr>
        <w:tabs>
          <w:tab w:val="left" w:pos="420"/>
          <w:tab w:val="left" w:pos="2310"/>
          <w:tab w:val="left" w:pos="4200"/>
          <w:tab w:val="left" w:pos="6090"/>
        </w:tabs>
        <w:adjustRightInd w:val="0"/>
        <w:snapToGrid w:val="0"/>
        <w:spacing w:line="360" w:lineRule="auto"/>
        <w:rPr>
          <w:rFonts w:ascii="宋体" w:hAnsi="宋体" w:cs="宋体"/>
          <w:color w:val="FF0000"/>
          <w:szCs w:val="21"/>
        </w:rPr>
      </w:pPr>
      <w:r>
        <w:rPr>
          <w:rFonts w:hint="eastAsia" w:ascii="宋体" w:hAnsi="宋体" w:cs="宋体"/>
          <w:color w:val="FF0000"/>
          <w:szCs w:val="21"/>
        </w:rPr>
        <w:t>iii分析上述实验，说明设计步骤II对后续操作的作用是：根据步骤II的结果，可知样品中硫酸钾和氯化钠的质量，结合溶解度数据，获得较多的硫酸钾。</w:t>
      </w:r>
    </w:p>
    <w:p w14:paraId="6445C4C8">
      <w:pPr>
        <w:tabs>
          <w:tab w:val="left" w:pos="420"/>
          <w:tab w:val="left" w:pos="2310"/>
          <w:tab w:val="left" w:pos="4200"/>
          <w:tab w:val="left" w:pos="6090"/>
        </w:tabs>
        <w:adjustRightInd w:val="0"/>
        <w:snapToGrid w:val="0"/>
        <w:spacing w:line="360" w:lineRule="auto"/>
        <w:rPr>
          <w:rFonts w:ascii="宋体" w:hAnsi="宋体" w:cs="宋体"/>
          <w:szCs w:val="21"/>
        </w:rPr>
      </w:pPr>
      <w:r>
        <w:rPr>
          <w:rFonts w:hint="eastAsia" w:ascii="宋体" w:hAnsi="宋体" w:cs="宋体"/>
          <w:szCs w:val="21"/>
        </w:rPr>
        <w:t>41.某种碳单质多孔材料中掺杂了氧化铁，为测定该材料中碳元素的含量，取3.7g样品进行实验，装置如下图所示。（夹持仪器省略，空气中CO</w:t>
      </w:r>
      <w:r>
        <w:rPr>
          <w:rFonts w:hint="eastAsia" w:ascii="宋体" w:hAnsi="宋体" w:cs="宋体"/>
          <w:szCs w:val="21"/>
          <w:vertAlign w:val="subscript"/>
        </w:rPr>
        <w:t>2</w:t>
      </w:r>
      <w:r>
        <w:rPr>
          <w:rFonts w:hint="eastAsia" w:ascii="宋体" w:hAnsi="宋体" w:cs="宋体"/>
          <w:szCs w:val="21"/>
        </w:rPr>
        <w:t>对实验的影响忽略不计）</w:t>
      </w:r>
    </w:p>
    <w:p w14:paraId="48856B05">
      <w:pPr>
        <w:tabs>
          <w:tab w:val="left" w:pos="420"/>
          <w:tab w:val="left" w:pos="2310"/>
          <w:tab w:val="left" w:pos="4200"/>
          <w:tab w:val="left" w:pos="6090"/>
        </w:tabs>
        <w:adjustRightInd w:val="0"/>
        <w:snapToGrid w:val="0"/>
        <w:spacing w:line="360" w:lineRule="auto"/>
        <w:jc w:val="center"/>
        <w:rPr>
          <w:rFonts w:ascii="宋体" w:hAnsi="宋体" w:cs="宋体"/>
          <w:szCs w:val="21"/>
        </w:rPr>
      </w:pPr>
      <w:r>
        <w:rPr>
          <w:rFonts w:ascii="宋体" w:hAnsi="宋体" w:cs="宋体"/>
          <w:szCs w:val="21"/>
        </w:rPr>
        <w:pict>
          <v:shape id="_x0000_i1038" o:spt="75" type="#_x0000_t75" style="height:104.95pt;width:290.25pt;" filled="f" o:preferrelative="t" stroked="f" coordsize="21600,21600">
            <v:path/>
            <v:fill on="f" focussize="0,0"/>
            <v:stroke on="f" joinstyle="miter"/>
            <v:imagedata r:id="rId19" o:title=""/>
            <o:lock v:ext="edit" aspectratio="t"/>
            <w10:wrap type="none"/>
            <w10:anchorlock/>
          </v:shape>
        </w:pict>
      </w:r>
    </w:p>
    <w:p w14:paraId="36144493">
      <w:pPr>
        <w:tabs>
          <w:tab w:val="left" w:pos="420"/>
          <w:tab w:val="left" w:pos="2310"/>
          <w:tab w:val="left" w:pos="4200"/>
          <w:tab w:val="left" w:pos="6090"/>
        </w:tabs>
        <w:adjustRightInd w:val="0"/>
        <w:snapToGrid w:val="0"/>
        <w:spacing w:line="360" w:lineRule="auto"/>
        <w:rPr>
          <w:rFonts w:ascii="宋体" w:hAnsi="宋体" w:cs="宋体"/>
          <w:szCs w:val="21"/>
        </w:rPr>
      </w:pPr>
      <w:r>
        <w:rPr>
          <w:rFonts w:hint="eastAsia" w:ascii="宋体" w:hAnsi="宋体" w:cs="宋体"/>
          <w:szCs w:val="21"/>
        </w:rPr>
        <w:t>通入氧气，点燃酒精灯，使样品充分燃烧，一段时间后停止通氧气；C中始终未出现浑浊。</w:t>
      </w:r>
    </w:p>
    <w:p w14:paraId="385A99B8">
      <w:pPr>
        <w:tabs>
          <w:tab w:val="left" w:pos="420"/>
          <w:tab w:val="left" w:pos="2310"/>
          <w:tab w:val="left" w:pos="4200"/>
          <w:tab w:val="left" w:pos="6090"/>
        </w:tabs>
        <w:adjustRightInd w:val="0"/>
        <w:snapToGrid w:val="0"/>
        <w:spacing w:line="360" w:lineRule="auto"/>
        <w:rPr>
          <w:rFonts w:ascii="宋体" w:hAnsi="宋体" w:cs="宋体"/>
          <w:szCs w:val="21"/>
        </w:rPr>
      </w:pPr>
      <w:r>
        <w:rPr>
          <w:rFonts w:hint="eastAsia" w:ascii="宋体" w:hAnsi="宋体" w:cs="宋体"/>
          <w:szCs w:val="21"/>
        </w:rPr>
        <w:t>（1）氧化铁的化学式是__________________。</w:t>
      </w:r>
    </w:p>
    <w:p w14:paraId="3C66CDB2">
      <w:pPr>
        <w:tabs>
          <w:tab w:val="left" w:pos="420"/>
          <w:tab w:val="left" w:pos="2310"/>
          <w:tab w:val="left" w:pos="4200"/>
          <w:tab w:val="left" w:pos="6090"/>
        </w:tabs>
        <w:adjustRightInd w:val="0"/>
        <w:snapToGrid w:val="0"/>
        <w:spacing w:line="360" w:lineRule="auto"/>
        <w:rPr>
          <w:rFonts w:ascii="宋体" w:hAnsi="宋体" w:cs="宋体"/>
          <w:szCs w:val="21"/>
        </w:rPr>
      </w:pPr>
      <w:r>
        <w:rPr>
          <w:rFonts w:hint="eastAsia" w:ascii="宋体" w:hAnsi="宋体" w:cs="宋体"/>
          <w:szCs w:val="21"/>
        </w:rPr>
        <w:t>（2）写出碳完全燃烧的化学方程式___________________________。</w:t>
      </w:r>
    </w:p>
    <w:p w14:paraId="6E3EC5DC">
      <w:pPr>
        <w:tabs>
          <w:tab w:val="left" w:pos="420"/>
          <w:tab w:val="left" w:pos="2310"/>
          <w:tab w:val="left" w:pos="4200"/>
          <w:tab w:val="left" w:pos="6090"/>
        </w:tabs>
        <w:adjustRightInd w:val="0"/>
        <w:snapToGrid w:val="0"/>
        <w:spacing w:line="360" w:lineRule="auto"/>
        <w:rPr>
          <w:rFonts w:ascii="宋体" w:hAnsi="宋体" w:cs="宋体"/>
          <w:szCs w:val="21"/>
        </w:rPr>
      </w:pPr>
      <w:r>
        <w:rPr>
          <w:rFonts w:hint="eastAsia" w:ascii="宋体" w:hAnsi="宋体" w:cs="宋体"/>
          <w:szCs w:val="21"/>
        </w:rPr>
        <w:t>（3）将反应后装置B中药品放入水中搅拌，过滤。经检验，滤渣的成分是碳酸钙和氢氧化钙，其中碳酸钙的质量为30.0 g；滤液中溶质的成分是____________________________。</w:t>
      </w:r>
    </w:p>
    <w:p w14:paraId="4C872128">
      <w:pPr>
        <w:tabs>
          <w:tab w:val="left" w:pos="420"/>
          <w:tab w:val="left" w:pos="2310"/>
          <w:tab w:val="left" w:pos="4200"/>
          <w:tab w:val="left" w:pos="6090"/>
        </w:tabs>
        <w:adjustRightInd w:val="0"/>
        <w:snapToGrid w:val="0"/>
        <w:spacing w:line="360" w:lineRule="auto"/>
        <w:rPr>
          <w:rFonts w:ascii="宋体" w:hAnsi="宋体" w:cs="宋体"/>
          <w:szCs w:val="21"/>
        </w:rPr>
      </w:pPr>
      <w:r>
        <w:rPr>
          <w:rFonts w:hint="eastAsia" w:ascii="宋体" w:hAnsi="宋体" w:cs="宋体"/>
          <w:szCs w:val="21"/>
        </w:rPr>
        <w:t>（4）根据碳酸钙的质量能否确定样品中碳元素的含量，请分析说明________________________。</w:t>
      </w:r>
    </w:p>
    <w:p w14:paraId="21DC25C4">
      <w:pPr>
        <w:tabs>
          <w:tab w:val="left" w:pos="420"/>
          <w:tab w:val="left" w:pos="2310"/>
          <w:tab w:val="left" w:pos="4200"/>
          <w:tab w:val="left" w:pos="6090"/>
        </w:tabs>
        <w:adjustRightInd w:val="0"/>
        <w:snapToGrid w:val="0"/>
        <w:spacing w:line="360" w:lineRule="auto"/>
        <w:rPr>
          <w:rFonts w:ascii="宋体" w:hAnsi="宋体" w:cs="宋体"/>
          <w:color w:val="FF0000"/>
          <w:szCs w:val="21"/>
        </w:rPr>
      </w:pPr>
      <w:r>
        <w:rPr>
          <w:rFonts w:hint="eastAsia" w:ascii="宋体" w:hAnsi="宋体" w:cs="宋体"/>
          <w:color w:val="FF0000"/>
          <w:szCs w:val="21"/>
        </w:rPr>
        <w:t>【答案】（1）Fe</w:t>
      </w:r>
      <w:r>
        <w:rPr>
          <w:rFonts w:hint="eastAsia" w:ascii="宋体" w:hAnsi="宋体" w:cs="宋体"/>
          <w:color w:val="FF0000"/>
          <w:szCs w:val="21"/>
          <w:vertAlign w:val="subscript"/>
        </w:rPr>
        <w:t>2</w:t>
      </w:r>
      <w:r>
        <w:rPr>
          <w:rFonts w:hint="eastAsia" w:ascii="宋体" w:hAnsi="宋体" w:cs="宋体"/>
          <w:color w:val="FF0000"/>
          <w:szCs w:val="21"/>
        </w:rPr>
        <w:t>O</w:t>
      </w:r>
      <w:r>
        <w:rPr>
          <w:rFonts w:hint="eastAsia" w:ascii="宋体" w:hAnsi="宋体" w:cs="宋体"/>
          <w:color w:val="FF0000"/>
          <w:szCs w:val="21"/>
          <w:vertAlign w:val="subscript"/>
        </w:rPr>
        <w:t>3</w:t>
      </w:r>
    </w:p>
    <w:p w14:paraId="3E09D692">
      <w:pPr>
        <w:tabs>
          <w:tab w:val="left" w:pos="420"/>
          <w:tab w:val="left" w:pos="2310"/>
          <w:tab w:val="left" w:pos="4200"/>
          <w:tab w:val="left" w:pos="6090"/>
        </w:tabs>
        <w:adjustRightInd w:val="0"/>
        <w:snapToGrid w:val="0"/>
        <w:spacing w:line="360" w:lineRule="auto"/>
        <w:rPr>
          <w:rFonts w:ascii="宋体" w:hAnsi="宋体" w:cs="宋体"/>
          <w:color w:val="FF0000"/>
          <w:szCs w:val="21"/>
        </w:rPr>
      </w:pPr>
      <w:r>
        <w:rPr>
          <w:rFonts w:hint="eastAsia" w:ascii="宋体" w:hAnsi="宋体" w:cs="宋体"/>
          <w:color w:val="FF0000"/>
          <w:szCs w:val="21"/>
        </w:rPr>
        <w:t>（2）C+O</w:t>
      </w:r>
      <w:r>
        <w:rPr>
          <w:rFonts w:hint="eastAsia" w:ascii="宋体" w:hAnsi="宋体" w:cs="宋体"/>
          <w:color w:val="FF0000"/>
          <w:szCs w:val="21"/>
          <w:vertAlign w:val="subscript"/>
        </w:rPr>
        <w:t>2</w:t>
      </w:r>
      <w:r>
        <w:rPr>
          <w:rFonts w:hint="eastAsia" w:ascii="宋体" w:hAnsi="宋体" w:cs="宋体"/>
          <w:color w:val="FF0000"/>
          <w:szCs w:val="21"/>
          <w:u w:val="double"/>
        </w:rPr>
        <w:t>点燃</w:t>
      </w:r>
      <w:r>
        <w:rPr>
          <w:rFonts w:hint="eastAsia" w:ascii="宋体" w:hAnsi="宋体" w:cs="宋体"/>
          <w:color w:val="FF0000"/>
          <w:szCs w:val="21"/>
        </w:rPr>
        <w:t>CO</w:t>
      </w:r>
      <w:r>
        <w:rPr>
          <w:rFonts w:hint="eastAsia" w:ascii="宋体" w:hAnsi="宋体" w:cs="宋体"/>
          <w:color w:val="FF0000"/>
          <w:szCs w:val="21"/>
          <w:vertAlign w:val="subscript"/>
        </w:rPr>
        <w:t>2</w:t>
      </w:r>
    </w:p>
    <w:p w14:paraId="63BC6EDB">
      <w:pPr>
        <w:tabs>
          <w:tab w:val="left" w:pos="420"/>
          <w:tab w:val="left" w:pos="2310"/>
          <w:tab w:val="left" w:pos="4200"/>
          <w:tab w:val="left" w:pos="6090"/>
        </w:tabs>
        <w:adjustRightInd w:val="0"/>
        <w:snapToGrid w:val="0"/>
        <w:spacing w:line="360" w:lineRule="auto"/>
        <w:rPr>
          <w:rFonts w:ascii="宋体" w:hAnsi="宋体" w:cs="宋体"/>
          <w:color w:val="FF0000"/>
          <w:szCs w:val="21"/>
        </w:rPr>
      </w:pPr>
      <w:r>
        <w:rPr>
          <w:rFonts w:hint="eastAsia" w:ascii="宋体" w:hAnsi="宋体" w:cs="宋体"/>
          <w:color w:val="FF0000"/>
          <w:szCs w:val="21"/>
        </w:rPr>
        <w:t>（3）NaOH、Ca(OH)</w:t>
      </w:r>
      <w:r>
        <w:rPr>
          <w:rFonts w:hint="eastAsia" w:ascii="宋体" w:hAnsi="宋体" w:cs="宋体"/>
          <w:color w:val="FF0000"/>
          <w:szCs w:val="21"/>
          <w:vertAlign w:val="subscript"/>
        </w:rPr>
        <w:t>2</w:t>
      </w:r>
    </w:p>
    <w:p w14:paraId="7546CB50">
      <w:pPr>
        <w:tabs>
          <w:tab w:val="left" w:pos="420"/>
          <w:tab w:val="left" w:pos="2310"/>
          <w:tab w:val="left" w:pos="4200"/>
          <w:tab w:val="left" w:pos="6090"/>
        </w:tabs>
        <w:adjustRightInd w:val="0"/>
        <w:snapToGrid w:val="0"/>
        <w:spacing w:line="360" w:lineRule="auto"/>
        <w:rPr>
          <w:rFonts w:ascii="宋体" w:hAnsi="宋体" w:cs="宋体"/>
          <w:color w:val="FF0000"/>
          <w:szCs w:val="21"/>
        </w:rPr>
      </w:pPr>
      <w:r>
        <w:rPr>
          <w:rFonts w:hint="eastAsia" w:ascii="宋体" w:hAnsi="宋体" w:cs="宋体"/>
          <w:color w:val="FF0000"/>
          <w:szCs w:val="21"/>
        </w:rPr>
        <w:t>（4）能。因为C中未出现浑浊，说明生成的CO</w:t>
      </w:r>
      <w:r>
        <w:rPr>
          <w:rFonts w:hint="eastAsia" w:ascii="宋体" w:hAnsi="宋体" w:cs="宋体"/>
          <w:color w:val="FF0000"/>
          <w:szCs w:val="21"/>
          <w:vertAlign w:val="subscript"/>
        </w:rPr>
        <w:t>2</w:t>
      </w:r>
      <w:r>
        <w:rPr>
          <w:rFonts w:hint="eastAsia" w:ascii="宋体" w:hAnsi="宋体" w:cs="宋体"/>
          <w:color w:val="FF0000"/>
          <w:szCs w:val="21"/>
        </w:rPr>
        <w:t>全部转化为碳酸钙；根据碳元素质量守恒可知碳酸钙中碳元素的质量等于样品中碳元素的质量，从而确定样品中碳元素的含量</w:t>
      </w:r>
    </w:p>
    <w:p w14:paraId="3EBCA5F4">
      <w:pPr>
        <w:tabs>
          <w:tab w:val="left" w:pos="420"/>
          <w:tab w:val="left" w:pos="2310"/>
          <w:tab w:val="left" w:pos="4200"/>
          <w:tab w:val="left" w:pos="6090"/>
        </w:tabs>
        <w:adjustRightInd w:val="0"/>
        <w:snapToGrid w:val="0"/>
        <w:spacing w:line="360" w:lineRule="auto"/>
        <w:rPr>
          <w:rFonts w:ascii="宋体" w:hAnsi="宋体" w:cs="宋体"/>
          <w:color w:val="FF0000"/>
          <w:szCs w:val="21"/>
        </w:rPr>
      </w:pPr>
      <w:r>
        <w:rPr>
          <w:rFonts w:hint="eastAsia" w:ascii="宋体" w:hAnsi="宋体" w:cs="宋体"/>
          <w:color w:val="FF0000"/>
          <w:szCs w:val="21"/>
        </w:rPr>
        <w:t>【解析】(1)氧化铁即三氧化二铁，其的化学式是Fe</w:t>
      </w:r>
      <w:r>
        <w:rPr>
          <w:rFonts w:hint="eastAsia" w:ascii="宋体" w:hAnsi="宋体" w:cs="宋体"/>
          <w:color w:val="FF0000"/>
          <w:szCs w:val="21"/>
          <w:vertAlign w:val="subscript"/>
        </w:rPr>
        <w:t>2</w:t>
      </w:r>
      <w:r>
        <w:rPr>
          <w:rFonts w:hint="eastAsia" w:ascii="宋体" w:hAnsi="宋体" w:cs="宋体"/>
          <w:color w:val="FF0000"/>
          <w:szCs w:val="21"/>
        </w:rPr>
        <w:t>O</w:t>
      </w:r>
      <w:r>
        <w:rPr>
          <w:rFonts w:hint="eastAsia" w:ascii="宋体" w:hAnsi="宋体" w:cs="宋体"/>
          <w:color w:val="FF0000"/>
          <w:szCs w:val="21"/>
          <w:vertAlign w:val="subscript"/>
        </w:rPr>
        <w:t>3</w:t>
      </w:r>
      <w:r>
        <w:rPr>
          <w:rFonts w:hint="eastAsia" w:ascii="宋体" w:hAnsi="宋体" w:cs="宋体"/>
          <w:color w:val="FF0000"/>
          <w:szCs w:val="21"/>
        </w:rPr>
        <w:t>；故答案为：Fe</w:t>
      </w:r>
      <w:r>
        <w:rPr>
          <w:rFonts w:hint="eastAsia" w:ascii="宋体" w:hAnsi="宋体" w:cs="宋体"/>
          <w:color w:val="FF0000"/>
          <w:szCs w:val="21"/>
          <w:vertAlign w:val="subscript"/>
        </w:rPr>
        <w:t>2</w:t>
      </w:r>
      <w:r>
        <w:rPr>
          <w:rFonts w:hint="eastAsia" w:ascii="宋体" w:hAnsi="宋体" w:cs="宋体"/>
          <w:color w:val="FF0000"/>
          <w:szCs w:val="21"/>
        </w:rPr>
        <w:t>O</w:t>
      </w:r>
      <w:r>
        <w:rPr>
          <w:rFonts w:hint="eastAsia" w:ascii="宋体" w:hAnsi="宋体" w:cs="宋体"/>
          <w:color w:val="FF0000"/>
          <w:szCs w:val="21"/>
          <w:vertAlign w:val="subscript"/>
        </w:rPr>
        <w:t>3</w:t>
      </w:r>
      <w:r>
        <w:rPr>
          <w:rFonts w:hint="eastAsia" w:ascii="宋体" w:hAnsi="宋体" w:cs="宋体"/>
          <w:color w:val="FF0000"/>
          <w:szCs w:val="21"/>
        </w:rPr>
        <w:t>；</w:t>
      </w:r>
    </w:p>
    <w:p w14:paraId="3F7A2EC7">
      <w:pPr>
        <w:tabs>
          <w:tab w:val="left" w:pos="420"/>
          <w:tab w:val="left" w:pos="2310"/>
          <w:tab w:val="left" w:pos="4200"/>
          <w:tab w:val="left" w:pos="6090"/>
        </w:tabs>
        <w:adjustRightInd w:val="0"/>
        <w:snapToGrid w:val="0"/>
        <w:spacing w:line="360" w:lineRule="auto"/>
        <w:rPr>
          <w:rFonts w:ascii="宋体" w:hAnsi="宋体" w:cs="宋体"/>
          <w:color w:val="FF0000"/>
          <w:szCs w:val="21"/>
        </w:rPr>
      </w:pPr>
      <w:r>
        <w:rPr>
          <w:rFonts w:hint="eastAsia" w:ascii="宋体" w:hAnsi="宋体" w:cs="宋体"/>
          <w:color w:val="FF0000"/>
          <w:szCs w:val="21"/>
        </w:rPr>
        <w:t>(2)碳完全燃烧生成二氧化碳，其化学方程式：C+O</w:t>
      </w:r>
      <w:r>
        <w:rPr>
          <w:rFonts w:hint="eastAsia" w:ascii="宋体" w:hAnsi="宋体" w:cs="宋体"/>
          <w:color w:val="FF0000"/>
          <w:szCs w:val="21"/>
          <w:vertAlign w:val="subscript"/>
        </w:rPr>
        <w:t>2</w:t>
      </w:r>
      <w:r>
        <w:rPr>
          <w:rFonts w:hint="eastAsia" w:ascii="宋体" w:hAnsi="宋体" w:cs="宋体"/>
          <w:color w:val="FF0000"/>
          <w:szCs w:val="21"/>
          <w:u w:val="double"/>
        </w:rPr>
        <w:t>点燃</w:t>
      </w:r>
      <w:r>
        <w:rPr>
          <w:rFonts w:hint="eastAsia" w:ascii="宋体" w:hAnsi="宋体" w:cs="宋体"/>
          <w:color w:val="FF0000"/>
          <w:szCs w:val="21"/>
        </w:rPr>
        <w:t>CO</w:t>
      </w:r>
      <w:r>
        <w:rPr>
          <w:rFonts w:hint="eastAsia" w:ascii="宋体" w:hAnsi="宋体" w:cs="宋体"/>
          <w:color w:val="FF0000"/>
          <w:szCs w:val="21"/>
          <w:vertAlign w:val="subscript"/>
        </w:rPr>
        <w:t>2</w:t>
      </w:r>
      <w:r>
        <w:rPr>
          <w:rFonts w:hint="eastAsia" w:ascii="宋体" w:hAnsi="宋体" w:cs="宋体"/>
          <w:color w:val="FF0000"/>
          <w:szCs w:val="21"/>
        </w:rPr>
        <w:t>；故答案为：C+O</w:t>
      </w:r>
      <w:r>
        <w:rPr>
          <w:rFonts w:hint="eastAsia" w:ascii="宋体" w:hAnsi="宋体" w:cs="宋体"/>
          <w:color w:val="FF0000"/>
          <w:szCs w:val="21"/>
          <w:vertAlign w:val="subscript"/>
        </w:rPr>
        <w:t>2</w:t>
      </w:r>
      <w:r>
        <w:rPr>
          <w:rFonts w:hint="eastAsia" w:ascii="宋体" w:hAnsi="宋体" w:cs="宋体"/>
          <w:color w:val="FF0000"/>
          <w:szCs w:val="21"/>
          <w:u w:val="double"/>
        </w:rPr>
        <w:t>点燃</w:t>
      </w:r>
      <w:r>
        <w:rPr>
          <w:rFonts w:hint="eastAsia" w:ascii="宋体" w:hAnsi="宋体" w:cs="宋体"/>
          <w:color w:val="FF0000"/>
          <w:szCs w:val="21"/>
        </w:rPr>
        <w:t>CO</w:t>
      </w:r>
      <w:r>
        <w:rPr>
          <w:rFonts w:hint="eastAsia" w:ascii="宋体" w:hAnsi="宋体" w:cs="宋体"/>
          <w:color w:val="FF0000"/>
          <w:szCs w:val="21"/>
          <w:vertAlign w:val="subscript"/>
        </w:rPr>
        <w:t>2</w:t>
      </w:r>
    </w:p>
    <w:p w14:paraId="61303F87">
      <w:pPr>
        <w:tabs>
          <w:tab w:val="left" w:pos="420"/>
          <w:tab w:val="left" w:pos="2310"/>
          <w:tab w:val="left" w:pos="4200"/>
          <w:tab w:val="left" w:pos="6090"/>
        </w:tabs>
        <w:adjustRightInd w:val="0"/>
        <w:snapToGrid w:val="0"/>
        <w:spacing w:line="360" w:lineRule="auto"/>
        <w:rPr>
          <w:rFonts w:ascii="宋体" w:hAnsi="宋体" w:cs="宋体"/>
          <w:color w:val="FF0000"/>
          <w:szCs w:val="21"/>
        </w:rPr>
      </w:pPr>
      <w:r>
        <w:rPr>
          <w:rFonts w:hint="eastAsia" w:ascii="宋体" w:hAnsi="宋体" w:cs="宋体"/>
          <w:color w:val="FF0000"/>
          <w:szCs w:val="21"/>
        </w:rPr>
        <w:t>(3)样品中含有碳单质和铁，通入氧气完全反应后会产生二氧化碳和氧化铁，B装置吸收二氧化碳，B装置内发生的反应有：2NaOH+CO</w:t>
      </w:r>
      <w:r>
        <w:rPr>
          <w:rFonts w:hint="eastAsia" w:ascii="宋体" w:hAnsi="宋体" w:cs="宋体"/>
          <w:color w:val="FF0000"/>
          <w:szCs w:val="21"/>
          <w:vertAlign w:val="subscript"/>
        </w:rPr>
        <w:t>2</w:t>
      </w:r>
      <w:r>
        <w:rPr>
          <w:rFonts w:hint="eastAsia" w:ascii="宋体" w:hAnsi="宋体" w:cs="宋体"/>
          <w:color w:val="FF0000"/>
          <w:szCs w:val="21"/>
        </w:rPr>
        <w:t>=Na</w:t>
      </w:r>
      <w:r>
        <w:rPr>
          <w:rFonts w:hint="eastAsia" w:ascii="宋体" w:hAnsi="宋体" w:cs="宋体"/>
          <w:color w:val="FF0000"/>
          <w:szCs w:val="21"/>
          <w:vertAlign w:val="subscript"/>
        </w:rPr>
        <w:t>2</w:t>
      </w:r>
      <w:r>
        <w:rPr>
          <w:rFonts w:hint="eastAsia" w:ascii="宋体" w:hAnsi="宋体" w:cs="宋体"/>
          <w:color w:val="FF0000"/>
          <w:szCs w:val="21"/>
        </w:rPr>
        <w:t>CO</w:t>
      </w:r>
      <w:r>
        <w:rPr>
          <w:rFonts w:hint="eastAsia" w:ascii="宋体" w:hAnsi="宋体" w:cs="宋体"/>
          <w:color w:val="FF0000"/>
          <w:szCs w:val="21"/>
          <w:vertAlign w:val="subscript"/>
        </w:rPr>
        <w:t>3</w:t>
      </w:r>
      <w:r>
        <w:rPr>
          <w:rFonts w:hint="eastAsia" w:ascii="宋体" w:hAnsi="宋体" w:cs="宋体"/>
          <w:color w:val="FF0000"/>
          <w:szCs w:val="21"/>
        </w:rPr>
        <w:t xml:space="preserve"> +H</w:t>
      </w:r>
      <w:r>
        <w:rPr>
          <w:rFonts w:hint="eastAsia" w:ascii="宋体" w:hAnsi="宋体" w:cs="宋体"/>
          <w:color w:val="FF0000"/>
          <w:szCs w:val="21"/>
          <w:vertAlign w:val="subscript"/>
        </w:rPr>
        <w:t>2</w:t>
      </w:r>
      <w:r>
        <w:rPr>
          <w:rFonts w:hint="eastAsia" w:ascii="宋体" w:hAnsi="宋体" w:cs="宋体"/>
          <w:color w:val="FF0000"/>
          <w:szCs w:val="21"/>
        </w:rPr>
        <w:t>O；CaO+H</w:t>
      </w:r>
      <w:r>
        <w:rPr>
          <w:rFonts w:hint="eastAsia" w:ascii="宋体" w:hAnsi="宋体" w:cs="宋体"/>
          <w:color w:val="FF0000"/>
          <w:szCs w:val="21"/>
          <w:vertAlign w:val="subscript"/>
        </w:rPr>
        <w:t>2</w:t>
      </w:r>
      <w:r>
        <w:rPr>
          <w:rFonts w:hint="eastAsia" w:ascii="宋体" w:hAnsi="宋体" w:cs="宋体"/>
          <w:color w:val="FF0000"/>
          <w:szCs w:val="21"/>
        </w:rPr>
        <w:t>O = Ca(OH)</w:t>
      </w:r>
      <w:r>
        <w:rPr>
          <w:rFonts w:hint="eastAsia" w:ascii="宋体" w:hAnsi="宋体" w:cs="宋体"/>
          <w:color w:val="FF0000"/>
          <w:szCs w:val="21"/>
          <w:vertAlign w:val="subscript"/>
        </w:rPr>
        <w:t>2</w:t>
      </w:r>
      <w:r>
        <w:rPr>
          <w:rFonts w:hint="eastAsia" w:ascii="宋体" w:hAnsi="宋体" w:cs="宋体"/>
          <w:color w:val="FF0000"/>
          <w:szCs w:val="21"/>
        </w:rPr>
        <w:t>；</w:t>
      </w:r>
    </w:p>
    <w:p w14:paraId="22967322">
      <w:pPr>
        <w:tabs>
          <w:tab w:val="left" w:pos="420"/>
          <w:tab w:val="left" w:pos="2310"/>
          <w:tab w:val="left" w:pos="4200"/>
          <w:tab w:val="left" w:pos="6090"/>
        </w:tabs>
        <w:adjustRightInd w:val="0"/>
        <w:snapToGrid w:val="0"/>
        <w:spacing w:line="360" w:lineRule="auto"/>
        <w:rPr>
          <w:rFonts w:ascii="宋体" w:hAnsi="宋体" w:cs="宋体"/>
          <w:color w:val="FF0000"/>
          <w:szCs w:val="21"/>
        </w:rPr>
      </w:pPr>
      <w:r>
        <w:rPr>
          <w:rFonts w:hint="eastAsia" w:ascii="宋体" w:hAnsi="宋体" w:cs="宋体"/>
          <w:color w:val="FF0000"/>
          <w:szCs w:val="21"/>
        </w:rPr>
        <w:t>Ca(OH)</w:t>
      </w:r>
      <w:r>
        <w:rPr>
          <w:rFonts w:hint="eastAsia" w:ascii="宋体" w:hAnsi="宋体" w:cs="宋体"/>
          <w:color w:val="FF0000"/>
          <w:szCs w:val="21"/>
          <w:vertAlign w:val="subscript"/>
        </w:rPr>
        <w:t>2</w:t>
      </w:r>
      <w:r>
        <w:rPr>
          <w:rFonts w:hint="eastAsia" w:ascii="宋体" w:hAnsi="宋体" w:cs="宋体"/>
          <w:color w:val="FF0000"/>
          <w:szCs w:val="21"/>
        </w:rPr>
        <w:t>+Na</w:t>
      </w:r>
      <w:r>
        <w:rPr>
          <w:rFonts w:hint="eastAsia" w:ascii="宋体" w:hAnsi="宋体" w:cs="宋体"/>
          <w:color w:val="FF0000"/>
          <w:szCs w:val="21"/>
          <w:vertAlign w:val="subscript"/>
        </w:rPr>
        <w:t>2</w:t>
      </w:r>
      <w:r>
        <w:rPr>
          <w:rFonts w:hint="eastAsia" w:ascii="宋体" w:hAnsi="宋体" w:cs="宋体"/>
          <w:color w:val="FF0000"/>
          <w:szCs w:val="21"/>
        </w:rPr>
        <w:t>CO</w:t>
      </w:r>
      <w:r>
        <w:rPr>
          <w:rFonts w:hint="eastAsia" w:ascii="宋体" w:hAnsi="宋体" w:cs="宋体"/>
          <w:color w:val="FF0000"/>
          <w:szCs w:val="21"/>
          <w:vertAlign w:val="subscript"/>
        </w:rPr>
        <w:t>3</w:t>
      </w:r>
      <w:r>
        <w:rPr>
          <w:rFonts w:hint="eastAsia" w:ascii="宋体" w:hAnsi="宋体" w:cs="宋体"/>
          <w:color w:val="FF0000"/>
          <w:szCs w:val="21"/>
        </w:rPr>
        <w:t xml:space="preserve"> = CaCO</w:t>
      </w:r>
      <w:r>
        <w:rPr>
          <w:rFonts w:hint="eastAsia" w:ascii="宋体" w:hAnsi="宋体" w:cs="宋体"/>
          <w:color w:val="FF0000"/>
          <w:szCs w:val="21"/>
          <w:vertAlign w:val="subscript"/>
        </w:rPr>
        <w:t>3</w:t>
      </w:r>
      <w:r>
        <w:rPr>
          <w:rFonts w:hint="eastAsia" w:ascii="宋体" w:hAnsi="宋体" w:cs="宋体"/>
          <w:color w:val="FF0000"/>
          <w:szCs w:val="21"/>
        </w:rPr>
        <w:t xml:space="preserve"> ↓++2NaOH；根据装置内存在的反应以及反应后装置B中药品放入水中搅拌、过滤，滤渣的成分是碳酸钙和氢氧化钙，说明溶液中不含有碳酸钠，有NaOH、Ca(OH)</w:t>
      </w:r>
      <w:r>
        <w:rPr>
          <w:rFonts w:hint="eastAsia" w:ascii="宋体" w:hAnsi="宋体" w:cs="宋体"/>
          <w:color w:val="FF0000"/>
          <w:szCs w:val="21"/>
          <w:vertAlign w:val="subscript"/>
        </w:rPr>
        <w:t>2</w:t>
      </w:r>
      <w:r>
        <w:rPr>
          <w:rFonts w:hint="eastAsia" w:ascii="宋体" w:hAnsi="宋体" w:cs="宋体"/>
          <w:color w:val="FF0000"/>
          <w:szCs w:val="21"/>
        </w:rPr>
        <w:t>；故滤液中溶质的成分是NaOH、Ca(OH)</w:t>
      </w:r>
      <w:r>
        <w:rPr>
          <w:rFonts w:hint="eastAsia" w:ascii="宋体" w:hAnsi="宋体" w:cs="宋体"/>
          <w:color w:val="FF0000"/>
          <w:szCs w:val="21"/>
          <w:vertAlign w:val="subscript"/>
        </w:rPr>
        <w:t>2</w:t>
      </w:r>
      <w:r>
        <w:rPr>
          <w:rFonts w:hint="eastAsia" w:ascii="宋体" w:hAnsi="宋体" w:cs="宋体"/>
          <w:color w:val="FF0000"/>
          <w:szCs w:val="21"/>
        </w:rPr>
        <w:t>；故答案为：NaOH、 Ca(OH)</w:t>
      </w:r>
      <w:r>
        <w:rPr>
          <w:rFonts w:hint="eastAsia" w:ascii="宋体" w:hAnsi="宋体" w:cs="宋体"/>
          <w:color w:val="FF0000"/>
          <w:szCs w:val="21"/>
          <w:vertAlign w:val="subscript"/>
        </w:rPr>
        <w:t>2</w:t>
      </w:r>
      <w:r>
        <w:rPr>
          <w:rFonts w:hint="eastAsia" w:ascii="宋体" w:hAnsi="宋体" w:cs="宋体"/>
          <w:color w:val="FF0000"/>
          <w:szCs w:val="21"/>
        </w:rPr>
        <w:t>；</w:t>
      </w:r>
    </w:p>
    <w:p w14:paraId="67040C03">
      <w:pPr>
        <w:tabs>
          <w:tab w:val="left" w:pos="420"/>
          <w:tab w:val="left" w:pos="2310"/>
          <w:tab w:val="left" w:pos="4200"/>
          <w:tab w:val="left" w:pos="6090"/>
        </w:tabs>
        <w:adjustRightInd w:val="0"/>
        <w:snapToGrid w:val="0"/>
        <w:spacing w:line="360" w:lineRule="auto"/>
        <w:rPr>
          <w:rFonts w:ascii="宋体" w:hAnsi="宋体" w:cs="宋体"/>
          <w:color w:val="FF0000"/>
          <w:szCs w:val="21"/>
        </w:rPr>
      </w:pPr>
      <w:r>
        <w:rPr>
          <w:rFonts w:hint="eastAsia" w:ascii="宋体" w:hAnsi="宋体" w:cs="宋体"/>
          <w:color w:val="FF0000"/>
          <w:szCs w:val="21"/>
        </w:rPr>
        <w:t>(4)能，因为C中未出现浑浊，说明生成的CO</w:t>
      </w:r>
      <w:r>
        <w:rPr>
          <w:rFonts w:hint="eastAsia" w:ascii="宋体" w:hAnsi="宋体" w:cs="宋体"/>
          <w:color w:val="FF0000"/>
          <w:szCs w:val="21"/>
          <w:vertAlign w:val="subscript"/>
        </w:rPr>
        <w:t>2</w:t>
      </w:r>
      <w:r>
        <w:rPr>
          <w:rFonts w:hint="eastAsia" w:ascii="宋体" w:hAnsi="宋体" w:cs="宋体"/>
          <w:color w:val="FF0000"/>
          <w:szCs w:val="21"/>
        </w:rPr>
        <w:t>全部转化为碳酸钙，根据碳元素质量守恒可知碳酸钙中碳元素的质量等于样品中碳元素的质量，从而确定样品中碳元素的质量。故答案为：能，因为C中未出现浑浊，说明生成的CO</w:t>
      </w:r>
      <w:r>
        <w:rPr>
          <w:rFonts w:hint="eastAsia" w:ascii="宋体" w:hAnsi="宋体" w:cs="宋体"/>
          <w:color w:val="FF0000"/>
          <w:szCs w:val="21"/>
          <w:vertAlign w:val="subscript"/>
        </w:rPr>
        <w:t>2</w:t>
      </w:r>
      <w:r>
        <w:rPr>
          <w:rFonts w:hint="eastAsia" w:ascii="宋体" w:hAnsi="宋体" w:cs="宋体"/>
          <w:color w:val="FF0000"/>
          <w:szCs w:val="21"/>
        </w:rPr>
        <w:t>全部转化为碳酸钙，根据碳元素守恒可知碳酸钙中碳元素的质量等于样品中碳元素的质量，从而确定样品中碳元素的质量。</w:t>
      </w:r>
    </w:p>
    <w:p w14:paraId="691EF423">
      <w:pPr>
        <w:tabs>
          <w:tab w:val="left" w:pos="420"/>
          <w:tab w:val="left" w:pos="2310"/>
          <w:tab w:val="left" w:pos="4200"/>
          <w:tab w:val="left" w:pos="6090"/>
        </w:tabs>
        <w:adjustRightInd w:val="0"/>
        <w:snapToGrid w:val="0"/>
        <w:spacing w:line="360" w:lineRule="auto"/>
        <w:rPr>
          <w:rFonts w:ascii="宋体" w:hAnsi="宋体" w:cs="宋体"/>
          <w:color w:val="FF0000"/>
          <w:szCs w:val="21"/>
        </w:rPr>
        <w:sectPr>
          <w:headerReference r:id="rId5" w:type="first"/>
          <w:footerReference r:id="rId8" w:type="first"/>
          <w:headerReference r:id="rId3" w:type="default"/>
          <w:footerReference r:id="rId6" w:type="default"/>
          <w:headerReference r:id="rId4" w:type="even"/>
          <w:footerReference r:id="rId7" w:type="even"/>
          <w:pgSz w:w="11906" w:h="16838"/>
          <w:pgMar w:top="1418" w:right="1531" w:bottom="1418" w:left="1531" w:header="426" w:footer="731" w:gutter="0"/>
          <w:cols w:space="708" w:num="1"/>
          <w:docGrid w:type="lines" w:linePitch="312" w:charSpace="0"/>
        </w:sectPr>
      </w:pPr>
    </w:p>
    <w:p w14:paraId="18340626">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6DBE57">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F34F70">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4C2F4A">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4AEBA5">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990E96">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removePersonalInformation/>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noLineBreaksAfter w:lang="zh-CN" w:val="([{·‘“〈《「『【〔〖（．［｛￡￥"/>
  <w:noLineBreaksBefore w:lang="zh-CN" w:val="!),.:;?]}¨·ˇˉ―‖’”…∶、。〃々〉》」』】〕〗！＂＇），．：；？］｀｜｝～￠"/>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MjljNjk0N2RhMTc0NzI3ZTQwZWEyZWMyMzA2NzliMDQifQ=="/>
  </w:docVars>
  <w:rsids>
    <w:rsidRoot w:val="00C11110"/>
    <w:rsid w:val="0002468D"/>
    <w:rsid w:val="00030377"/>
    <w:rsid w:val="00037BEC"/>
    <w:rsid w:val="000423A2"/>
    <w:rsid w:val="00060C65"/>
    <w:rsid w:val="00092DE3"/>
    <w:rsid w:val="000B3CFE"/>
    <w:rsid w:val="000D0996"/>
    <w:rsid w:val="000D585B"/>
    <w:rsid w:val="000F7D40"/>
    <w:rsid w:val="0010605B"/>
    <w:rsid w:val="00123B75"/>
    <w:rsid w:val="001403B6"/>
    <w:rsid w:val="00150033"/>
    <w:rsid w:val="00161ADF"/>
    <w:rsid w:val="00176971"/>
    <w:rsid w:val="00187DE7"/>
    <w:rsid w:val="001A4F3B"/>
    <w:rsid w:val="001B0EE2"/>
    <w:rsid w:val="001C086B"/>
    <w:rsid w:val="00207008"/>
    <w:rsid w:val="002373D8"/>
    <w:rsid w:val="00243D88"/>
    <w:rsid w:val="00264D52"/>
    <w:rsid w:val="002A168E"/>
    <w:rsid w:val="002A216F"/>
    <w:rsid w:val="002B65E0"/>
    <w:rsid w:val="002C6BCE"/>
    <w:rsid w:val="002E7591"/>
    <w:rsid w:val="002F01A3"/>
    <w:rsid w:val="00303E19"/>
    <w:rsid w:val="00307165"/>
    <w:rsid w:val="00315D5E"/>
    <w:rsid w:val="00322803"/>
    <w:rsid w:val="00355FD5"/>
    <w:rsid w:val="00363629"/>
    <w:rsid w:val="003C115C"/>
    <w:rsid w:val="003E5FFA"/>
    <w:rsid w:val="004151FC"/>
    <w:rsid w:val="0043522F"/>
    <w:rsid w:val="00436659"/>
    <w:rsid w:val="00457609"/>
    <w:rsid w:val="0047546B"/>
    <w:rsid w:val="00485C44"/>
    <w:rsid w:val="004A3FC7"/>
    <w:rsid w:val="004A5773"/>
    <w:rsid w:val="004C6CD0"/>
    <w:rsid w:val="004D119C"/>
    <w:rsid w:val="004D3518"/>
    <w:rsid w:val="004E37FC"/>
    <w:rsid w:val="00514801"/>
    <w:rsid w:val="00520C95"/>
    <w:rsid w:val="00523081"/>
    <w:rsid w:val="00554B6E"/>
    <w:rsid w:val="00560C23"/>
    <w:rsid w:val="00566338"/>
    <w:rsid w:val="00573D38"/>
    <w:rsid w:val="005748F6"/>
    <w:rsid w:val="00593209"/>
    <w:rsid w:val="00594D33"/>
    <w:rsid w:val="005C2A3E"/>
    <w:rsid w:val="005C414A"/>
    <w:rsid w:val="005D0108"/>
    <w:rsid w:val="005D2C36"/>
    <w:rsid w:val="005E6391"/>
    <w:rsid w:val="005F3DE4"/>
    <w:rsid w:val="0060130B"/>
    <w:rsid w:val="00611998"/>
    <w:rsid w:val="00640841"/>
    <w:rsid w:val="00641576"/>
    <w:rsid w:val="00663A74"/>
    <w:rsid w:val="00680D83"/>
    <w:rsid w:val="0068517B"/>
    <w:rsid w:val="006B370E"/>
    <w:rsid w:val="006D27C4"/>
    <w:rsid w:val="006E4FED"/>
    <w:rsid w:val="00707BCD"/>
    <w:rsid w:val="00711068"/>
    <w:rsid w:val="00724188"/>
    <w:rsid w:val="00724435"/>
    <w:rsid w:val="00767EDE"/>
    <w:rsid w:val="00776533"/>
    <w:rsid w:val="007A6DCB"/>
    <w:rsid w:val="007B4CF5"/>
    <w:rsid w:val="007C29EA"/>
    <w:rsid w:val="007E38F6"/>
    <w:rsid w:val="007E574A"/>
    <w:rsid w:val="00820DC1"/>
    <w:rsid w:val="008F22B0"/>
    <w:rsid w:val="00940494"/>
    <w:rsid w:val="009404F7"/>
    <w:rsid w:val="00957E43"/>
    <w:rsid w:val="00962395"/>
    <w:rsid w:val="009645DC"/>
    <w:rsid w:val="00973C94"/>
    <w:rsid w:val="00997569"/>
    <w:rsid w:val="009A53D3"/>
    <w:rsid w:val="009B0C00"/>
    <w:rsid w:val="009C3452"/>
    <w:rsid w:val="00A16510"/>
    <w:rsid w:val="00A302A3"/>
    <w:rsid w:val="00A43CB5"/>
    <w:rsid w:val="00A53107"/>
    <w:rsid w:val="00A7050E"/>
    <w:rsid w:val="00A729F9"/>
    <w:rsid w:val="00A8060E"/>
    <w:rsid w:val="00A93BB9"/>
    <w:rsid w:val="00AA281A"/>
    <w:rsid w:val="00AA78CA"/>
    <w:rsid w:val="00AB6FB5"/>
    <w:rsid w:val="00AC251D"/>
    <w:rsid w:val="00AD1D11"/>
    <w:rsid w:val="00B03B04"/>
    <w:rsid w:val="00B15095"/>
    <w:rsid w:val="00B208C1"/>
    <w:rsid w:val="00B24510"/>
    <w:rsid w:val="00B44E74"/>
    <w:rsid w:val="00B51EC9"/>
    <w:rsid w:val="00B615CB"/>
    <w:rsid w:val="00B624A9"/>
    <w:rsid w:val="00B803A1"/>
    <w:rsid w:val="00BA789B"/>
    <w:rsid w:val="00BD2F50"/>
    <w:rsid w:val="00BD6660"/>
    <w:rsid w:val="00C02FC6"/>
    <w:rsid w:val="00C11110"/>
    <w:rsid w:val="00C13433"/>
    <w:rsid w:val="00C16F48"/>
    <w:rsid w:val="00C22DAC"/>
    <w:rsid w:val="00C442DC"/>
    <w:rsid w:val="00C535E5"/>
    <w:rsid w:val="00C66AD5"/>
    <w:rsid w:val="00C7553B"/>
    <w:rsid w:val="00C81C8F"/>
    <w:rsid w:val="00CC1395"/>
    <w:rsid w:val="00CE2F80"/>
    <w:rsid w:val="00CF614C"/>
    <w:rsid w:val="00D11B8B"/>
    <w:rsid w:val="00D15328"/>
    <w:rsid w:val="00D17C23"/>
    <w:rsid w:val="00D32ED3"/>
    <w:rsid w:val="00D73980"/>
    <w:rsid w:val="00D82F1A"/>
    <w:rsid w:val="00D87009"/>
    <w:rsid w:val="00D87E6C"/>
    <w:rsid w:val="00D935F7"/>
    <w:rsid w:val="00DA33E7"/>
    <w:rsid w:val="00DC6705"/>
    <w:rsid w:val="00DC74DC"/>
    <w:rsid w:val="00DF79DA"/>
    <w:rsid w:val="00E0331A"/>
    <w:rsid w:val="00E21659"/>
    <w:rsid w:val="00E4302A"/>
    <w:rsid w:val="00E55716"/>
    <w:rsid w:val="00EA20AB"/>
    <w:rsid w:val="00EE46E8"/>
    <w:rsid w:val="00EF02FC"/>
    <w:rsid w:val="00EF60DB"/>
    <w:rsid w:val="00F07F52"/>
    <w:rsid w:val="00F24BE0"/>
    <w:rsid w:val="00F26CDA"/>
    <w:rsid w:val="00F403CC"/>
    <w:rsid w:val="00F5567F"/>
    <w:rsid w:val="00F601D1"/>
    <w:rsid w:val="00F71331"/>
    <w:rsid w:val="00F75EA9"/>
    <w:rsid w:val="00F777A4"/>
    <w:rsid w:val="00FC002E"/>
    <w:rsid w:val="00FE2AAA"/>
    <w:rsid w:val="00FE3C17"/>
    <w:rsid w:val="00FF4903"/>
    <w:rsid w:val="00FF4FDB"/>
    <w:rsid w:val="0A6B0E56"/>
    <w:rsid w:val="0DAD5D51"/>
    <w:rsid w:val="11391118"/>
    <w:rsid w:val="12617F82"/>
    <w:rsid w:val="1DEB6311"/>
    <w:rsid w:val="21100B09"/>
    <w:rsid w:val="217B5235"/>
    <w:rsid w:val="23B93961"/>
    <w:rsid w:val="27360236"/>
    <w:rsid w:val="2DF80DBA"/>
    <w:rsid w:val="2EAC27CB"/>
    <w:rsid w:val="310E3AF5"/>
    <w:rsid w:val="34216DFC"/>
    <w:rsid w:val="35ED7852"/>
    <w:rsid w:val="482A25E9"/>
    <w:rsid w:val="521A4776"/>
    <w:rsid w:val="57587DF5"/>
    <w:rsid w:val="5915074C"/>
    <w:rsid w:val="59B84842"/>
    <w:rsid w:val="601B4DC9"/>
    <w:rsid w:val="64656A2B"/>
    <w:rsid w:val="6A5237F9"/>
    <w:rsid w:val="6AD55B6D"/>
    <w:rsid w:val="6D3F4C96"/>
    <w:rsid w:val="6E7837FF"/>
    <w:rsid w:val="788A213E"/>
  </w:rsids>
  <m:mathPr>
    <m:mathFont m:val="Cambria Math"/>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sz w:val="18"/>
      <w:szCs w:val="18"/>
    </w:rPr>
  </w:style>
  <w:style w:type="paragraph" w:styleId="3">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7">
    <w:name w:val="页脚 Char"/>
    <w:basedOn w:val="6"/>
    <w:link w:val="2"/>
    <w:qFormat/>
    <w:uiPriority w:val="99"/>
    <w:rPr>
      <w:sz w:val="18"/>
      <w:szCs w:val="18"/>
    </w:rPr>
  </w:style>
  <w:style w:type="character" w:customStyle="1" w:styleId="8">
    <w:name w:val="页眉 Char"/>
    <w:basedOn w:val="6"/>
    <w:link w:val="3"/>
    <w:qFormat/>
    <w:uiPriority w:val="99"/>
    <w:rPr>
      <w:sz w:val="18"/>
      <w:szCs w:val="18"/>
    </w:rPr>
  </w:style>
  <w:style w:type="character" w:styleId="9">
    <w:name w:val="Placeholder Text"/>
    <w:basedOn w:val="6"/>
    <w:semiHidden/>
    <w:qFormat/>
    <w:uiPriority w:val="99"/>
    <w:rPr>
      <w:color w:val="808080"/>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5388</Words>
  <Characters>7059</Characters>
  <Lines>53</Lines>
  <Paragraphs>15</Paragraphs>
  <TotalTime>157260480</TotalTime>
  <ScaleCrop>false</ScaleCrop>
  <LinksUpToDate>false</LinksUpToDate>
  <CharactersWithSpaces>7265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2022-11-07T01:17:00Z</dcterms:created>
  <dcterms:modified xsi:type="dcterms:W3CDTF">2024-07-20T09:04:27Z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71717944F81A416BA4FD130AE292C7CC</vt:lpwstr>
  </property>
</Properties>
</file>