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9E3A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10248900</wp:posOffset>
            </wp:positionV>
            <wp:extent cx="355600" cy="2794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556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年甘肃省定西市中考道德与法治真题</w:t>
      </w:r>
    </w:p>
    <w:p w14:paraId="0C6F9043">
      <w:pPr>
        <w:spacing w:line="285" w:lineRule="auto"/>
        <w:jc w:val="left"/>
      </w:pPr>
      <w:r>
        <w:rPr>
          <w:rFonts w:ascii="宋体" w:hAnsi="宋体" w:eastAsia="宋体" w:cs="宋体"/>
          <w:b/>
          <w:color w:val="auto"/>
          <w:sz w:val="24"/>
        </w:rPr>
        <w:t>一、单项选择题（在下列各题的四个选项中，只有一项是最符合题意的。每小题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2A3F4E7">
      <w:pPr>
        <w:spacing w:line="360" w:lineRule="auto"/>
        <w:jc w:val="both"/>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日，举世瞩目的中国共产党第二十次全国代表大会在人民大会堂开幕。习近平同志向大会作了题为《高举中国特色社会主义伟大旗帜为全面建设</w:t>
      </w:r>
      <w:r>
        <w:rPr>
          <w:rFonts w:ascii="Times New Roman" w:hAnsi="Times New Roman" w:eastAsia="Times New Roman" w:cs="Times New Roman"/>
          <w:color w:val="auto"/>
        </w:rPr>
        <w:t>________</w:t>
      </w:r>
      <w:r>
        <w:rPr>
          <w:rFonts w:ascii="宋体" w:hAnsi="宋体" w:eastAsia="宋体" w:cs="宋体"/>
          <w:color w:val="auto"/>
        </w:rPr>
        <w:t>国家而团结奋斗》的报告。（</w:t>
      </w:r>
      <w:r>
        <w:rPr>
          <w:rFonts w:ascii="Times New Roman" w:hAnsi="Times New Roman" w:eastAsia="Times New Roman" w:cs="Times New Roman"/>
          <w:color w:val="auto"/>
        </w:rPr>
        <w:t xml:space="preserve">    </w:t>
      </w:r>
      <w:r>
        <w:rPr>
          <w:rFonts w:ascii="宋体" w:hAnsi="宋体" w:eastAsia="宋体" w:cs="宋体"/>
          <w:color w:val="auto"/>
        </w:rPr>
        <w:t>）</w:t>
      </w:r>
    </w:p>
    <w:p w14:paraId="4CEBFC0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社会主义</w:t>
      </w:r>
      <w:r>
        <w:tab/>
      </w:r>
      <w:r>
        <w:t xml:space="preserve">B. </w:t>
      </w:r>
      <w:r>
        <w:rPr>
          <w:rFonts w:ascii="宋体" w:hAnsi="宋体" w:eastAsia="宋体" w:cs="宋体"/>
          <w:color w:val="auto"/>
        </w:rPr>
        <w:t>社会主义现代化</w:t>
      </w:r>
      <w:r>
        <w:tab/>
      </w:r>
      <w:r>
        <w:t xml:space="preserve">C. </w:t>
      </w:r>
      <w:r>
        <w:rPr>
          <w:rFonts w:ascii="宋体" w:hAnsi="宋体" w:eastAsia="宋体" w:cs="宋体"/>
          <w:color w:val="auto"/>
        </w:rPr>
        <w:t>共产主义</w:t>
      </w:r>
      <w:r>
        <w:tab/>
      </w:r>
      <w:r>
        <w:t xml:space="preserve">D. </w:t>
      </w:r>
      <w:r>
        <w:rPr>
          <w:rFonts w:ascii="宋体" w:hAnsi="宋体" w:eastAsia="宋体" w:cs="宋体"/>
          <w:color w:val="auto"/>
        </w:rPr>
        <w:t>中国式现代化</w:t>
      </w:r>
    </w:p>
    <w:p w14:paraId="7DA9399C">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据新华社报道，教育部等多部委联合印发了《校外培训机构财务管理暂行办法》，对校外培训机构财务活动提出了全面规范要求，明确了举办者的出资义务和不得抽逃出资的要求，同时禁止上市公司、外商投资</w:t>
      </w:r>
      <w:r>
        <w:rPr>
          <w:rFonts w:ascii="Times New Roman" w:hAnsi="Times New Roman" w:eastAsia="Times New Roman" w:cs="Times New Roman"/>
          <w:color w:val="000000"/>
        </w:rPr>
        <w:t>________</w:t>
      </w:r>
      <w:r>
        <w:rPr>
          <w:rFonts w:ascii="宋体" w:hAnsi="宋体" w:eastAsia="宋体" w:cs="宋体"/>
          <w:color w:val="000000"/>
        </w:rPr>
        <w:t>阶段学科类培训机构，禁止中小学校举办或参与举办培训机构。（</w:t>
      </w:r>
      <w:r>
        <w:rPr>
          <w:rFonts w:ascii="Times New Roman" w:hAnsi="Times New Roman" w:eastAsia="Times New Roman" w:cs="Times New Roman"/>
          <w:color w:val="000000"/>
        </w:rPr>
        <w:t xml:space="preserve">    </w:t>
      </w:r>
      <w:r>
        <w:rPr>
          <w:rFonts w:ascii="宋体" w:hAnsi="宋体" w:eastAsia="宋体" w:cs="宋体"/>
          <w:color w:val="000000"/>
        </w:rPr>
        <w:t>）</w:t>
      </w:r>
    </w:p>
    <w:p w14:paraId="3873C8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幼儿教育</w:t>
      </w:r>
      <w:r>
        <w:rPr>
          <w:color w:val="000000"/>
        </w:rPr>
        <w:tab/>
      </w:r>
      <w:r>
        <w:rPr>
          <w:color w:val="000000"/>
        </w:rPr>
        <w:t xml:space="preserve">B. </w:t>
      </w:r>
      <w:r>
        <w:rPr>
          <w:rFonts w:ascii="宋体" w:hAnsi="宋体" w:eastAsia="宋体" w:cs="宋体"/>
          <w:color w:val="000000"/>
        </w:rPr>
        <w:t>职业教育</w:t>
      </w:r>
      <w:r>
        <w:rPr>
          <w:color w:val="000000"/>
        </w:rPr>
        <w:tab/>
      </w:r>
      <w:r>
        <w:rPr>
          <w:color w:val="000000"/>
        </w:rPr>
        <w:t xml:space="preserve">C. </w:t>
      </w:r>
      <w:r>
        <w:rPr>
          <w:rFonts w:ascii="宋体" w:hAnsi="宋体" w:eastAsia="宋体" w:cs="宋体"/>
          <w:color w:val="000000"/>
        </w:rPr>
        <w:t>基础教育</w:t>
      </w:r>
      <w:r>
        <w:rPr>
          <w:color w:val="000000"/>
        </w:rPr>
        <w:tab/>
      </w:r>
      <w:r>
        <w:rPr>
          <w:color w:val="000000"/>
        </w:rPr>
        <w:t xml:space="preserve">D. </w:t>
      </w:r>
      <w:r>
        <w:rPr>
          <w:rFonts w:ascii="宋体" w:hAnsi="宋体" w:eastAsia="宋体" w:cs="宋体"/>
          <w:color w:val="000000"/>
        </w:rPr>
        <w:t>义务教育</w:t>
      </w:r>
    </w:p>
    <w:p w14:paraId="79D36182">
      <w:pPr>
        <w:spacing w:line="360" w:lineRule="auto"/>
        <w:jc w:val="left"/>
        <w:textAlignment w:val="center"/>
        <w:rPr>
          <w:color w:val="000000"/>
        </w:rPr>
      </w:pPr>
      <w:r>
        <w:rPr>
          <w:color w:val="000000"/>
        </w:rPr>
        <w:t xml:space="preserve">3. </w:t>
      </w:r>
      <w:r>
        <w:rPr>
          <w:rFonts w:ascii="宋体" w:hAnsi="宋体" w:eastAsia="宋体" w:cs="宋体"/>
          <w:color w:val="000000"/>
        </w:rPr>
        <w:t>当发现有人可能正在吸毒或实施涉及毒品的违法犯罪行为时，应该（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A6F63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马上阻止其违法犯罪行为</w:t>
      </w:r>
      <w:r>
        <w:rPr>
          <w:color w:val="000000"/>
        </w:rPr>
        <w:tab/>
      </w:r>
      <w:r>
        <w:rPr>
          <w:color w:val="000000"/>
        </w:rPr>
        <w:t xml:space="preserve">B. </w:t>
      </w:r>
      <w:r>
        <w:rPr>
          <w:rFonts w:ascii="宋体" w:hAnsi="宋体" w:eastAsia="宋体" w:cs="宋体"/>
          <w:color w:val="000000"/>
        </w:rPr>
        <w:t>视而不见</w:t>
      </w:r>
    </w:p>
    <w:p w14:paraId="0011B2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上前去看个究竟</w:t>
      </w:r>
      <w:r>
        <w:rPr>
          <w:color w:val="000000"/>
        </w:rPr>
        <w:tab/>
      </w:r>
      <w:r>
        <w:rPr>
          <w:color w:val="000000"/>
        </w:rPr>
        <w:t xml:space="preserve">D. </w:t>
      </w:r>
      <w:r>
        <w:rPr>
          <w:rFonts w:ascii="宋体" w:hAnsi="宋体" w:eastAsia="宋体" w:cs="宋体"/>
          <w:color w:val="000000"/>
        </w:rPr>
        <w:t>尽快离开，确保安全情况下报警</w:t>
      </w:r>
    </w:p>
    <w:p w14:paraId="5E42CFF0">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中国女篮留下无数激动人心的时刻。最让人印象深刻的是世界杯赛场上，女篮姑娘们团结一心、顽强拼搏拿到银牌，每一个人都拼出了自己全部的能量，一次次倒地，一次次爬起再战。虽然最终没能登上最高领奖台，但追平了中国女篮队史最好成绩。中国女篮在赛场上的表现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234A5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只要精诚团结，就能取得胜利</w:t>
      </w:r>
      <w:r>
        <w:rPr>
          <w:color w:val="000000"/>
        </w:rPr>
        <w:tab/>
      </w:r>
      <w:r>
        <w:rPr>
          <w:color w:val="000000"/>
        </w:rPr>
        <w:t xml:space="preserve">B. </w:t>
      </w:r>
      <w:r>
        <w:rPr>
          <w:rFonts w:ascii="宋体" w:hAnsi="宋体" w:eastAsia="宋体" w:cs="宋体"/>
          <w:color w:val="000000"/>
        </w:rPr>
        <w:t>个人力量有限，基本不起作用</w:t>
      </w:r>
    </w:p>
    <w:p w14:paraId="3E60E29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拥有耀眼球星，定能夺得冠军</w:t>
      </w:r>
      <w:r>
        <w:rPr>
          <w:color w:val="000000"/>
        </w:rPr>
        <w:tab/>
      </w:r>
      <w:r>
        <w:rPr>
          <w:color w:val="000000"/>
        </w:rPr>
        <w:t xml:space="preserve">D. </w:t>
      </w:r>
      <w:r>
        <w:rPr>
          <w:rFonts w:ascii="宋体" w:hAnsi="宋体" w:eastAsia="宋体" w:cs="宋体"/>
          <w:color w:val="000000"/>
        </w:rPr>
        <w:t>团结凝聚力量，奋斗铸就辉煌</w:t>
      </w:r>
    </w:p>
    <w:p w14:paraId="42DDAF61">
      <w:pPr>
        <w:spacing w:line="360" w:lineRule="auto"/>
        <w:jc w:val="left"/>
        <w:textAlignment w:val="center"/>
        <w:rPr>
          <w:color w:val="000000"/>
        </w:rPr>
      </w:pPr>
      <w:r>
        <w:rPr>
          <w:color w:val="000000"/>
        </w:rPr>
        <w:t xml:space="preserve">5. </w:t>
      </w:r>
      <w:r>
        <w:rPr>
          <w:rFonts w:ascii="宋体" w:hAnsi="宋体" w:eastAsia="宋体" w:cs="宋体"/>
          <w:color w:val="000000"/>
        </w:rPr>
        <w:t>下图漫画《突然的</w:t>
      </w:r>
      <w:r>
        <w:rPr>
          <w:rFonts w:ascii="Times New Roman" w:hAnsi="Times New Roman" w:eastAsia="Times New Roman" w:cs="Times New Roman"/>
          <w:color w:val="000000"/>
        </w:rPr>
        <w:t>“</w:t>
      </w:r>
      <w:r>
        <w:rPr>
          <w:rFonts w:ascii="宋体" w:hAnsi="宋体" w:eastAsia="宋体" w:cs="宋体"/>
          <w:color w:val="000000"/>
        </w:rPr>
        <w:t>雨</w:t>
      </w:r>
      <w:r>
        <w:rPr>
          <w:rFonts w:ascii="Times New Roman" w:hAnsi="Times New Roman" w:eastAsia="Times New Roman" w:cs="Times New Roman"/>
          <w:color w:val="000000"/>
        </w:rPr>
        <w:t>”</w:t>
      </w:r>
      <w:r>
        <w:rPr>
          <w:rFonts w:ascii="宋体" w:hAnsi="宋体" w:eastAsia="宋体" w:cs="宋体"/>
          <w:color w:val="000000"/>
        </w:rPr>
        <w:t>》启示我们青少年要（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5406DA6E">
      <w:pPr>
        <w:spacing w:line="360" w:lineRule="auto"/>
        <w:jc w:val="left"/>
        <w:textAlignment w:val="center"/>
        <w:rPr>
          <w:color w:val="000000"/>
        </w:rPr>
      </w:pPr>
      <w:r>
        <w:rPr>
          <w:color w:val="000000"/>
        </w:rPr>
        <w:drawing>
          <wp:inline distT="0" distB="0" distL="114300" distR="114300">
            <wp:extent cx="2362200" cy="3457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62200" cy="3457575"/>
                    </a:xfrm>
                    <a:prstGeom prst="rect">
                      <a:avLst/>
                    </a:prstGeom>
                  </pic:spPr>
                </pic:pic>
              </a:graphicData>
            </a:graphic>
          </wp:inline>
        </w:drawing>
      </w:r>
      <w:r>
        <w:rPr>
          <w:color w:val="000000"/>
        </w:rPr>
        <w:t xml:space="preserve">  </w:t>
      </w:r>
    </w:p>
    <w:p w14:paraId="77A38C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遵守公德，提高道德修养</w:t>
      </w:r>
      <w:r>
        <w:rPr>
          <w:color w:val="000000"/>
        </w:rPr>
        <w:tab/>
      </w:r>
      <w:r>
        <w:rPr>
          <w:color w:val="000000"/>
        </w:rPr>
        <w:t xml:space="preserve">B. </w:t>
      </w:r>
      <w:r>
        <w:rPr>
          <w:rFonts w:ascii="宋体" w:hAnsi="宋体" w:eastAsia="宋体" w:cs="宋体"/>
          <w:color w:val="000000"/>
        </w:rPr>
        <w:t>爱护花草，争做文明市民</w:t>
      </w:r>
    </w:p>
    <w:p w14:paraId="053EFD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忍气吞声，彰显宽容大度</w:t>
      </w:r>
      <w:r>
        <w:rPr>
          <w:color w:val="000000"/>
        </w:rPr>
        <w:tab/>
      </w:r>
      <w:r>
        <w:rPr>
          <w:color w:val="000000"/>
        </w:rPr>
        <w:t xml:space="preserve">D. </w:t>
      </w:r>
      <w:r>
        <w:rPr>
          <w:rFonts w:ascii="宋体" w:hAnsi="宋体" w:eastAsia="宋体" w:cs="宋体"/>
          <w:color w:val="000000"/>
        </w:rPr>
        <w:t>加强监管，完善相关法律</w:t>
      </w:r>
    </w:p>
    <w:p w14:paraId="0E541E38">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日正式实施的《中华人民共和国反电信网络诈骗法》规定：电信网络诈骗，是指以非法占有为目的，利用电信网络技术手段，通过远程、非接触等方式，诈骗公私财物的行为。据此完成下面小题。</w:t>
      </w:r>
    </w:p>
    <w:p w14:paraId="6E9E0392">
      <w:pPr>
        <w:spacing w:line="360" w:lineRule="auto"/>
        <w:jc w:val="left"/>
        <w:textAlignment w:val="center"/>
        <w:rPr>
          <w:color w:val="000000"/>
        </w:rPr>
      </w:pPr>
      <w:r>
        <w:rPr>
          <w:color w:val="000000"/>
        </w:rPr>
        <w:t xml:space="preserve">6. </w:t>
      </w:r>
      <w:r>
        <w:rPr>
          <w:rFonts w:ascii="宋体" w:hAnsi="宋体" w:eastAsia="宋体" w:cs="宋体"/>
          <w:color w:val="000000"/>
        </w:rPr>
        <w:t>面对电信网络诈骗，我们应该（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1E59907C">
      <w:pPr>
        <w:spacing w:line="360" w:lineRule="auto"/>
        <w:jc w:val="left"/>
        <w:textAlignment w:val="center"/>
        <w:rPr>
          <w:color w:val="000000"/>
        </w:rPr>
      </w:pPr>
      <w:r>
        <w:rPr>
          <w:rFonts w:ascii="宋体" w:hAnsi="宋体" w:eastAsia="宋体" w:cs="宋体"/>
          <w:color w:val="000000"/>
        </w:rPr>
        <w:t>①保护隐私，不要轻易泄露个人信息</w:t>
      </w:r>
      <w:r>
        <w:rPr>
          <w:rFonts w:ascii="Times New Roman" w:hAnsi="Times New Roman" w:eastAsia="Times New Roman" w:cs="Times New Roman"/>
          <w:color w:val="000000"/>
        </w:rPr>
        <w:t xml:space="preserve">     </w:t>
      </w:r>
      <w:r>
        <w:rPr>
          <w:rFonts w:ascii="宋体" w:hAnsi="宋体" w:eastAsia="宋体" w:cs="宋体"/>
          <w:color w:val="000000"/>
        </w:rPr>
        <w:t>②提高警惕，不要随便点击不明链接</w:t>
      </w:r>
    </w:p>
    <w:p w14:paraId="085F3834">
      <w:pPr>
        <w:spacing w:line="360" w:lineRule="auto"/>
        <w:jc w:val="left"/>
        <w:textAlignment w:val="center"/>
        <w:rPr>
          <w:color w:val="000000"/>
        </w:rPr>
      </w:pPr>
      <w:r>
        <w:rPr>
          <w:rFonts w:ascii="宋体" w:hAnsi="宋体" w:eastAsia="宋体" w:cs="宋体"/>
          <w:color w:val="000000"/>
        </w:rPr>
        <w:t>③加强防范，不要使用任何网络软件</w:t>
      </w:r>
      <w:r>
        <w:rPr>
          <w:rFonts w:ascii="Times New Roman" w:hAnsi="Times New Roman" w:eastAsia="Times New Roman" w:cs="Times New Roman"/>
          <w:color w:val="000000"/>
        </w:rPr>
        <w:t xml:space="preserve">     </w:t>
      </w:r>
      <w:r>
        <w:rPr>
          <w:rFonts w:ascii="宋体" w:hAnsi="宋体" w:eastAsia="宋体" w:cs="宋体"/>
          <w:color w:val="000000"/>
        </w:rPr>
        <w:t>④仔细辨别，不要轻易相信陌生电话</w:t>
      </w:r>
    </w:p>
    <w:p w14:paraId="0F225E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5714FCF">
      <w:pPr>
        <w:spacing w:line="360" w:lineRule="auto"/>
        <w:jc w:val="left"/>
        <w:textAlignment w:val="center"/>
        <w:rPr>
          <w:color w:val="000000"/>
        </w:rPr>
      </w:pPr>
      <w:r>
        <w:rPr>
          <w:color w:val="000000"/>
        </w:rPr>
        <w:t xml:space="preserve">7. </w:t>
      </w:r>
      <w:r>
        <w:rPr>
          <w:rFonts w:ascii="宋体" w:hAnsi="宋体" w:eastAsia="宋体" w:cs="宋体"/>
          <w:color w:val="000000"/>
        </w:rPr>
        <w:t>电信网络诈骗行为侵犯了公民的（</w:t>
      </w:r>
      <w:r>
        <w:rPr>
          <w:rFonts w:ascii="Times New Roman" w:hAnsi="Times New Roman" w:eastAsia="Times New Roman" w:cs="Times New Roman"/>
          <w:color w:val="000000"/>
        </w:rPr>
        <w:t xml:space="preserve">    </w:t>
      </w:r>
      <w:r>
        <w:rPr>
          <w:rFonts w:ascii="宋体" w:hAnsi="宋体" w:eastAsia="宋体" w:cs="宋体"/>
          <w:color w:val="000000"/>
        </w:rPr>
        <w:t>）</w:t>
      </w:r>
    </w:p>
    <w:p w14:paraId="04E473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财产权</w:t>
      </w:r>
      <w:r>
        <w:rPr>
          <w:color w:val="000000"/>
        </w:rPr>
        <w:tab/>
      </w:r>
      <w:r>
        <w:rPr>
          <w:color w:val="000000"/>
        </w:rPr>
        <w:t xml:space="preserve">B. </w:t>
      </w:r>
      <w:r>
        <w:rPr>
          <w:rFonts w:ascii="宋体" w:hAnsi="宋体" w:eastAsia="宋体" w:cs="宋体"/>
          <w:color w:val="000000"/>
        </w:rPr>
        <w:t>劳动权</w:t>
      </w:r>
      <w:r>
        <w:rPr>
          <w:color w:val="000000"/>
        </w:rPr>
        <w:tab/>
      </w:r>
      <w:r>
        <w:rPr>
          <w:color w:val="000000"/>
        </w:rPr>
        <w:t xml:space="preserve">C. </w:t>
      </w:r>
      <w:r>
        <w:rPr>
          <w:rFonts w:ascii="宋体" w:hAnsi="宋体" w:eastAsia="宋体" w:cs="宋体"/>
          <w:color w:val="000000"/>
        </w:rPr>
        <w:t>姓名权</w:t>
      </w:r>
      <w:r>
        <w:rPr>
          <w:color w:val="000000"/>
        </w:rPr>
        <w:tab/>
      </w:r>
      <w:r>
        <w:rPr>
          <w:color w:val="000000"/>
        </w:rPr>
        <w:t xml:space="preserve">D. </w:t>
      </w:r>
      <w:r>
        <w:rPr>
          <w:rFonts w:ascii="宋体" w:hAnsi="宋体" w:eastAsia="宋体" w:cs="宋体"/>
          <w:color w:val="000000"/>
        </w:rPr>
        <w:t>名誉权</w:t>
      </w:r>
    </w:p>
    <w:p w14:paraId="12382901">
      <w:pPr>
        <w:spacing w:line="360" w:lineRule="auto"/>
        <w:jc w:val="both"/>
        <w:textAlignment w:val="center"/>
        <w:rPr>
          <w:color w:val="000000"/>
        </w:rPr>
      </w:pPr>
      <w:r>
        <w:rPr>
          <w:color w:val="000000"/>
        </w:rPr>
        <w:t xml:space="preserve">8. </w:t>
      </w:r>
      <w:r>
        <w:rPr>
          <w:rFonts w:ascii="宋体" w:hAnsi="宋体" w:eastAsia="宋体" w:cs="宋体"/>
          <w:color w:val="000000"/>
        </w:rPr>
        <w:t>黄河文化是中华文明的重要组成部分，是中华民族的根与魂。兰州是黄河穿城而过的省会城市，黄河文化形态多样、特色鲜明、种类富集。</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日起，《兰州市黄河文化保护办法》正式实施，这开创了我国城市黄河文化保护立法先河。立法保护黄河文化（</w:t>
      </w:r>
      <w:r>
        <w:rPr>
          <w:rFonts w:ascii="Times New Roman" w:hAnsi="Times New Roman" w:eastAsia="Times New Roman" w:cs="Times New Roman"/>
          <w:color w:val="000000"/>
        </w:rPr>
        <w:t xml:space="preserve">    </w:t>
      </w:r>
      <w:r>
        <w:rPr>
          <w:rFonts w:ascii="宋体" w:hAnsi="宋体" w:eastAsia="宋体" w:cs="宋体"/>
          <w:color w:val="000000"/>
        </w:rPr>
        <w:t>）</w:t>
      </w:r>
    </w:p>
    <w:p w14:paraId="5C36A0F7">
      <w:pPr>
        <w:spacing w:line="360" w:lineRule="auto"/>
        <w:jc w:val="both"/>
        <w:textAlignment w:val="center"/>
        <w:rPr>
          <w:color w:val="000000"/>
        </w:rPr>
      </w:pPr>
      <w:r>
        <w:rPr>
          <w:rFonts w:ascii="宋体" w:hAnsi="宋体" w:eastAsia="宋体" w:cs="宋体"/>
          <w:color w:val="000000"/>
        </w:rPr>
        <w:t>①有利于进一步保护黄河文化、赓续黄河文脉</w:t>
      </w:r>
    </w:p>
    <w:p w14:paraId="1B4311F8">
      <w:pPr>
        <w:spacing w:line="360" w:lineRule="auto"/>
        <w:jc w:val="both"/>
        <w:textAlignment w:val="center"/>
        <w:rPr>
          <w:color w:val="000000"/>
        </w:rPr>
      </w:pPr>
      <w:r>
        <w:rPr>
          <w:rFonts w:ascii="宋体" w:hAnsi="宋体" w:eastAsia="宋体" w:cs="宋体"/>
          <w:color w:val="000000"/>
        </w:rPr>
        <w:t>②表明黄河文化保护已经成为兰州市中心工作</w:t>
      </w:r>
    </w:p>
    <w:p w14:paraId="0D783615">
      <w:pPr>
        <w:spacing w:line="360" w:lineRule="auto"/>
        <w:jc w:val="both"/>
        <w:textAlignment w:val="center"/>
        <w:rPr>
          <w:color w:val="000000"/>
        </w:rPr>
      </w:pPr>
      <w:r>
        <w:rPr>
          <w:rFonts w:ascii="宋体" w:hAnsi="宋体" w:eastAsia="宋体" w:cs="宋体"/>
          <w:color w:val="000000"/>
        </w:rPr>
        <w:t>③有利于坚定文化自信，提升文化软实力，促进黄河流域生态保护</w:t>
      </w:r>
    </w:p>
    <w:p w14:paraId="4AFC997C">
      <w:pPr>
        <w:spacing w:line="360" w:lineRule="auto"/>
        <w:jc w:val="both"/>
        <w:textAlignment w:val="center"/>
        <w:rPr>
          <w:color w:val="000000"/>
        </w:rPr>
      </w:pPr>
      <w:r>
        <w:rPr>
          <w:rFonts w:ascii="宋体" w:hAnsi="宋体" w:eastAsia="宋体" w:cs="宋体"/>
          <w:color w:val="000000"/>
        </w:rPr>
        <w:t>④有利于把兰州建成黄河文化旅游之都，促进兰州经济社会高质量发展</w:t>
      </w:r>
    </w:p>
    <w:p w14:paraId="23B8FD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167DA8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年，兰州市开展了</w:t>
      </w:r>
      <w:r>
        <w:rPr>
          <w:rFonts w:ascii="Times New Roman" w:hAnsi="Times New Roman" w:eastAsia="Times New Roman" w:cs="Times New Roman"/>
          <w:color w:val="000000"/>
        </w:rPr>
        <w:t>“</w:t>
      </w:r>
      <w:r>
        <w:rPr>
          <w:rFonts w:ascii="宋体" w:hAnsi="宋体" w:eastAsia="宋体" w:cs="宋体"/>
          <w:color w:val="000000"/>
        </w:rPr>
        <w:t>千人千校红色老兵进校园</w:t>
      </w:r>
      <w:r>
        <w:rPr>
          <w:rFonts w:ascii="Times New Roman" w:hAnsi="Times New Roman" w:eastAsia="Times New Roman" w:cs="Times New Roman"/>
          <w:color w:val="000000"/>
        </w:rPr>
        <w:t>”</w:t>
      </w:r>
      <w:r>
        <w:rPr>
          <w:rFonts w:ascii="宋体" w:hAnsi="宋体" w:eastAsia="宋体" w:cs="宋体"/>
          <w:color w:val="000000"/>
        </w:rPr>
        <w:t>活动。</w:t>
      </w:r>
      <w:r>
        <w:rPr>
          <w:rFonts w:ascii="Times New Roman" w:hAnsi="Times New Roman" w:eastAsia="Times New Roman" w:cs="Times New Roman"/>
          <w:color w:val="000000"/>
        </w:rPr>
        <w:t>1000</w:t>
      </w:r>
      <w:r>
        <w:rPr>
          <w:rFonts w:ascii="宋体" w:hAnsi="宋体" w:eastAsia="宋体" w:cs="宋体"/>
          <w:color w:val="000000"/>
        </w:rPr>
        <w:t>余员老兵</w:t>
      </w:r>
      <w:r>
        <w:rPr>
          <w:rFonts w:ascii="Times New Roman" w:hAnsi="Times New Roman" w:eastAsia="Times New Roman" w:cs="Times New Roman"/>
          <w:color w:val="000000"/>
        </w:rPr>
        <w:t>“</w:t>
      </w:r>
      <w:r>
        <w:rPr>
          <w:rFonts w:ascii="宋体" w:hAnsi="宋体" w:eastAsia="宋体" w:cs="宋体"/>
          <w:color w:val="000000"/>
        </w:rPr>
        <w:t>红色辅导员</w:t>
      </w:r>
      <w:r>
        <w:rPr>
          <w:rFonts w:ascii="Times New Roman" w:hAnsi="Times New Roman" w:eastAsia="Times New Roman" w:cs="Times New Roman"/>
          <w:color w:val="000000"/>
        </w:rPr>
        <w:t>”</w:t>
      </w:r>
      <w:r>
        <w:rPr>
          <w:rFonts w:ascii="宋体" w:hAnsi="宋体" w:eastAsia="宋体" w:cs="宋体"/>
          <w:color w:val="000000"/>
        </w:rPr>
        <w:t>成为校园红色文化</w:t>
      </w:r>
      <w:r>
        <w:rPr>
          <w:rFonts w:ascii="Times New Roman" w:hAnsi="Times New Roman" w:eastAsia="Times New Roman" w:cs="Times New Roman"/>
          <w:color w:val="000000"/>
        </w:rPr>
        <w:t>“</w:t>
      </w:r>
      <w:r>
        <w:rPr>
          <w:rFonts w:ascii="宋体" w:hAnsi="宋体" w:eastAsia="宋体" w:cs="宋体"/>
          <w:color w:val="000000"/>
        </w:rPr>
        <w:t>播火人</w:t>
      </w:r>
      <w:r>
        <w:rPr>
          <w:rFonts w:ascii="Times New Roman" w:hAnsi="Times New Roman" w:eastAsia="Times New Roman" w:cs="Times New Roman"/>
          <w:color w:val="000000"/>
        </w:rPr>
        <w:t>”</w:t>
      </w:r>
      <w:r>
        <w:rPr>
          <w:rFonts w:ascii="宋体" w:hAnsi="宋体" w:eastAsia="宋体" w:cs="宋体"/>
          <w:color w:val="000000"/>
        </w:rPr>
        <w:t>，给孩子们讲述革命故事和英雄事迹。开展此项活动意义在于（</w:t>
      </w:r>
      <w:r>
        <w:rPr>
          <w:rFonts w:ascii="Times New Roman" w:hAnsi="Times New Roman" w:eastAsia="Times New Roman" w:cs="Times New Roman"/>
          <w:color w:val="000000"/>
        </w:rPr>
        <w:t xml:space="preserve">    </w:t>
      </w:r>
      <w:r>
        <w:rPr>
          <w:rFonts w:ascii="宋体" w:hAnsi="宋体" w:eastAsia="宋体" w:cs="宋体"/>
          <w:color w:val="000000"/>
        </w:rPr>
        <w:t>）</w:t>
      </w:r>
    </w:p>
    <w:p w14:paraId="322CCB9A">
      <w:pPr>
        <w:spacing w:line="360" w:lineRule="auto"/>
        <w:jc w:val="left"/>
        <w:textAlignment w:val="center"/>
        <w:rPr>
          <w:color w:val="000000"/>
        </w:rPr>
      </w:pPr>
      <w:r>
        <w:rPr>
          <w:rFonts w:ascii="宋体" w:hAnsi="宋体" w:eastAsia="宋体" w:cs="宋体"/>
          <w:color w:val="000000"/>
        </w:rPr>
        <w:t>①缅怀革命先烈，汲取精神力量</w:t>
      </w:r>
      <w:r>
        <w:rPr>
          <w:rFonts w:ascii="Times New Roman" w:hAnsi="Times New Roman" w:eastAsia="Times New Roman" w:cs="Times New Roman"/>
          <w:color w:val="000000"/>
        </w:rPr>
        <w:t xml:space="preserve">      </w:t>
      </w:r>
      <w:r>
        <w:rPr>
          <w:rFonts w:ascii="宋体" w:hAnsi="宋体" w:eastAsia="宋体" w:cs="宋体"/>
          <w:color w:val="000000"/>
        </w:rPr>
        <w:t>②弘扬革命文化，体味革命艰辛</w:t>
      </w:r>
    </w:p>
    <w:p w14:paraId="3DAFA022">
      <w:pPr>
        <w:spacing w:line="360" w:lineRule="auto"/>
        <w:jc w:val="left"/>
        <w:textAlignment w:val="center"/>
        <w:rPr>
          <w:color w:val="000000"/>
        </w:rPr>
      </w:pPr>
      <w:r>
        <w:rPr>
          <w:rFonts w:ascii="宋体" w:hAnsi="宋体" w:eastAsia="宋体" w:cs="宋体"/>
          <w:color w:val="000000"/>
        </w:rPr>
        <w:t>③崇拜个人英雄，牢记历史仇恨</w:t>
      </w:r>
      <w:r>
        <w:rPr>
          <w:rFonts w:ascii="Times New Roman" w:hAnsi="Times New Roman" w:eastAsia="Times New Roman" w:cs="Times New Roman"/>
          <w:color w:val="000000"/>
        </w:rPr>
        <w:t xml:space="preserve">      </w:t>
      </w:r>
      <w:r>
        <w:rPr>
          <w:rFonts w:ascii="宋体" w:hAnsi="宋体" w:eastAsia="宋体" w:cs="宋体"/>
          <w:color w:val="000000"/>
        </w:rPr>
        <w:t>④厚植家国情怀，传承红色基因</w:t>
      </w:r>
    </w:p>
    <w:p w14:paraId="41E8EC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BABF517">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习近平总书记在主持召开二十届中央全面深化改革委员会第一次会议时强调，新征程上继续推进全面深化改革，要坚持和加强党的领导，把准改革方向，明确目标任务，以科学的谋划、创新的魄力把各项工作抓好抓实。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E04F9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改革只有进行时，没有完成时</w:t>
      </w:r>
      <w:r>
        <w:rPr>
          <w:color w:val="000000"/>
        </w:rPr>
        <w:tab/>
      </w:r>
      <w:r>
        <w:rPr>
          <w:color w:val="000000"/>
        </w:rPr>
        <w:t xml:space="preserve">B. </w:t>
      </w:r>
      <w:r>
        <w:rPr>
          <w:rFonts w:ascii="宋体" w:hAnsi="宋体" w:eastAsia="宋体" w:cs="宋体"/>
          <w:color w:val="000000"/>
        </w:rPr>
        <w:t>改革是第一生产力</w:t>
      </w:r>
    </w:p>
    <w:p w14:paraId="68441E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改革是民族振兴、社会进步的基石</w:t>
      </w:r>
      <w:r>
        <w:rPr>
          <w:color w:val="000000"/>
        </w:rPr>
        <w:tab/>
      </w:r>
      <w:r>
        <w:rPr>
          <w:color w:val="000000"/>
        </w:rPr>
        <w:t xml:space="preserve">D. </w:t>
      </w:r>
      <w:r>
        <w:rPr>
          <w:rFonts w:ascii="宋体" w:hAnsi="宋体" w:eastAsia="宋体" w:cs="宋体"/>
          <w:color w:val="000000"/>
        </w:rPr>
        <w:t>改革是当前一切工作的中心</w:t>
      </w:r>
    </w:p>
    <w:p w14:paraId="3551B475">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日，习近平总书记在瞻仰革命圣地延安时满怀深情地说：</w:t>
      </w:r>
      <w:r>
        <w:rPr>
          <w:rFonts w:ascii="Times New Roman" w:hAnsi="Times New Roman" w:eastAsia="Times New Roman" w:cs="Times New Roman"/>
          <w:color w:val="000000"/>
        </w:rPr>
        <w:t>“</w:t>
      </w:r>
      <w:r>
        <w:rPr>
          <w:rFonts w:ascii="宋体" w:hAnsi="宋体" w:eastAsia="宋体" w:cs="宋体"/>
          <w:color w:val="000000"/>
        </w:rPr>
        <w:t>延安革命旧址见证了我们党在延安时期领导中国革命、探索马克思主义中国化时代化的光辉历程，是一本永远读不完的书。</w:t>
      </w:r>
      <w:r>
        <w:rPr>
          <w:rFonts w:ascii="Times New Roman" w:hAnsi="Times New Roman" w:eastAsia="Times New Roman" w:cs="Times New Roman"/>
          <w:color w:val="000000"/>
        </w:rPr>
        <w:t>”</w:t>
      </w:r>
      <w:r>
        <w:rPr>
          <w:rFonts w:ascii="宋体" w:hAnsi="宋体" w:eastAsia="宋体" w:cs="宋体"/>
          <w:color w:val="000000"/>
        </w:rPr>
        <w:t>在中国特色社会主义新时代，马克思主义中国化时代化的集中体现是（</w:t>
      </w:r>
      <w:r>
        <w:rPr>
          <w:rFonts w:ascii="Times New Roman" w:hAnsi="Times New Roman" w:eastAsia="Times New Roman" w:cs="Times New Roman"/>
          <w:color w:val="000000"/>
        </w:rPr>
        <w:t xml:space="preserve">    </w:t>
      </w:r>
      <w:r>
        <w:rPr>
          <w:rFonts w:ascii="宋体" w:hAnsi="宋体" w:eastAsia="宋体" w:cs="宋体"/>
          <w:color w:val="000000"/>
        </w:rPr>
        <w:t>）</w:t>
      </w:r>
    </w:p>
    <w:p w14:paraId="3D73A5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邓小平理论</w:t>
      </w:r>
      <w:r>
        <w:rPr>
          <w:color w:val="000000"/>
        </w:rPr>
        <w:tab/>
      </w: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三个代表</w:t>
      </w:r>
      <w:r>
        <w:rPr>
          <w:rFonts w:ascii="Times New Roman" w:hAnsi="Times New Roman" w:eastAsia="Times New Roman" w:cs="Times New Roman"/>
          <w:color w:val="000000"/>
        </w:rPr>
        <w:t>”</w:t>
      </w:r>
      <w:r>
        <w:rPr>
          <w:rFonts w:ascii="宋体" w:hAnsi="宋体" w:eastAsia="宋体" w:cs="宋体"/>
          <w:color w:val="000000"/>
        </w:rPr>
        <w:t>重要思想</w:t>
      </w:r>
    </w:p>
    <w:p w14:paraId="1623BB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科学发展观</w:t>
      </w:r>
      <w:r>
        <w:rPr>
          <w:color w:val="000000"/>
        </w:rPr>
        <w:tab/>
      </w:r>
      <w:r>
        <w:rPr>
          <w:color w:val="000000"/>
        </w:rPr>
        <w:t xml:space="preserve">D. </w:t>
      </w:r>
      <w:r>
        <w:rPr>
          <w:rFonts w:ascii="宋体" w:hAnsi="宋体" w:eastAsia="宋体" w:cs="宋体"/>
          <w:color w:val="000000"/>
        </w:rPr>
        <w:t>习近平新时代中国特色社会主义思想</w:t>
      </w:r>
    </w:p>
    <w:p w14:paraId="242BE922">
      <w:pPr>
        <w:spacing w:line="360" w:lineRule="auto"/>
        <w:jc w:val="left"/>
        <w:textAlignment w:val="center"/>
        <w:rPr>
          <w:color w:val="000000"/>
        </w:rPr>
      </w:pPr>
      <w:r>
        <w:rPr>
          <w:color w:val="000000"/>
        </w:rPr>
        <w:t xml:space="preserve">12. </w:t>
      </w:r>
      <w:r>
        <w:rPr>
          <w:rFonts w:ascii="宋体" w:hAnsi="宋体" w:eastAsia="宋体" w:cs="宋体"/>
          <w:color w:val="000000"/>
        </w:rPr>
        <w:t>甘肃省积极延伸和拓展农业产业链，不断拓宽农民增收致富渠道，马铃薯、黄芪、当归、苹果</w:t>
      </w:r>
      <w:r>
        <w:rPr>
          <w:rFonts w:ascii="Times New Roman" w:hAnsi="Times New Roman" w:eastAsia="Times New Roman" w:cs="Times New Roman"/>
          <w:color w:val="000000"/>
        </w:rPr>
        <w:t>……</w:t>
      </w:r>
      <w:r>
        <w:rPr>
          <w:rFonts w:ascii="宋体" w:hAnsi="宋体" w:eastAsia="宋体" w:cs="宋体"/>
          <w:color w:val="000000"/>
        </w:rPr>
        <w:t>以前用来寄托乡愁的</w:t>
      </w:r>
      <w:r>
        <w:rPr>
          <w:rFonts w:ascii="Times New Roman" w:hAnsi="Times New Roman" w:eastAsia="Times New Roman" w:cs="Times New Roman"/>
          <w:color w:val="000000"/>
        </w:rPr>
        <w:t>“</w:t>
      </w:r>
      <w:r>
        <w:rPr>
          <w:rFonts w:ascii="宋体" w:hAnsi="宋体" w:eastAsia="宋体" w:cs="宋体"/>
          <w:color w:val="000000"/>
        </w:rPr>
        <w:t>土疙瘩</w:t>
      </w:r>
      <w:r>
        <w:rPr>
          <w:rFonts w:ascii="Times New Roman" w:hAnsi="Times New Roman" w:eastAsia="Times New Roman" w:cs="Times New Roman"/>
          <w:color w:val="000000"/>
        </w:rPr>
        <w:t>”</w:t>
      </w:r>
      <w:r>
        <w:rPr>
          <w:rFonts w:ascii="宋体" w:hAnsi="宋体" w:eastAsia="宋体" w:cs="宋体"/>
          <w:color w:val="000000"/>
        </w:rPr>
        <w:t>，正在成为叫得响、卖得旺的</w:t>
      </w:r>
      <w:r>
        <w:rPr>
          <w:rFonts w:ascii="Times New Roman" w:hAnsi="Times New Roman" w:eastAsia="Times New Roman" w:cs="Times New Roman"/>
          <w:color w:val="000000"/>
        </w:rPr>
        <w:t>“</w:t>
      </w:r>
      <w:r>
        <w:rPr>
          <w:rFonts w:ascii="宋体" w:hAnsi="宋体" w:eastAsia="宋体" w:cs="宋体"/>
          <w:color w:val="000000"/>
        </w:rPr>
        <w:t>香饽饽</w:t>
      </w:r>
      <w:r>
        <w:rPr>
          <w:rFonts w:ascii="Times New Roman" w:hAnsi="Times New Roman" w:eastAsia="Times New Roman" w:cs="Times New Roman"/>
          <w:color w:val="000000"/>
        </w:rPr>
        <w:t>”</w:t>
      </w:r>
      <w:r>
        <w:rPr>
          <w:rFonts w:ascii="宋体" w:hAnsi="宋体" w:eastAsia="宋体" w:cs="宋体"/>
          <w:color w:val="000000"/>
        </w:rPr>
        <w:t>。这说明（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2C02D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甘肃彻底解决了当前主要矛盾</w:t>
      </w:r>
      <w:r>
        <w:rPr>
          <w:color w:val="000000"/>
        </w:rPr>
        <w:tab/>
      </w:r>
      <w:r>
        <w:rPr>
          <w:color w:val="000000"/>
        </w:rPr>
        <w:t xml:space="preserve">B. </w:t>
      </w:r>
      <w:r>
        <w:rPr>
          <w:rFonts w:ascii="宋体" w:hAnsi="宋体" w:eastAsia="宋体" w:cs="宋体"/>
          <w:color w:val="000000"/>
        </w:rPr>
        <w:t>甘肃实现了全民共同富裕</w:t>
      </w:r>
    </w:p>
    <w:p w14:paraId="406C9B5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甘肃坚持实施乡村振兴战略</w:t>
      </w:r>
      <w:r>
        <w:rPr>
          <w:color w:val="000000"/>
        </w:rPr>
        <w:tab/>
      </w:r>
      <w:r>
        <w:rPr>
          <w:color w:val="000000"/>
        </w:rPr>
        <w:t xml:space="preserve">D. </w:t>
      </w:r>
      <w:r>
        <w:rPr>
          <w:rFonts w:ascii="宋体" w:hAnsi="宋体" w:eastAsia="宋体" w:cs="宋体"/>
          <w:color w:val="000000"/>
        </w:rPr>
        <w:t>甘肃农业产业发展领先全国</w:t>
      </w:r>
    </w:p>
    <w:p w14:paraId="033525F2">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山东淄博烧烤刷爆网络，给淄博带来客流量，拉动了当地消费，引发多重效应。这与当地政府部门为商家提供优质便捷服务，从吃住行游购等方面给消费者营造了诚信、便捷、舒心的环境密不可分。淄博烧烤走红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F7CF0C7">
      <w:pPr>
        <w:spacing w:line="360" w:lineRule="auto"/>
        <w:jc w:val="left"/>
        <w:textAlignment w:val="center"/>
        <w:rPr>
          <w:color w:val="000000"/>
        </w:rPr>
      </w:pPr>
      <w:r>
        <w:rPr>
          <w:color w:val="000000"/>
        </w:rPr>
        <w:t xml:space="preserve">A. </w:t>
      </w:r>
      <w:r>
        <w:rPr>
          <w:rFonts w:ascii="宋体" w:hAnsi="宋体" w:eastAsia="宋体" w:cs="宋体"/>
          <w:color w:val="000000"/>
        </w:rPr>
        <w:t>网红经济是经济持续发展的主要形式</w:t>
      </w:r>
    </w:p>
    <w:p w14:paraId="744F1C38">
      <w:pPr>
        <w:spacing w:line="360" w:lineRule="auto"/>
        <w:jc w:val="left"/>
        <w:textAlignment w:val="center"/>
        <w:rPr>
          <w:color w:val="000000"/>
        </w:rPr>
      </w:pPr>
      <w:r>
        <w:rPr>
          <w:color w:val="000000"/>
        </w:rPr>
        <w:t xml:space="preserve">B. </w:t>
      </w:r>
      <w:r>
        <w:rPr>
          <w:rFonts w:ascii="宋体" w:hAnsi="宋体" w:eastAsia="宋体" w:cs="宋体"/>
          <w:color w:val="000000"/>
        </w:rPr>
        <w:t>改善营商环境是推动经济发展的第一动力</w:t>
      </w:r>
    </w:p>
    <w:p w14:paraId="7A89D11A">
      <w:pPr>
        <w:spacing w:line="360" w:lineRule="auto"/>
        <w:jc w:val="left"/>
        <w:textAlignment w:val="center"/>
        <w:rPr>
          <w:color w:val="000000"/>
        </w:rPr>
      </w:pPr>
      <w:r>
        <w:rPr>
          <w:color w:val="000000"/>
        </w:rPr>
        <w:t xml:space="preserve">C. </w:t>
      </w:r>
      <w:r>
        <w:rPr>
          <w:rFonts w:ascii="宋体" w:hAnsi="宋体" w:eastAsia="宋体" w:cs="宋体"/>
          <w:color w:val="000000"/>
        </w:rPr>
        <w:t>烧烤是促进经济高质量发展的根本途径</w:t>
      </w:r>
    </w:p>
    <w:p w14:paraId="12B88D1F">
      <w:pPr>
        <w:spacing w:line="360" w:lineRule="auto"/>
        <w:jc w:val="left"/>
        <w:textAlignment w:val="center"/>
        <w:rPr>
          <w:color w:val="000000"/>
        </w:rPr>
      </w:pPr>
      <w:r>
        <w:rPr>
          <w:color w:val="000000"/>
        </w:rPr>
        <w:t xml:space="preserve">D. </w:t>
      </w:r>
      <w:r>
        <w:rPr>
          <w:rFonts w:ascii="宋体" w:hAnsi="宋体" w:eastAsia="宋体" w:cs="宋体"/>
          <w:color w:val="000000"/>
        </w:rPr>
        <w:t>积极构建国内大循环为主体、国内国际双循环相互促进的新发展格局</w:t>
      </w:r>
    </w:p>
    <w:p w14:paraId="487D946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年是我国提出</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倡议十周年，十年间，累计</w:t>
      </w:r>
      <w:r>
        <w:rPr>
          <w:rFonts w:ascii="Times New Roman" w:hAnsi="Times New Roman" w:eastAsia="Times New Roman" w:cs="Times New Roman"/>
          <w:color w:val="000000"/>
        </w:rPr>
        <w:t>150</w:t>
      </w:r>
      <w:r>
        <w:rPr>
          <w:rFonts w:ascii="宋体" w:hAnsi="宋体" w:eastAsia="宋体" w:cs="宋体"/>
          <w:color w:val="000000"/>
        </w:rPr>
        <w:t>多个国家、</w:t>
      </w:r>
      <w:r>
        <w:rPr>
          <w:rFonts w:ascii="Times New Roman" w:hAnsi="Times New Roman" w:eastAsia="Times New Roman" w:cs="Times New Roman"/>
          <w:color w:val="000000"/>
        </w:rPr>
        <w:t>30</w:t>
      </w:r>
      <w:r>
        <w:rPr>
          <w:rFonts w:ascii="宋体" w:hAnsi="宋体" w:eastAsia="宋体" w:cs="宋体"/>
          <w:color w:val="000000"/>
        </w:rPr>
        <w:t>多个国际组织签署了合作文件，形成</w:t>
      </w:r>
      <w:r>
        <w:rPr>
          <w:rFonts w:ascii="Times New Roman" w:hAnsi="Times New Roman" w:eastAsia="Times New Roman" w:cs="Times New Roman"/>
          <w:color w:val="000000"/>
        </w:rPr>
        <w:t>3000</w:t>
      </w:r>
      <w:r>
        <w:rPr>
          <w:rFonts w:ascii="宋体" w:hAnsi="宋体" w:eastAsia="宋体" w:cs="宋体"/>
          <w:color w:val="000000"/>
        </w:rPr>
        <w:t>多个合作项目，为沿线国家创造</w:t>
      </w:r>
      <w:r>
        <w:rPr>
          <w:rFonts w:ascii="Times New Roman" w:hAnsi="Times New Roman" w:eastAsia="Times New Roman" w:cs="Times New Roman"/>
          <w:color w:val="000000"/>
        </w:rPr>
        <w:t>42</w:t>
      </w:r>
      <w:r>
        <w:rPr>
          <w:rFonts w:ascii="宋体" w:hAnsi="宋体" w:eastAsia="宋体" w:cs="宋体"/>
          <w:color w:val="000000"/>
        </w:rPr>
        <w:t>万个工作岗位，让将近</w:t>
      </w:r>
      <w:r>
        <w:rPr>
          <w:rFonts w:ascii="Times New Roman" w:hAnsi="Times New Roman" w:eastAsia="Times New Roman" w:cs="Times New Roman"/>
          <w:color w:val="000000"/>
        </w:rPr>
        <w:t>4000</w:t>
      </w:r>
      <w:r>
        <w:rPr>
          <w:rFonts w:ascii="宋体" w:hAnsi="宋体" w:eastAsia="宋体" w:cs="宋体"/>
          <w:color w:val="000000"/>
        </w:rPr>
        <w:t>万人摆脱贫困。这体现了（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68BB8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我国积极构建人类命运共同体</w:t>
      </w:r>
      <w:r>
        <w:rPr>
          <w:color w:val="000000"/>
        </w:rPr>
        <w:tab/>
      </w:r>
      <w:r>
        <w:rPr>
          <w:color w:val="000000"/>
        </w:rPr>
        <w:t xml:space="preserve">B. </w:t>
      </w:r>
      <w:r>
        <w:rPr>
          <w:rFonts w:ascii="宋体" w:hAnsi="宋体" w:eastAsia="宋体" w:cs="宋体"/>
          <w:color w:val="000000"/>
        </w:rPr>
        <w:t>我国成为世界经济发展的领导者</w:t>
      </w:r>
    </w:p>
    <w:p w14:paraId="2FCA22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我国是一个负责任的发达国家</w:t>
      </w:r>
      <w:r>
        <w:rPr>
          <w:color w:val="000000"/>
        </w:rPr>
        <w:tab/>
      </w:r>
      <w:r>
        <w:rPr>
          <w:color w:val="000000"/>
        </w:rPr>
        <w:t xml:space="preserve">D. </w:t>
      </w:r>
      <w:r>
        <w:rPr>
          <w:rFonts w:ascii="宋体" w:hAnsi="宋体" w:eastAsia="宋体" w:cs="宋体"/>
          <w:color w:val="000000"/>
        </w:rPr>
        <w:t>合作共赢理念得到所有国家认可</w:t>
      </w:r>
    </w:p>
    <w:p w14:paraId="0B8A0E31">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年底，一款名为</w:t>
      </w:r>
      <w:r>
        <w:rPr>
          <w:rFonts w:ascii="Times New Roman" w:hAnsi="Times New Roman" w:eastAsia="Times New Roman" w:cs="Times New Roman"/>
          <w:color w:val="000000"/>
        </w:rPr>
        <w:t>ChatGPT</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人工智能软件火爆出圈，它可以聊天互动、翻译、写论文、编程，几分钟就能完成人类几天甚至几个月的工作，让很多人感叹道：未来还剩多少职业留给这一代孩子？为了适应未来职业的发展，我们应该（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62CEA1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完全依据兴趣，选择心中理想职业</w:t>
      </w:r>
      <w:r>
        <w:rPr>
          <w:color w:val="000000"/>
        </w:rPr>
        <w:tab/>
      </w:r>
      <w:r>
        <w:rPr>
          <w:color w:val="000000"/>
        </w:rPr>
        <w:t xml:space="preserve">B. </w:t>
      </w:r>
      <w:r>
        <w:rPr>
          <w:rFonts w:ascii="宋体" w:hAnsi="宋体" w:eastAsia="宋体" w:cs="宋体"/>
          <w:color w:val="000000"/>
        </w:rPr>
        <w:t>听从父母安排，选择新兴冷门职业</w:t>
      </w:r>
    </w:p>
    <w:p w14:paraId="10276A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提高自身素质，适应未来职业要求</w:t>
      </w:r>
      <w:r>
        <w:rPr>
          <w:color w:val="000000"/>
        </w:rPr>
        <w:tab/>
      </w:r>
      <w:r>
        <w:rPr>
          <w:color w:val="000000"/>
        </w:rPr>
        <w:t xml:space="preserve">D. </w:t>
      </w:r>
      <w:r>
        <w:rPr>
          <w:rFonts w:ascii="宋体" w:hAnsi="宋体" w:eastAsia="宋体" w:cs="宋体"/>
          <w:color w:val="000000"/>
        </w:rPr>
        <w:t>研究人工智能，作为唯一发展方向</w:t>
      </w:r>
    </w:p>
    <w:p w14:paraId="6550488A">
      <w:pPr>
        <w:spacing w:line="285" w:lineRule="auto"/>
        <w:jc w:val="left"/>
        <w:textAlignment w:val="center"/>
        <w:rPr>
          <w:color w:val="000000"/>
        </w:rPr>
      </w:pPr>
      <w:r>
        <w:rPr>
          <w:rFonts w:ascii="宋体" w:hAnsi="宋体" w:eastAsia="宋体" w:cs="宋体"/>
          <w:b/>
          <w:color w:val="000000"/>
          <w:sz w:val="24"/>
        </w:rPr>
        <w:t>二、主题活动（共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603ED4D">
      <w:pPr>
        <w:spacing w:line="360" w:lineRule="auto"/>
        <w:jc w:val="both"/>
        <w:textAlignment w:val="center"/>
        <w:rPr>
          <w:color w:val="000000"/>
        </w:rPr>
      </w:pPr>
      <w:r>
        <w:rPr>
          <w:color w:val="000000"/>
        </w:rPr>
        <w:t xml:space="preserve">16. </w:t>
      </w:r>
      <w:r>
        <w:rPr>
          <w:rFonts w:ascii="宋体" w:hAnsi="宋体" w:eastAsia="宋体" w:cs="宋体"/>
          <w:color w:val="000000"/>
        </w:rPr>
        <w:t>【维护宪法权威</w:t>
      </w:r>
      <w:r>
        <w:rPr>
          <w:rFonts w:ascii="Times New Roman" w:hAnsi="Times New Roman" w:eastAsia="Times New Roman" w:cs="Times New Roman"/>
          <w:color w:val="000000"/>
        </w:rPr>
        <w:t xml:space="preserve">  </w:t>
      </w:r>
      <w:r>
        <w:rPr>
          <w:rFonts w:ascii="宋体" w:hAnsi="宋体" w:eastAsia="宋体" w:cs="宋体"/>
          <w:color w:val="000000"/>
        </w:rPr>
        <w:t>履行法定职责】</w:t>
      </w:r>
    </w:p>
    <w:p w14:paraId="60BECF99">
      <w:pPr>
        <w:spacing w:line="360" w:lineRule="auto"/>
        <w:ind w:firstLine="420"/>
        <w:jc w:val="both"/>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日是第九个国家宪法日，也是现行宪法公布施行</w:t>
      </w:r>
      <w:r>
        <w:rPr>
          <w:rFonts w:ascii="Times New Roman" w:hAnsi="Times New Roman" w:eastAsia="Times New Roman" w:cs="Times New Roman"/>
          <w:color w:val="000000"/>
        </w:rPr>
        <w:t>40</w:t>
      </w:r>
      <w:r>
        <w:rPr>
          <w:rFonts w:ascii="楷体" w:hAnsi="楷体" w:eastAsia="楷体" w:cs="楷体"/>
          <w:color w:val="000000"/>
        </w:rPr>
        <w:t>周年。甘肃省各地以国家宪法日为契机，围绕</w:t>
      </w:r>
      <w:r>
        <w:rPr>
          <w:rFonts w:ascii="Times New Roman" w:hAnsi="Times New Roman" w:eastAsia="Times New Roman" w:cs="Times New Roman"/>
          <w:color w:val="000000"/>
        </w:rPr>
        <w:t>“</w:t>
      </w:r>
      <w:r>
        <w:rPr>
          <w:rFonts w:ascii="楷体" w:hAnsi="楷体" w:eastAsia="楷体" w:cs="楷体"/>
          <w:color w:val="000000"/>
        </w:rPr>
        <w:t>学习宣传贯彻党的二十大精神，推动全面贯彻实施宪法</w:t>
      </w:r>
      <w:r>
        <w:rPr>
          <w:rFonts w:ascii="Times New Roman" w:hAnsi="Times New Roman" w:eastAsia="Times New Roman" w:cs="Times New Roman"/>
          <w:color w:val="000000"/>
        </w:rPr>
        <w:t>”</w:t>
      </w:r>
      <w:r>
        <w:rPr>
          <w:rFonts w:ascii="楷体" w:hAnsi="楷体" w:eastAsia="楷体" w:cs="楷体"/>
          <w:color w:val="000000"/>
        </w:rPr>
        <w:t>这一主题，开展了一系列丰富多样的宣传活动，进一步推动了宪法法律进农村、进社区、进校园、进机关、进企业、进网络等，通过灵活多样的方式、喜闻乐见的语言、鲜活生动的事例，讲好宪法故事、法治故事，真正让宪法精神家喻户晓、深入人心。</w:t>
      </w:r>
    </w:p>
    <w:p w14:paraId="2AEBCB52">
      <w:pPr>
        <w:spacing w:line="360" w:lineRule="auto"/>
        <w:jc w:val="left"/>
        <w:textAlignment w:val="center"/>
        <w:rPr>
          <w:color w:val="000000"/>
        </w:rPr>
      </w:pPr>
      <w:r>
        <w:rPr>
          <w:color w:val="000000"/>
        </w:rPr>
        <w:t>（1）</w:t>
      </w:r>
      <w:r>
        <w:rPr>
          <w:rFonts w:ascii="宋体" w:hAnsi="宋体" w:eastAsia="宋体" w:cs="宋体"/>
          <w:color w:val="000000"/>
        </w:rPr>
        <w:t>请谈谈为什么要让宪法精神家喻户晓、深入人心。</w:t>
      </w:r>
    </w:p>
    <w:p w14:paraId="3E67E3E3">
      <w:pPr>
        <w:spacing w:line="360" w:lineRule="auto"/>
        <w:jc w:val="left"/>
        <w:textAlignment w:val="center"/>
        <w:rPr>
          <w:color w:val="000000"/>
        </w:rPr>
      </w:pPr>
      <w:r>
        <w:rPr>
          <w:color w:val="000000"/>
        </w:rPr>
        <w:t>（2）</w:t>
      </w:r>
      <w:r>
        <w:rPr>
          <w:rFonts w:ascii="宋体" w:hAnsi="宋体" w:eastAsia="宋体" w:cs="宋体"/>
          <w:color w:val="000000"/>
        </w:rPr>
        <w:t>请你</w:t>
      </w:r>
      <w:r>
        <w:rPr>
          <w:rFonts w:ascii="宋体" w:hAnsi="宋体" w:eastAsia="宋体" w:cs="宋体"/>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宪法宣传活动设计一条标语。</w:t>
      </w:r>
    </w:p>
    <w:p w14:paraId="4F4C93BA">
      <w:pPr>
        <w:spacing w:line="360" w:lineRule="auto"/>
        <w:jc w:val="both"/>
        <w:textAlignment w:val="center"/>
        <w:rPr>
          <w:color w:val="000000"/>
        </w:rPr>
      </w:pPr>
      <w:r>
        <w:rPr>
          <w:color w:val="000000"/>
        </w:rPr>
        <w:t xml:space="preserve">17. </w:t>
      </w:r>
      <w:r>
        <w:rPr>
          <w:rFonts w:ascii="宋体" w:hAnsi="宋体" w:eastAsia="宋体" w:cs="宋体"/>
          <w:color w:val="000000"/>
        </w:rPr>
        <w:t>【民族团结一家亲</w:t>
      </w:r>
      <w:r>
        <w:rPr>
          <w:rFonts w:ascii="Times New Roman" w:hAnsi="Times New Roman" w:eastAsia="Times New Roman" w:cs="Times New Roman"/>
          <w:color w:val="000000"/>
        </w:rPr>
        <w:t xml:space="preserve">  </w:t>
      </w:r>
      <w:r>
        <w:rPr>
          <w:rFonts w:ascii="宋体" w:hAnsi="宋体" w:eastAsia="宋体" w:cs="宋体"/>
          <w:color w:val="000000"/>
        </w:rPr>
        <w:t>和谐陇原展翅飞】</w:t>
      </w:r>
    </w:p>
    <w:p w14:paraId="6C7E5BDF">
      <w:pPr>
        <w:spacing w:line="360" w:lineRule="auto"/>
        <w:ind w:firstLine="420"/>
        <w:jc w:val="both"/>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日，中共甘肃省委举行</w:t>
      </w:r>
      <w:r>
        <w:rPr>
          <w:rFonts w:ascii="Times New Roman" w:hAnsi="Times New Roman" w:eastAsia="Times New Roman" w:cs="Times New Roman"/>
          <w:color w:val="000000"/>
        </w:rPr>
        <w:t>“</w:t>
      </w:r>
      <w:r>
        <w:rPr>
          <w:rFonts w:ascii="楷体" w:hAnsi="楷体" w:eastAsia="楷体" w:cs="楷体"/>
          <w:color w:val="000000"/>
        </w:rPr>
        <w:t>中国这十年</w:t>
      </w:r>
      <w:r>
        <w:rPr>
          <w:rFonts w:ascii="Times New Roman" w:hAnsi="Times New Roman" w:eastAsia="Times New Roman" w:cs="Times New Roman"/>
          <w:color w:val="000000"/>
        </w:rPr>
        <w:t>·</w:t>
      </w:r>
      <w:r>
        <w:rPr>
          <w:rFonts w:ascii="楷体" w:hAnsi="楷体" w:eastAsia="楷体" w:cs="楷体"/>
          <w:color w:val="000000"/>
        </w:rPr>
        <w:t>甘肃</w:t>
      </w:r>
      <w:r>
        <w:rPr>
          <w:rFonts w:ascii="Times New Roman" w:hAnsi="Times New Roman" w:eastAsia="Times New Roman" w:cs="Times New Roman"/>
          <w:color w:val="000000"/>
        </w:rPr>
        <w:t>”</w:t>
      </w:r>
      <w:r>
        <w:rPr>
          <w:rFonts w:ascii="楷体" w:hAnsi="楷体" w:eastAsia="楷体" w:cs="楷体"/>
          <w:color w:val="000000"/>
        </w:rPr>
        <w:t>主题新闻发布会。会议指出，十年来，甘肃牢固树立中华民族共同体意识，依托民族团结进步创建</w:t>
      </w:r>
      <w:r>
        <w:rPr>
          <w:rFonts w:ascii="Times New Roman" w:hAnsi="Times New Roman" w:eastAsia="Times New Roman" w:cs="Times New Roman"/>
          <w:color w:val="000000"/>
        </w:rPr>
        <w:t>“</w:t>
      </w:r>
      <w:r>
        <w:rPr>
          <w:rFonts w:ascii="楷体" w:hAnsi="楷体" w:eastAsia="楷体" w:cs="楷体"/>
          <w:color w:val="000000"/>
        </w:rPr>
        <w:t>一廊一区一带</w:t>
      </w:r>
      <w:r>
        <w:rPr>
          <w:rFonts w:ascii="Times New Roman" w:hAnsi="Times New Roman" w:eastAsia="Times New Roman" w:cs="Times New Roman"/>
          <w:color w:val="000000"/>
        </w:rPr>
        <w:t>”</w:t>
      </w:r>
      <w:r>
        <w:rPr>
          <w:rFonts w:ascii="楷体" w:hAnsi="楷体" w:eastAsia="楷体" w:cs="楷体"/>
          <w:color w:val="000000"/>
        </w:rPr>
        <w:t>行动，加大对民族地区经济发展和民生保障的倾斜支持力度，加快推进基本公共服务均等化，优先发展民族地区教育，切实提高民族地区医疗卫生水平，多渠道促进民族地区群众充分就业，使民族地区发展条件、少数民族群众生活条件发生了巨大改善。</w:t>
      </w:r>
    </w:p>
    <w:p w14:paraId="6B8B8FCD">
      <w:pPr>
        <w:spacing w:line="360" w:lineRule="auto"/>
        <w:jc w:val="left"/>
        <w:textAlignment w:val="center"/>
        <w:rPr>
          <w:color w:val="000000"/>
        </w:rPr>
      </w:pPr>
      <w:r>
        <w:rPr>
          <w:color w:val="000000"/>
        </w:rPr>
        <w:t>（1）</w:t>
      </w:r>
      <w:r>
        <w:rPr>
          <w:rFonts w:ascii="宋体" w:hAnsi="宋体" w:eastAsia="宋体" w:cs="宋体"/>
          <w:color w:val="000000"/>
        </w:rPr>
        <w:t>十年来，我省实施的这一系列民族地区政策有何意义。</w:t>
      </w:r>
    </w:p>
    <w:p w14:paraId="33E0B41A">
      <w:pPr>
        <w:spacing w:line="360" w:lineRule="auto"/>
        <w:jc w:val="left"/>
        <w:textAlignment w:val="center"/>
        <w:rPr>
          <w:color w:val="000000"/>
        </w:rPr>
      </w:pPr>
      <w:r>
        <w:rPr>
          <w:color w:val="000000"/>
        </w:rPr>
        <w:t>（2）</w:t>
      </w:r>
      <w:r>
        <w:rPr>
          <w:rFonts w:ascii="宋体" w:hAnsi="宋体" w:eastAsia="宋体" w:cs="宋体"/>
          <w:color w:val="000000"/>
        </w:rPr>
        <w:t>为促进各民族同胞友好相处你有哪些好建议。</w:t>
      </w:r>
    </w:p>
    <w:p w14:paraId="5506A330">
      <w:pPr>
        <w:spacing w:line="360" w:lineRule="auto"/>
        <w:jc w:val="left"/>
        <w:textAlignment w:val="center"/>
        <w:rPr>
          <w:color w:val="000000"/>
        </w:rPr>
      </w:pPr>
      <w:r>
        <w:rPr>
          <w:color w:val="000000"/>
        </w:rPr>
        <w:t xml:space="preserve">18. </w:t>
      </w:r>
      <w:r>
        <w:rPr>
          <w:rFonts w:ascii="宋体" w:hAnsi="宋体" w:eastAsia="宋体" w:cs="宋体"/>
          <w:color w:val="000000"/>
        </w:rPr>
        <w:t>【世上无难事</w:t>
      </w:r>
      <w:r>
        <w:rPr>
          <w:rFonts w:ascii="Times New Roman" w:hAnsi="Times New Roman" w:eastAsia="Times New Roman" w:cs="Times New Roman"/>
          <w:color w:val="000000"/>
        </w:rPr>
        <w:t xml:space="preserve">  </w:t>
      </w:r>
      <w:r>
        <w:rPr>
          <w:rFonts w:ascii="宋体" w:hAnsi="宋体" w:eastAsia="宋体" w:cs="宋体"/>
          <w:color w:val="000000"/>
        </w:rPr>
        <w:t>只要肯登攀】</w:t>
      </w:r>
    </w:p>
    <w:p w14:paraId="5C73B57A">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2023</w:t>
      </w:r>
      <w:r>
        <w:rPr>
          <w:rFonts w:ascii="楷体" w:hAnsi="楷体" w:eastAsia="楷体" w:cs="楷体"/>
          <w:color w:val="000000"/>
        </w:rPr>
        <w:t>中国诗词大会》总决赛落下帷幕，来自甘肃平凉的</w:t>
      </w:r>
      <w:r>
        <w:rPr>
          <w:rFonts w:ascii="Times New Roman" w:hAnsi="Times New Roman" w:eastAsia="Times New Roman" w:cs="Times New Roman"/>
          <w:color w:val="000000"/>
        </w:rPr>
        <w:t>50</w:t>
      </w:r>
      <w:r>
        <w:rPr>
          <w:rFonts w:ascii="楷体" w:hAnsi="楷体" w:eastAsia="楷体" w:cs="楷体"/>
          <w:color w:val="000000"/>
        </w:rPr>
        <w:t>岁水暖工朱彦军，凭借其深厚的文化底蕴，一路过关斩将，勇夺亚军。朱彦军</w:t>
      </w:r>
      <w:r>
        <w:rPr>
          <w:rFonts w:ascii="Times New Roman" w:hAnsi="Times New Roman" w:eastAsia="Times New Roman" w:cs="Times New Roman"/>
          <w:color w:val="000000"/>
        </w:rPr>
        <w:t>16</w:t>
      </w:r>
      <w:r>
        <w:rPr>
          <w:rFonts w:ascii="楷体" w:hAnsi="楷体" w:eastAsia="楷体" w:cs="楷体"/>
          <w:color w:val="000000"/>
        </w:rPr>
        <w:t>岁初中毕业后，由于家庭贫寒就开始外出打工，但从未放弃对诗词的热爱。</w:t>
      </w:r>
      <w:r>
        <w:rPr>
          <w:rFonts w:ascii="Times New Roman" w:hAnsi="Times New Roman" w:eastAsia="Times New Roman" w:cs="Times New Roman"/>
          <w:color w:val="000000"/>
        </w:rPr>
        <w:t>30</w:t>
      </w:r>
      <w:r>
        <w:rPr>
          <w:rFonts w:ascii="楷体" w:hAnsi="楷体" w:eastAsia="楷体" w:cs="楷体"/>
          <w:color w:val="000000"/>
        </w:rPr>
        <w:t>多年来，每当夜深人静，整个村庄都入睡了，朱彦军的灯下还照耀着一篇篇诗词。他用</w:t>
      </w:r>
      <w:r>
        <w:rPr>
          <w:rFonts w:ascii="Times New Roman" w:hAnsi="Times New Roman" w:eastAsia="Times New Roman" w:cs="Times New Roman"/>
          <w:color w:val="000000"/>
        </w:rPr>
        <w:t>“</w:t>
      </w:r>
      <w:r>
        <w:rPr>
          <w:rFonts w:ascii="楷体" w:hAnsi="楷体" w:eastAsia="楷体" w:cs="楷体"/>
          <w:color w:val="000000"/>
        </w:rPr>
        <w:t>世上无难事，只要肯登攀</w:t>
      </w:r>
      <w:r>
        <w:rPr>
          <w:rFonts w:ascii="Times New Roman" w:hAnsi="Times New Roman" w:eastAsia="Times New Roman" w:cs="Times New Roman"/>
          <w:color w:val="000000"/>
        </w:rPr>
        <w:t>”</w:t>
      </w:r>
      <w:r>
        <w:rPr>
          <w:rFonts w:ascii="楷体" w:hAnsi="楷体" w:eastAsia="楷体" w:cs="楷体"/>
          <w:color w:val="000000"/>
        </w:rPr>
        <w:t>的精神，印证了只要有梦，也可化身为光。</w:t>
      </w:r>
    </w:p>
    <w:p w14:paraId="582FBF17">
      <w:pPr>
        <w:spacing w:line="360" w:lineRule="auto"/>
        <w:jc w:val="left"/>
        <w:textAlignment w:val="center"/>
        <w:rPr>
          <w:color w:val="000000"/>
        </w:rPr>
      </w:pPr>
      <w:r>
        <w:rPr>
          <w:color w:val="000000"/>
        </w:rPr>
        <w:t>（1）</w:t>
      </w:r>
      <w:r>
        <w:rPr>
          <w:rFonts w:ascii="宋体" w:hAnsi="宋体" w:eastAsia="宋体" w:cs="宋体"/>
          <w:color w:val="000000"/>
        </w:rPr>
        <w:t>朱彦军身上有哪些优秀品质值得我们学习？</w:t>
      </w:r>
    </w:p>
    <w:p w14:paraId="613736C1">
      <w:pPr>
        <w:spacing w:line="360" w:lineRule="auto"/>
        <w:jc w:val="left"/>
        <w:textAlignment w:val="center"/>
        <w:rPr>
          <w:color w:val="000000"/>
        </w:rPr>
      </w:pPr>
      <w:r>
        <w:rPr>
          <w:color w:val="000000"/>
        </w:rPr>
        <w:t>（2）</w:t>
      </w:r>
      <w:r>
        <w:rPr>
          <w:rFonts w:ascii="宋体" w:hAnsi="宋体" w:eastAsia="宋体" w:cs="宋体"/>
          <w:color w:val="000000"/>
        </w:rPr>
        <w:t>同为陇原儿女，请你从民族精神的角度阐述我们从朱彦军身上得到了什么启示。</w:t>
      </w:r>
    </w:p>
    <w:p w14:paraId="7EC58029">
      <w:pPr>
        <w:spacing w:line="360" w:lineRule="auto"/>
        <w:jc w:val="left"/>
        <w:textAlignment w:val="center"/>
        <w:rPr>
          <w:color w:val="000000"/>
        </w:rPr>
      </w:pPr>
      <w:r>
        <w:rPr>
          <w:color w:val="000000"/>
        </w:rPr>
        <w:t>（3）</w:t>
      </w:r>
      <w:r>
        <w:rPr>
          <w:rFonts w:ascii="宋体" w:hAnsi="宋体" w:eastAsia="宋体" w:cs="宋体"/>
          <w:color w:val="000000"/>
        </w:rPr>
        <w:t>请你引用一句古诗词（材料中的除外）为自己的人生加油。</w:t>
      </w:r>
    </w:p>
    <w:p w14:paraId="0972D9B2">
      <w:pPr>
        <w:spacing w:line="360" w:lineRule="auto"/>
        <w:jc w:val="both"/>
        <w:textAlignment w:val="center"/>
        <w:rPr>
          <w:color w:val="000000"/>
        </w:rPr>
      </w:pPr>
      <w:r>
        <w:rPr>
          <w:color w:val="000000"/>
        </w:rPr>
        <w:t xml:space="preserve">19. </w:t>
      </w:r>
      <w:r>
        <w:rPr>
          <w:rFonts w:ascii="宋体" w:hAnsi="宋体" w:eastAsia="宋体" w:cs="宋体"/>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擘画伟业新蓝图</w:t>
      </w:r>
      <w:r>
        <w:rPr>
          <w:rFonts w:ascii="Times New Roman" w:hAnsi="Times New Roman" w:eastAsia="Times New Roman" w:cs="Times New Roman"/>
          <w:color w:val="000000"/>
        </w:rPr>
        <w:t xml:space="preserve">  </w:t>
      </w:r>
      <w:r>
        <w:rPr>
          <w:rFonts w:ascii="宋体" w:hAnsi="宋体" w:eastAsia="宋体" w:cs="宋体"/>
          <w:color w:val="000000"/>
        </w:rPr>
        <w:t>踔厉奋发新征程】</w:t>
      </w:r>
    </w:p>
    <w:p w14:paraId="5FEC4E96">
      <w:pPr>
        <w:spacing w:line="360" w:lineRule="auto"/>
        <w:ind w:firstLine="420"/>
        <w:jc w:val="both"/>
        <w:textAlignment w:val="center"/>
        <w:rPr>
          <w:color w:val="000000"/>
        </w:rPr>
      </w:pPr>
      <w:r>
        <w:rPr>
          <w:rFonts w:ascii="楷体" w:hAnsi="楷体" w:eastAsia="楷体" w:cs="楷体"/>
          <w:color w:val="000000"/>
        </w:rPr>
        <w:t>党的二十大报告指出：从现在起，中国共产党的中心任务就是团结带领全国各族人民实现第二个百年奋斗目标，以中国式现代化全面推进中华民族伟大复兴。</w:t>
      </w:r>
    </w:p>
    <w:p w14:paraId="1EF1AC59">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年全国两会期间，甘肃代表团表示：实现高质量发展，是中国式现代化的本质要求之一，是解决甘肃发展不平衡不充分问题的迫切需要。</w:t>
      </w:r>
    </w:p>
    <w:p w14:paraId="3778AF28">
      <w:pPr>
        <w:spacing w:line="360" w:lineRule="auto"/>
        <w:jc w:val="left"/>
        <w:textAlignment w:val="center"/>
        <w:rPr>
          <w:color w:val="000000"/>
        </w:rPr>
      </w:pPr>
      <w:r>
        <w:rPr>
          <w:color w:val="000000"/>
        </w:rPr>
        <w:t>（1）</w:t>
      </w:r>
      <w:r>
        <w:rPr>
          <w:rFonts w:ascii="宋体" w:hAnsi="宋体" w:eastAsia="宋体" w:cs="宋体"/>
          <w:color w:val="000000"/>
        </w:rPr>
        <w:t>请写出第二个百年奋斗目标是什么。</w:t>
      </w:r>
    </w:p>
    <w:p w14:paraId="44F4725D">
      <w:pPr>
        <w:spacing w:line="360" w:lineRule="auto"/>
        <w:jc w:val="left"/>
        <w:textAlignment w:val="center"/>
        <w:rPr>
          <w:color w:val="000000"/>
        </w:rPr>
      </w:pPr>
      <w:r>
        <w:rPr>
          <w:color w:val="000000"/>
        </w:rPr>
        <w:t>（2）</w:t>
      </w:r>
      <w:r>
        <w:rPr>
          <w:rFonts w:ascii="宋体" w:hAnsi="宋体" w:eastAsia="宋体" w:cs="宋体"/>
          <w:color w:val="000000"/>
        </w:rPr>
        <w:t>请你为我省实现高质量发展出谋划策。</w:t>
      </w:r>
    </w:p>
    <w:p w14:paraId="2D9D96AA">
      <w:pPr>
        <w:spacing w:line="360" w:lineRule="auto"/>
        <w:jc w:val="left"/>
        <w:textAlignment w:val="center"/>
        <w:rPr>
          <w:color w:val="000000"/>
        </w:rPr>
      </w:pPr>
      <w:r>
        <w:rPr>
          <w:color w:val="000000"/>
        </w:rPr>
        <w:t>（3）</w:t>
      </w:r>
      <w:r>
        <w:rPr>
          <w:rFonts w:ascii="宋体" w:hAnsi="宋体" w:eastAsia="宋体" w:cs="宋体"/>
          <w:color w:val="000000"/>
        </w:rPr>
        <w:t>作为新时代陇原儿女，应该如何助力谱写中国式现代化甘肃新篇章？</w:t>
      </w:r>
    </w:p>
    <w:p w14:paraId="654B2279">
      <w:pPr>
        <w:spacing w:line="360" w:lineRule="auto"/>
        <w:jc w:val="left"/>
        <w:textAlignment w:val="center"/>
        <w:rPr>
          <w:color w:val="000000"/>
        </w:rPr>
      </w:pPr>
      <w:r>
        <w:rPr>
          <w:color w:val="000000"/>
        </w:rPr>
        <w:br w:type="textWrapping"/>
      </w:r>
    </w:p>
    <w:p w14:paraId="0690E70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8A5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8387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3A3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9DFE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7F21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BB292F"/>
    <w:rsid w:val="38274566"/>
    <w:rsid w:val="40534D63"/>
    <w:rsid w:val="55FB25FD"/>
    <w:rsid w:val="6674223E"/>
    <w:rsid w:val="78B33A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3197</Words>
  <Characters>3382</Characters>
  <Lines>0</Lines>
  <Paragraphs>0</Paragraphs>
  <TotalTime>4</TotalTime>
  <ScaleCrop>false</ScaleCrop>
  <LinksUpToDate>false</LinksUpToDate>
  <CharactersWithSpaces>3587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2023-07-18T18:05:00Z</dcterms:created>
  <dc:creator>学科网试题生产平台</dc:creator>
  <dc:description>3275242102308864</dc:description>
  <cp:lastModifiedBy>上帝掷骰子吗</cp:lastModifiedBy>
  <dcterms:modified xsi:type="dcterms:W3CDTF">2024-07-20T16:18:31Z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659F8C82A5DB40BBA350142110BC2CE9_12</vt:lpwstr>
  </property>
</Properties>
</file>