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B12EF">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12001500</wp:posOffset>
            </wp:positionV>
            <wp:extent cx="368300" cy="469900"/>
            <wp:effectExtent l="0" t="0" r="12700" b="635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a:stretch>
                      <a:fillRect/>
                    </a:stretch>
                  </pic:blipFill>
                  <pic:spPr>
                    <a:xfrm>
                      <a:off x="0" y="0"/>
                      <a:ext cx="368300" cy="469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12331700</wp:posOffset>
            </wp:positionH>
            <wp:positionV relativeFrom="topMargin">
              <wp:posOffset>12547600</wp:posOffset>
            </wp:positionV>
            <wp:extent cx="355600" cy="304800"/>
            <wp:effectExtent l="0" t="0" r="6350" b="0"/>
            <wp:wrapNone/>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304800"/>
                    </a:xfrm>
                    <a:prstGeom prst="rect">
                      <a:avLst/>
                    </a:prstGeom>
                  </pic:spPr>
                </pic:pic>
              </a:graphicData>
            </a:graphic>
          </wp:anchor>
        </w:drawing>
      </w:r>
      <w:r>
        <w:rPr>
          <w:rFonts w:ascii="宋体" w:hAnsi="宋体" w:eastAsia="宋体" w:cs="宋体"/>
          <w:b/>
          <w:color w:val="auto"/>
          <w:sz w:val="32"/>
        </w:rPr>
        <w:t>2026年吉林省中考</w:t>
      </w:r>
    </w:p>
    <w:p w14:paraId="608CE7C3">
      <w:pPr>
        <w:spacing w:line="360" w:lineRule="auto"/>
        <w:jc w:val="center"/>
        <w:textAlignment w:val="center"/>
      </w:pPr>
      <w:r>
        <w:rPr>
          <w:rFonts w:ascii="宋体" w:hAnsi="宋体" w:eastAsia="宋体" w:cs="宋体"/>
          <w:b/>
          <w:color w:val="auto"/>
          <w:sz w:val="32"/>
        </w:rPr>
        <w:t>道德与法治真题</w:t>
      </w:r>
    </w:p>
    <w:p w14:paraId="4CC58817">
      <w:pPr>
        <w:spacing w:line="360" w:lineRule="auto"/>
        <w:jc w:val="both"/>
        <w:textAlignment w:val="center"/>
      </w:pPr>
      <w:r>
        <w:rPr>
          <w:rFonts w:ascii="宋体" w:hAnsi="宋体" w:eastAsia="宋体" w:cs="宋体"/>
          <w:b/>
          <w:color w:val="auto"/>
          <w:sz w:val="24"/>
        </w:rPr>
        <w:t>注意事项：</w:t>
      </w:r>
    </w:p>
    <w:p w14:paraId="37BB28AA">
      <w:pPr>
        <w:spacing w:line="360" w:lineRule="auto"/>
        <w:jc w:val="both"/>
        <w:textAlignment w:val="center"/>
      </w:pPr>
      <w:r>
        <w:rPr>
          <w:rFonts w:ascii="宋体" w:hAnsi="宋体" w:eastAsia="宋体" w:cs="宋体"/>
          <w:b/>
          <w:color w:val="auto"/>
          <w:sz w:val="24"/>
        </w:rPr>
        <w:t>1．答题前，考生务必将姓名、准考证号填写在答题卡上，并将条形码准确粘贴在条形码区域内。</w:t>
      </w:r>
    </w:p>
    <w:p w14:paraId="11416C5A">
      <w:pPr>
        <w:spacing w:line="360" w:lineRule="auto"/>
        <w:jc w:val="both"/>
        <w:textAlignment w:val="center"/>
      </w:pPr>
      <w:r>
        <w:rPr>
          <w:rFonts w:ascii="宋体" w:hAnsi="宋体" w:eastAsia="宋体" w:cs="宋体"/>
          <w:b/>
          <w:color w:val="auto"/>
          <w:sz w:val="24"/>
        </w:rPr>
        <w:t>2．答题时，考生务必按照考试要求在答题卡上的指定区域内作答，在草稿纸、试卷上答题无效。</w:t>
      </w:r>
    </w:p>
    <w:p w14:paraId="29A8CFE7">
      <w:pPr>
        <w:spacing w:line="360" w:lineRule="auto"/>
        <w:jc w:val="both"/>
        <w:textAlignment w:val="center"/>
      </w:pPr>
      <w:r>
        <w:rPr>
          <w:rFonts w:ascii="宋体" w:hAnsi="宋体" w:eastAsia="宋体" w:cs="宋体"/>
          <w:b/>
          <w:color w:val="auto"/>
          <w:sz w:val="24"/>
        </w:rPr>
        <w:t>一、选择题（下列各题的四个选项中，只有一项是最符合题意的。每小题2分，共26分）</w:t>
      </w:r>
    </w:p>
    <w:p w14:paraId="7816A47B">
      <w:pPr>
        <w:spacing w:line="360" w:lineRule="auto"/>
        <w:jc w:val="both"/>
        <w:textAlignment w:val="center"/>
      </w:pPr>
      <w:r>
        <w:rPr>
          <w:color w:val="auto"/>
        </w:rPr>
        <w:t xml:space="preserve">1. </w:t>
      </w:r>
      <w:r>
        <w:rPr>
          <w:rFonts w:ascii="宋体" w:hAnsi="宋体" w:eastAsia="宋体" w:cs="宋体"/>
          <w:color w:val="auto"/>
        </w:rPr>
        <w:t>铭记伟大历史胜利，凝聚正义和平力量。2025年9月3日，纪念中国人民抗日战争暨世界反法西斯战争胜利______周年大会在北京隆重举行。（     ）</w:t>
      </w:r>
    </w:p>
    <w:p w14:paraId="2111092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50</w:t>
      </w:r>
      <w:r>
        <w:tab/>
      </w:r>
      <w:r>
        <w:t xml:space="preserve">B. </w:t>
      </w:r>
      <w:r>
        <w:rPr>
          <w:rFonts w:ascii="宋体" w:hAnsi="宋体" w:eastAsia="宋体" w:cs="宋体"/>
          <w:color w:val="auto"/>
        </w:rPr>
        <w:t>60</w:t>
      </w:r>
      <w:r>
        <w:tab/>
      </w:r>
      <w:r>
        <w:t xml:space="preserve">C. </w:t>
      </w:r>
      <w:r>
        <w:rPr>
          <w:rFonts w:ascii="宋体" w:hAnsi="宋体" w:eastAsia="宋体" w:cs="宋体"/>
          <w:color w:val="auto"/>
        </w:rPr>
        <w:t>70</w:t>
      </w:r>
      <w:r>
        <w:tab/>
      </w:r>
      <w:r>
        <w:t xml:space="preserve">D. </w:t>
      </w:r>
      <w:r>
        <w:rPr>
          <w:rFonts w:ascii="宋体" w:hAnsi="宋体" w:eastAsia="宋体" w:cs="宋体"/>
          <w:color w:val="auto"/>
        </w:rPr>
        <w:t>80</w:t>
      </w:r>
    </w:p>
    <w:p w14:paraId="708CF9E7">
      <w:pPr>
        <w:spacing w:line="360" w:lineRule="auto"/>
        <w:jc w:val="both"/>
        <w:textAlignment w:val="center"/>
        <w:rPr>
          <w:color w:val="000000"/>
        </w:rPr>
      </w:pPr>
      <w:r>
        <w:rPr>
          <w:color w:val="000000"/>
        </w:rPr>
        <w:t xml:space="preserve">2. </w:t>
      </w:r>
      <w:r>
        <w:rPr>
          <w:rFonts w:ascii="宋体" w:hAnsi="宋体" w:eastAsia="宋体" w:cs="宋体"/>
          <w:color w:val="000000"/>
        </w:rPr>
        <w:t>倡导多读经典，提升精神境界。2026年2月1日，______正式施行，以立法形式为经典阅读赋予了前所未有的制度内涵。（     ）</w:t>
      </w:r>
    </w:p>
    <w:p w14:paraId="3568CD11">
      <w:pPr>
        <w:spacing w:line="360" w:lineRule="auto"/>
        <w:jc w:val="left"/>
        <w:textAlignment w:val="center"/>
        <w:rPr>
          <w:color w:val="000000"/>
        </w:rPr>
      </w:pPr>
      <w:r>
        <w:rPr>
          <w:color w:val="000000"/>
        </w:rPr>
        <w:t xml:space="preserve">A. </w:t>
      </w:r>
      <w:r>
        <w:rPr>
          <w:rFonts w:ascii="宋体" w:hAnsi="宋体" w:eastAsia="宋体" w:cs="宋体"/>
          <w:color w:val="000000"/>
        </w:rPr>
        <w:t>《政务数据共享条例》</w:t>
      </w:r>
    </w:p>
    <w:p w14:paraId="23268EF9">
      <w:pPr>
        <w:spacing w:line="360" w:lineRule="auto"/>
        <w:jc w:val="left"/>
        <w:textAlignment w:val="center"/>
        <w:rPr>
          <w:color w:val="000000"/>
        </w:rPr>
      </w:pPr>
      <w:r>
        <w:rPr>
          <w:color w:val="000000"/>
        </w:rPr>
        <w:t xml:space="preserve">B. </w:t>
      </w:r>
      <w:r>
        <w:rPr>
          <w:rFonts w:ascii="宋体" w:hAnsi="宋体" w:eastAsia="宋体" w:cs="宋体"/>
          <w:color w:val="000000"/>
        </w:rPr>
        <w:t>《全民阅读促进条例》</w:t>
      </w:r>
    </w:p>
    <w:p w14:paraId="0D1E2758">
      <w:pPr>
        <w:spacing w:line="360" w:lineRule="auto"/>
        <w:jc w:val="left"/>
        <w:textAlignment w:val="center"/>
        <w:rPr>
          <w:color w:val="000000"/>
        </w:rPr>
      </w:pPr>
      <w:r>
        <w:rPr>
          <w:color w:val="000000"/>
        </w:rPr>
        <w:t xml:space="preserve">C. </w:t>
      </w:r>
      <w:r>
        <w:rPr>
          <w:rFonts w:ascii="宋体" w:hAnsi="宋体" w:eastAsia="宋体" w:cs="宋体"/>
          <w:color w:val="000000"/>
        </w:rPr>
        <w:t>《行政执法监督条例》</w:t>
      </w:r>
    </w:p>
    <w:p w14:paraId="626706B9">
      <w:pPr>
        <w:spacing w:line="360" w:lineRule="auto"/>
        <w:jc w:val="left"/>
        <w:textAlignment w:val="center"/>
        <w:rPr>
          <w:color w:val="000000"/>
        </w:rPr>
      </w:pPr>
      <w:r>
        <w:rPr>
          <w:color w:val="000000"/>
        </w:rPr>
        <w:t xml:space="preserve">D. </w:t>
      </w:r>
      <w:r>
        <w:rPr>
          <w:rFonts w:ascii="宋体" w:hAnsi="宋体" w:eastAsia="宋体" w:cs="宋体"/>
          <w:color w:val="000000"/>
        </w:rPr>
        <w:t>《军事科研奖励条例》</w:t>
      </w:r>
    </w:p>
    <w:p w14:paraId="1BFCFE9C">
      <w:pPr>
        <w:spacing w:line="360" w:lineRule="auto"/>
        <w:jc w:val="both"/>
        <w:textAlignment w:val="center"/>
        <w:rPr>
          <w:color w:val="000000"/>
        </w:rPr>
      </w:pPr>
      <w:r>
        <w:rPr>
          <w:color w:val="000000"/>
        </w:rPr>
        <w:t xml:space="preserve">3. </w:t>
      </w:r>
      <w:r>
        <w:rPr>
          <w:rFonts w:ascii="宋体" w:hAnsi="宋体" w:eastAsia="宋体" w:cs="宋体"/>
          <w:color w:val="000000"/>
        </w:rPr>
        <w:t>务农重本，国之大纲。2026年2月3日，《中共中央国务院关于锚定农业农村现代化扎实推进______的意见》发布，强调要加快建设农业强国。（     ）</w:t>
      </w:r>
    </w:p>
    <w:p w14:paraId="5DA67E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节能降碳工作</w:t>
      </w:r>
      <w:r>
        <w:rPr>
          <w:color w:val="000000"/>
        </w:rPr>
        <w:tab/>
      </w:r>
      <w:r>
        <w:rPr>
          <w:color w:val="000000"/>
        </w:rPr>
        <w:t xml:space="preserve">B. </w:t>
      </w:r>
      <w:r>
        <w:rPr>
          <w:rFonts w:ascii="宋体" w:hAnsi="宋体" w:eastAsia="宋体" w:cs="宋体"/>
          <w:color w:val="000000"/>
        </w:rPr>
        <w:t>城市高质量发展</w:t>
      </w:r>
    </w:p>
    <w:p w14:paraId="3D48F7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乡村全面振兴</w:t>
      </w:r>
      <w:r>
        <w:rPr>
          <w:color w:val="000000"/>
        </w:rPr>
        <w:tab/>
      </w:r>
      <w:r>
        <w:rPr>
          <w:color w:val="000000"/>
        </w:rPr>
        <w:t xml:space="preserve">D. </w:t>
      </w:r>
      <w:r>
        <w:rPr>
          <w:rFonts w:ascii="宋体" w:hAnsi="宋体" w:eastAsia="宋体" w:cs="宋体"/>
          <w:color w:val="000000"/>
        </w:rPr>
        <w:t>服务业扩能提质</w:t>
      </w:r>
    </w:p>
    <w:p w14:paraId="73BAB491">
      <w:pPr>
        <w:spacing w:line="360" w:lineRule="auto"/>
        <w:jc w:val="both"/>
        <w:textAlignment w:val="center"/>
        <w:rPr>
          <w:color w:val="000000"/>
        </w:rPr>
      </w:pPr>
      <w:r>
        <w:rPr>
          <w:color w:val="000000"/>
        </w:rPr>
        <w:t xml:space="preserve">4. </w:t>
      </w:r>
      <w:r>
        <w:rPr>
          <w:rFonts w:ascii="宋体" w:hAnsi="宋体" w:eastAsia="宋体" w:cs="宋体"/>
          <w:color w:val="000000"/>
        </w:rPr>
        <w:t>临近毕业，小吉收到了班主任的寄语（见下表）。班主任希望小吉能够（     ）</w:t>
      </w:r>
    </w:p>
    <w:tbl>
      <w:tblPr>
        <w:tblStyle w:val="4"/>
        <w:tblW w:w="5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85"/>
      </w:tblGrid>
      <w:tr w14:paraId="462C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B643B">
            <w:pPr>
              <w:spacing w:line="360" w:lineRule="auto"/>
              <w:jc w:val="left"/>
              <w:textAlignment w:val="center"/>
              <w:rPr>
                <w:color w:val="000000"/>
              </w:rPr>
            </w:pPr>
            <w:r>
              <w:rPr>
                <w:rFonts w:ascii="宋体" w:hAnsi="宋体" w:eastAsia="宋体" w:cs="宋体"/>
                <w:color w:val="000000"/>
              </w:rPr>
              <w:t>小吉同学：</w:t>
            </w:r>
          </w:p>
          <w:p w14:paraId="497AACE1">
            <w:pPr>
              <w:spacing w:line="360" w:lineRule="auto"/>
              <w:jc w:val="left"/>
              <w:textAlignment w:val="center"/>
              <w:rPr>
                <w:color w:val="000000"/>
              </w:rPr>
            </w:pPr>
            <w:r>
              <w:rPr>
                <w:rFonts w:ascii="宋体" w:hAnsi="宋体" w:eastAsia="宋体" w:cs="宋体"/>
                <w:color w:val="000000"/>
              </w:rPr>
              <w:t>希望你在未来成长的道路上，正确对待自己的情绪感受，保持积极心态，让青春更美好！</w:t>
            </w:r>
          </w:p>
          <w:p w14:paraId="0B0D20BB">
            <w:pPr>
              <w:spacing w:line="360" w:lineRule="auto"/>
              <w:jc w:val="right"/>
              <w:textAlignment w:val="center"/>
              <w:rPr>
                <w:color w:val="000000"/>
              </w:rPr>
            </w:pPr>
            <w:r>
              <w:rPr>
                <w:rFonts w:ascii="宋体" w:hAnsi="宋体" w:eastAsia="宋体" w:cs="宋体"/>
                <w:color w:val="000000"/>
              </w:rPr>
              <w:t>爱你的班主任</w:t>
            </w:r>
          </w:p>
        </w:tc>
      </w:tr>
    </w:tbl>
    <w:p w14:paraId="48F09DCB">
      <w:pPr>
        <w:spacing w:line="360" w:lineRule="auto"/>
        <w:jc w:val="both"/>
        <w:textAlignment w:val="center"/>
        <w:rPr>
          <w:color w:val="000000"/>
        </w:rPr>
      </w:pPr>
    </w:p>
    <w:p w14:paraId="7FB982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合理调节情绪</w:t>
      </w:r>
      <w:r>
        <w:rPr>
          <w:color w:val="000000"/>
        </w:rPr>
        <w:tab/>
      </w:r>
      <w:r>
        <w:rPr>
          <w:color w:val="000000"/>
        </w:rPr>
        <w:t xml:space="preserve">B. </w:t>
      </w:r>
      <w:r>
        <w:rPr>
          <w:rFonts w:ascii="宋体" w:hAnsi="宋体" w:eastAsia="宋体" w:cs="宋体"/>
          <w:color w:val="000000"/>
        </w:rPr>
        <w:t>平等对待他人</w:t>
      </w:r>
    </w:p>
    <w:p w14:paraId="4E4788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理解老师批评</w:t>
      </w:r>
      <w:r>
        <w:rPr>
          <w:color w:val="000000"/>
        </w:rPr>
        <w:tab/>
      </w:r>
      <w:r>
        <w:rPr>
          <w:color w:val="000000"/>
        </w:rPr>
        <w:t xml:space="preserve">D. </w:t>
      </w:r>
      <w:r>
        <w:rPr>
          <w:rFonts w:ascii="宋体" w:hAnsi="宋体" w:eastAsia="宋体" w:cs="宋体"/>
          <w:color w:val="000000"/>
        </w:rPr>
        <w:t>培养批判精神</w:t>
      </w:r>
    </w:p>
    <w:p w14:paraId="60C1FB59">
      <w:pPr>
        <w:spacing w:line="360" w:lineRule="auto"/>
        <w:jc w:val="both"/>
        <w:textAlignment w:val="center"/>
        <w:rPr>
          <w:color w:val="000000"/>
        </w:rPr>
      </w:pPr>
      <w:r>
        <w:rPr>
          <w:color w:val="000000"/>
        </w:rPr>
        <w:t xml:space="preserve">5. </w:t>
      </w:r>
      <w:r>
        <w:rPr>
          <w:rFonts w:ascii="宋体" w:hAnsi="宋体" w:eastAsia="宋体" w:cs="宋体"/>
          <w:color w:val="000000"/>
        </w:rPr>
        <w:t>2026年6月1日，《吉林省未成年人保护条例》正式施行。该条例明确规定吉林省行政区域内国家机关、人民团体、企业事业单位等在保护未成年人方面的主体责任。这一条例的实施（     ）</w:t>
      </w:r>
    </w:p>
    <w:p w14:paraId="7CDDD6BB">
      <w:pPr>
        <w:spacing w:line="360" w:lineRule="auto"/>
        <w:jc w:val="both"/>
        <w:textAlignment w:val="center"/>
        <w:rPr>
          <w:color w:val="000000"/>
        </w:rPr>
      </w:pPr>
      <w:r>
        <w:rPr>
          <w:rFonts w:ascii="宋体" w:hAnsi="宋体" w:eastAsia="宋体" w:cs="宋体"/>
          <w:color w:val="000000"/>
        </w:rPr>
        <w:t>①表明未成年人可以不受法律约束</w:t>
      </w:r>
    </w:p>
    <w:p w14:paraId="32A00DB9">
      <w:pPr>
        <w:spacing w:line="360" w:lineRule="auto"/>
        <w:jc w:val="both"/>
        <w:textAlignment w:val="center"/>
        <w:rPr>
          <w:color w:val="000000"/>
        </w:rPr>
      </w:pPr>
      <w:r>
        <w:rPr>
          <w:rFonts w:ascii="宋体" w:hAnsi="宋体" w:eastAsia="宋体" w:cs="宋体"/>
          <w:color w:val="000000"/>
        </w:rPr>
        <w:t>②体现了对未成年人的特殊保护</w:t>
      </w:r>
    </w:p>
    <w:p w14:paraId="2ADE2479">
      <w:pPr>
        <w:spacing w:line="360" w:lineRule="auto"/>
        <w:jc w:val="both"/>
        <w:textAlignment w:val="center"/>
        <w:rPr>
          <w:color w:val="000000"/>
        </w:rPr>
      </w:pPr>
      <w:r>
        <w:rPr>
          <w:rFonts w:ascii="宋体" w:hAnsi="宋体" w:eastAsia="宋体" w:cs="宋体"/>
          <w:color w:val="000000"/>
        </w:rPr>
        <w:t>③有利于保障未成年人的合法权益</w:t>
      </w:r>
    </w:p>
    <w:p w14:paraId="3264EB10">
      <w:pPr>
        <w:spacing w:line="360" w:lineRule="auto"/>
        <w:jc w:val="both"/>
        <w:textAlignment w:val="center"/>
        <w:rPr>
          <w:color w:val="000000"/>
        </w:rPr>
      </w:pPr>
      <w:r>
        <w:rPr>
          <w:rFonts w:ascii="宋体" w:hAnsi="宋体" w:eastAsia="宋体" w:cs="宋体"/>
          <w:color w:val="000000"/>
        </w:rPr>
        <w:t>④旨在促进未成年人的健康成长</w:t>
      </w:r>
    </w:p>
    <w:p w14:paraId="3FDE5F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7B944FE">
      <w:pPr>
        <w:spacing w:line="360" w:lineRule="auto"/>
        <w:jc w:val="both"/>
        <w:textAlignment w:val="center"/>
        <w:rPr>
          <w:color w:val="000000"/>
        </w:rPr>
      </w:pPr>
      <w:r>
        <w:rPr>
          <w:color w:val="000000"/>
        </w:rPr>
        <w:t xml:space="preserve">6. </w:t>
      </w:r>
      <w:r>
        <w:rPr>
          <w:rFonts w:ascii="宋体" w:hAnsi="宋体" w:eastAsia="宋体" w:cs="宋体"/>
          <w:color w:val="000000"/>
        </w:rPr>
        <w:t>湖北省某校探索劳动教育实践方式：开办“开心农场”，以班级承包方式开展种植实践；建立“美味厨房”，教学生将种植的蔬菜制成菜肴……这些劳动课程能帮助学生（     ）</w:t>
      </w:r>
    </w:p>
    <w:p w14:paraId="48EFEB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迅速提高成绩</w:t>
      </w:r>
      <w:r>
        <w:rPr>
          <w:color w:val="000000"/>
        </w:rPr>
        <w:tab/>
      </w:r>
      <w:r>
        <w:rPr>
          <w:color w:val="000000"/>
        </w:rPr>
        <w:t xml:space="preserve">B. </w:t>
      </w:r>
      <w:r>
        <w:rPr>
          <w:rFonts w:ascii="宋体" w:hAnsi="宋体" w:eastAsia="宋体" w:cs="宋体"/>
          <w:color w:val="000000"/>
        </w:rPr>
        <w:t>消除青春烦恼</w:t>
      </w:r>
    </w:p>
    <w:p w14:paraId="4B3850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掌握劳动技能</w:t>
      </w:r>
      <w:r>
        <w:rPr>
          <w:color w:val="000000"/>
        </w:rPr>
        <w:tab/>
      </w:r>
      <w:r>
        <w:rPr>
          <w:color w:val="000000"/>
        </w:rPr>
        <w:t xml:space="preserve">D. </w:t>
      </w:r>
      <w:r>
        <w:rPr>
          <w:rFonts w:ascii="宋体" w:hAnsi="宋体" w:eastAsia="宋体" w:cs="宋体"/>
          <w:color w:val="000000"/>
        </w:rPr>
        <w:t>获得全部知识</w:t>
      </w:r>
    </w:p>
    <w:p w14:paraId="4E25A59A">
      <w:pPr>
        <w:spacing w:line="360" w:lineRule="auto"/>
        <w:jc w:val="both"/>
        <w:textAlignment w:val="center"/>
        <w:rPr>
          <w:color w:val="000000"/>
        </w:rPr>
      </w:pPr>
      <w:r>
        <w:rPr>
          <w:color w:val="000000"/>
        </w:rPr>
        <w:t xml:space="preserve">7. </w:t>
      </w:r>
      <w:r>
        <w:rPr>
          <w:rFonts w:ascii="宋体" w:hAnsi="宋体" w:eastAsia="宋体" w:cs="宋体"/>
          <w:color w:val="000000"/>
        </w:rPr>
        <w:t>12月4日是我国国家宪法日。吉林省某中学组织学生开展“行走的思政课——参观宪法主题公园”活动，这样做有利于学生（     ）</w:t>
      </w:r>
    </w:p>
    <w:p w14:paraId="35F264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学习宪法</w:t>
      </w:r>
      <w:r>
        <w:rPr>
          <w:color w:val="000000"/>
        </w:rPr>
        <w:tab/>
      </w:r>
      <w:r>
        <w:rPr>
          <w:color w:val="000000"/>
        </w:rPr>
        <w:t xml:space="preserve">B. </w:t>
      </w:r>
      <w:r>
        <w:rPr>
          <w:rFonts w:ascii="宋体" w:hAnsi="宋体" w:eastAsia="宋体" w:cs="宋体"/>
          <w:color w:val="000000"/>
        </w:rPr>
        <w:t>审查宪法</w:t>
      </w:r>
      <w:r>
        <w:rPr>
          <w:color w:val="000000"/>
        </w:rPr>
        <w:tab/>
      </w:r>
      <w:r>
        <w:rPr>
          <w:color w:val="000000"/>
        </w:rPr>
        <w:t xml:space="preserve">C. </w:t>
      </w:r>
      <w:r>
        <w:rPr>
          <w:rFonts w:ascii="宋体" w:hAnsi="宋体" w:eastAsia="宋体" w:cs="宋体"/>
          <w:color w:val="000000"/>
        </w:rPr>
        <w:t>修改宪法</w:t>
      </w:r>
      <w:r>
        <w:rPr>
          <w:color w:val="000000"/>
        </w:rPr>
        <w:tab/>
      </w:r>
      <w:r>
        <w:rPr>
          <w:color w:val="000000"/>
        </w:rPr>
        <w:t xml:space="preserve">D. </w:t>
      </w:r>
      <w:r>
        <w:rPr>
          <w:rFonts w:ascii="宋体" w:hAnsi="宋体" w:eastAsia="宋体" w:cs="宋体"/>
          <w:color w:val="000000"/>
        </w:rPr>
        <w:t>实施宪法</w:t>
      </w:r>
    </w:p>
    <w:p w14:paraId="40CB3F3E">
      <w:pPr>
        <w:spacing w:line="360" w:lineRule="auto"/>
        <w:jc w:val="both"/>
        <w:textAlignment w:val="center"/>
        <w:rPr>
          <w:color w:val="000000"/>
        </w:rPr>
      </w:pPr>
      <w:r>
        <w:rPr>
          <w:color w:val="000000"/>
        </w:rPr>
        <w:t xml:space="preserve">8. </w:t>
      </w:r>
      <w:r>
        <w:rPr>
          <w:rFonts w:ascii="宋体" w:hAnsi="宋体" w:eastAsia="宋体" w:cs="宋体"/>
          <w:color w:val="000000"/>
        </w:rPr>
        <w:t>以下是两位同学在班会上的发言，据此推测本次班会的主题是（     ）</w:t>
      </w:r>
    </w:p>
    <w:p w14:paraId="776BFF21">
      <w:pPr>
        <w:spacing w:line="360" w:lineRule="auto"/>
        <w:jc w:val="both"/>
        <w:textAlignment w:val="center"/>
        <w:rPr>
          <w:color w:val="000000"/>
        </w:rPr>
      </w:pPr>
      <w:r>
        <w:rPr>
          <w:rFonts w:ascii="宋体" w:hAnsi="宋体" w:eastAsia="宋体" w:cs="宋体"/>
          <w:color w:val="000000"/>
        </w:rPr>
        <w:t>同学甲：AI本身没有善恶，它只是个工具。如果我们一味使用AI而不去思考，它就会变成我们成长路上的绊脚石。</w:t>
      </w:r>
    </w:p>
    <w:p w14:paraId="323E2D1B">
      <w:pPr>
        <w:spacing w:line="360" w:lineRule="auto"/>
        <w:jc w:val="both"/>
        <w:textAlignment w:val="center"/>
        <w:rPr>
          <w:color w:val="000000"/>
        </w:rPr>
      </w:pPr>
      <w:r>
        <w:rPr>
          <w:rFonts w:ascii="宋体" w:hAnsi="宋体" w:eastAsia="宋体" w:cs="宋体"/>
          <w:color w:val="000000"/>
        </w:rPr>
        <w:t>同学乙：说到底，AI不会代替任何人成长，那些真正重要的事情，都需要自己去经历。</w:t>
      </w:r>
    </w:p>
    <w:p w14:paraId="3A3E97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网络交友要慎重</w:t>
      </w:r>
      <w:r>
        <w:rPr>
          <w:color w:val="000000"/>
        </w:rPr>
        <w:tab/>
      </w:r>
      <w:r>
        <w:rPr>
          <w:color w:val="000000"/>
        </w:rPr>
        <w:t xml:space="preserve">B. </w:t>
      </w:r>
      <w:r>
        <w:rPr>
          <w:rFonts w:ascii="宋体" w:hAnsi="宋体" w:eastAsia="宋体" w:cs="宋体"/>
          <w:color w:val="000000"/>
        </w:rPr>
        <w:t>AI促进经济发展</w:t>
      </w:r>
    </w:p>
    <w:p w14:paraId="7646FB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网络游戏要杜绝</w:t>
      </w:r>
      <w:r>
        <w:rPr>
          <w:color w:val="000000"/>
        </w:rPr>
        <w:tab/>
      </w:r>
      <w:r>
        <w:rPr>
          <w:color w:val="000000"/>
        </w:rPr>
        <w:t xml:space="preserve">D. </w:t>
      </w:r>
      <w:r>
        <w:rPr>
          <w:rFonts w:ascii="宋体" w:hAnsi="宋体" w:eastAsia="宋体" w:cs="宋体"/>
          <w:color w:val="000000"/>
        </w:rPr>
        <w:t>合理使用AI工具</w:t>
      </w:r>
    </w:p>
    <w:p w14:paraId="12E59D0B">
      <w:pPr>
        <w:spacing w:line="360" w:lineRule="auto"/>
        <w:jc w:val="both"/>
        <w:textAlignment w:val="center"/>
        <w:rPr>
          <w:color w:val="000000"/>
        </w:rPr>
      </w:pPr>
      <w:r>
        <w:rPr>
          <w:color w:val="000000"/>
        </w:rPr>
        <w:t xml:space="preserve">9. </w:t>
      </w:r>
      <w:r>
        <w:rPr>
          <w:rFonts w:ascii="宋体" w:hAnsi="宋体" w:eastAsia="宋体" w:cs="宋体"/>
          <w:color w:val="000000"/>
        </w:rPr>
        <w:t>商以求同，协以成事。从创设“双周协商座谈会”到创新开展网络议政、远程协商</w:t>
      </w:r>
      <w:r>
        <w:rPr>
          <w:color w:val="000000"/>
        </w:rPr>
        <w:t>⋯⋯</w:t>
      </w:r>
      <w:r>
        <w:rPr>
          <w:rFonts w:ascii="宋体" w:hAnsi="宋体" w:eastAsia="宋体" w:cs="宋体"/>
          <w:color w:val="000000"/>
        </w:rPr>
        <w:t>生动活泼的民主实践彰显了我国社会主义民主政治的特有形式和独特优势是（     ）</w:t>
      </w:r>
    </w:p>
    <w:p w14:paraId="2F89EF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民主选举</w:t>
      </w:r>
      <w:r>
        <w:rPr>
          <w:color w:val="000000"/>
        </w:rPr>
        <w:tab/>
      </w:r>
      <w:r>
        <w:rPr>
          <w:color w:val="000000"/>
        </w:rPr>
        <w:t xml:space="preserve">B. </w:t>
      </w:r>
      <w:r>
        <w:rPr>
          <w:rFonts w:ascii="宋体" w:hAnsi="宋体" w:eastAsia="宋体" w:cs="宋体"/>
          <w:color w:val="000000"/>
        </w:rPr>
        <w:t>协商民主</w:t>
      </w:r>
      <w:r>
        <w:rPr>
          <w:color w:val="000000"/>
        </w:rPr>
        <w:tab/>
      </w:r>
      <w:r>
        <w:rPr>
          <w:color w:val="000000"/>
        </w:rPr>
        <w:t xml:space="preserve">C. </w:t>
      </w:r>
      <w:r>
        <w:rPr>
          <w:rFonts w:ascii="宋体" w:hAnsi="宋体" w:eastAsia="宋体" w:cs="宋体"/>
          <w:color w:val="000000"/>
        </w:rPr>
        <w:t>依法行政</w:t>
      </w:r>
      <w:r>
        <w:rPr>
          <w:color w:val="000000"/>
        </w:rPr>
        <w:tab/>
      </w:r>
      <w:r>
        <w:rPr>
          <w:color w:val="000000"/>
        </w:rPr>
        <w:t xml:space="preserve">D. </w:t>
      </w:r>
      <w:r>
        <w:rPr>
          <w:rFonts w:ascii="宋体" w:hAnsi="宋体" w:eastAsia="宋体" w:cs="宋体"/>
          <w:color w:val="000000"/>
        </w:rPr>
        <w:t>公正司法</w:t>
      </w:r>
    </w:p>
    <w:p w14:paraId="3145E5A5">
      <w:pPr>
        <w:spacing w:line="360" w:lineRule="auto"/>
        <w:jc w:val="both"/>
        <w:textAlignment w:val="center"/>
        <w:rPr>
          <w:color w:val="000000"/>
        </w:rPr>
      </w:pPr>
      <w:r>
        <w:rPr>
          <w:color w:val="000000"/>
        </w:rPr>
        <w:t xml:space="preserve">10. </w:t>
      </w:r>
      <w:r>
        <w:rPr>
          <w:rFonts w:ascii="宋体" w:hAnsi="宋体" w:eastAsia="宋体" w:cs="宋体"/>
          <w:color w:val="000000"/>
        </w:rPr>
        <w:t>红色是中国共产党最鲜亮的底色。红色资源是中国共产党艰辛而辉煌奋斗历程的见证，是中华民族宝贵的精神财富和精神力量。用好红色资源，赓续红色血脉（     ）</w:t>
      </w:r>
    </w:p>
    <w:p w14:paraId="1B4DBA23">
      <w:pPr>
        <w:spacing w:line="360" w:lineRule="auto"/>
        <w:jc w:val="both"/>
        <w:textAlignment w:val="center"/>
        <w:rPr>
          <w:color w:val="000000"/>
        </w:rPr>
      </w:pPr>
      <w:r>
        <w:rPr>
          <w:rFonts w:ascii="宋体" w:hAnsi="宋体" w:eastAsia="宋体" w:cs="宋体"/>
          <w:color w:val="000000"/>
        </w:rPr>
        <w:t>①有利于弘扬伟大建党精神</w:t>
      </w:r>
    </w:p>
    <w:p w14:paraId="363475CF">
      <w:pPr>
        <w:spacing w:line="360" w:lineRule="auto"/>
        <w:jc w:val="both"/>
        <w:textAlignment w:val="center"/>
        <w:rPr>
          <w:color w:val="000000"/>
        </w:rPr>
      </w:pPr>
      <w:r>
        <w:rPr>
          <w:rFonts w:ascii="宋体" w:hAnsi="宋体" w:eastAsia="宋体" w:cs="宋体"/>
          <w:color w:val="000000"/>
        </w:rPr>
        <w:t>②能为实现中国梦提供强大的精神动力</w:t>
      </w:r>
    </w:p>
    <w:p w14:paraId="3F2F0730">
      <w:pPr>
        <w:spacing w:line="360" w:lineRule="auto"/>
        <w:jc w:val="both"/>
        <w:textAlignment w:val="center"/>
        <w:rPr>
          <w:color w:val="000000"/>
        </w:rPr>
      </w:pPr>
      <w:r>
        <w:rPr>
          <w:rFonts w:ascii="宋体" w:hAnsi="宋体" w:eastAsia="宋体" w:cs="宋体"/>
          <w:color w:val="000000"/>
        </w:rPr>
        <w:t>③表明我国重视物质文明建设</w:t>
      </w:r>
    </w:p>
    <w:p w14:paraId="0B83E5C8">
      <w:pPr>
        <w:spacing w:line="360" w:lineRule="auto"/>
        <w:jc w:val="both"/>
        <w:textAlignment w:val="center"/>
        <w:rPr>
          <w:color w:val="000000"/>
        </w:rPr>
      </w:pPr>
      <w:r>
        <w:rPr>
          <w:rFonts w:ascii="宋体" w:hAnsi="宋体" w:eastAsia="宋体" w:cs="宋体"/>
          <w:color w:val="000000"/>
        </w:rPr>
        <w:t>④能够凝聚全国各族人民大团结的力量</w:t>
      </w:r>
    </w:p>
    <w:p w14:paraId="4E23AC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E380B85">
      <w:pPr>
        <w:spacing w:line="360" w:lineRule="auto"/>
        <w:jc w:val="both"/>
        <w:textAlignment w:val="center"/>
        <w:rPr>
          <w:color w:val="000000"/>
        </w:rPr>
      </w:pPr>
      <w:r>
        <w:rPr>
          <w:color w:val="000000"/>
        </w:rPr>
        <w:t xml:space="preserve">11. </w:t>
      </w:r>
      <w:r>
        <w:rPr>
          <w:rFonts w:ascii="宋体" w:hAnsi="宋体" w:eastAsia="宋体" w:cs="宋体"/>
          <w:color w:val="000000"/>
        </w:rPr>
        <w:t>近年来，我国持续加大教育、社会保障、卫生健康、住房保障等领域的财政支出，不断增进民生福祉。这表明党和政府（     ）</w:t>
      </w:r>
    </w:p>
    <w:p w14:paraId="143EDD60">
      <w:pPr>
        <w:spacing w:line="360" w:lineRule="auto"/>
        <w:jc w:val="both"/>
        <w:textAlignment w:val="center"/>
        <w:rPr>
          <w:color w:val="000000"/>
        </w:rPr>
      </w:pPr>
      <w:r>
        <w:rPr>
          <w:rFonts w:ascii="宋体" w:hAnsi="宋体" w:eastAsia="宋体" w:cs="宋体"/>
          <w:color w:val="000000"/>
        </w:rPr>
        <w:t>①践行全心全意为人民服务的宗旨</w:t>
      </w:r>
    </w:p>
    <w:p w14:paraId="746D52C7">
      <w:pPr>
        <w:spacing w:line="360" w:lineRule="auto"/>
        <w:jc w:val="both"/>
        <w:textAlignment w:val="center"/>
        <w:rPr>
          <w:color w:val="000000"/>
        </w:rPr>
      </w:pPr>
      <w:r>
        <w:rPr>
          <w:rFonts w:ascii="宋体" w:hAnsi="宋体" w:eastAsia="宋体" w:cs="宋体"/>
          <w:color w:val="000000"/>
        </w:rPr>
        <w:t>②坚持以人民为中心的发展思想</w:t>
      </w:r>
    </w:p>
    <w:p w14:paraId="17D123CC">
      <w:pPr>
        <w:spacing w:line="360" w:lineRule="auto"/>
        <w:jc w:val="both"/>
        <w:textAlignment w:val="center"/>
        <w:rPr>
          <w:color w:val="000000"/>
        </w:rPr>
      </w:pPr>
      <w:r>
        <w:rPr>
          <w:rFonts w:ascii="宋体" w:hAnsi="宋体" w:eastAsia="宋体" w:cs="宋体"/>
          <w:color w:val="000000"/>
        </w:rPr>
        <w:t>③不断满足人民对美好生活的需要</w:t>
      </w:r>
    </w:p>
    <w:p w14:paraId="4DEA6CBA">
      <w:pPr>
        <w:spacing w:line="360" w:lineRule="auto"/>
        <w:jc w:val="both"/>
        <w:textAlignment w:val="center"/>
        <w:rPr>
          <w:color w:val="000000"/>
        </w:rPr>
      </w:pPr>
      <w:r>
        <w:rPr>
          <w:rFonts w:ascii="宋体" w:hAnsi="宋体" w:eastAsia="宋体" w:cs="宋体"/>
          <w:color w:val="000000"/>
        </w:rPr>
        <w:t>④坚持多种所有制经济共同发展</w:t>
      </w:r>
    </w:p>
    <w:p w14:paraId="4A5DF7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61DC3322">
      <w:pPr>
        <w:spacing w:line="360" w:lineRule="auto"/>
        <w:jc w:val="both"/>
        <w:textAlignment w:val="center"/>
        <w:rPr>
          <w:color w:val="000000"/>
        </w:rPr>
      </w:pPr>
      <w:r>
        <w:rPr>
          <w:color w:val="000000"/>
        </w:rPr>
        <w:t xml:space="preserve">12. </w:t>
      </w:r>
      <w:r>
        <w:rPr>
          <w:rFonts w:ascii="宋体" w:hAnsi="宋体" w:eastAsia="宋体" w:cs="宋体"/>
          <w:color w:val="000000"/>
        </w:rPr>
        <w:t>截至2026年5月，国家智慧教育公共服务平台已覆盖220多个国家和地区，平台国际版免费向全球提供近900门多语种课程。这体现我国（     ）</w:t>
      </w:r>
    </w:p>
    <w:p w14:paraId="18A3892A">
      <w:pPr>
        <w:spacing w:line="360" w:lineRule="auto"/>
        <w:jc w:val="left"/>
        <w:textAlignment w:val="center"/>
        <w:rPr>
          <w:color w:val="000000"/>
        </w:rPr>
      </w:pPr>
      <w:r>
        <w:rPr>
          <w:color w:val="000000"/>
        </w:rPr>
        <w:t xml:space="preserve">A. </w:t>
      </w:r>
      <w:r>
        <w:rPr>
          <w:rFonts w:ascii="宋体" w:hAnsi="宋体" w:eastAsia="宋体" w:cs="宋体"/>
          <w:color w:val="000000"/>
        </w:rPr>
        <w:t>主导全球经济的高速增长</w:t>
      </w:r>
    </w:p>
    <w:p w14:paraId="0FCF2336">
      <w:pPr>
        <w:spacing w:line="360" w:lineRule="auto"/>
        <w:jc w:val="left"/>
        <w:textAlignment w:val="center"/>
        <w:rPr>
          <w:color w:val="000000"/>
        </w:rPr>
      </w:pPr>
      <w:r>
        <w:rPr>
          <w:color w:val="000000"/>
        </w:rPr>
        <w:t xml:space="preserve">B. </w:t>
      </w:r>
      <w:r>
        <w:rPr>
          <w:rFonts w:ascii="宋体" w:hAnsi="宋体" w:eastAsia="宋体" w:cs="宋体"/>
          <w:color w:val="000000"/>
        </w:rPr>
        <w:t>已经建成世界教育强国</w:t>
      </w:r>
    </w:p>
    <w:p w14:paraId="69D739BD">
      <w:pPr>
        <w:spacing w:line="360" w:lineRule="auto"/>
        <w:jc w:val="left"/>
        <w:textAlignment w:val="center"/>
        <w:rPr>
          <w:color w:val="000000"/>
        </w:rPr>
      </w:pPr>
      <w:r>
        <w:rPr>
          <w:color w:val="000000"/>
        </w:rPr>
        <w:t xml:space="preserve">C. </w:t>
      </w:r>
      <w:r>
        <w:rPr>
          <w:rFonts w:ascii="宋体" w:hAnsi="宋体" w:eastAsia="宋体" w:cs="宋体"/>
          <w:color w:val="000000"/>
        </w:rPr>
        <w:t>为全球发展贡献中国智慧</w:t>
      </w:r>
    </w:p>
    <w:p w14:paraId="6607700C">
      <w:pPr>
        <w:spacing w:line="360" w:lineRule="auto"/>
        <w:jc w:val="left"/>
        <w:textAlignment w:val="center"/>
        <w:rPr>
          <w:color w:val="000000"/>
        </w:rPr>
      </w:pPr>
      <w:r>
        <w:rPr>
          <w:color w:val="000000"/>
        </w:rPr>
        <w:t xml:space="preserve">D. </w:t>
      </w:r>
      <w:r>
        <w:rPr>
          <w:rFonts w:ascii="宋体" w:hAnsi="宋体" w:eastAsia="宋体" w:cs="宋体"/>
          <w:color w:val="000000"/>
        </w:rPr>
        <w:t>保障世界各国根本利益</w:t>
      </w:r>
    </w:p>
    <w:p w14:paraId="7865F554">
      <w:pPr>
        <w:spacing w:line="360" w:lineRule="auto"/>
        <w:jc w:val="both"/>
        <w:textAlignment w:val="center"/>
        <w:rPr>
          <w:color w:val="000000"/>
        </w:rPr>
      </w:pPr>
      <w:r>
        <w:rPr>
          <w:color w:val="000000"/>
        </w:rPr>
        <w:t xml:space="preserve">13. </w:t>
      </w:r>
      <w:r>
        <w:rPr>
          <w:rFonts w:ascii="宋体" w:hAnsi="宋体" w:eastAsia="宋体" w:cs="宋体"/>
          <w:color w:val="000000"/>
        </w:rPr>
        <w:t>建设海南自由贸易港，是党中央全面深化改革开放作出的重大决策。2025年12月18日，海南自由贸易港迈入全岛封关运作新阶段，这是我国推动建设开放型世界经济的标志性举措。材料表明我国（     ）</w:t>
      </w:r>
    </w:p>
    <w:p w14:paraId="23F777E7">
      <w:pPr>
        <w:spacing w:line="360" w:lineRule="auto"/>
        <w:jc w:val="both"/>
        <w:textAlignment w:val="center"/>
        <w:rPr>
          <w:color w:val="000000"/>
        </w:rPr>
      </w:pPr>
      <w:r>
        <w:rPr>
          <w:rFonts w:ascii="宋体" w:hAnsi="宋体" w:eastAsia="宋体" w:cs="宋体"/>
          <w:color w:val="000000"/>
        </w:rPr>
        <w:t>①坚持改革开放，推进高质量发展</w:t>
      </w:r>
    </w:p>
    <w:p w14:paraId="4E38E59F">
      <w:pPr>
        <w:spacing w:line="360" w:lineRule="auto"/>
        <w:jc w:val="both"/>
        <w:textAlignment w:val="center"/>
        <w:rPr>
          <w:color w:val="000000"/>
        </w:rPr>
      </w:pPr>
      <w:r>
        <w:rPr>
          <w:rFonts w:ascii="宋体" w:hAnsi="宋体" w:eastAsia="宋体" w:cs="宋体"/>
          <w:color w:val="000000"/>
        </w:rPr>
        <w:t>②把维护世界和平作为中心工作</w:t>
      </w:r>
    </w:p>
    <w:p w14:paraId="6B9F4E33">
      <w:pPr>
        <w:spacing w:line="360" w:lineRule="auto"/>
        <w:jc w:val="both"/>
        <w:textAlignment w:val="center"/>
        <w:rPr>
          <w:color w:val="000000"/>
        </w:rPr>
      </w:pPr>
      <w:r>
        <w:rPr>
          <w:rFonts w:ascii="宋体" w:hAnsi="宋体" w:eastAsia="宋体" w:cs="宋体"/>
          <w:color w:val="000000"/>
        </w:rPr>
        <w:t>③谋求互利共赢，构建新发展格局</w:t>
      </w:r>
    </w:p>
    <w:p w14:paraId="112776D2">
      <w:pPr>
        <w:spacing w:line="360" w:lineRule="auto"/>
        <w:jc w:val="both"/>
        <w:textAlignment w:val="center"/>
        <w:rPr>
          <w:color w:val="000000"/>
        </w:rPr>
      </w:pPr>
      <w:r>
        <w:rPr>
          <w:rFonts w:ascii="宋体" w:hAnsi="宋体" w:eastAsia="宋体" w:cs="宋体"/>
          <w:color w:val="000000"/>
        </w:rPr>
        <w:t>④成为促进世界发展的唯一力量</w:t>
      </w:r>
    </w:p>
    <w:p w14:paraId="109AAB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D0F3081">
      <w:pPr>
        <w:spacing w:line="360" w:lineRule="auto"/>
        <w:jc w:val="both"/>
        <w:textAlignment w:val="center"/>
        <w:rPr>
          <w:color w:val="000000"/>
        </w:rPr>
      </w:pPr>
      <w:r>
        <w:rPr>
          <w:rFonts w:ascii="宋体" w:hAnsi="宋体" w:eastAsia="宋体" w:cs="宋体"/>
          <w:b/>
          <w:color w:val="000000"/>
          <w:sz w:val="24"/>
        </w:rPr>
        <w:t>二、非选择题（共34分）</w:t>
      </w:r>
    </w:p>
    <w:p w14:paraId="741FE04C">
      <w:pPr>
        <w:spacing w:line="360" w:lineRule="auto"/>
        <w:jc w:val="both"/>
        <w:textAlignment w:val="center"/>
        <w:rPr>
          <w:color w:val="000000"/>
        </w:rPr>
      </w:pPr>
      <w:r>
        <w:rPr>
          <w:color w:val="000000"/>
        </w:rPr>
        <w:t xml:space="preserve">14. </w:t>
      </w:r>
      <w:r>
        <w:rPr>
          <w:rFonts w:ascii="宋体" w:hAnsi="宋体" w:eastAsia="宋体" w:cs="宋体"/>
          <w:color w:val="000000"/>
        </w:rPr>
        <w:t>学习榜样，回答问题。</w:t>
      </w:r>
    </w:p>
    <w:p w14:paraId="135CF619">
      <w:pPr>
        <w:spacing w:line="360" w:lineRule="auto"/>
        <w:ind w:firstLine="420"/>
        <w:jc w:val="both"/>
        <w:textAlignment w:val="center"/>
        <w:rPr>
          <w:color w:val="000000"/>
        </w:rPr>
      </w:pPr>
      <w:r>
        <w:rPr>
          <w:rFonts w:ascii="楷体" w:hAnsi="楷体" w:eastAsia="楷体" w:cs="楷体"/>
          <w:color w:val="000000"/>
        </w:rPr>
        <w:t>核潜艇的研制工作属于最高密级的国家秘密。因国家需要，黄旭华隐姓埋名30年，呕心沥血，潜心研究，将毕生奉献给祖国，为我国的核潜艇事业作出重大贡献，用行动传承和弘扬了民族精神，被誉为“中国核潜艇之父”并被授予“共和国勋章”。</w:t>
      </w:r>
    </w:p>
    <w:p w14:paraId="7F920635">
      <w:pPr>
        <w:spacing w:line="360" w:lineRule="auto"/>
        <w:jc w:val="left"/>
        <w:textAlignment w:val="center"/>
        <w:rPr>
          <w:color w:val="000000"/>
        </w:rPr>
      </w:pPr>
      <w:r>
        <w:rPr>
          <w:color w:val="000000"/>
        </w:rPr>
        <w:t>（1）</w:t>
      </w:r>
      <w:r>
        <w:rPr>
          <w:rFonts w:ascii="宋体" w:hAnsi="宋体" w:eastAsia="宋体" w:cs="宋体"/>
          <w:color w:val="000000"/>
        </w:rPr>
        <w:t>黄旭华因国家需要隐姓埋名30年，他履行了哪项公民基本义务？</w:t>
      </w:r>
    </w:p>
    <w:p w14:paraId="75FA7917">
      <w:pPr>
        <w:spacing w:line="360" w:lineRule="auto"/>
        <w:jc w:val="left"/>
        <w:textAlignment w:val="center"/>
        <w:rPr>
          <w:color w:val="000000"/>
        </w:rPr>
      </w:pPr>
      <w:r>
        <w:rPr>
          <w:color w:val="000000"/>
        </w:rPr>
        <w:t>（2）</w:t>
      </w:r>
      <w:r>
        <w:rPr>
          <w:rFonts w:ascii="宋体" w:hAnsi="宋体" w:eastAsia="宋体" w:cs="宋体"/>
          <w:color w:val="000000"/>
        </w:rPr>
        <w:t>黄旭华用行动传承和弘扬了民族精神。伟大民族精神的核心是什么？</w:t>
      </w:r>
    </w:p>
    <w:p w14:paraId="3A7DCA91">
      <w:pPr>
        <w:spacing w:line="360" w:lineRule="auto"/>
        <w:jc w:val="left"/>
        <w:textAlignment w:val="center"/>
        <w:rPr>
          <w:color w:val="000000"/>
        </w:rPr>
      </w:pPr>
      <w:r>
        <w:rPr>
          <w:color w:val="000000"/>
        </w:rPr>
        <w:t>（3）</w:t>
      </w:r>
      <w:r>
        <w:rPr>
          <w:rFonts w:ascii="宋体" w:hAnsi="宋体" w:eastAsia="宋体" w:cs="宋体"/>
          <w:color w:val="000000"/>
        </w:rPr>
        <w:t>请你用一句话表达对祖国的热爱。</w:t>
      </w:r>
    </w:p>
    <w:p w14:paraId="67CB682C">
      <w:pPr>
        <w:spacing w:line="360" w:lineRule="auto"/>
        <w:jc w:val="both"/>
        <w:textAlignment w:val="center"/>
        <w:rPr>
          <w:color w:val="000000"/>
        </w:rPr>
      </w:pPr>
      <w:r>
        <w:rPr>
          <w:color w:val="000000"/>
        </w:rPr>
        <w:t xml:space="preserve">15. </w:t>
      </w:r>
      <w:r>
        <w:rPr>
          <w:rFonts w:ascii="宋体" w:hAnsi="宋体" w:eastAsia="宋体" w:cs="宋体"/>
          <w:color w:val="000000"/>
        </w:rPr>
        <w:t>浏览时政，回答问题。</w:t>
      </w:r>
    </w:p>
    <w:p w14:paraId="3D94BAA9">
      <w:pPr>
        <w:spacing w:line="360" w:lineRule="auto"/>
        <w:ind w:firstLine="420"/>
        <w:jc w:val="both"/>
        <w:textAlignment w:val="center"/>
        <w:rPr>
          <w:color w:val="000000"/>
        </w:rPr>
      </w:pPr>
      <w:r>
        <w:rPr>
          <w:rFonts w:ascii="楷体" w:hAnsi="楷体" w:eastAsia="楷体" w:cs="楷体"/>
          <w:color w:val="000000"/>
        </w:rPr>
        <w:t>太极拳是中华传统体育项目之一，有近四百年传承史，现已传播至全球180多个国家和地区，海内外习练者数以亿计，成为中华文明献给世界的东方智慧。2026年3月21日，全球迎来首个“国际太极拳日”。“国际太极拳日”的设立有利于坚定文化自信，推动文明交流互鉴。</w:t>
      </w:r>
    </w:p>
    <w:p w14:paraId="5E57127A">
      <w:pPr>
        <w:spacing w:line="360" w:lineRule="auto"/>
        <w:jc w:val="left"/>
        <w:textAlignment w:val="center"/>
        <w:rPr>
          <w:color w:val="000000"/>
        </w:rPr>
      </w:pPr>
      <w:r>
        <w:rPr>
          <w:color w:val="000000"/>
        </w:rPr>
        <w:t>（1）</w:t>
      </w:r>
      <w:r>
        <w:rPr>
          <w:rFonts w:ascii="宋体" w:hAnsi="宋体" w:eastAsia="宋体" w:cs="宋体"/>
          <w:color w:val="000000"/>
        </w:rPr>
        <w:t>为什么要坚定文化自信？</w:t>
      </w:r>
    </w:p>
    <w:p w14:paraId="7F933831">
      <w:pPr>
        <w:spacing w:line="360" w:lineRule="auto"/>
        <w:jc w:val="left"/>
        <w:textAlignment w:val="center"/>
        <w:rPr>
          <w:color w:val="000000"/>
        </w:rPr>
      </w:pPr>
      <w:r>
        <w:rPr>
          <w:color w:val="000000"/>
        </w:rPr>
        <w:t>（2）</w:t>
      </w:r>
      <w:r>
        <w:rPr>
          <w:rFonts w:ascii="宋体" w:hAnsi="宋体" w:eastAsia="宋体" w:cs="宋体"/>
          <w:color w:val="000000"/>
        </w:rPr>
        <w:t>文明有礼是国际交往的“通行证”。当你向外国友人介绍太极拳时，如何做到文明有礼？</w:t>
      </w:r>
    </w:p>
    <w:p w14:paraId="30791C41">
      <w:pPr>
        <w:spacing w:line="360" w:lineRule="auto"/>
        <w:jc w:val="left"/>
        <w:textAlignment w:val="center"/>
        <w:rPr>
          <w:color w:val="000000"/>
        </w:rPr>
      </w:pPr>
      <w:r>
        <w:rPr>
          <w:color w:val="000000"/>
        </w:rPr>
        <w:t>（3）</w:t>
      </w:r>
      <w:r>
        <w:rPr>
          <w:rFonts w:ascii="宋体" w:hAnsi="宋体" w:eastAsia="宋体" w:cs="宋体"/>
          <w:color w:val="000000"/>
        </w:rPr>
        <w:t>练习太极拳有益身心健康，请你再分享一种促进身心健康的方式。</w:t>
      </w:r>
    </w:p>
    <w:p w14:paraId="698D1059">
      <w:pPr>
        <w:spacing w:line="360" w:lineRule="auto"/>
        <w:jc w:val="both"/>
        <w:textAlignment w:val="center"/>
        <w:rPr>
          <w:color w:val="000000"/>
        </w:rPr>
      </w:pPr>
      <w:r>
        <w:rPr>
          <w:color w:val="000000"/>
        </w:rPr>
        <w:t xml:space="preserve">16. </w:t>
      </w:r>
      <w:r>
        <w:rPr>
          <w:rFonts w:ascii="宋体" w:hAnsi="宋体" w:eastAsia="宋体" w:cs="宋体"/>
          <w:color w:val="000000"/>
        </w:rPr>
        <w:t>关注吉林，回答问题。</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7"/>
        <w:gridCol w:w="3968"/>
      </w:tblGrid>
      <w:tr w14:paraId="5521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C55BF">
            <w:pPr>
              <w:spacing w:line="360" w:lineRule="auto"/>
              <w:jc w:val="both"/>
              <w:textAlignment w:val="center"/>
              <w:rPr>
                <w:color w:val="000000"/>
              </w:rPr>
            </w:pPr>
            <w:r>
              <w:rPr>
                <w:rFonts w:ascii="宋体" w:hAnsi="宋体" w:eastAsia="宋体" w:cs="宋体"/>
                <w:color w:val="000000"/>
              </w:rPr>
              <w:t>材料</w:t>
            </w:r>
          </w:p>
        </w:tc>
        <w:tc>
          <w:tcPr>
            <w:tcW w:w="2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BDDA7">
            <w:pPr>
              <w:spacing w:line="360" w:lineRule="auto"/>
              <w:jc w:val="both"/>
              <w:textAlignment w:val="center"/>
              <w:rPr>
                <w:color w:val="000000"/>
              </w:rPr>
            </w:pPr>
            <w:r>
              <w:rPr>
                <w:rFonts w:ascii="宋体" w:hAnsi="宋体" w:eastAsia="宋体" w:cs="宋体"/>
                <w:color w:val="000000"/>
              </w:rPr>
              <w:t>问题</w:t>
            </w:r>
          </w:p>
        </w:tc>
      </w:tr>
      <w:tr w14:paraId="0D0C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7C42E">
            <w:pPr>
              <w:spacing w:line="360" w:lineRule="auto"/>
              <w:jc w:val="both"/>
              <w:textAlignment w:val="center"/>
              <w:rPr>
                <w:color w:val="000000"/>
              </w:rPr>
            </w:pPr>
            <w:r>
              <w:rPr>
                <w:rFonts w:ascii="宋体" w:hAnsi="宋体" w:eastAsia="宋体" w:cs="宋体"/>
                <w:color w:val="000000"/>
              </w:rPr>
              <w:t>人才赋能科研，科研反哺产业。吉林省立足自身科教禀赋，锚定新质生产力，建设“中国光电城”，打造半导体、卫星应用、激光技术等产业集群，服务国家高水平科技自立自强。</w:t>
            </w:r>
          </w:p>
        </w:tc>
        <w:tc>
          <w:tcPr>
            <w:tcW w:w="2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0EC7F">
            <w:pPr>
              <w:spacing w:line="360" w:lineRule="auto"/>
              <w:jc w:val="both"/>
              <w:textAlignment w:val="center"/>
              <w:rPr>
                <w:color w:val="000000"/>
              </w:rPr>
            </w:pPr>
            <w:r>
              <w:rPr>
                <w:rFonts w:ascii="宋体" w:hAnsi="宋体" w:eastAsia="宋体" w:cs="宋体"/>
                <w:color w:val="000000"/>
              </w:rPr>
              <w:t>（1）材料表明我省深入实施哪些战略？</w:t>
            </w:r>
          </w:p>
        </w:tc>
      </w:tr>
      <w:tr w14:paraId="41A1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5B63A">
            <w:pPr>
              <w:spacing w:line="360" w:lineRule="auto"/>
              <w:jc w:val="both"/>
              <w:textAlignment w:val="center"/>
              <w:rPr>
                <w:color w:val="000000"/>
              </w:rPr>
            </w:pPr>
            <w:r>
              <w:rPr>
                <w:rFonts w:ascii="宋体" w:hAnsi="宋体" w:eastAsia="宋体" w:cs="宋体"/>
                <w:color w:val="000000"/>
              </w:rPr>
              <w:t>践行绿色理念，绘就“吉美画卷”。吉林省深入打好污染防治攻坚战，从严管控大气、水、土壤污染，全力守护“吉林蓝”、美丽河湖与黑土地。</w:t>
            </w:r>
          </w:p>
        </w:tc>
        <w:tc>
          <w:tcPr>
            <w:tcW w:w="2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17006">
            <w:pPr>
              <w:spacing w:line="360" w:lineRule="auto"/>
              <w:jc w:val="both"/>
              <w:textAlignment w:val="center"/>
              <w:rPr>
                <w:color w:val="000000"/>
              </w:rPr>
            </w:pPr>
            <w:r>
              <w:rPr>
                <w:rFonts w:ascii="宋体" w:hAnsi="宋体" w:eastAsia="宋体" w:cs="宋体"/>
                <w:color w:val="000000"/>
              </w:rPr>
              <w:t>（2）材料体现我省积极推进哪一文明建设？</w:t>
            </w:r>
          </w:p>
          <w:p w14:paraId="4D5D8EB7">
            <w:pPr>
              <w:spacing w:line="360" w:lineRule="auto"/>
              <w:jc w:val="both"/>
              <w:textAlignment w:val="center"/>
              <w:rPr>
                <w:color w:val="000000"/>
              </w:rPr>
            </w:pPr>
            <w:r>
              <w:rPr>
                <w:rFonts w:ascii="宋体" w:hAnsi="宋体" w:eastAsia="宋体" w:cs="宋体"/>
                <w:color w:val="000000"/>
              </w:rPr>
              <w:t>（3）建设美丽吉林，我们能做什么力所能及的事？</w:t>
            </w:r>
          </w:p>
        </w:tc>
      </w:tr>
    </w:tbl>
    <w:p w14:paraId="1E43F297">
      <w:pPr>
        <w:spacing w:line="360" w:lineRule="auto"/>
        <w:jc w:val="both"/>
        <w:textAlignment w:val="center"/>
        <w:rPr>
          <w:color w:val="000000"/>
        </w:rPr>
      </w:pPr>
    </w:p>
    <w:p w14:paraId="3A84F55A">
      <w:pPr>
        <w:spacing w:line="360" w:lineRule="auto"/>
        <w:jc w:val="both"/>
        <w:textAlignment w:val="center"/>
        <w:rPr>
          <w:color w:val="000000"/>
        </w:rPr>
      </w:pPr>
      <w:r>
        <w:rPr>
          <w:color w:val="000000"/>
        </w:rPr>
        <w:t xml:space="preserve">17. </w:t>
      </w:r>
      <w:r>
        <w:rPr>
          <w:rFonts w:ascii="宋体" w:hAnsi="宋体" w:eastAsia="宋体" w:cs="宋体"/>
          <w:color w:val="000000"/>
        </w:rPr>
        <w:t>阅读材料，回答问题。</w:t>
      </w:r>
    </w:p>
    <w:p w14:paraId="31B820E5">
      <w:pPr>
        <w:spacing w:line="360" w:lineRule="auto"/>
        <w:ind w:firstLine="420"/>
        <w:jc w:val="both"/>
        <w:textAlignment w:val="center"/>
        <w:rPr>
          <w:color w:val="000000"/>
        </w:rPr>
      </w:pPr>
      <w:r>
        <w:rPr>
          <w:rFonts w:ascii="楷体" w:hAnsi="楷体" w:eastAsia="楷体" w:cs="楷体"/>
          <w:color w:val="000000"/>
        </w:rPr>
        <w:t>1954年，党和国家把一项独具中国特色的实现民族平等、保障少数民族合法权益的基本政治制度写入宪法，开启了各族人民共同当家作主的历史征程。2026年3月12日，</w:t>
      </w:r>
      <w:r>
        <w:rPr>
          <w:rFonts w:ascii="楷体" w:hAnsi="楷体" w:eastAsia="楷体" w:cs="楷体"/>
          <w:color w:val="000000"/>
          <w:u w:val="single"/>
        </w:rPr>
        <w:t>第十四届全国人民代表大会第四次会议通过《中华人民共和国民族团结进步促进法》</w:t>
      </w:r>
      <w:r>
        <w:rPr>
          <w:rFonts w:ascii="楷体" w:hAnsi="楷体" w:eastAsia="楷体" w:cs="楷体"/>
          <w:color w:val="000000"/>
        </w:rPr>
        <w:t>，进一步夯实了铸牢中华民族共同体意识的法治根基，以法治之力护航中国式现代化行稳致远。</w:t>
      </w:r>
    </w:p>
    <w:p w14:paraId="01F9FB5C">
      <w:pPr>
        <w:spacing w:line="360" w:lineRule="auto"/>
        <w:jc w:val="left"/>
        <w:textAlignment w:val="center"/>
        <w:rPr>
          <w:color w:val="000000"/>
        </w:rPr>
      </w:pPr>
      <w:r>
        <w:rPr>
          <w:color w:val="000000"/>
        </w:rPr>
        <w:t>（1）</w:t>
      </w:r>
      <w:r>
        <w:rPr>
          <w:rFonts w:ascii="宋体" w:hAnsi="宋体" w:eastAsia="宋体" w:cs="宋体"/>
          <w:color w:val="000000"/>
        </w:rPr>
        <w:t>材料中提及的“基本政治制度”是什么？</w:t>
      </w:r>
    </w:p>
    <w:p w14:paraId="1B268D48">
      <w:pPr>
        <w:spacing w:line="360" w:lineRule="auto"/>
        <w:jc w:val="left"/>
        <w:textAlignment w:val="center"/>
        <w:rPr>
          <w:color w:val="000000"/>
        </w:rPr>
      </w:pPr>
      <w:r>
        <w:rPr>
          <w:color w:val="000000"/>
        </w:rPr>
        <w:t>（2）</w:t>
      </w:r>
      <w:r>
        <w:rPr>
          <w:rFonts w:ascii="宋体" w:hAnsi="宋体" w:eastAsia="宋体" w:cs="宋体"/>
          <w:color w:val="000000"/>
        </w:rPr>
        <w:t>材料中划线部分体现了法律的哪一个特征？</w:t>
      </w:r>
    </w:p>
    <w:p w14:paraId="7070FEC9">
      <w:pPr>
        <w:spacing w:line="360" w:lineRule="auto"/>
        <w:jc w:val="left"/>
        <w:textAlignment w:val="center"/>
        <w:rPr>
          <w:color w:val="000000"/>
        </w:rPr>
      </w:pPr>
      <w:r>
        <w:rPr>
          <w:color w:val="000000"/>
        </w:rPr>
        <w:t>（3）</w:t>
      </w:r>
      <w:r>
        <w:rPr>
          <w:rFonts w:ascii="宋体" w:hAnsi="宋体" w:eastAsia="宋体" w:cs="宋体"/>
          <w:color w:val="000000"/>
        </w:rPr>
        <w:t>材料彰显了我国加强和巩固民族团结的坚定意志。请运用所学知识回答民族团结的重要性。</w:t>
      </w:r>
    </w:p>
    <w:p w14:paraId="7411C5BD">
      <w:pPr>
        <w:spacing w:line="360" w:lineRule="auto"/>
        <w:jc w:val="both"/>
        <w:textAlignment w:val="center"/>
        <w:rPr>
          <w:color w:val="000000"/>
        </w:rPr>
      </w:pPr>
      <w:r>
        <w:rPr>
          <w:color w:val="000000"/>
        </w:rPr>
        <w:t xml:space="preserve">18. </w:t>
      </w:r>
      <w:r>
        <w:rPr>
          <w:rFonts w:ascii="宋体" w:hAnsi="宋体" w:eastAsia="宋体" w:cs="宋体"/>
          <w:color w:val="000000"/>
        </w:rPr>
        <w:t>2026年是我国“十五五”规划开局之年，某校道德与法治学习小组开展“青春逢盛世，奋进‘十五五’”主题研修活动。请你参与，回答问题。</w:t>
      </w:r>
    </w:p>
    <w:p w14:paraId="23DBE710">
      <w:pPr>
        <w:spacing w:line="360" w:lineRule="auto"/>
        <w:jc w:val="both"/>
        <w:textAlignment w:val="center"/>
        <w:rPr>
          <w:color w:val="000000"/>
        </w:rPr>
      </w:pPr>
      <w:r>
        <w:rPr>
          <w:rFonts w:ascii="宋体" w:hAnsi="宋体" w:eastAsia="宋体" w:cs="宋体"/>
          <w:color w:val="000000"/>
        </w:rPr>
        <w:t>【准备阶段】</w:t>
      </w:r>
    </w:p>
    <w:p w14:paraId="33A26F49">
      <w:pPr>
        <w:spacing w:line="360" w:lineRule="auto"/>
        <w:ind w:firstLine="420"/>
        <w:jc w:val="both"/>
        <w:textAlignment w:val="center"/>
        <w:rPr>
          <w:color w:val="000000"/>
        </w:rPr>
      </w:pPr>
      <w:r>
        <w:rPr>
          <w:rFonts w:ascii="楷体" w:hAnsi="楷体" w:eastAsia="楷体" w:cs="楷体"/>
          <w:color w:val="000000"/>
        </w:rPr>
        <w:t>道德与法治老师为本次研修活动做了动员。</w:t>
      </w:r>
    </w:p>
    <w:p w14:paraId="697E21DA">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时期是我国基本实现社会主义现代化的关键时期。青春逢盛世，我们要充分了解</w:t>
      </w: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规划内容，为实现中国梦接续奋斗。</w:t>
      </w:r>
    </w:p>
    <w:p w14:paraId="64E354AB">
      <w:pPr>
        <w:spacing w:line="360" w:lineRule="auto"/>
        <w:jc w:val="left"/>
        <w:textAlignment w:val="center"/>
        <w:rPr>
          <w:color w:val="000000"/>
        </w:rPr>
      </w:pPr>
      <w:r>
        <w:rPr>
          <w:color w:val="000000"/>
        </w:rPr>
        <w:t>（1）</w:t>
      </w:r>
      <w:r>
        <w:rPr>
          <w:rFonts w:ascii="宋体" w:hAnsi="宋体" w:eastAsia="宋体" w:cs="宋体"/>
          <w:color w:val="000000"/>
        </w:rPr>
        <w:t>请回答什么是中国梦？</w:t>
      </w:r>
    </w:p>
    <w:p w14:paraId="19792BFC">
      <w:pPr>
        <w:spacing w:line="360" w:lineRule="auto"/>
        <w:jc w:val="both"/>
        <w:textAlignment w:val="center"/>
        <w:rPr>
          <w:color w:val="000000"/>
        </w:rPr>
      </w:pPr>
      <w:r>
        <w:rPr>
          <w:rFonts w:ascii="宋体" w:hAnsi="宋体" w:eastAsia="宋体" w:cs="宋体"/>
          <w:color w:val="000000"/>
        </w:rPr>
        <w:t>【探究阶段】</w:t>
      </w:r>
    </w:p>
    <w:p w14:paraId="54D78759">
      <w:pPr>
        <w:spacing w:line="360" w:lineRule="auto"/>
        <w:ind w:firstLine="420"/>
        <w:jc w:val="both"/>
        <w:textAlignment w:val="center"/>
        <w:rPr>
          <w:color w:val="000000"/>
        </w:rPr>
      </w:pPr>
      <w:r>
        <w:rPr>
          <w:rFonts w:ascii="楷体" w:hAnsi="楷体" w:eastAsia="楷体" w:cs="楷体"/>
          <w:color w:val="000000"/>
        </w:rPr>
        <w:t>第一小组关注了</w:t>
      </w: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规划的提出。</w:t>
      </w:r>
    </w:p>
    <w:p w14:paraId="62E613BF">
      <w:pPr>
        <w:spacing w:line="360" w:lineRule="auto"/>
        <w:ind w:firstLine="420"/>
        <w:jc w:val="both"/>
        <w:textAlignment w:val="center"/>
        <w:rPr>
          <w:color w:val="000000"/>
        </w:rPr>
      </w:pPr>
      <w:r>
        <w:rPr>
          <w:rFonts w:ascii="楷体" w:hAnsi="楷体" w:eastAsia="楷体" w:cs="楷体"/>
          <w:color w:val="000000"/>
        </w:rPr>
        <w:t>站在新的历史方位，中国共产党全面擘画</w:t>
      </w: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蓝图。中国共产党第二十届中央委员会第四次全体会议深入分析国际国内形势，就制定国民经济和社会发展</w:t>
      </w: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规划提出建议，为长远发展作出战略部署。</w:t>
      </w:r>
    </w:p>
    <w:p w14:paraId="17ED143F">
      <w:pPr>
        <w:spacing w:line="360" w:lineRule="auto"/>
        <w:jc w:val="left"/>
        <w:textAlignment w:val="center"/>
        <w:rPr>
          <w:color w:val="000000"/>
        </w:rPr>
      </w:pPr>
      <w:r>
        <w:rPr>
          <w:color w:val="000000"/>
        </w:rPr>
        <w:t>（2）</w:t>
      </w:r>
      <w:r>
        <w:rPr>
          <w:rFonts w:ascii="宋体" w:hAnsi="宋体" w:eastAsia="宋体" w:cs="宋体"/>
          <w:color w:val="000000"/>
        </w:rPr>
        <w:t>材料体现了党的领导，请写出中国共产党的领导地位。</w:t>
      </w:r>
    </w:p>
    <w:p w14:paraId="4332C955">
      <w:pPr>
        <w:spacing w:line="360" w:lineRule="auto"/>
        <w:jc w:val="left"/>
        <w:textAlignment w:val="center"/>
        <w:rPr>
          <w:color w:val="000000"/>
        </w:rPr>
      </w:pPr>
      <w:r>
        <w:rPr>
          <w:color w:val="000000"/>
        </w:rPr>
        <w:t>（3）</w:t>
      </w:r>
      <w:r>
        <w:rPr>
          <w:rFonts w:ascii="宋体" w:hAnsi="宋体" w:eastAsia="宋体" w:cs="宋体"/>
          <w:color w:val="000000"/>
        </w:rPr>
        <w:t>我国发展“新的历史方位”是什么？</w:t>
      </w:r>
    </w:p>
    <w:p w14:paraId="68FA3D8D">
      <w:pPr>
        <w:spacing w:line="360" w:lineRule="auto"/>
        <w:ind w:firstLine="420"/>
        <w:jc w:val="both"/>
        <w:textAlignment w:val="center"/>
        <w:rPr>
          <w:color w:val="000000"/>
        </w:rPr>
      </w:pPr>
      <w:r>
        <w:rPr>
          <w:rFonts w:ascii="楷体" w:hAnsi="楷体" w:eastAsia="楷体" w:cs="楷体"/>
          <w:color w:val="000000"/>
        </w:rPr>
        <w:t>第二小组讨论了</w:t>
      </w: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规划中关于建设更高水平平安中国的内容。</w:t>
      </w:r>
    </w:p>
    <w:p w14:paraId="6AF769AB">
      <w:pPr>
        <w:spacing w:line="360" w:lineRule="auto"/>
        <w:ind w:firstLine="420"/>
        <w:jc w:val="both"/>
        <w:textAlignment w:val="center"/>
        <w:rPr>
          <w:color w:val="000000"/>
        </w:rPr>
      </w:pPr>
      <w:r>
        <w:rPr>
          <w:rFonts w:ascii="楷体" w:hAnsi="楷体" w:eastAsia="楷体" w:cs="楷体"/>
          <w:color w:val="000000"/>
        </w:rPr>
        <w:t>小林：我国高度重视国家安全，我们都是维护国家安全的主角。</w:t>
      </w:r>
    </w:p>
    <w:p w14:paraId="13FE0FF1">
      <w:pPr>
        <w:spacing w:line="360" w:lineRule="auto"/>
        <w:jc w:val="left"/>
        <w:textAlignment w:val="center"/>
        <w:rPr>
          <w:color w:val="000000"/>
        </w:rPr>
      </w:pPr>
      <w:r>
        <w:rPr>
          <w:color w:val="000000"/>
        </w:rPr>
        <w:t>（4）</w:t>
      </w:r>
      <w:r>
        <w:rPr>
          <w:rFonts w:ascii="宋体" w:hAnsi="宋体" w:eastAsia="宋体" w:cs="宋体"/>
          <w:color w:val="000000"/>
        </w:rPr>
        <w:t>你赞同小林的观点吗？请运用所学知识回答我国重视国家安全的原因。</w:t>
      </w:r>
    </w:p>
    <w:p w14:paraId="56A78FAC">
      <w:pPr>
        <w:spacing w:line="360" w:lineRule="auto"/>
        <w:jc w:val="both"/>
        <w:textAlignment w:val="center"/>
        <w:rPr>
          <w:color w:val="000000"/>
        </w:rPr>
      </w:pPr>
      <w:r>
        <w:rPr>
          <w:rFonts w:ascii="宋体" w:hAnsi="宋体" w:eastAsia="宋体" w:cs="宋体"/>
          <w:color w:val="000000"/>
        </w:rPr>
        <w:t>【提升阶段】</w:t>
      </w:r>
    </w:p>
    <w:p w14:paraId="65F08899">
      <w:pPr>
        <w:spacing w:line="360" w:lineRule="auto"/>
        <w:ind w:firstLine="420"/>
        <w:jc w:val="both"/>
        <w:textAlignment w:val="center"/>
        <w:rPr>
          <w:color w:val="000000"/>
        </w:rPr>
      </w:pPr>
      <w:r>
        <w:rPr>
          <w:rFonts w:ascii="楷体" w:hAnsi="楷体" w:eastAsia="楷体" w:cs="楷体"/>
          <w:color w:val="000000"/>
        </w:rPr>
        <w:t>第三小组向全校同学发出了</w:t>
      </w:r>
      <w:r>
        <w:rPr>
          <w:rFonts w:ascii="宋体" w:hAnsi="宋体" w:eastAsia="宋体" w:cs="宋体"/>
          <w:color w:val="000000"/>
        </w:rPr>
        <w:t>“</w:t>
      </w:r>
      <w:r>
        <w:rPr>
          <w:rFonts w:ascii="楷体" w:hAnsi="楷体" w:eastAsia="楷体" w:cs="楷体"/>
          <w:color w:val="000000"/>
        </w:rPr>
        <w:t>与祖国共奋进</w:t>
      </w:r>
      <w:r>
        <w:rPr>
          <w:rFonts w:ascii="宋体" w:hAnsi="宋体" w:eastAsia="宋体" w:cs="宋体"/>
          <w:color w:val="000000"/>
        </w:rPr>
        <w:t>”</w:t>
      </w:r>
      <w:r>
        <w:rPr>
          <w:rFonts w:ascii="楷体" w:hAnsi="楷体" w:eastAsia="楷体" w:cs="楷体"/>
          <w:color w:val="000000"/>
        </w:rPr>
        <w:t>的行动倡议。</w:t>
      </w:r>
    </w:p>
    <w:tbl>
      <w:tblPr>
        <w:tblStyle w:val="4"/>
        <w:tblW w:w="7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40"/>
      </w:tblGrid>
      <w:tr w14:paraId="4B17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7A310">
            <w:pPr>
              <w:spacing w:line="360" w:lineRule="auto"/>
              <w:jc w:val="left"/>
              <w:textAlignment w:val="center"/>
              <w:rPr>
                <w:color w:val="000000"/>
              </w:rPr>
            </w:pPr>
            <w:r>
              <w:rPr>
                <w:rFonts w:ascii="楷体" w:hAnsi="楷体" w:eastAsia="楷体" w:cs="楷体"/>
                <w:color w:val="000000"/>
              </w:rPr>
              <w:t>倡议书</w:t>
            </w:r>
          </w:p>
          <w:p w14:paraId="73D8103E">
            <w:pPr>
              <w:spacing w:line="360" w:lineRule="auto"/>
              <w:jc w:val="left"/>
              <w:textAlignment w:val="center"/>
              <w:rPr>
                <w:color w:val="000000"/>
              </w:rPr>
            </w:pPr>
            <w:r>
              <w:rPr>
                <w:rFonts w:ascii="楷体" w:hAnsi="楷体" w:eastAsia="楷体" w:cs="楷体"/>
                <w:color w:val="000000"/>
              </w:rPr>
              <w:t>青春逢盛世，奋进</w:t>
            </w: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。我们与祖国同行，勇担时代使命。我们要自觉做到：</w:t>
            </w:r>
          </w:p>
          <w:p w14:paraId="3D88C875">
            <w:pPr>
              <w:spacing w:line="360" w:lineRule="auto"/>
              <w:jc w:val="left"/>
              <w:textAlignment w:val="center"/>
              <w:rPr>
                <w:color w:val="000000"/>
              </w:rPr>
            </w:pPr>
            <w:r>
              <w:rPr>
                <w:rFonts w:ascii="楷体" w:hAnsi="楷体" w:eastAsia="楷体" w:cs="楷体"/>
                <w:color w:val="000000"/>
              </w:rPr>
              <w:t>◎勤于思考，努力学习科学文化知识。</w:t>
            </w:r>
          </w:p>
          <w:p w14:paraId="24F2C14D">
            <w:pPr>
              <w:spacing w:line="360" w:lineRule="auto"/>
              <w:jc w:val="left"/>
              <w:textAlignment w:val="center"/>
              <w:rPr>
                <w:color w:val="000000"/>
              </w:rPr>
            </w:pPr>
            <w:r>
              <w:rPr>
                <w:rFonts w:ascii="楷体" w:hAnsi="楷体" w:eastAsia="楷体" w:cs="楷体"/>
                <w:color w:val="000000"/>
              </w:rPr>
              <w:t>◎______________________________。</w:t>
            </w:r>
          </w:p>
          <w:p w14:paraId="60A54F4A">
            <w:pPr>
              <w:spacing w:line="360" w:lineRule="auto"/>
              <w:jc w:val="left"/>
              <w:textAlignment w:val="center"/>
              <w:rPr>
                <w:color w:val="000000"/>
              </w:rPr>
            </w:pPr>
            <w:r>
              <w:rPr>
                <w:rFonts w:ascii="宋体" w:hAnsi="宋体" w:eastAsia="宋体" w:cs="宋体"/>
                <w:color w:val="000000"/>
              </w:rPr>
              <w:t>……</w:t>
            </w:r>
          </w:p>
        </w:tc>
      </w:tr>
    </w:tbl>
    <w:p w14:paraId="787D9D19">
      <w:pPr>
        <w:spacing w:line="360" w:lineRule="auto"/>
        <w:jc w:val="left"/>
        <w:textAlignment w:val="center"/>
        <w:rPr>
          <w:color w:val="000000"/>
        </w:rPr>
      </w:pPr>
    </w:p>
    <w:p w14:paraId="72D4408E">
      <w:pPr>
        <w:spacing w:line="360" w:lineRule="auto"/>
        <w:jc w:val="left"/>
        <w:textAlignment w:val="center"/>
        <w:rPr>
          <w:color w:val="000000"/>
        </w:rPr>
      </w:pPr>
      <w:r>
        <w:rPr>
          <w:color w:val="000000"/>
        </w:rPr>
        <w:t>（5）</w:t>
      </w:r>
      <w:r>
        <w:rPr>
          <w:rFonts w:ascii="宋体" w:hAnsi="宋体" w:eastAsia="宋体" w:cs="宋体"/>
          <w:color w:val="000000"/>
        </w:rPr>
        <w:t>请你写出一点做法，将这份倡议书补充完整。</w:t>
      </w:r>
    </w:p>
    <w:p w14:paraId="206E6AD0">
      <w:pPr>
        <w:spacing w:line="360" w:lineRule="auto"/>
        <w:jc w:val="both"/>
        <w:textAlignment w:val="center"/>
        <w:rPr>
          <w:color w:val="000000"/>
        </w:rPr>
      </w:pPr>
      <w:r>
        <w:rPr>
          <w:color w:val="000000"/>
        </w:rPr>
        <w:br w:type="textWrapping"/>
      </w:r>
    </w:p>
    <w:p w14:paraId="1EFA742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61E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D3FF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F994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9AAB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2A60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532E4A"/>
    <w:rsid w:val="38274566"/>
    <w:rsid w:val="5BAE0099"/>
    <w:rsid w:val="74044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3070</Words>
  <Characters>3251</Characters>
  <Lines>0</Lines>
  <Paragraphs>0</Paragraphs>
  <TotalTime>0</TotalTime>
  <ScaleCrop>false</ScaleCrop>
  <LinksUpToDate>false</LinksUpToDate>
  <CharactersWithSpaces>3415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2026-09-13T13:38:44Z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{"ContentPropagator":"XKW","Label":"2","ProduceID":"4046820493550592","PropagateID":"58597745","ContentProducer":"XKW"}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EC83961F412D482388FA942B051AF8DD_12</vt:lpwstr>
  </property>
</Properties>
</file>