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C774C">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11176000</wp:posOffset>
            </wp:positionV>
            <wp:extent cx="254000" cy="469900"/>
            <wp:effectExtent l="0" t="0" r="12700" b="635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254000" cy="4699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年甘肃省兰州市中考道德与法治真题</w:t>
      </w:r>
    </w:p>
    <w:p w14:paraId="1C675735">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20</w:t>
      </w:r>
      <w:r>
        <w:rPr>
          <w:rFonts w:ascii="宋体" w:hAnsi="宋体" w:eastAsia="宋体" w:cs="宋体"/>
          <w:b/>
          <w:color w:val="auto"/>
          <w:sz w:val="24"/>
        </w:rPr>
        <w:t>分。每小题所给的四个选项中，只有一个符合题目要求。）</w:t>
      </w:r>
    </w:p>
    <w:p w14:paraId="6CE9578E">
      <w:pPr>
        <w:spacing w:line="360" w:lineRule="auto"/>
        <w:jc w:val="left"/>
        <w:textAlignment w:val="center"/>
      </w:pPr>
      <w:r>
        <w:rPr>
          <w:color w:val="auto"/>
        </w:rPr>
        <w:t xml:space="preserve">1. </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日起施行的《中华人民共和国法治宣传教育法》明确规定，国家实行公民</w:t>
      </w:r>
      <w:r>
        <w:rPr>
          <w:rFonts w:ascii="Times New Roman" w:hAnsi="Times New Roman" w:eastAsia="Times New Roman" w:cs="Times New Roman"/>
          <w:color w:val="auto"/>
        </w:rPr>
        <w:t>_______</w:t>
      </w:r>
      <w:r>
        <w:rPr>
          <w:rFonts w:ascii="宋体" w:hAnsi="宋体" w:eastAsia="宋体" w:cs="宋体"/>
          <w:color w:val="auto"/>
        </w:rPr>
        <w:t>法治教育制度，将法治教育纳入国民教育、干部教育、社会教育体系。（</w:t>
      </w:r>
      <w:r>
        <w:rPr>
          <w:rFonts w:ascii="Times New Roman" w:hAnsi="Times New Roman" w:eastAsia="Times New Roman" w:cs="Times New Roman"/>
          <w:color w:val="auto"/>
        </w:rPr>
        <w:t xml:space="preserve">     </w:t>
      </w:r>
      <w:r>
        <w:rPr>
          <w:rFonts w:ascii="宋体" w:hAnsi="宋体" w:eastAsia="宋体" w:cs="宋体"/>
          <w:color w:val="auto"/>
        </w:rPr>
        <w:t>）</w:t>
      </w:r>
    </w:p>
    <w:p w14:paraId="19C29A3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终身</w:t>
      </w:r>
      <w:r>
        <w:tab/>
      </w:r>
      <w:r>
        <w:t xml:space="preserve">B. </w:t>
      </w:r>
      <w:r>
        <w:rPr>
          <w:rFonts w:ascii="宋体" w:hAnsi="宋体" w:eastAsia="宋体" w:cs="宋体"/>
          <w:color w:val="auto"/>
        </w:rPr>
        <w:t>义务</w:t>
      </w:r>
      <w:r>
        <w:tab/>
      </w:r>
      <w:r>
        <w:t xml:space="preserve">C. </w:t>
      </w:r>
      <w:r>
        <w:rPr>
          <w:rFonts w:ascii="宋体" w:hAnsi="宋体" w:eastAsia="宋体" w:cs="宋体"/>
          <w:color w:val="auto"/>
        </w:rPr>
        <w:t>阶段性</w:t>
      </w:r>
      <w:r>
        <w:tab/>
      </w:r>
      <w:r>
        <w:t xml:space="preserve">D. </w:t>
      </w:r>
      <w:r>
        <w:rPr>
          <w:rFonts w:ascii="宋体" w:hAnsi="宋体" w:eastAsia="宋体" w:cs="宋体"/>
          <w:color w:val="auto"/>
        </w:rPr>
        <w:t>未成年</w:t>
      </w:r>
    </w:p>
    <w:p w14:paraId="50A92EE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2025</w:t>
      </w:r>
      <w:r>
        <w:rPr>
          <w:rFonts w:ascii="宋体" w:hAnsi="宋体" w:eastAsia="宋体" w:cs="宋体"/>
          <w:color w:val="000000"/>
        </w:rPr>
        <w:t>年是“九一八事变”爆发</w:t>
      </w:r>
      <w:r>
        <w:rPr>
          <w:rFonts w:ascii="Times New Roman" w:hAnsi="Times New Roman" w:eastAsia="Times New Roman" w:cs="Times New Roman"/>
          <w:color w:val="000000"/>
        </w:rPr>
        <w:t>_______</w:t>
      </w:r>
      <w:r>
        <w:rPr>
          <w:rFonts w:ascii="宋体" w:hAnsi="宋体" w:eastAsia="宋体" w:cs="宋体"/>
          <w:color w:val="000000"/>
        </w:rPr>
        <w:t>周年。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日上午，“勿忘九一八”撞钟鸣警仪式在沈阳“九·一八”历史博物馆残历碑广场举行。（</w:t>
      </w:r>
      <w:r>
        <w:rPr>
          <w:rFonts w:ascii="Times New Roman" w:hAnsi="Times New Roman" w:eastAsia="Times New Roman" w:cs="Times New Roman"/>
          <w:color w:val="000000"/>
        </w:rPr>
        <w:t xml:space="preserve">     </w:t>
      </w:r>
      <w:r>
        <w:rPr>
          <w:rFonts w:ascii="宋体" w:hAnsi="宋体" w:eastAsia="宋体" w:cs="宋体"/>
          <w:color w:val="000000"/>
        </w:rPr>
        <w:t>）</w:t>
      </w:r>
    </w:p>
    <w:p w14:paraId="0136D0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76</w:t>
      </w:r>
      <w:r>
        <w:rPr>
          <w:color w:val="000000"/>
        </w:rPr>
        <w:tab/>
      </w:r>
      <w:r>
        <w:rPr>
          <w:color w:val="000000"/>
        </w:rPr>
        <w:t xml:space="preserve">B. </w:t>
      </w:r>
      <w:r>
        <w:rPr>
          <w:rFonts w:ascii="Times New Roman" w:hAnsi="Times New Roman" w:eastAsia="Times New Roman" w:cs="Times New Roman"/>
          <w:color w:val="000000"/>
        </w:rPr>
        <w:t>104</w:t>
      </w:r>
      <w:r>
        <w:rPr>
          <w:color w:val="000000"/>
        </w:rPr>
        <w:tab/>
      </w:r>
      <w:r>
        <w:rPr>
          <w:color w:val="000000"/>
        </w:rPr>
        <w:t xml:space="preserve">C. </w:t>
      </w:r>
      <w:r>
        <w:rPr>
          <w:rFonts w:ascii="Times New Roman" w:hAnsi="Times New Roman" w:eastAsia="Times New Roman" w:cs="Times New Roman"/>
          <w:color w:val="000000"/>
        </w:rPr>
        <w:t>94</w:t>
      </w:r>
      <w:r>
        <w:rPr>
          <w:color w:val="000000"/>
        </w:rPr>
        <w:tab/>
      </w:r>
      <w:r>
        <w:rPr>
          <w:color w:val="000000"/>
        </w:rPr>
        <w:t xml:space="preserve">D. </w:t>
      </w:r>
      <w:r>
        <w:rPr>
          <w:rFonts w:ascii="Times New Roman" w:hAnsi="Times New Roman" w:eastAsia="Times New Roman" w:cs="Times New Roman"/>
          <w:color w:val="000000"/>
        </w:rPr>
        <w:t>90</w:t>
      </w:r>
    </w:p>
    <w:p w14:paraId="25ADFDC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日，国务院正式印发《中国（</w:t>
      </w:r>
      <w:r>
        <w:rPr>
          <w:rFonts w:ascii="Times New Roman" w:hAnsi="Times New Roman" w:eastAsia="Times New Roman" w:cs="Times New Roman"/>
          <w:color w:val="000000"/>
        </w:rPr>
        <w:t>_______</w:t>
      </w:r>
      <w:r>
        <w:rPr>
          <w:rFonts w:ascii="宋体" w:hAnsi="宋体" w:eastAsia="宋体" w:cs="宋体"/>
          <w:color w:val="000000"/>
        </w:rPr>
        <w:t>）自由贸易试验区总体方案》，这是中国第</w:t>
      </w:r>
      <w:r>
        <w:rPr>
          <w:rFonts w:ascii="Times New Roman" w:hAnsi="Times New Roman" w:eastAsia="Times New Roman" w:cs="Times New Roman"/>
          <w:color w:val="000000"/>
        </w:rPr>
        <w:t>23</w:t>
      </w:r>
      <w:r>
        <w:rPr>
          <w:rFonts w:ascii="宋体" w:hAnsi="宋体" w:eastAsia="宋体" w:cs="宋体"/>
          <w:color w:val="000000"/>
        </w:rPr>
        <w:t>个自贸试验区，是国家向北开放重要桥头堡，涵盖呼和浩特、满洲里、二连浩特三个片区。（</w:t>
      </w:r>
      <w:r>
        <w:rPr>
          <w:rFonts w:ascii="Times New Roman" w:hAnsi="Times New Roman" w:eastAsia="Times New Roman" w:cs="Times New Roman"/>
          <w:color w:val="000000"/>
        </w:rPr>
        <w:t xml:space="preserve">     </w:t>
      </w:r>
      <w:r>
        <w:rPr>
          <w:rFonts w:ascii="宋体" w:hAnsi="宋体" w:eastAsia="宋体" w:cs="宋体"/>
          <w:color w:val="000000"/>
        </w:rPr>
        <w:t>）</w:t>
      </w:r>
    </w:p>
    <w:p w14:paraId="5966EE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内蒙古</w:t>
      </w:r>
      <w:r>
        <w:rPr>
          <w:color w:val="000000"/>
        </w:rPr>
        <w:tab/>
      </w:r>
      <w:r>
        <w:rPr>
          <w:color w:val="000000"/>
        </w:rPr>
        <w:t xml:space="preserve">B. </w:t>
      </w:r>
      <w:r>
        <w:rPr>
          <w:rFonts w:ascii="宋体" w:hAnsi="宋体" w:eastAsia="宋体" w:cs="宋体"/>
          <w:color w:val="000000"/>
        </w:rPr>
        <w:t>上海</w:t>
      </w:r>
      <w:r>
        <w:rPr>
          <w:color w:val="000000"/>
        </w:rPr>
        <w:tab/>
      </w:r>
      <w:r>
        <w:rPr>
          <w:color w:val="000000"/>
        </w:rPr>
        <w:t xml:space="preserve">C. </w:t>
      </w:r>
      <w:r>
        <w:rPr>
          <w:rFonts w:ascii="宋体" w:hAnsi="宋体" w:eastAsia="宋体" w:cs="宋体"/>
          <w:color w:val="000000"/>
        </w:rPr>
        <w:t>海南</w:t>
      </w:r>
      <w:r>
        <w:rPr>
          <w:color w:val="000000"/>
        </w:rPr>
        <w:tab/>
      </w:r>
      <w:r>
        <w:rPr>
          <w:color w:val="000000"/>
        </w:rPr>
        <w:t xml:space="preserve">D. </w:t>
      </w:r>
      <w:r>
        <w:rPr>
          <w:rFonts w:ascii="宋体" w:hAnsi="宋体" w:eastAsia="宋体" w:cs="宋体"/>
          <w:color w:val="000000"/>
        </w:rPr>
        <w:t>广东</w:t>
      </w:r>
    </w:p>
    <w:p w14:paraId="7292BF19">
      <w:pPr>
        <w:spacing w:line="360" w:lineRule="auto"/>
        <w:ind w:firstLine="420"/>
        <w:jc w:val="left"/>
        <w:textAlignment w:val="center"/>
        <w:rPr>
          <w:color w:val="000000"/>
        </w:rPr>
      </w:pPr>
      <w:r>
        <w:rPr>
          <w:rFonts w:ascii="楷体" w:hAnsi="楷体" w:eastAsia="楷体" w:cs="楷体"/>
          <w:color w:val="000000"/>
        </w:rPr>
        <w:t>“江海万里，心中念你，便不觉遥远。”电影《给阿嬷的情书》以一封封侨批（海外侨胞寄回家乡的书信及汇款凭证）为引，用质朴镜头、温情叙事将中国人的乡愁、情义与家国情怀娓娓道来，打动无数观众。据此完成下面小题。</w:t>
      </w:r>
    </w:p>
    <w:p w14:paraId="7F2BE3D7">
      <w:pPr>
        <w:spacing w:line="360" w:lineRule="auto"/>
        <w:jc w:val="left"/>
        <w:textAlignment w:val="center"/>
        <w:rPr>
          <w:color w:val="000000"/>
        </w:rPr>
      </w:pPr>
      <w:r>
        <w:rPr>
          <w:color w:val="000000"/>
        </w:rPr>
        <w:t xml:space="preserve">4. </w:t>
      </w:r>
      <w:r>
        <w:rPr>
          <w:rFonts w:ascii="宋体" w:hAnsi="宋体" w:eastAsia="宋体" w:cs="宋体"/>
          <w:color w:val="000000"/>
        </w:rPr>
        <w:t>侨批联接国内家人与海外游子，字字饱含对亲人的思念。生活中传承孝道，需要我们（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61A20A4">
      <w:pPr>
        <w:spacing w:line="360" w:lineRule="auto"/>
        <w:jc w:val="left"/>
        <w:textAlignment w:val="center"/>
        <w:rPr>
          <w:color w:val="000000"/>
        </w:rPr>
      </w:pPr>
      <w:r>
        <w:rPr>
          <w:rFonts w:ascii="宋体" w:hAnsi="宋体" w:eastAsia="宋体" w:cs="宋体"/>
          <w:color w:val="000000"/>
        </w:rPr>
        <w:t>①体谅父母，力所能及做家务</w:t>
      </w:r>
      <w:r>
        <w:rPr>
          <w:color w:val="000000"/>
        </w:rPr>
        <w:t xml:space="preserve">    </w:t>
      </w:r>
      <w:r>
        <w:rPr>
          <w:rFonts w:ascii="宋体" w:hAnsi="宋体" w:eastAsia="宋体" w:cs="宋体"/>
          <w:color w:val="000000"/>
        </w:rPr>
        <w:t>②理解长辈牵挂，常问候家人</w:t>
      </w:r>
    </w:p>
    <w:p w14:paraId="348F8F70">
      <w:pPr>
        <w:spacing w:line="360" w:lineRule="auto"/>
        <w:jc w:val="left"/>
        <w:textAlignment w:val="center"/>
        <w:rPr>
          <w:color w:val="000000"/>
        </w:rPr>
      </w:pPr>
      <w:r>
        <w:rPr>
          <w:rFonts w:ascii="宋体" w:hAnsi="宋体" w:eastAsia="宋体" w:cs="宋体"/>
          <w:color w:val="000000"/>
        </w:rPr>
        <w:t>③孝敬父母，顺从所有的要求</w:t>
      </w:r>
      <w:r>
        <w:rPr>
          <w:color w:val="000000"/>
        </w:rPr>
        <w:t xml:space="preserve">    </w:t>
      </w:r>
      <w:r>
        <w:rPr>
          <w:rFonts w:ascii="宋体" w:hAnsi="宋体" w:eastAsia="宋体" w:cs="宋体"/>
          <w:color w:val="000000"/>
        </w:rPr>
        <w:t>④与父母意见相异时拒绝沟通</w:t>
      </w:r>
    </w:p>
    <w:p w14:paraId="7CCC6E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E93F29F">
      <w:pPr>
        <w:spacing w:line="360" w:lineRule="auto"/>
        <w:jc w:val="left"/>
        <w:textAlignment w:val="center"/>
        <w:rPr>
          <w:color w:val="000000"/>
        </w:rPr>
      </w:pPr>
      <w:r>
        <w:rPr>
          <w:color w:val="000000"/>
        </w:rPr>
        <w:t xml:space="preserve">5. </w:t>
      </w:r>
      <w:r>
        <w:rPr>
          <w:rFonts w:ascii="宋体" w:hAnsi="宋体" w:eastAsia="宋体" w:cs="宋体"/>
          <w:color w:val="000000"/>
        </w:rPr>
        <w:t>华侨在海外辛苦打拼省吃俭用，将积蓄通过侨批寄回家乡，赡养老人抚育子女。这体现了（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D5447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承担责任只有付出，没有任何回报</w:t>
      </w:r>
      <w:r>
        <w:rPr>
          <w:color w:val="000000"/>
        </w:rPr>
        <w:tab/>
      </w:r>
      <w:r>
        <w:rPr>
          <w:color w:val="000000"/>
        </w:rPr>
        <w:t xml:space="preserve">B. </w:t>
      </w:r>
      <w:r>
        <w:rPr>
          <w:rFonts w:ascii="宋体" w:hAnsi="宋体" w:eastAsia="宋体" w:cs="宋体"/>
          <w:color w:val="000000"/>
        </w:rPr>
        <w:t>责任仅来源于法律规定</w:t>
      </w:r>
    </w:p>
    <w:p w14:paraId="1745F5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角色不同责任不同，要勇于担责任</w:t>
      </w:r>
      <w:r>
        <w:rPr>
          <w:color w:val="000000"/>
        </w:rPr>
        <w:tab/>
      </w:r>
      <w:r>
        <w:rPr>
          <w:color w:val="000000"/>
        </w:rPr>
        <w:t xml:space="preserve">D. </w:t>
      </w:r>
      <w:r>
        <w:rPr>
          <w:rFonts w:ascii="宋体" w:hAnsi="宋体" w:eastAsia="宋体" w:cs="宋体"/>
          <w:color w:val="000000"/>
        </w:rPr>
        <w:t>成年人才需要承担责任</w:t>
      </w:r>
    </w:p>
    <w:p w14:paraId="416061AC">
      <w:pPr>
        <w:spacing w:line="360" w:lineRule="auto"/>
        <w:jc w:val="left"/>
        <w:textAlignment w:val="center"/>
        <w:rPr>
          <w:color w:val="000000"/>
        </w:rPr>
      </w:pPr>
      <w:r>
        <w:rPr>
          <w:color w:val="000000"/>
        </w:rPr>
        <w:t xml:space="preserve">6. </w:t>
      </w:r>
      <w:r>
        <w:rPr>
          <w:rFonts w:ascii="宋体" w:hAnsi="宋体" w:eastAsia="宋体" w:cs="宋体"/>
          <w:color w:val="000000"/>
        </w:rPr>
        <w:t>全民阅读从政策引导迈向法治保障，“十五五”规划提出“推进书香社会建设”，每年</w:t>
      </w:r>
      <w:r>
        <w:rPr>
          <w:rFonts w:ascii="Times New Roman" w:hAnsi="Times New Roman" w:eastAsia="Times New Roman" w:cs="Times New Roman"/>
          <w:color w:val="000000"/>
        </w:rPr>
        <w:t>4</w:t>
      </w:r>
      <w:r>
        <w:rPr>
          <w:rFonts w:ascii="宋体" w:hAnsi="宋体" w:eastAsia="宋体" w:cs="宋体"/>
          <w:color w:val="000000"/>
        </w:rPr>
        <w:t>月第四周为“全民阅读活动周”。国家重视全民阅读，是因为阅读（</w:t>
      </w:r>
      <w:r>
        <w:rPr>
          <w:rFonts w:ascii="Times New Roman" w:hAnsi="Times New Roman" w:eastAsia="Times New Roman" w:cs="Times New Roman"/>
          <w:color w:val="000000"/>
        </w:rPr>
        <w:t xml:space="preserve">     </w:t>
      </w:r>
      <w:r>
        <w:rPr>
          <w:rFonts w:ascii="宋体" w:hAnsi="宋体" w:eastAsia="宋体" w:cs="宋体"/>
          <w:color w:val="000000"/>
        </w:rPr>
        <w:t>）</w:t>
      </w:r>
    </w:p>
    <w:p w14:paraId="10C6DE5F">
      <w:pPr>
        <w:spacing w:line="360" w:lineRule="auto"/>
        <w:jc w:val="left"/>
        <w:textAlignment w:val="center"/>
        <w:rPr>
          <w:color w:val="000000"/>
        </w:rPr>
      </w:pPr>
      <w:r>
        <w:rPr>
          <w:rFonts w:ascii="宋体" w:hAnsi="宋体" w:eastAsia="宋体" w:cs="宋体"/>
          <w:color w:val="000000"/>
        </w:rPr>
        <w:t>①有助于提升个人的人文素养</w:t>
      </w:r>
      <w:r>
        <w:rPr>
          <w:color w:val="000000"/>
        </w:rPr>
        <w:t xml:space="preserve">    </w:t>
      </w:r>
      <w:r>
        <w:rPr>
          <w:rFonts w:ascii="宋体" w:hAnsi="宋体" w:eastAsia="宋体" w:cs="宋体"/>
          <w:color w:val="000000"/>
        </w:rPr>
        <w:t>②是塑造健全人格的重要方式</w:t>
      </w:r>
    </w:p>
    <w:p w14:paraId="1227A1D9">
      <w:pPr>
        <w:spacing w:line="360" w:lineRule="auto"/>
        <w:jc w:val="left"/>
        <w:textAlignment w:val="center"/>
        <w:rPr>
          <w:color w:val="000000"/>
        </w:rPr>
      </w:pPr>
      <w:r>
        <w:rPr>
          <w:rFonts w:ascii="宋体" w:hAnsi="宋体" w:eastAsia="宋体" w:cs="宋体"/>
          <w:color w:val="000000"/>
        </w:rPr>
        <w:t>③是养成学习习惯的唯一途径</w:t>
      </w:r>
      <w:r>
        <w:rPr>
          <w:color w:val="000000"/>
        </w:rPr>
        <w:t xml:space="preserve">    </w:t>
      </w:r>
      <w:r>
        <w:rPr>
          <w:rFonts w:ascii="宋体" w:hAnsi="宋体" w:eastAsia="宋体" w:cs="宋体"/>
          <w:color w:val="000000"/>
        </w:rPr>
        <w:t>④能直接推动社会经济的发展</w:t>
      </w:r>
    </w:p>
    <w:p w14:paraId="0B1390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BC069E9">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岁来到黄土地时，我迷惘、彷徨；</w:t>
      </w:r>
      <w:r>
        <w:rPr>
          <w:rFonts w:ascii="Times New Roman" w:hAnsi="Times New Roman" w:eastAsia="Times New Roman" w:cs="Times New Roman"/>
          <w:color w:val="000000"/>
        </w:rPr>
        <w:t>22</w:t>
      </w:r>
      <w:r>
        <w:rPr>
          <w:rFonts w:ascii="宋体" w:hAnsi="宋体" w:eastAsia="宋体" w:cs="宋体"/>
          <w:color w:val="000000"/>
        </w:rPr>
        <w:t>岁离开黄土地时，我已经有着坚定的人生目标，充满自信。”习近平总书记勉励新时代青年“自信人生二百年，会当水击三千里”。这告诉我们（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42D4617">
      <w:pPr>
        <w:spacing w:line="360" w:lineRule="auto"/>
        <w:jc w:val="left"/>
        <w:textAlignment w:val="center"/>
        <w:rPr>
          <w:color w:val="000000"/>
        </w:rPr>
      </w:pPr>
      <w:r>
        <w:rPr>
          <w:color w:val="000000"/>
        </w:rPr>
        <w:t xml:space="preserve">A. </w:t>
      </w:r>
      <w:r>
        <w:rPr>
          <w:rFonts w:ascii="宋体" w:hAnsi="宋体" w:eastAsia="宋体" w:cs="宋体"/>
          <w:color w:val="000000"/>
        </w:rPr>
        <w:t>拥有自信便能成功实现人生目标</w:t>
      </w:r>
    </w:p>
    <w:p w14:paraId="6DD1921D">
      <w:pPr>
        <w:spacing w:line="360" w:lineRule="auto"/>
        <w:jc w:val="left"/>
        <w:textAlignment w:val="center"/>
        <w:rPr>
          <w:color w:val="000000"/>
        </w:rPr>
      </w:pPr>
      <w:r>
        <w:rPr>
          <w:color w:val="000000"/>
        </w:rPr>
        <w:t xml:space="preserve">B. </w:t>
      </w:r>
      <w:r>
        <w:rPr>
          <w:rFonts w:ascii="宋体" w:hAnsi="宋体" w:eastAsia="宋体" w:cs="宋体"/>
          <w:color w:val="000000"/>
        </w:rPr>
        <w:t>自信的人才能受到社会的尊重和认可</w:t>
      </w:r>
    </w:p>
    <w:p w14:paraId="523C28DB">
      <w:pPr>
        <w:spacing w:line="360" w:lineRule="auto"/>
        <w:jc w:val="left"/>
        <w:textAlignment w:val="center"/>
        <w:rPr>
          <w:color w:val="000000"/>
        </w:rPr>
      </w:pPr>
      <w:r>
        <w:rPr>
          <w:color w:val="000000"/>
        </w:rPr>
        <w:t xml:space="preserve">C. </w:t>
      </w:r>
      <w:r>
        <w:rPr>
          <w:rFonts w:ascii="宋体" w:hAnsi="宋体" w:eastAsia="宋体" w:cs="宋体"/>
          <w:color w:val="000000"/>
        </w:rPr>
        <w:t>自信自强是人人都有的品格特点</w:t>
      </w:r>
    </w:p>
    <w:p w14:paraId="7939317D">
      <w:pPr>
        <w:spacing w:line="360" w:lineRule="auto"/>
        <w:jc w:val="left"/>
        <w:textAlignment w:val="center"/>
        <w:rPr>
          <w:color w:val="000000"/>
        </w:rPr>
      </w:pPr>
      <w:r>
        <w:rPr>
          <w:color w:val="000000"/>
        </w:rPr>
        <w:t xml:space="preserve">D. </w:t>
      </w:r>
      <w:r>
        <w:rPr>
          <w:rFonts w:ascii="宋体" w:hAnsi="宋体" w:eastAsia="宋体" w:cs="宋体"/>
          <w:color w:val="000000"/>
        </w:rPr>
        <w:t>自信激发潜能与活力，坚定信心和希望</w:t>
      </w:r>
    </w:p>
    <w:p w14:paraId="0CDC6E7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2026</w:t>
      </w:r>
      <w:r>
        <w:rPr>
          <w:rFonts w:ascii="宋体" w:hAnsi="宋体" w:eastAsia="宋体" w:cs="宋体"/>
          <w:color w:val="000000"/>
        </w:rPr>
        <w:t>年政府工作报告提出“促进学生身心健康、全面发展”。每天运动</w:t>
      </w:r>
      <w:r>
        <w:rPr>
          <w:rFonts w:ascii="Times New Roman" w:hAnsi="Times New Roman" w:eastAsia="Times New Roman" w:cs="Times New Roman"/>
          <w:color w:val="000000"/>
        </w:rPr>
        <w:t>2</w:t>
      </w:r>
      <w:r>
        <w:rPr>
          <w:rFonts w:ascii="宋体" w:hAnsi="宋体" w:eastAsia="宋体" w:cs="宋体"/>
          <w:color w:val="000000"/>
        </w:rPr>
        <w:t>小时，正成为各地校园的生活日常。这样做有利于中学生（</w:t>
      </w:r>
      <w:r>
        <w:rPr>
          <w:rFonts w:ascii="Times New Roman" w:hAnsi="Times New Roman" w:eastAsia="Times New Roman" w:cs="Times New Roman"/>
          <w:color w:val="000000"/>
        </w:rPr>
        <w:t xml:space="preserve">     </w:t>
      </w:r>
      <w:r>
        <w:rPr>
          <w:rFonts w:ascii="宋体" w:hAnsi="宋体" w:eastAsia="宋体" w:cs="宋体"/>
          <w:color w:val="000000"/>
        </w:rPr>
        <w:t>）</w:t>
      </w:r>
    </w:p>
    <w:p w14:paraId="722B3F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青春有格，学会独立思考</w:t>
      </w:r>
      <w:r>
        <w:rPr>
          <w:color w:val="000000"/>
        </w:rPr>
        <w:tab/>
      </w:r>
      <w:r>
        <w:rPr>
          <w:color w:val="000000"/>
        </w:rPr>
        <w:t xml:space="preserve">B. </w:t>
      </w:r>
      <w:r>
        <w:rPr>
          <w:rFonts w:ascii="宋体" w:hAnsi="宋体" w:eastAsia="宋体" w:cs="宋体"/>
          <w:color w:val="000000"/>
        </w:rPr>
        <w:t>守护生命，呵护身心健康</w:t>
      </w:r>
    </w:p>
    <w:p w14:paraId="34F6FA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文明有礼，遵守社会规则</w:t>
      </w:r>
      <w:r>
        <w:rPr>
          <w:color w:val="000000"/>
        </w:rPr>
        <w:tab/>
      </w:r>
      <w:r>
        <w:rPr>
          <w:color w:val="000000"/>
        </w:rPr>
        <w:t xml:space="preserve">D. </w:t>
      </w:r>
      <w:r>
        <w:rPr>
          <w:rFonts w:ascii="宋体" w:hAnsi="宋体" w:eastAsia="宋体" w:cs="宋体"/>
          <w:color w:val="000000"/>
        </w:rPr>
        <w:t>行为有止，培养批判精神</w:t>
      </w:r>
    </w:p>
    <w:p w14:paraId="22D7A3F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年“宪法宣传周”期间，兰州市中小学开展“宪法小卫士”行动，同学们通过多种方式宣传宪法知识，其中配文正确的是（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3390"/>
      </w:tblGrid>
      <w:tr w14:paraId="5AAD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ED303">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5EFF7">
            <w:pPr>
              <w:spacing w:line="360" w:lineRule="auto"/>
              <w:jc w:val="center"/>
              <w:textAlignment w:val="center"/>
              <w:rPr>
                <w:color w:val="000000"/>
              </w:rPr>
            </w:pPr>
            <w:r>
              <w:rPr>
                <w:rFonts w:ascii="宋体" w:hAnsi="宋体" w:eastAsia="宋体" w:cs="宋体"/>
                <w:color w:val="000000"/>
              </w:rPr>
              <w:t>形式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7D346">
            <w:pPr>
              <w:spacing w:line="360" w:lineRule="auto"/>
              <w:jc w:val="center"/>
              <w:textAlignment w:val="center"/>
              <w:rPr>
                <w:color w:val="000000"/>
              </w:rPr>
            </w:pPr>
            <w:r>
              <w:rPr>
                <w:rFonts w:ascii="宋体" w:hAnsi="宋体" w:eastAsia="宋体" w:cs="宋体"/>
                <w:color w:val="000000"/>
              </w:rPr>
              <w:t>配文</w:t>
            </w:r>
          </w:p>
        </w:tc>
      </w:tr>
      <w:tr w14:paraId="1224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AC64B">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7DD4E">
            <w:pPr>
              <w:spacing w:line="360" w:lineRule="auto"/>
              <w:jc w:val="both"/>
              <w:textAlignment w:val="center"/>
              <w:rPr>
                <w:color w:val="000000"/>
              </w:rPr>
            </w:pPr>
            <w:r>
              <w:rPr>
                <w:rFonts w:ascii="宋体" w:hAnsi="宋体" w:eastAsia="宋体" w:cs="宋体"/>
                <w:color w:val="000000"/>
              </w:rPr>
              <w:t>“宪法与生活”手抄报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E55B8">
            <w:pPr>
              <w:spacing w:line="360" w:lineRule="auto"/>
              <w:jc w:val="both"/>
              <w:textAlignment w:val="center"/>
              <w:rPr>
                <w:color w:val="000000"/>
              </w:rPr>
            </w:pPr>
            <w:r>
              <w:rPr>
                <w:rFonts w:ascii="宋体" w:hAnsi="宋体" w:eastAsia="宋体" w:cs="宋体"/>
                <w:color w:val="000000"/>
              </w:rPr>
              <w:t>宪法是治国安邦的总章程</w:t>
            </w:r>
          </w:p>
        </w:tc>
      </w:tr>
      <w:tr w14:paraId="4886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91A5D">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7DDD3">
            <w:pPr>
              <w:spacing w:line="360" w:lineRule="auto"/>
              <w:jc w:val="both"/>
              <w:textAlignment w:val="center"/>
              <w:rPr>
                <w:color w:val="000000"/>
              </w:rPr>
            </w:pPr>
            <w:r>
              <w:rPr>
                <w:rFonts w:ascii="宋体" w:hAnsi="宋体" w:eastAsia="宋体" w:cs="宋体"/>
                <w:color w:val="000000"/>
              </w:rPr>
              <w:t>“宪法小知识”折页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E77F2">
            <w:pPr>
              <w:spacing w:line="360" w:lineRule="auto"/>
              <w:jc w:val="both"/>
              <w:textAlignment w:val="center"/>
              <w:rPr>
                <w:color w:val="000000"/>
              </w:rPr>
            </w:pPr>
            <w:r>
              <w:rPr>
                <w:rFonts w:ascii="宋体" w:hAnsi="宋体" w:eastAsia="宋体" w:cs="宋体"/>
                <w:color w:val="000000"/>
              </w:rPr>
              <w:t>宪法是普通法律的总和</w:t>
            </w:r>
          </w:p>
        </w:tc>
      </w:tr>
      <w:tr w14:paraId="555C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C71B">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BD2CE">
            <w:pPr>
              <w:spacing w:line="360" w:lineRule="auto"/>
              <w:jc w:val="both"/>
              <w:textAlignment w:val="center"/>
              <w:rPr>
                <w:color w:val="000000"/>
              </w:rPr>
            </w:pPr>
            <w:r>
              <w:rPr>
                <w:rFonts w:ascii="宋体" w:hAnsi="宋体" w:eastAsia="宋体" w:cs="宋体"/>
                <w:color w:val="000000"/>
              </w:rPr>
              <w:t>“宪法晨读”短视频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C069B">
            <w:pPr>
              <w:spacing w:line="360" w:lineRule="auto"/>
              <w:jc w:val="both"/>
              <w:textAlignment w:val="center"/>
              <w:rPr>
                <w:color w:val="000000"/>
              </w:rPr>
            </w:pPr>
            <w:r>
              <w:rPr>
                <w:rFonts w:ascii="宋体" w:hAnsi="宋体" w:eastAsia="宋体" w:cs="宋体"/>
                <w:color w:val="000000"/>
              </w:rPr>
              <w:t>宪法具有至高无上的权威</w:t>
            </w:r>
          </w:p>
        </w:tc>
      </w:tr>
      <w:tr w14:paraId="6EE3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80736">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918D4">
            <w:pPr>
              <w:spacing w:line="360" w:lineRule="auto"/>
              <w:jc w:val="both"/>
              <w:textAlignment w:val="center"/>
              <w:rPr>
                <w:color w:val="000000"/>
              </w:rPr>
            </w:pPr>
            <w:r>
              <w:rPr>
                <w:rFonts w:ascii="宋体" w:hAnsi="宋体" w:eastAsia="宋体" w:cs="宋体"/>
                <w:color w:val="000000"/>
              </w:rPr>
              <w:t>“宪法宣誓”插画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CC0B4">
            <w:pPr>
              <w:spacing w:line="360" w:lineRule="auto"/>
              <w:jc w:val="both"/>
              <w:textAlignment w:val="center"/>
              <w:rPr>
                <w:color w:val="000000"/>
              </w:rPr>
            </w:pPr>
            <w:r>
              <w:rPr>
                <w:rFonts w:ascii="宋体" w:hAnsi="宋体" w:eastAsia="宋体" w:cs="宋体"/>
                <w:color w:val="000000"/>
              </w:rPr>
              <w:t>中华人民共和国一切权力属于公民</w:t>
            </w:r>
          </w:p>
        </w:tc>
      </w:tr>
    </w:tbl>
    <w:p w14:paraId="0B8637D2">
      <w:pPr>
        <w:spacing w:line="360" w:lineRule="auto"/>
        <w:jc w:val="left"/>
        <w:textAlignment w:val="center"/>
        <w:rPr>
          <w:color w:val="000000"/>
        </w:rPr>
      </w:pPr>
    </w:p>
    <w:p w14:paraId="3F6FAA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F7FB2F">
      <w:pPr>
        <w:spacing w:line="360" w:lineRule="auto"/>
        <w:jc w:val="left"/>
        <w:textAlignment w:val="center"/>
        <w:rPr>
          <w:color w:val="000000"/>
        </w:rPr>
      </w:pPr>
      <w:r>
        <w:rPr>
          <w:color w:val="000000"/>
        </w:rPr>
        <w:t xml:space="preserve">10. </w:t>
      </w:r>
      <w:r>
        <w:rPr>
          <w:rFonts w:ascii="宋体" w:hAnsi="宋体" w:eastAsia="宋体" w:cs="宋体"/>
          <w:color w:val="000000"/>
        </w:rPr>
        <w:t>习近平总书记在全国国有企业改革座谈会上强调，国有企业是壮大国家综合实力、保障人民共同利益的重要力量，必须理直气壮地做强做优做大。这是因为（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B2A677E">
      <w:pPr>
        <w:spacing w:line="360" w:lineRule="auto"/>
        <w:jc w:val="left"/>
        <w:textAlignment w:val="center"/>
        <w:rPr>
          <w:color w:val="000000"/>
        </w:rPr>
      </w:pPr>
      <w:r>
        <w:rPr>
          <w:color w:val="000000"/>
        </w:rPr>
        <w:t xml:space="preserve">A. </w:t>
      </w:r>
      <w:r>
        <w:rPr>
          <w:rFonts w:ascii="宋体" w:hAnsi="宋体" w:eastAsia="宋体" w:cs="宋体"/>
          <w:color w:val="000000"/>
        </w:rPr>
        <w:t>政府在资源配置中起决定性作用</w:t>
      </w:r>
    </w:p>
    <w:p w14:paraId="527D5462">
      <w:pPr>
        <w:spacing w:line="360" w:lineRule="auto"/>
        <w:jc w:val="left"/>
        <w:textAlignment w:val="center"/>
        <w:rPr>
          <w:color w:val="000000"/>
        </w:rPr>
      </w:pPr>
      <w:r>
        <w:rPr>
          <w:color w:val="000000"/>
        </w:rPr>
        <w:t xml:space="preserve">B. </w:t>
      </w:r>
      <w:r>
        <w:rPr>
          <w:rFonts w:ascii="宋体" w:hAnsi="宋体" w:eastAsia="宋体" w:cs="宋体"/>
          <w:color w:val="000000"/>
        </w:rPr>
        <w:t>我国的基本经济制度是社会主义公有制</w:t>
      </w:r>
    </w:p>
    <w:p w14:paraId="08588290">
      <w:pPr>
        <w:spacing w:line="360" w:lineRule="auto"/>
        <w:jc w:val="left"/>
        <w:textAlignment w:val="center"/>
        <w:rPr>
          <w:color w:val="000000"/>
        </w:rPr>
      </w:pPr>
      <w:r>
        <w:rPr>
          <w:color w:val="000000"/>
        </w:rPr>
        <w:t xml:space="preserve">C. </w:t>
      </w:r>
      <w:r>
        <w:rPr>
          <w:rFonts w:ascii="宋体" w:hAnsi="宋体" w:eastAsia="宋体" w:cs="宋体"/>
          <w:color w:val="000000"/>
        </w:rPr>
        <w:t>国有经济是国民经济的主导力量</w:t>
      </w:r>
    </w:p>
    <w:p w14:paraId="160DAFDC">
      <w:pPr>
        <w:spacing w:line="360" w:lineRule="auto"/>
        <w:jc w:val="left"/>
        <w:textAlignment w:val="center"/>
        <w:rPr>
          <w:color w:val="000000"/>
        </w:rPr>
      </w:pPr>
      <w:r>
        <w:rPr>
          <w:color w:val="000000"/>
        </w:rPr>
        <w:t xml:space="preserve">D. </w:t>
      </w:r>
      <w:r>
        <w:rPr>
          <w:rFonts w:ascii="宋体" w:hAnsi="宋体" w:eastAsia="宋体" w:cs="宋体"/>
          <w:color w:val="000000"/>
        </w:rPr>
        <w:t>非公有制经济是社会主义市场经济的组成部分</w:t>
      </w:r>
    </w:p>
    <w:p w14:paraId="5BAF78F7">
      <w:pPr>
        <w:spacing w:line="360" w:lineRule="auto"/>
        <w:jc w:val="left"/>
        <w:textAlignment w:val="center"/>
        <w:rPr>
          <w:color w:val="000000"/>
        </w:rPr>
      </w:pPr>
      <w:r>
        <w:rPr>
          <w:color w:val="000000"/>
        </w:rPr>
        <w:t xml:space="preserve">11. </w:t>
      </w:r>
      <w:r>
        <w:rPr>
          <w:rFonts w:ascii="宋体" w:hAnsi="宋体" w:eastAsia="宋体" w:cs="宋体"/>
          <w:color w:val="000000"/>
        </w:rPr>
        <w:t>下列场景述评中，符合“生活现象</w:t>
      </w:r>
      <w:r>
        <w:rPr>
          <w:rFonts w:ascii="Times New Roman" w:hAnsi="Times New Roman" w:eastAsia="Times New Roman" w:cs="Times New Roman"/>
          <w:color w:val="000000"/>
        </w:rPr>
        <w:t>→</w:t>
      </w:r>
      <w:r>
        <w:rPr>
          <w:rFonts w:ascii="宋体" w:hAnsi="宋体" w:eastAsia="宋体" w:cs="宋体"/>
          <w:color w:val="000000"/>
        </w:rPr>
        <w:t>行为本质</w:t>
      </w:r>
      <w:r>
        <w:rPr>
          <w:rFonts w:ascii="Times New Roman" w:hAnsi="Times New Roman" w:eastAsia="Times New Roman" w:cs="Times New Roman"/>
          <w:color w:val="000000"/>
        </w:rPr>
        <w:t>→</w:t>
      </w:r>
      <w:r>
        <w:rPr>
          <w:rFonts w:ascii="宋体" w:hAnsi="宋体" w:eastAsia="宋体" w:cs="宋体"/>
          <w:color w:val="000000"/>
        </w:rPr>
        <w:t>社会影响”逻辑且表述正确的是（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028D25">
      <w:pPr>
        <w:spacing w:line="360" w:lineRule="auto"/>
        <w:jc w:val="left"/>
        <w:textAlignment w:val="center"/>
        <w:rPr>
          <w:color w:val="000000"/>
        </w:rPr>
      </w:pPr>
      <w:r>
        <w:rPr>
          <w:rFonts w:ascii="宋体" w:hAnsi="宋体" w:eastAsia="宋体" w:cs="宋体"/>
          <w:color w:val="000000"/>
        </w:rPr>
        <w:t>①大学生路边救助突发疾病的群众</w:t>
      </w:r>
      <w:r>
        <w:rPr>
          <w:rFonts w:ascii="Times New Roman" w:hAnsi="Times New Roman" w:eastAsia="Times New Roman" w:cs="Times New Roman"/>
          <w:color w:val="000000"/>
        </w:rPr>
        <w:t>→</w:t>
      </w:r>
      <w:r>
        <w:rPr>
          <w:rFonts w:ascii="宋体" w:hAnsi="宋体" w:eastAsia="宋体" w:cs="宋体"/>
          <w:color w:val="000000"/>
        </w:rPr>
        <w:t>奉献社会</w:t>
      </w:r>
      <w:r>
        <w:rPr>
          <w:rFonts w:ascii="Times New Roman" w:hAnsi="Times New Roman" w:eastAsia="Times New Roman" w:cs="Times New Roman"/>
          <w:color w:val="000000"/>
        </w:rPr>
        <w:t>→</w:t>
      </w:r>
      <w:r>
        <w:rPr>
          <w:rFonts w:ascii="宋体" w:hAnsi="宋体" w:eastAsia="宋体" w:cs="宋体"/>
          <w:color w:val="000000"/>
        </w:rPr>
        <w:t>履行法定义务</w:t>
      </w:r>
    </w:p>
    <w:p w14:paraId="26A023AE">
      <w:pPr>
        <w:spacing w:line="360" w:lineRule="auto"/>
        <w:jc w:val="left"/>
        <w:textAlignment w:val="center"/>
        <w:rPr>
          <w:color w:val="000000"/>
        </w:rPr>
      </w:pPr>
      <w:r>
        <w:rPr>
          <w:rFonts w:ascii="宋体" w:hAnsi="宋体" w:eastAsia="宋体" w:cs="宋体"/>
          <w:color w:val="000000"/>
        </w:rPr>
        <w:t>②保洁员捡拾现金后归还失主</w:t>
      </w:r>
      <w:r>
        <w:rPr>
          <w:rFonts w:ascii="Times New Roman" w:hAnsi="Times New Roman" w:eastAsia="Times New Roman" w:cs="Times New Roman"/>
          <w:color w:val="000000"/>
        </w:rPr>
        <w:t>→</w:t>
      </w:r>
      <w:r>
        <w:rPr>
          <w:rFonts w:ascii="宋体" w:hAnsi="宋体" w:eastAsia="宋体" w:cs="宋体"/>
          <w:color w:val="000000"/>
        </w:rPr>
        <w:t>诚实守信</w:t>
      </w:r>
      <w:r>
        <w:rPr>
          <w:rFonts w:ascii="Times New Roman" w:hAnsi="Times New Roman" w:eastAsia="Times New Roman" w:cs="Times New Roman"/>
          <w:color w:val="000000"/>
        </w:rPr>
        <w:t>→</w:t>
      </w:r>
      <w:r>
        <w:rPr>
          <w:rFonts w:ascii="宋体" w:hAnsi="宋体" w:eastAsia="宋体" w:cs="宋体"/>
          <w:color w:val="000000"/>
        </w:rPr>
        <w:t>弘扬社会文明风尚</w:t>
      </w:r>
    </w:p>
    <w:p w14:paraId="2D7575C5">
      <w:pPr>
        <w:spacing w:line="360" w:lineRule="auto"/>
        <w:jc w:val="left"/>
        <w:textAlignment w:val="center"/>
        <w:rPr>
          <w:color w:val="000000"/>
        </w:rPr>
      </w:pPr>
      <w:r>
        <w:rPr>
          <w:rFonts w:ascii="宋体" w:hAnsi="宋体" w:eastAsia="宋体" w:cs="宋体"/>
          <w:color w:val="000000"/>
        </w:rPr>
        <w:t>③志愿者安抚患者情绪，协助就医</w:t>
      </w:r>
      <w:r>
        <w:rPr>
          <w:rFonts w:ascii="Times New Roman" w:hAnsi="Times New Roman" w:eastAsia="Times New Roman" w:cs="Times New Roman"/>
          <w:color w:val="000000"/>
        </w:rPr>
        <w:t>→</w:t>
      </w:r>
      <w:r>
        <w:rPr>
          <w:rFonts w:ascii="宋体" w:hAnsi="宋体" w:eastAsia="宋体" w:cs="宋体"/>
          <w:color w:val="000000"/>
        </w:rPr>
        <w:t>关爱他人</w:t>
      </w:r>
      <w:r>
        <w:rPr>
          <w:rFonts w:ascii="Times New Roman" w:hAnsi="Times New Roman" w:eastAsia="Times New Roman" w:cs="Times New Roman"/>
          <w:color w:val="000000"/>
        </w:rPr>
        <w:t>→</w:t>
      </w:r>
      <w:r>
        <w:rPr>
          <w:rFonts w:ascii="宋体" w:hAnsi="宋体" w:eastAsia="宋体" w:cs="宋体"/>
          <w:color w:val="000000"/>
        </w:rPr>
        <w:t>传递城市温暖</w:t>
      </w:r>
    </w:p>
    <w:p w14:paraId="3A4BADB8">
      <w:pPr>
        <w:spacing w:line="360" w:lineRule="auto"/>
        <w:jc w:val="left"/>
        <w:textAlignment w:val="center"/>
        <w:rPr>
          <w:color w:val="000000"/>
        </w:rPr>
      </w:pPr>
      <w:r>
        <w:rPr>
          <w:rFonts w:ascii="宋体" w:hAnsi="宋体" w:eastAsia="宋体" w:cs="宋体"/>
          <w:color w:val="000000"/>
        </w:rPr>
        <w:t>④演唱会场外，交警引导文明停车</w:t>
      </w:r>
      <w:r>
        <w:rPr>
          <w:rFonts w:ascii="Times New Roman" w:hAnsi="Times New Roman" w:eastAsia="Times New Roman" w:cs="Times New Roman"/>
          <w:color w:val="000000"/>
        </w:rPr>
        <w:t>→</w:t>
      </w:r>
      <w:r>
        <w:rPr>
          <w:rFonts w:ascii="宋体" w:hAnsi="宋体" w:eastAsia="宋体" w:cs="宋体"/>
          <w:color w:val="000000"/>
        </w:rPr>
        <w:t>依法执政</w:t>
      </w:r>
      <w:r>
        <w:rPr>
          <w:rFonts w:ascii="Times New Roman" w:hAnsi="Times New Roman" w:eastAsia="Times New Roman" w:cs="Times New Roman"/>
          <w:color w:val="000000"/>
        </w:rPr>
        <w:t>→</w:t>
      </w:r>
      <w:r>
        <w:rPr>
          <w:rFonts w:ascii="宋体" w:hAnsi="宋体" w:eastAsia="宋体" w:cs="宋体"/>
          <w:color w:val="000000"/>
        </w:rPr>
        <w:t>助力城市治理</w:t>
      </w:r>
    </w:p>
    <w:p w14:paraId="7BA179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9DB505D">
      <w:pPr>
        <w:spacing w:line="360" w:lineRule="auto"/>
        <w:ind w:firstLine="420"/>
        <w:jc w:val="left"/>
        <w:textAlignment w:val="center"/>
        <w:rPr>
          <w:color w:val="000000"/>
        </w:rPr>
      </w:pPr>
      <w:r>
        <w:rPr>
          <w:rFonts w:ascii="楷体" w:hAnsi="楷体" w:eastAsia="楷体" w:cs="楷体"/>
          <w:color w:val="000000"/>
        </w:rPr>
        <w:t>《中华人民共和国生态环境法典》的立法过程严格恪守法定程序，广泛征集企业、公众、环保组织及专家学者意见，吸纳基层治理与一线执法经验。据此完成下面小题。</w:t>
      </w:r>
    </w:p>
    <w:p w14:paraId="3D20FB25">
      <w:pPr>
        <w:spacing w:line="360" w:lineRule="auto"/>
        <w:jc w:val="left"/>
        <w:textAlignment w:val="center"/>
        <w:rPr>
          <w:color w:val="000000"/>
        </w:rPr>
      </w:pPr>
      <w:r>
        <w:rPr>
          <w:color w:val="000000"/>
        </w:rPr>
        <w:t xml:space="preserve">12. </w:t>
      </w:r>
      <w:r>
        <w:rPr>
          <w:rFonts w:ascii="宋体" w:hAnsi="宋体" w:eastAsia="宋体" w:cs="宋体"/>
          <w:color w:val="000000"/>
        </w:rPr>
        <w:t>公民为环保立法提出自身看法或意见，这说明（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12223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我国公民享有广泛的政治权利</w:t>
      </w:r>
      <w:r>
        <w:rPr>
          <w:color w:val="000000"/>
        </w:rPr>
        <w:tab/>
      </w:r>
      <w:r>
        <w:rPr>
          <w:color w:val="000000"/>
        </w:rPr>
        <w:t xml:space="preserve">B. </w:t>
      </w:r>
      <w:r>
        <w:rPr>
          <w:rFonts w:ascii="宋体" w:hAnsi="宋体" w:eastAsia="宋体" w:cs="宋体"/>
          <w:color w:val="000000"/>
        </w:rPr>
        <w:t>公民可以修改法律和法规</w:t>
      </w:r>
    </w:p>
    <w:p w14:paraId="508E6F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基层治理体现了公民的执法权</w:t>
      </w:r>
      <w:r>
        <w:rPr>
          <w:color w:val="000000"/>
        </w:rPr>
        <w:tab/>
      </w:r>
      <w:r>
        <w:rPr>
          <w:color w:val="000000"/>
        </w:rPr>
        <w:t xml:space="preserve">D. </w:t>
      </w:r>
      <w:r>
        <w:rPr>
          <w:rFonts w:ascii="宋体" w:hAnsi="宋体" w:eastAsia="宋体" w:cs="宋体"/>
          <w:color w:val="000000"/>
        </w:rPr>
        <w:t>提出意见立法机关就采纳</w:t>
      </w:r>
    </w:p>
    <w:p w14:paraId="379F5F89">
      <w:pPr>
        <w:spacing w:line="360" w:lineRule="auto"/>
        <w:jc w:val="left"/>
        <w:textAlignment w:val="center"/>
        <w:rPr>
          <w:color w:val="000000"/>
        </w:rPr>
      </w:pPr>
      <w:r>
        <w:rPr>
          <w:color w:val="000000"/>
        </w:rPr>
        <w:t xml:space="preserve">13. </w:t>
      </w:r>
      <w:r>
        <w:rPr>
          <w:rFonts w:ascii="宋体" w:hAnsi="宋体" w:eastAsia="宋体" w:cs="宋体"/>
          <w:color w:val="000000"/>
        </w:rPr>
        <w:t>立法吸纳企业诉求与一线执法经验，立足现实问题完善环保法律，这有利于（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FF9BD16">
      <w:pPr>
        <w:spacing w:line="360" w:lineRule="auto"/>
        <w:jc w:val="left"/>
        <w:textAlignment w:val="center"/>
        <w:rPr>
          <w:color w:val="000000"/>
        </w:rPr>
      </w:pPr>
      <w:r>
        <w:rPr>
          <w:rFonts w:ascii="宋体" w:hAnsi="宋体" w:eastAsia="宋体" w:cs="宋体"/>
          <w:color w:val="000000"/>
        </w:rPr>
        <w:t>①立法贴合社会实际，提升法律实用性</w:t>
      </w:r>
      <w:r>
        <w:rPr>
          <w:color w:val="000000"/>
        </w:rPr>
        <w:t xml:space="preserve">    </w:t>
      </w:r>
      <w:r>
        <w:rPr>
          <w:rFonts w:ascii="宋体" w:hAnsi="宋体" w:eastAsia="宋体" w:cs="宋体"/>
          <w:color w:val="000000"/>
        </w:rPr>
        <w:t>②推进科学立法，夯实法治基础</w:t>
      </w:r>
    </w:p>
    <w:p w14:paraId="61FD45B0">
      <w:pPr>
        <w:spacing w:line="360" w:lineRule="auto"/>
        <w:jc w:val="left"/>
        <w:textAlignment w:val="center"/>
        <w:rPr>
          <w:color w:val="000000"/>
        </w:rPr>
      </w:pPr>
      <w:r>
        <w:rPr>
          <w:rFonts w:ascii="宋体" w:hAnsi="宋体" w:eastAsia="宋体" w:cs="宋体"/>
          <w:color w:val="000000"/>
        </w:rPr>
        <w:t>③确保我国的环境问题短期内彻底消除</w:t>
      </w:r>
      <w:r>
        <w:rPr>
          <w:color w:val="000000"/>
        </w:rPr>
        <w:t xml:space="preserve">    </w:t>
      </w:r>
      <w:r>
        <w:rPr>
          <w:rFonts w:ascii="宋体" w:hAnsi="宋体" w:eastAsia="宋体" w:cs="宋体"/>
          <w:color w:val="000000"/>
        </w:rPr>
        <w:t>④凝聚社会共识，促进法律施行</w:t>
      </w:r>
    </w:p>
    <w:p w14:paraId="0741E8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7CEA8F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2026</w:t>
      </w:r>
      <w:r>
        <w:rPr>
          <w:rFonts w:ascii="宋体" w:hAnsi="宋体" w:eastAsia="宋体" w:cs="宋体"/>
          <w:color w:val="000000"/>
        </w:rPr>
        <w:t>年是中国人民政治协商会议成立</w:t>
      </w:r>
      <w:r>
        <w:rPr>
          <w:rFonts w:ascii="Times New Roman" w:hAnsi="Times New Roman" w:eastAsia="Times New Roman" w:cs="Times New Roman"/>
          <w:color w:val="000000"/>
        </w:rPr>
        <w:t>77</w:t>
      </w:r>
      <w:r>
        <w:rPr>
          <w:rFonts w:ascii="宋体" w:hAnsi="宋体" w:eastAsia="宋体" w:cs="宋体"/>
          <w:color w:val="000000"/>
        </w:rPr>
        <w:t>周年。人民政协坚持团结和民主两大主题，在建立新中国、探索改革路、实现中国梦的伟大征程中留下了光辉足迹。人民政协是（</w:t>
      </w:r>
      <w:r>
        <w:rPr>
          <w:rFonts w:ascii="Times New Roman" w:hAnsi="Times New Roman" w:eastAsia="Times New Roman" w:cs="Times New Roman"/>
          <w:color w:val="000000"/>
        </w:rPr>
        <w:t xml:space="preserve">     </w:t>
      </w:r>
      <w:r>
        <w:rPr>
          <w:rFonts w:ascii="宋体" w:hAnsi="宋体" w:eastAsia="宋体" w:cs="宋体"/>
          <w:color w:val="000000"/>
        </w:rPr>
        <w:t>）</w:t>
      </w:r>
    </w:p>
    <w:p w14:paraId="063200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基层群众自治组织</w:t>
      </w:r>
      <w:r>
        <w:rPr>
          <w:color w:val="000000"/>
        </w:rPr>
        <w:tab/>
      </w:r>
      <w:r>
        <w:rPr>
          <w:color w:val="000000"/>
        </w:rPr>
        <w:t xml:space="preserve">B. </w:t>
      </w:r>
      <w:r>
        <w:rPr>
          <w:rFonts w:ascii="宋体" w:hAnsi="宋体" w:eastAsia="宋体" w:cs="宋体"/>
          <w:color w:val="000000"/>
        </w:rPr>
        <w:t>管理社区事务机构</w:t>
      </w:r>
    </w:p>
    <w:p w14:paraId="1ECC05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政府行政管理机关</w:t>
      </w:r>
      <w:r>
        <w:rPr>
          <w:color w:val="000000"/>
        </w:rPr>
        <w:tab/>
      </w:r>
      <w:r>
        <w:rPr>
          <w:color w:val="000000"/>
        </w:rPr>
        <w:t xml:space="preserve">D. </w:t>
      </w:r>
      <w:r>
        <w:rPr>
          <w:rFonts w:ascii="宋体" w:hAnsi="宋体" w:eastAsia="宋体" w:cs="宋体"/>
          <w:color w:val="000000"/>
        </w:rPr>
        <w:t>爱国统一战线组织</w:t>
      </w:r>
    </w:p>
    <w:p w14:paraId="3DCEC794">
      <w:pPr>
        <w:spacing w:line="360" w:lineRule="auto"/>
        <w:jc w:val="left"/>
        <w:textAlignment w:val="center"/>
        <w:rPr>
          <w:color w:val="000000"/>
        </w:rPr>
      </w:pPr>
      <w:r>
        <w:rPr>
          <w:color w:val="000000"/>
        </w:rPr>
        <w:t xml:space="preserve">15. </w:t>
      </w:r>
      <w:r>
        <w:rPr>
          <w:rFonts w:ascii="宋体" w:hAnsi="宋体" w:eastAsia="宋体" w:cs="宋体"/>
          <w:color w:val="000000"/>
        </w:rPr>
        <w:t>习近平总书记关心快递小哥的工作和生活：“快递现在成为城市的流动血液，你们很辛苦，城市运转离不开你们，很不容易。”总书记的勉励说明了（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3AEBBBCC">
      <w:pPr>
        <w:spacing w:line="360" w:lineRule="auto"/>
        <w:jc w:val="left"/>
        <w:textAlignment w:val="center"/>
        <w:rPr>
          <w:color w:val="000000"/>
        </w:rPr>
      </w:pPr>
      <w:r>
        <w:rPr>
          <w:rFonts w:ascii="宋体" w:hAnsi="宋体" w:eastAsia="宋体" w:cs="宋体"/>
          <w:color w:val="000000"/>
        </w:rPr>
        <w:t>①体力劳动比脑力劳动更能服务社会创造价值</w:t>
      </w:r>
    </w:p>
    <w:p w14:paraId="4790B3C5">
      <w:pPr>
        <w:spacing w:line="360" w:lineRule="auto"/>
        <w:jc w:val="left"/>
        <w:textAlignment w:val="center"/>
        <w:rPr>
          <w:color w:val="000000"/>
        </w:rPr>
      </w:pPr>
      <w:r>
        <w:rPr>
          <w:rFonts w:ascii="宋体" w:hAnsi="宋体" w:eastAsia="宋体" w:cs="宋体"/>
          <w:color w:val="000000"/>
        </w:rPr>
        <w:t>②平凡岗位上的坚守，同样体现着劳动的光荣</w:t>
      </w:r>
    </w:p>
    <w:p w14:paraId="3D37BA0F">
      <w:pPr>
        <w:spacing w:line="360" w:lineRule="auto"/>
        <w:jc w:val="left"/>
        <w:textAlignment w:val="center"/>
        <w:rPr>
          <w:color w:val="000000"/>
        </w:rPr>
      </w:pPr>
      <w:r>
        <w:rPr>
          <w:rFonts w:ascii="宋体" w:hAnsi="宋体" w:eastAsia="宋体" w:cs="宋体"/>
          <w:color w:val="000000"/>
        </w:rPr>
        <w:t>③国家发展离不开各行各业劳动者的辛勤付出</w:t>
      </w:r>
    </w:p>
    <w:p w14:paraId="754A39C5">
      <w:pPr>
        <w:spacing w:line="360" w:lineRule="auto"/>
        <w:jc w:val="left"/>
        <w:textAlignment w:val="center"/>
        <w:rPr>
          <w:color w:val="000000"/>
        </w:rPr>
      </w:pPr>
      <w:r>
        <w:rPr>
          <w:rFonts w:ascii="宋体" w:hAnsi="宋体" w:eastAsia="宋体" w:cs="宋体"/>
          <w:color w:val="000000"/>
        </w:rPr>
        <w:t>④劳动创造大量精神财富，劳动让人完美无缺</w:t>
      </w:r>
    </w:p>
    <w:p w14:paraId="6E2A74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9157E9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2026</w:t>
      </w:r>
      <w:r>
        <w:rPr>
          <w:rFonts w:ascii="宋体" w:hAnsi="宋体" w:eastAsia="宋体" w:cs="宋体"/>
          <w:color w:val="000000"/>
        </w:rPr>
        <w:t>年我国更加注重支持投资于人、服务民生。“投资于人”是通过提升人的知识、技能、健康水平和社会适应性，将人力资源转化为可持续增值的人力资本。这有利于（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EE2A3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全面提高人的素质，增进社会公平</w:t>
      </w:r>
      <w:r>
        <w:rPr>
          <w:color w:val="000000"/>
        </w:rPr>
        <w:tab/>
      </w:r>
      <w:r>
        <w:rPr>
          <w:color w:val="000000"/>
        </w:rPr>
        <w:t xml:space="preserve">B. </w:t>
      </w:r>
      <w:r>
        <w:rPr>
          <w:rFonts w:ascii="宋体" w:hAnsi="宋体" w:eastAsia="宋体" w:cs="宋体"/>
          <w:color w:val="000000"/>
        </w:rPr>
        <w:t>解决社会主要矛盾，控制人口数量</w:t>
      </w:r>
    </w:p>
    <w:p w14:paraId="4D3FB8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减少公民劳动争议，高效化解纠纷</w:t>
      </w:r>
      <w:r>
        <w:rPr>
          <w:color w:val="000000"/>
        </w:rPr>
        <w:tab/>
      </w:r>
      <w:r>
        <w:rPr>
          <w:color w:val="000000"/>
        </w:rPr>
        <w:t xml:space="preserve">D. </w:t>
      </w:r>
      <w:r>
        <w:rPr>
          <w:rFonts w:ascii="宋体" w:hAnsi="宋体" w:eastAsia="宋体" w:cs="宋体"/>
          <w:color w:val="000000"/>
        </w:rPr>
        <w:t>消除公民发展差距，体现自由平等</w:t>
      </w:r>
    </w:p>
    <w:p w14:paraId="3602B19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2025</w:t>
      </w:r>
      <w:r>
        <w:rPr>
          <w:rFonts w:ascii="宋体" w:hAnsi="宋体" w:eastAsia="宋体" w:cs="宋体"/>
          <w:color w:val="000000"/>
        </w:rPr>
        <w:t>年兰州市相关部门通过多种渠道，受理群众诉求</w:t>
      </w:r>
      <w:r>
        <w:rPr>
          <w:rFonts w:ascii="Times New Roman" w:hAnsi="Times New Roman" w:eastAsia="Times New Roman" w:cs="Times New Roman"/>
          <w:color w:val="000000"/>
        </w:rPr>
        <w:t>78</w:t>
      </w:r>
      <w:r>
        <w:rPr>
          <w:rFonts w:ascii="宋体" w:hAnsi="宋体" w:eastAsia="宋体" w:cs="宋体"/>
          <w:color w:val="000000"/>
        </w:rPr>
        <w:t>万余件，全年办结率</w:t>
      </w:r>
      <w:r>
        <w:rPr>
          <w:rFonts w:ascii="Times New Roman" w:hAnsi="Times New Roman" w:eastAsia="Times New Roman" w:cs="Times New Roman"/>
          <w:color w:val="000000"/>
        </w:rPr>
        <w:t>99.6%</w:t>
      </w:r>
      <w:r>
        <w:rPr>
          <w:rFonts w:ascii="宋体" w:hAnsi="宋体" w:eastAsia="宋体" w:cs="宋体"/>
          <w:color w:val="000000"/>
        </w:rPr>
        <w:t>；还建立“协商议事室”</w:t>
      </w:r>
      <w:r>
        <w:rPr>
          <w:rFonts w:ascii="Times New Roman" w:hAnsi="Times New Roman" w:eastAsia="Times New Roman" w:cs="Times New Roman"/>
          <w:color w:val="000000"/>
        </w:rPr>
        <w:t>1580</w:t>
      </w:r>
      <w:r>
        <w:rPr>
          <w:rFonts w:ascii="宋体" w:hAnsi="宋体" w:eastAsia="宋体" w:cs="宋体"/>
          <w:color w:val="000000"/>
        </w:rPr>
        <w:t>个，累计协商解决群众身边事</w:t>
      </w:r>
      <w:r>
        <w:rPr>
          <w:rFonts w:ascii="Times New Roman" w:hAnsi="Times New Roman" w:eastAsia="Times New Roman" w:cs="Times New Roman"/>
          <w:color w:val="000000"/>
        </w:rPr>
        <w:t>1.2</w:t>
      </w:r>
      <w:r>
        <w:rPr>
          <w:rFonts w:ascii="宋体" w:hAnsi="宋体" w:eastAsia="宋体" w:cs="宋体"/>
          <w:color w:val="000000"/>
        </w:rPr>
        <w:t>万余件。这说明（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02368BB">
      <w:pPr>
        <w:spacing w:line="360" w:lineRule="auto"/>
        <w:jc w:val="left"/>
        <w:textAlignment w:val="center"/>
        <w:rPr>
          <w:color w:val="000000"/>
        </w:rPr>
      </w:pPr>
      <w:r>
        <w:rPr>
          <w:rFonts w:ascii="宋体" w:hAnsi="宋体" w:eastAsia="宋体" w:cs="宋体"/>
          <w:color w:val="000000"/>
        </w:rPr>
        <w:t>①公民依法行使管理国家、服务社会的职能</w:t>
      </w:r>
      <w:r>
        <w:rPr>
          <w:color w:val="000000"/>
        </w:rPr>
        <w:t xml:space="preserve">    </w:t>
      </w:r>
    </w:p>
    <w:p w14:paraId="30C1F456">
      <w:pPr>
        <w:spacing w:line="360" w:lineRule="auto"/>
        <w:jc w:val="left"/>
        <w:textAlignment w:val="center"/>
        <w:rPr>
          <w:color w:val="000000"/>
        </w:rPr>
      </w:pPr>
      <w:r>
        <w:rPr>
          <w:rFonts w:ascii="宋体" w:hAnsi="宋体" w:eastAsia="宋体" w:cs="宋体"/>
          <w:color w:val="000000"/>
        </w:rPr>
        <w:t>②协商民主是我国民主的根本保证</w:t>
      </w:r>
    </w:p>
    <w:p w14:paraId="6F3C9122">
      <w:pPr>
        <w:spacing w:line="360" w:lineRule="auto"/>
        <w:jc w:val="left"/>
        <w:textAlignment w:val="center"/>
        <w:rPr>
          <w:color w:val="000000"/>
        </w:rPr>
      </w:pPr>
      <w:r>
        <w:rPr>
          <w:rFonts w:ascii="宋体" w:hAnsi="宋体" w:eastAsia="宋体" w:cs="宋体"/>
          <w:color w:val="000000"/>
        </w:rPr>
        <w:t>③全过程人民民主是最广泛最真实最管用的民主</w:t>
      </w:r>
      <w:r>
        <w:rPr>
          <w:color w:val="000000"/>
        </w:rPr>
        <w:t xml:space="preserve">    </w:t>
      </w:r>
    </w:p>
    <w:p w14:paraId="0BED4640">
      <w:pPr>
        <w:spacing w:line="360" w:lineRule="auto"/>
        <w:jc w:val="left"/>
        <w:textAlignment w:val="center"/>
        <w:rPr>
          <w:color w:val="000000"/>
        </w:rPr>
      </w:pPr>
      <w:r>
        <w:rPr>
          <w:rFonts w:ascii="宋体" w:hAnsi="宋体" w:eastAsia="宋体" w:cs="宋体"/>
          <w:color w:val="000000"/>
        </w:rPr>
        <w:t>④法治是中国式现代化的重要保障</w:t>
      </w:r>
    </w:p>
    <w:p w14:paraId="0B66B6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4E4543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日，十四届全国人大四次会议表决通过了《中华人民共和国民族团结进步促进法》。制定该法（</w:t>
      </w:r>
      <w:r>
        <w:rPr>
          <w:rFonts w:ascii="Times New Roman" w:hAnsi="Times New Roman" w:eastAsia="Times New Roman" w:cs="Times New Roman"/>
          <w:color w:val="000000"/>
        </w:rPr>
        <w:t xml:space="preserve">     </w:t>
      </w:r>
      <w:r>
        <w:rPr>
          <w:rFonts w:ascii="宋体" w:hAnsi="宋体" w:eastAsia="宋体" w:cs="宋体"/>
          <w:color w:val="000000"/>
        </w:rPr>
        <w:t>）</w:t>
      </w:r>
    </w:p>
    <w:p w14:paraId="51DEC0A5">
      <w:pPr>
        <w:spacing w:line="360" w:lineRule="auto"/>
        <w:jc w:val="left"/>
        <w:textAlignment w:val="center"/>
        <w:rPr>
          <w:color w:val="000000"/>
        </w:rPr>
      </w:pPr>
      <w:r>
        <w:rPr>
          <w:rFonts w:ascii="宋体" w:hAnsi="宋体" w:eastAsia="宋体" w:cs="宋体"/>
          <w:color w:val="000000"/>
        </w:rPr>
        <w:t>①是促进各民族团结的唯一方式</w:t>
      </w:r>
      <w:r>
        <w:rPr>
          <w:color w:val="000000"/>
        </w:rPr>
        <w:t xml:space="preserve">    </w:t>
      </w:r>
    </w:p>
    <w:p w14:paraId="6FF300BA">
      <w:pPr>
        <w:spacing w:line="360" w:lineRule="auto"/>
        <w:jc w:val="left"/>
        <w:textAlignment w:val="center"/>
        <w:rPr>
          <w:color w:val="000000"/>
        </w:rPr>
      </w:pPr>
      <w:r>
        <w:rPr>
          <w:rFonts w:ascii="宋体" w:hAnsi="宋体" w:eastAsia="宋体" w:cs="宋体"/>
          <w:color w:val="000000"/>
        </w:rPr>
        <w:t>②有利于形成社会主义新型民族关系</w:t>
      </w:r>
    </w:p>
    <w:p w14:paraId="371FB341">
      <w:pPr>
        <w:spacing w:line="360" w:lineRule="auto"/>
        <w:jc w:val="left"/>
        <w:textAlignment w:val="center"/>
        <w:rPr>
          <w:color w:val="000000"/>
        </w:rPr>
      </w:pPr>
      <w:r>
        <w:rPr>
          <w:rFonts w:ascii="宋体" w:hAnsi="宋体" w:eastAsia="宋体" w:cs="宋体"/>
          <w:color w:val="000000"/>
        </w:rPr>
        <w:t>③有利于维护国家统一、反对分裂</w:t>
      </w:r>
      <w:r>
        <w:rPr>
          <w:color w:val="000000"/>
        </w:rPr>
        <w:t xml:space="preserve">    </w:t>
      </w:r>
    </w:p>
    <w:p w14:paraId="0225BABD">
      <w:pPr>
        <w:spacing w:line="360" w:lineRule="auto"/>
        <w:jc w:val="left"/>
        <w:textAlignment w:val="center"/>
        <w:rPr>
          <w:color w:val="000000"/>
        </w:rPr>
      </w:pPr>
      <w:r>
        <w:rPr>
          <w:rFonts w:ascii="宋体" w:hAnsi="宋体" w:eastAsia="宋体" w:cs="宋体"/>
          <w:color w:val="000000"/>
        </w:rPr>
        <w:t>④是铸牢中华民族共同体意识的重大法治举措</w:t>
      </w:r>
    </w:p>
    <w:p w14:paraId="448FC6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CA83346">
      <w:pPr>
        <w:spacing w:line="360" w:lineRule="auto"/>
        <w:jc w:val="left"/>
        <w:textAlignment w:val="center"/>
        <w:rPr>
          <w:color w:val="000000"/>
        </w:rPr>
      </w:pPr>
      <w:r>
        <w:rPr>
          <w:color w:val="000000"/>
        </w:rPr>
        <w:t xml:space="preserve">19. </w:t>
      </w:r>
      <w:r>
        <w:rPr>
          <w:rFonts w:ascii="宋体" w:hAnsi="宋体" w:eastAsia="宋体" w:cs="宋体"/>
          <w:color w:val="000000"/>
        </w:rPr>
        <w:t>免签优化吸引全球游客来华、中国文创出海、</w:t>
      </w:r>
      <w:r>
        <w:rPr>
          <w:rFonts w:ascii="Times New Roman" w:hAnsi="Times New Roman" w:eastAsia="Times New Roman" w:cs="Times New Roman"/>
          <w:color w:val="000000"/>
        </w:rPr>
        <w:t>APEC</w:t>
      </w:r>
      <w:r>
        <w:rPr>
          <w:rFonts w:ascii="宋体" w:hAnsi="宋体" w:eastAsia="宋体" w:cs="宋体"/>
          <w:color w:val="000000"/>
        </w:rPr>
        <w:t>区域产业链互联互通持续落地，中国以全方位开放联通世界。中国的实践启示各国（</w:t>
      </w:r>
      <w:r>
        <w:rPr>
          <w:rFonts w:ascii="Times New Roman" w:hAnsi="Times New Roman" w:eastAsia="Times New Roman" w:cs="Times New Roman"/>
          <w:color w:val="000000"/>
        </w:rPr>
        <w:t xml:space="preserve">     </w:t>
      </w:r>
      <w:r>
        <w:rPr>
          <w:rFonts w:ascii="宋体" w:hAnsi="宋体" w:eastAsia="宋体" w:cs="宋体"/>
          <w:color w:val="000000"/>
        </w:rPr>
        <w:t>）</w:t>
      </w:r>
    </w:p>
    <w:p w14:paraId="117463AE">
      <w:pPr>
        <w:spacing w:line="360" w:lineRule="auto"/>
        <w:jc w:val="left"/>
        <w:textAlignment w:val="center"/>
        <w:rPr>
          <w:color w:val="000000"/>
        </w:rPr>
      </w:pPr>
      <w:r>
        <w:rPr>
          <w:rFonts w:ascii="宋体" w:hAnsi="宋体" w:eastAsia="宋体" w:cs="宋体"/>
          <w:color w:val="000000"/>
        </w:rPr>
        <w:t>①构建人类命运共同体，共享发展机遇</w:t>
      </w:r>
      <w:r>
        <w:rPr>
          <w:color w:val="000000"/>
        </w:rPr>
        <w:t xml:space="preserve">    </w:t>
      </w:r>
    </w:p>
    <w:p w14:paraId="5AA16A61">
      <w:pPr>
        <w:spacing w:line="360" w:lineRule="auto"/>
        <w:jc w:val="left"/>
        <w:textAlignment w:val="center"/>
        <w:rPr>
          <w:color w:val="000000"/>
        </w:rPr>
      </w:pPr>
      <w:r>
        <w:rPr>
          <w:rFonts w:ascii="宋体" w:hAnsi="宋体" w:eastAsia="宋体" w:cs="宋体"/>
          <w:color w:val="000000"/>
        </w:rPr>
        <w:t>②顺应经济全球化，摒弃贸易壁垒</w:t>
      </w:r>
    </w:p>
    <w:p w14:paraId="1E0C5AF5">
      <w:pPr>
        <w:spacing w:line="360" w:lineRule="auto"/>
        <w:jc w:val="left"/>
        <w:textAlignment w:val="center"/>
        <w:rPr>
          <w:color w:val="000000"/>
        </w:rPr>
      </w:pPr>
      <w:r>
        <w:rPr>
          <w:rFonts w:ascii="宋体" w:hAnsi="宋体" w:eastAsia="宋体" w:cs="宋体"/>
          <w:color w:val="000000"/>
        </w:rPr>
        <w:t>③主导全球经贸规则制定，规避风险传递</w:t>
      </w:r>
      <w:r>
        <w:rPr>
          <w:color w:val="000000"/>
        </w:rPr>
        <w:t xml:space="preserve">    </w:t>
      </w:r>
    </w:p>
    <w:p w14:paraId="4E2BEE64">
      <w:pPr>
        <w:spacing w:line="360" w:lineRule="auto"/>
        <w:jc w:val="left"/>
        <w:textAlignment w:val="center"/>
        <w:rPr>
          <w:color w:val="000000"/>
        </w:rPr>
      </w:pPr>
      <w:r>
        <w:rPr>
          <w:rFonts w:ascii="宋体" w:hAnsi="宋体" w:eastAsia="宋体" w:cs="宋体"/>
          <w:color w:val="000000"/>
        </w:rPr>
        <w:t>④推动和平与发展，谋求互利共赢</w:t>
      </w:r>
    </w:p>
    <w:p w14:paraId="4F272A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7294F7B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2026</w:t>
      </w:r>
      <w:r>
        <w:rPr>
          <w:rFonts w:ascii="宋体" w:hAnsi="宋体" w:eastAsia="宋体" w:cs="宋体"/>
          <w:color w:val="000000"/>
        </w:rPr>
        <w:t>年总有一种力量，让我们热泪盈眶；总有一种精神，照亮时代前行的方向。“</w:t>
      </w:r>
      <w:r>
        <w:rPr>
          <w:rFonts w:ascii="Times New Roman" w:hAnsi="Times New Roman" w:eastAsia="Times New Roman" w:cs="Times New Roman"/>
          <w:color w:val="000000"/>
        </w:rPr>
        <w:t>2024</w:t>
      </w:r>
      <w:r>
        <w:rPr>
          <w:rFonts w:ascii="宋体" w:hAnsi="宋体" w:eastAsia="宋体" w:cs="宋体"/>
          <w:color w:val="000000"/>
        </w:rPr>
        <w:t>感动中国人物”中特别致敬群体刘老庄连，他们用生命与热血传承英雄精神，诠释忠诚报国、不畏牺牲的民族气节。他们的英雄事迹告诉我们（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F45334B">
      <w:pPr>
        <w:spacing w:line="360" w:lineRule="auto"/>
        <w:jc w:val="left"/>
        <w:textAlignment w:val="center"/>
        <w:rPr>
          <w:color w:val="000000"/>
        </w:rPr>
      </w:pPr>
      <w:r>
        <w:rPr>
          <w:color w:val="000000"/>
        </w:rPr>
        <w:t xml:space="preserve">A. </w:t>
      </w:r>
      <w:r>
        <w:rPr>
          <w:rFonts w:ascii="宋体" w:hAnsi="宋体" w:eastAsia="宋体" w:cs="宋体"/>
          <w:color w:val="000000"/>
        </w:rPr>
        <w:t>传承红色精神只能通过纪念英雄</w:t>
      </w:r>
    </w:p>
    <w:p w14:paraId="07A73E97">
      <w:pPr>
        <w:spacing w:line="360" w:lineRule="auto"/>
        <w:jc w:val="left"/>
        <w:textAlignment w:val="center"/>
        <w:rPr>
          <w:color w:val="000000"/>
        </w:rPr>
      </w:pPr>
      <w:r>
        <w:rPr>
          <w:color w:val="000000"/>
        </w:rPr>
        <w:t xml:space="preserve">B. </w:t>
      </w:r>
      <w:r>
        <w:rPr>
          <w:rFonts w:ascii="宋体" w:hAnsi="宋体" w:eastAsia="宋体" w:cs="宋体"/>
          <w:color w:val="000000"/>
        </w:rPr>
        <w:t>坚守红色初心，传承民族精神</w:t>
      </w:r>
    </w:p>
    <w:p w14:paraId="3E70C021">
      <w:pPr>
        <w:spacing w:line="360" w:lineRule="auto"/>
        <w:jc w:val="left"/>
        <w:textAlignment w:val="center"/>
        <w:rPr>
          <w:color w:val="000000"/>
        </w:rPr>
      </w:pPr>
      <w:r>
        <w:rPr>
          <w:color w:val="000000"/>
        </w:rPr>
        <w:t xml:space="preserve">C. </w:t>
      </w:r>
      <w:r>
        <w:rPr>
          <w:rFonts w:ascii="宋体" w:hAnsi="宋体" w:eastAsia="宋体" w:cs="宋体"/>
          <w:color w:val="000000"/>
        </w:rPr>
        <w:t>基于个人理想，选择未来的职业</w:t>
      </w:r>
    </w:p>
    <w:p w14:paraId="0AABCCB3">
      <w:pPr>
        <w:spacing w:line="360" w:lineRule="auto"/>
        <w:jc w:val="left"/>
        <w:textAlignment w:val="center"/>
        <w:rPr>
          <w:color w:val="000000"/>
        </w:rPr>
      </w:pPr>
      <w:r>
        <w:rPr>
          <w:color w:val="000000"/>
        </w:rPr>
        <w:t xml:space="preserve">D. </w:t>
      </w:r>
      <w:r>
        <w:rPr>
          <w:rFonts w:ascii="宋体" w:hAnsi="宋体" w:eastAsia="宋体" w:cs="宋体"/>
          <w:color w:val="000000"/>
        </w:rPr>
        <w:t>传递历史记忆，认同所有文化</w:t>
      </w:r>
    </w:p>
    <w:p w14:paraId="4A7B2141">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C461070">
      <w:pPr>
        <w:spacing w:line="360" w:lineRule="auto"/>
        <w:jc w:val="left"/>
        <w:textAlignment w:val="center"/>
        <w:rPr>
          <w:color w:val="000000"/>
        </w:rPr>
      </w:pPr>
      <w:r>
        <w:rPr>
          <w:color w:val="000000"/>
        </w:rPr>
        <w:t xml:space="preserve">21. </w:t>
      </w:r>
      <w:r>
        <w:rPr>
          <w:rFonts w:ascii="宋体" w:hAnsi="宋体" w:eastAsia="宋体" w:cs="宋体"/>
          <w:color w:val="000000"/>
        </w:rPr>
        <w:t>【行见金城</w:t>
      </w:r>
      <w:r>
        <w:rPr>
          <w:rFonts w:ascii="Times New Roman" w:hAnsi="Times New Roman" w:eastAsia="Times New Roman" w:cs="Times New Roman"/>
          <w:color w:val="000000"/>
        </w:rPr>
        <w:t xml:space="preserve"> </w:t>
      </w:r>
      <w:r>
        <w:rPr>
          <w:rFonts w:ascii="宋体" w:hAnsi="宋体" w:eastAsia="宋体" w:cs="宋体"/>
          <w:color w:val="000000"/>
        </w:rPr>
        <w:t>振兴华章】阅读材料，完成下列任务。</w:t>
      </w:r>
    </w:p>
    <w:p w14:paraId="1F2557FA">
      <w:pPr>
        <w:spacing w:line="360" w:lineRule="auto"/>
        <w:jc w:val="left"/>
        <w:textAlignment w:val="center"/>
        <w:rPr>
          <w:color w:val="000000"/>
        </w:rPr>
      </w:pPr>
      <w:r>
        <w:rPr>
          <w:rFonts w:ascii="宋体" w:hAnsi="宋体" w:eastAsia="宋体" w:cs="宋体"/>
          <w:color w:val="000000"/>
        </w:rPr>
        <w:t>某中学开展“行走的思政课”实践活动，同学们详细记录了所见所闻。</w:t>
      </w:r>
    </w:p>
    <w:p w14:paraId="2D65363F">
      <w:pPr>
        <w:spacing w:line="360" w:lineRule="auto"/>
        <w:ind w:firstLine="420"/>
        <w:jc w:val="left"/>
        <w:textAlignment w:val="center"/>
        <w:rPr>
          <w:color w:val="000000"/>
        </w:rPr>
      </w:pPr>
      <w:r>
        <w:rPr>
          <w:rFonts w:ascii="楷体" w:hAnsi="楷体" w:eastAsia="楷体" w:cs="楷体"/>
          <w:color w:val="000000"/>
        </w:rPr>
        <w:t>记录一：榆中县高崖镇的田间地头迎来了一台“聪明的播种机”，它是甘肃农业大学科研团队专门为丘陵山区研发的马铃薯</w:t>
      </w:r>
      <w:r>
        <w:rPr>
          <w:rFonts w:ascii="Times New Roman" w:hAnsi="Times New Roman" w:eastAsia="Times New Roman" w:cs="Times New Roman"/>
          <w:color w:val="000000"/>
        </w:rPr>
        <w:t>M</w:t>
      </w:r>
      <w:r>
        <w:rPr>
          <w:rFonts w:ascii="楷体" w:hAnsi="楷体" w:eastAsia="楷体" w:cs="楷体"/>
          <w:color w:val="000000"/>
        </w:rPr>
        <w:t>垄种植机，精准起垄、覆膜、播种，作业效率翻倍，改变了以往主要靠手工点种等问题。</w:t>
      </w:r>
    </w:p>
    <w:p w14:paraId="12669497">
      <w:pPr>
        <w:spacing w:line="360" w:lineRule="auto"/>
        <w:ind w:firstLine="420"/>
        <w:jc w:val="left"/>
        <w:textAlignment w:val="center"/>
        <w:rPr>
          <w:color w:val="000000"/>
        </w:rPr>
      </w:pPr>
      <w:r>
        <w:rPr>
          <w:rFonts w:ascii="楷体" w:hAnsi="楷体" w:eastAsia="楷体" w:cs="楷体"/>
          <w:color w:val="000000"/>
        </w:rPr>
        <w:t>记录二：永登县大力推广秸秆综合利用新模式，将农作物秸秆加工为生物质燃料、饲料，既减少环境污染，又带动形成秸秆加工产业链，让曾经的“生态包袱”变成了“绿色财富”。</w:t>
      </w:r>
    </w:p>
    <w:p w14:paraId="2322F308">
      <w:pPr>
        <w:spacing w:line="360" w:lineRule="auto"/>
        <w:ind w:firstLine="420"/>
        <w:jc w:val="left"/>
        <w:textAlignment w:val="center"/>
        <w:rPr>
          <w:color w:val="000000"/>
        </w:rPr>
      </w:pPr>
      <w:r>
        <w:rPr>
          <w:rFonts w:ascii="楷体" w:hAnsi="楷体" w:eastAsia="楷体" w:cs="楷体"/>
          <w:color w:val="000000"/>
        </w:rPr>
        <w:t>记录三：西固某社区电梯里有一则手写告示：“各位邻居好！暑假期间，我的孩子会在早上</w:t>
      </w:r>
      <w:r>
        <w:rPr>
          <w:rFonts w:ascii="Times New Roman" w:hAnsi="Times New Roman" w:eastAsia="Times New Roman" w:cs="Times New Roman"/>
          <w:color w:val="000000"/>
        </w:rPr>
        <w:t>9:00-10:00</w:t>
      </w:r>
      <w:r>
        <w:rPr>
          <w:rFonts w:ascii="楷体" w:hAnsi="楷体" w:eastAsia="楷体" w:cs="楷体"/>
          <w:color w:val="000000"/>
        </w:rPr>
        <w:t>居家练琴，可能会影响到您的休息，特备耳塞请随时取用，谢谢理解！”</w:t>
      </w:r>
    </w:p>
    <w:p w14:paraId="018FE64D">
      <w:pPr>
        <w:spacing w:line="360" w:lineRule="auto"/>
        <w:jc w:val="left"/>
        <w:textAlignment w:val="center"/>
        <w:rPr>
          <w:color w:val="000000"/>
        </w:rPr>
      </w:pPr>
      <w:r>
        <w:rPr>
          <w:color w:val="000000"/>
        </w:rPr>
        <w:t>（1）</w:t>
      </w:r>
      <w:r>
        <w:rPr>
          <w:rFonts w:ascii="宋体" w:hAnsi="宋体" w:eastAsia="宋体" w:cs="宋体"/>
          <w:color w:val="000000"/>
        </w:rPr>
        <w:t>结合所学知识，概括记录一、二分别反映的道理。</w:t>
      </w:r>
    </w:p>
    <w:p w14:paraId="19197A41">
      <w:pPr>
        <w:spacing w:line="360" w:lineRule="auto"/>
        <w:jc w:val="left"/>
        <w:textAlignment w:val="center"/>
        <w:rPr>
          <w:color w:val="000000"/>
        </w:rPr>
      </w:pPr>
      <w:r>
        <w:rPr>
          <w:color w:val="000000"/>
        </w:rPr>
        <w:t>（2）</w:t>
      </w:r>
      <w:r>
        <w:rPr>
          <w:rFonts w:ascii="宋体" w:hAnsi="宋体" w:eastAsia="宋体" w:cs="宋体"/>
          <w:color w:val="000000"/>
        </w:rPr>
        <w:t>记录三中的行为对我们正确行使权利有何启示？</w:t>
      </w:r>
    </w:p>
    <w:p w14:paraId="42F5AA1F">
      <w:pPr>
        <w:spacing w:line="360" w:lineRule="auto"/>
        <w:jc w:val="left"/>
        <w:textAlignment w:val="center"/>
        <w:rPr>
          <w:color w:val="000000"/>
        </w:rPr>
      </w:pPr>
      <w:r>
        <w:rPr>
          <w:color w:val="000000"/>
        </w:rPr>
        <w:t xml:space="preserve">22. </w:t>
      </w:r>
      <w:r>
        <w:rPr>
          <w:rFonts w:ascii="宋体" w:hAnsi="宋体" w:eastAsia="宋体" w:cs="宋体"/>
          <w:color w:val="000000"/>
        </w:rPr>
        <w:t>【寻根融入</w:t>
      </w:r>
      <w:r>
        <w:rPr>
          <w:rFonts w:ascii="Times New Roman" w:hAnsi="Times New Roman" w:eastAsia="Times New Roman" w:cs="Times New Roman"/>
          <w:color w:val="000000"/>
        </w:rPr>
        <w:t xml:space="preserve"> </w:t>
      </w:r>
      <w:r>
        <w:rPr>
          <w:rFonts w:ascii="宋体" w:hAnsi="宋体" w:eastAsia="宋体" w:cs="宋体"/>
          <w:color w:val="000000"/>
        </w:rPr>
        <w:t>文化自信】</w:t>
      </w:r>
    </w:p>
    <w:p w14:paraId="4D41C354">
      <w:pPr>
        <w:spacing w:line="360" w:lineRule="auto"/>
        <w:jc w:val="left"/>
        <w:textAlignment w:val="center"/>
        <w:rPr>
          <w:color w:val="000000"/>
        </w:rPr>
      </w:pPr>
      <w:r>
        <w:rPr>
          <w:rFonts w:ascii="宋体" w:hAnsi="宋体" w:eastAsia="宋体" w:cs="宋体"/>
          <w:color w:val="000000"/>
        </w:rPr>
        <w:t>阅读材料，完成下列任务。</w:t>
      </w:r>
    </w:p>
    <w:p w14:paraId="52566738">
      <w:pPr>
        <w:spacing w:line="360" w:lineRule="auto"/>
        <w:ind w:firstLine="420"/>
        <w:jc w:val="left"/>
        <w:textAlignment w:val="center"/>
        <w:rPr>
          <w:color w:val="000000"/>
        </w:rPr>
      </w:pPr>
      <w:r>
        <w:rPr>
          <w:rFonts w:ascii="楷体" w:hAnsi="楷体" w:eastAsia="楷体" w:cs="楷体"/>
          <w:color w:val="000000"/>
        </w:rPr>
        <w:t>甘肃省现有博物馆</w:t>
      </w:r>
      <w:r>
        <w:rPr>
          <w:rFonts w:ascii="Times New Roman" w:hAnsi="Times New Roman" w:eastAsia="Times New Roman" w:cs="Times New Roman"/>
          <w:color w:val="000000"/>
        </w:rPr>
        <w:t>262</w:t>
      </w:r>
      <w:r>
        <w:rPr>
          <w:rFonts w:ascii="楷体" w:hAnsi="楷体" w:eastAsia="楷体" w:cs="楷体"/>
          <w:color w:val="000000"/>
        </w:rPr>
        <w:t>家，河西走廊的烽燧边关、陇东黄土塬上的农耕遗存、丝路驿站的商旅繁华、红色热土的峥嵘岁月都被细心收纳其中；馆藏文物数字化超</w:t>
      </w:r>
      <w:r>
        <w:rPr>
          <w:rFonts w:ascii="Times New Roman" w:hAnsi="Times New Roman" w:eastAsia="Times New Roman" w:cs="Times New Roman"/>
          <w:color w:val="000000"/>
        </w:rPr>
        <w:t>1</w:t>
      </w:r>
      <w:r>
        <w:rPr>
          <w:rFonts w:ascii="楷体" w:hAnsi="楷体" w:eastAsia="楷体" w:cs="楷体"/>
          <w:color w:val="000000"/>
        </w:rPr>
        <w:t>万件，推出数字展览近</w:t>
      </w:r>
      <w:r>
        <w:rPr>
          <w:rFonts w:ascii="Times New Roman" w:hAnsi="Times New Roman" w:eastAsia="Times New Roman" w:cs="Times New Roman"/>
          <w:color w:val="000000"/>
        </w:rPr>
        <w:t>200</w:t>
      </w:r>
      <w:r>
        <w:rPr>
          <w:rFonts w:ascii="楷体" w:hAnsi="楷体" w:eastAsia="楷体" w:cs="楷体"/>
          <w:color w:val="000000"/>
        </w:rPr>
        <w:t>个，科技让文物“活起来、传下去”，实现了普通人推门与千年时光对坐交谈。</w:t>
      </w:r>
      <w:r>
        <w:rPr>
          <w:rFonts w:ascii="Times New Roman" w:hAnsi="Times New Roman" w:eastAsia="Times New Roman" w:cs="Times New Roman"/>
          <w:color w:val="000000"/>
        </w:rPr>
        <w:t>2026</w:t>
      </w:r>
      <w:r>
        <w:rPr>
          <w:rFonts w:ascii="楷体" w:hAnsi="楷体" w:eastAsia="楷体" w:cs="楷体"/>
          <w:color w:val="000000"/>
        </w:rPr>
        <w:t>年我省聚力打造全国重要的文化传承创新基地，从博物馆里的国宝重器，到广袤大地上的文化遗产，厚重陇原，深耕细作守文脉，光彩夺目向未来。</w:t>
      </w:r>
    </w:p>
    <w:p w14:paraId="66FF8018">
      <w:pPr>
        <w:spacing w:line="360" w:lineRule="auto"/>
        <w:jc w:val="left"/>
        <w:textAlignment w:val="center"/>
        <w:rPr>
          <w:color w:val="000000"/>
        </w:rPr>
      </w:pPr>
      <w:r>
        <w:rPr>
          <w:color w:val="000000"/>
        </w:rPr>
        <w:t>（1）</w:t>
      </w:r>
      <w:r>
        <w:rPr>
          <w:rFonts w:ascii="宋体" w:hAnsi="宋体" w:eastAsia="宋体" w:cs="宋体"/>
          <w:color w:val="000000"/>
        </w:rPr>
        <w:t>根据材料，分析文化传承创新对中华民族的重要性。</w:t>
      </w:r>
    </w:p>
    <w:p w14:paraId="2A469EBA">
      <w:pPr>
        <w:spacing w:line="360" w:lineRule="auto"/>
        <w:jc w:val="left"/>
        <w:textAlignment w:val="center"/>
        <w:rPr>
          <w:color w:val="000000"/>
        </w:rPr>
      </w:pPr>
      <w:r>
        <w:rPr>
          <w:color w:val="000000"/>
        </w:rPr>
        <w:t>（2）</w:t>
      </w:r>
      <w:r>
        <w:rPr>
          <w:rFonts w:ascii="宋体" w:hAnsi="宋体" w:eastAsia="宋体" w:cs="宋体"/>
          <w:color w:val="000000"/>
        </w:rPr>
        <w:t>让文化遗产“活起来、传下去”青少年责无旁贷。结合实际，谈谈青少年应如何“深耕细作守文脉，光彩夺目向未来”？</w:t>
      </w:r>
    </w:p>
    <w:p w14:paraId="1574C019">
      <w:pPr>
        <w:spacing w:line="360" w:lineRule="auto"/>
        <w:jc w:val="left"/>
        <w:textAlignment w:val="center"/>
        <w:rPr>
          <w:color w:val="000000"/>
        </w:rPr>
      </w:pPr>
      <w:r>
        <w:rPr>
          <w:color w:val="000000"/>
        </w:rPr>
        <w:t xml:space="preserve">23. </w:t>
      </w:r>
      <w:r>
        <w:rPr>
          <w:rFonts w:ascii="宋体" w:hAnsi="宋体" w:eastAsia="宋体" w:cs="宋体"/>
          <w:color w:val="000000"/>
        </w:rPr>
        <w:t>【铭记历史</w:t>
      </w:r>
      <w:r>
        <w:rPr>
          <w:rFonts w:ascii="Times New Roman" w:hAnsi="Times New Roman" w:eastAsia="Times New Roman" w:cs="Times New Roman"/>
          <w:color w:val="000000"/>
        </w:rPr>
        <w:t xml:space="preserve"> </w:t>
      </w:r>
      <w:r>
        <w:rPr>
          <w:rFonts w:ascii="宋体" w:hAnsi="宋体" w:eastAsia="宋体" w:cs="宋体"/>
          <w:color w:val="000000"/>
        </w:rPr>
        <w:t>继往开来】</w:t>
      </w:r>
    </w:p>
    <w:p w14:paraId="70EAC9A6">
      <w:pPr>
        <w:spacing w:line="360" w:lineRule="auto"/>
        <w:jc w:val="left"/>
        <w:textAlignment w:val="center"/>
        <w:rPr>
          <w:color w:val="000000"/>
        </w:rPr>
      </w:pPr>
      <w:r>
        <w:rPr>
          <w:rFonts w:ascii="宋体" w:hAnsi="宋体" w:eastAsia="宋体" w:cs="宋体"/>
          <w:color w:val="000000"/>
        </w:rPr>
        <w:t>阅读材料，完成下列任务。</w:t>
      </w:r>
    </w:p>
    <w:tbl>
      <w:tblPr>
        <w:tblStyle w:val="4"/>
        <w:tblW w:w="6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8"/>
        <w:gridCol w:w="4222"/>
      </w:tblGrid>
      <w:tr w14:paraId="64E2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65AE0">
            <w:pPr>
              <w:spacing w:line="360" w:lineRule="auto"/>
              <w:jc w:val="center"/>
              <w:textAlignment w:val="center"/>
              <w:rPr>
                <w:color w:val="000000"/>
              </w:rPr>
            </w:pPr>
            <w:r>
              <w:rPr>
                <w:color w:val="000000"/>
              </w:rPr>
              <w:drawing>
                <wp:inline distT="0" distB="0" distL="114300" distR="114300">
                  <wp:extent cx="13049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1209675"/>
                          </a:xfrm>
                          <a:prstGeom prst="rect">
                            <a:avLst/>
                          </a:prstGeom>
                        </pic:spPr>
                      </pic:pic>
                    </a:graphicData>
                  </a:graphic>
                </wp:inline>
              </w:drawing>
            </w:r>
          </w:p>
        </w:tc>
        <w:tc>
          <w:tcPr>
            <w:tcW w:w="3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84BBF">
            <w:pPr>
              <w:spacing w:line="360" w:lineRule="auto"/>
              <w:jc w:val="left"/>
              <w:textAlignment w:val="center"/>
              <w:rPr>
                <w:color w:val="000000"/>
              </w:rPr>
            </w:pPr>
            <w:r>
              <w:rPr>
                <w:rFonts w:ascii="楷体" w:hAnsi="楷体" w:eastAsia="楷体" w:cs="楷体"/>
                <w:color w:val="000000"/>
              </w:rPr>
              <w:t>烽火熔铸平安盾</w:t>
            </w:r>
          </w:p>
          <w:p w14:paraId="55FBBF8E">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年是中国人民抗日战争暨世界反法西斯战争胜利</w:t>
            </w:r>
            <w:r>
              <w:rPr>
                <w:rFonts w:ascii="Times New Roman" w:hAnsi="Times New Roman" w:eastAsia="Times New Roman" w:cs="Times New Roman"/>
                <w:color w:val="000000"/>
              </w:rPr>
              <w:t>80</w:t>
            </w:r>
            <w:r>
              <w:rPr>
                <w:rFonts w:ascii="楷体" w:hAnsi="楷体" w:eastAsia="楷体" w:cs="楷体"/>
                <w:color w:val="000000"/>
              </w:rPr>
              <w:t>周年。习近平总书记强调，中国人民以巨大的民族牺牲赢得了抗战的伟大胜利，我们必须铭记历史、缅怀先烈、珍爱和平、开创未来。抗战胜利深刻昭示了国家安全是头等大事。</w:t>
            </w:r>
          </w:p>
        </w:tc>
      </w:tr>
      <w:tr w14:paraId="79AB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4DA34">
            <w:pPr>
              <w:spacing w:line="360" w:lineRule="auto"/>
              <w:jc w:val="center"/>
              <w:textAlignment w:val="center"/>
              <w:rPr>
                <w:color w:val="000000"/>
              </w:rPr>
            </w:pPr>
            <w:r>
              <w:rPr>
                <w:color w:val="000000"/>
              </w:rPr>
              <w:drawing>
                <wp:inline distT="0" distB="0" distL="114300" distR="114300">
                  <wp:extent cx="13049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942975"/>
                          </a:xfrm>
                          <a:prstGeom prst="rect">
                            <a:avLst/>
                          </a:prstGeom>
                        </pic:spPr>
                      </pic:pic>
                    </a:graphicData>
                  </a:graphic>
                </wp:inline>
              </w:drawing>
            </w:r>
          </w:p>
        </w:tc>
        <w:tc>
          <w:tcPr>
            <w:tcW w:w="3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58394">
            <w:pPr>
              <w:spacing w:line="360" w:lineRule="auto"/>
              <w:jc w:val="left"/>
              <w:textAlignment w:val="center"/>
              <w:rPr>
                <w:color w:val="000000"/>
              </w:rPr>
            </w:pPr>
            <w:r>
              <w:rPr>
                <w:rFonts w:ascii="楷体" w:hAnsi="楷体" w:eastAsia="楷体" w:cs="楷体"/>
                <w:color w:val="000000"/>
              </w:rPr>
              <w:t>深蓝航迹显担当</w:t>
            </w:r>
          </w:p>
          <w:p w14:paraId="00DCC0BE">
            <w:pPr>
              <w:spacing w:line="360" w:lineRule="auto"/>
              <w:ind w:firstLine="420"/>
              <w:jc w:val="left"/>
              <w:textAlignment w:val="center"/>
              <w:rPr>
                <w:color w:val="000000"/>
              </w:rPr>
            </w:pPr>
            <w:r>
              <w:rPr>
                <w:rFonts w:ascii="楷体" w:hAnsi="楷体" w:eastAsia="楷体" w:cs="楷体"/>
                <w:color w:val="000000"/>
              </w:rPr>
              <w:t>兰州舰，舷号</w:t>
            </w:r>
            <w:r>
              <w:rPr>
                <w:rFonts w:ascii="Times New Roman" w:hAnsi="Times New Roman" w:eastAsia="Times New Roman" w:cs="Times New Roman"/>
                <w:color w:val="000000"/>
              </w:rPr>
              <w:t>170</w:t>
            </w:r>
            <w:r>
              <w:rPr>
                <w:rFonts w:ascii="楷体" w:hAnsi="楷体" w:eastAsia="楷体" w:cs="楷体"/>
                <w:color w:val="000000"/>
              </w:rPr>
              <w:t>，是中国自行研制的</w:t>
            </w:r>
            <w:r>
              <w:rPr>
                <w:rFonts w:ascii="Times New Roman" w:hAnsi="Times New Roman" w:eastAsia="Times New Roman" w:cs="Times New Roman"/>
                <w:color w:val="000000"/>
              </w:rPr>
              <w:t>052C</w:t>
            </w:r>
            <w:r>
              <w:rPr>
                <w:rFonts w:ascii="楷体" w:hAnsi="楷体" w:eastAsia="楷体" w:cs="楷体"/>
                <w:color w:val="000000"/>
              </w:rPr>
              <w:t>型导弹驱逐舰，被誉为“中华神盾”，航迹遍布世界三大洋。</w:t>
            </w:r>
            <w:r>
              <w:rPr>
                <w:rFonts w:ascii="Times New Roman" w:hAnsi="Times New Roman" w:eastAsia="Times New Roman" w:cs="Times New Roman"/>
                <w:color w:val="000000"/>
              </w:rPr>
              <w:t>2010</w:t>
            </w:r>
            <w:r>
              <w:rPr>
                <w:rFonts w:ascii="楷体" w:hAnsi="楷体" w:eastAsia="楷体" w:cs="楷体"/>
                <w:color w:val="000000"/>
              </w:rPr>
              <w:t>年成功为</w:t>
            </w:r>
            <w:r>
              <w:rPr>
                <w:rFonts w:ascii="Times New Roman" w:hAnsi="Times New Roman" w:eastAsia="Times New Roman" w:cs="Times New Roman"/>
                <w:color w:val="000000"/>
              </w:rPr>
              <w:t>31</w:t>
            </w:r>
            <w:r>
              <w:rPr>
                <w:rFonts w:ascii="楷体" w:hAnsi="楷体" w:eastAsia="楷体" w:cs="楷体"/>
                <w:color w:val="000000"/>
              </w:rPr>
              <w:t>批</w:t>
            </w:r>
            <w:r>
              <w:rPr>
                <w:rFonts w:ascii="Times New Roman" w:hAnsi="Times New Roman" w:eastAsia="Times New Roman" w:cs="Times New Roman"/>
                <w:color w:val="000000"/>
              </w:rPr>
              <w:t>365</w:t>
            </w:r>
            <w:r>
              <w:rPr>
                <w:rFonts w:ascii="楷体" w:hAnsi="楷体" w:eastAsia="楷体" w:cs="楷体"/>
                <w:color w:val="000000"/>
              </w:rPr>
              <w:t>艘船舶护航，切实承担起守护和平、传递安全的责任。</w:t>
            </w:r>
          </w:p>
          <w:p w14:paraId="7811B6BA">
            <w:pPr>
              <w:spacing w:line="360" w:lineRule="auto"/>
              <w:ind w:firstLine="420"/>
              <w:jc w:val="left"/>
              <w:textAlignment w:val="center"/>
              <w:rPr>
                <w:color w:val="000000"/>
              </w:rPr>
            </w:pPr>
            <w:r>
              <w:rPr>
                <w:rFonts w:ascii="楷体" w:hAnsi="楷体" w:eastAsia="楷体" w:cs="楷体"/>
                <w:color w:val="000000"/>
              </w:rPr>
              <w:t>兰州舰的护航实践，是中国海军维护海上安全的一个缩影。中国海军累计为七千多艘中外船舶提供安全保护，成为维护水域和平的重要力量。</w:t>
            </w:r>
          </w:p>
          <w:p w14:paraId="48E1CCAD">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年兰州市与“兰州舰”建立城舰共建机制。</w:t>
            </w:r>
          </w:p>
        </w:tc>
      </w:tr>
      <w:tr w14:paraId="50EA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F6F37">
            <w:pPr>
              <w:spacing w:line="360" w:lineRule="auto"/>
              <w:jc w:val="center"/>
              <w:textAlignment w:val="center"/>
              <w:rPr>
                <w:color w:val="000000"/>
              </w:rPr>
            </w:pPr>
            <w:r>
              <w:rPr>
                <w:color w:val="000000"/>
              </w:rPr>
              <w:drawing>
                <wp:inline distT="0" distB="0" distL="114300" distR="114300">
                  <wp:extent cx="130492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04925" cy="1104900"/>
                          </a:xfrm>
                          <a:prstGeom prst="rect">
                            <a:avLst/>
                          </a:prstGeom>
                        </pic:spPr>
                      </pic:pic>
                    </a:graphicData>
                  </a:graphic>
                </wp:inline>
              </w:drawing>
            </w:r>
          </w:p>
        </w:tc>
        <w:tc>
          <w:tcPr>
            <w:tcW w:w="3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08938">
            <w:pPr>
              <w:spacing w:line="360" w:lineRule="auto"/>
              <w:jc w:val="left"/>
              <w:textAlignment w:val="center"/>
              <w:rPr>
                <w:color w:val="000000"/>
              </w:rPr>
            </w:pPr>
            <w:r>
              <w:rPr>
                <w:rFonts w:ascii="楷体" w:hAnsi="楷体" w:eastAsia="楷体" w:cs="楷体"/>
                <w:color w:val="000000"/>
              </w:rPr>
              <w:t>神舟浩宇亮精神</w:t>
            </w:r>
          </w:p>
          <w:p w14:paraId="2FC8DD8A">
            <w:pPr>
              <w:spacing w:line="360" w:lineRule="auto"/>
              <w:ind w:firstLine="420"/>
              <w:jc w:val="left"/>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日神舟二十三号发射成功，甘肃籍航天员张志远首次飞天。他曾是高原战斗机飞行员，习惯了“单兵作战”。</w:t>
            </w:r>
            <w:r>
              <w:rPr>
                <w:rFonts w:ascii="Times New Roman" w:hAnsi="Times New Roman" w:eastAsia="Times New Roman" w:cs="Times New Roman"/>
                <w:color w:val="000000"/>
              </w:rPr>
              <w:t>2018</w:t>
            </w:r>
            <w:r>
              <w:rPr>
                <w:rFonts w:ascii="楷体" w:hAnsi="楷体" w:eastAsia="楷体" w:cs="楷体"/>
                <w:color w:val="000000"/>
              </w:rPr>
              <w:t>年入选航天员大队后，面对从未接触过的理论课程和严苛训练，他一度难以适应。指令长陪他一遍遍推演流程，队友们轮流协助他完成高强度团队作业。一个人飞不高，一群人才飞得远。“为祖国出征太空”这不仅是个人梦想，更是一个集体的共同愿景。</w:t>
            </w:r>
          </w:p>
        </w:tc>
      </w:tr>
    </w:tbl>
    <w:p w14:paraId="1FF95202">
      <w:pPr>
        <w:spacing w:line="360" w:lineRule="auto"/>
        <w:jc w:val="left"/>
        <w:textAlignment w:val="center"/>
        <w:rPr>
          <w:color w:val="000000"/>
        </w:rPr>
      </w:pPr>
    </w:p>
    <w:p w14:paraId="09D8EA4A">
      <w:pPr>
        <w:spacing w:line="360" w:lineRule="auto"/>
        <w:jc w:val="left"/>
        <w:textAlignment w:val="center"/>
        <w:rPr>
          <w:color w:val="000000"/>
        </w:rPr>
      </w:pPr>
      <w:r>
        <w:rPr>
          <w:color w:val="000000"/>
        </w:rPr>
        <w:t>（1）</w:t>
      </w:r>
      <w:r>
        <w:rPr>
          <w:rFonts w:ascii="宋体" w:hAnsi="宋体" w:eastAsia="宋体" w:cs="宋体"/>
          <w:color w:val="000000"/>
        </w:rPr>
        <w:t>历史与现实证明“国家安全是头等大事”，说明理由。</w:t>
      </w:r>
    </w:p>
    <w:p w14:paraId="2E921B46">
      <w:pPr>
        <w:spacing w:line="360" w:lineRule="auto"/>
        <w:jc w:val="left"/>
        <w:textAlignment w:val="center"/>
        <w:rPr>
          <w:color w:val="000000"/>
        </w:rPr>
      </w:pPr>
      <w:r>
        <w:rPr>
          <w:color w:val="000000"/>
        </w:rPr>
        <w:t>（2）</w:t>
      </w:r>
      <w:r>
        <w:rPr>
          <w:rFonts w:ascii="宋体" w:hAnsi="宋体" w:eastAsia="宋体" w:cs="宋体"/>
          <w:color w:val="000000"/>
        </w:rPr>
        <w:t>以兰州舰为代表的中国海军维护海上安全的实践，彰显了怎样的中国担当？</w:t>
      </w:r>
    </w:p>
    <w:p w14:paraId="15813FDC">
      <w:pPr>
        <w:spacing w:line="360" w:lineRule="auto"/>
        <w:jc w:val="left"/>
        <w:textAlignment w:val="center"/>
        <w:rPr>
          <w:color w:val="000000"/>
        </w:rPr>
      </w:pPr>
      <w:r>
        <w:rPr>
          <w:color w:val="000000"/>
        </w:rPr>
        <w:t>（3）</w:t>
      </w:r>
      <w:r>
        <w:rPr>
          <w:rFonts w:ascii="宋体" w:hAnsi="宋体" w:eastAsia="宋体" w:cs="宋体"/>
          <w:color w:val="000000"/>
        </w:rPr>
        <w:t>“一个人飞不高，一群人才飞得远。”结合材料，运用所学知识分析张志远在逐梦航天过程中是如何处理个人与集体关系的。</w:t>
      </w:r>
    </w:p>
    <w:p w14:paraId="3635E2A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FFB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4D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8C9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E32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B31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A765C4"/>
    <w:rsid w:val="24465B0D"/>
    <w:rsid w:val="38274566"/>
    <w:rsid w:val="55F35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3967</Words>
  <Characters>4208</Characters>
  <Lines>0</Lines>
  <Paragraphs>0</Paragraphs>
  <TotalTime>0</TotalTime>
  <ScaleCrop>false</ScaleCrop>
  <LinksUpToDate>false</LinksUpToDate>
  <CharactersWithSpaces>4508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2026-09-13T13:39:01Z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A834D314874D453293D9E612F1D86AFD_12</vt:lpwstr>
  </property>
</Properties>
</file>