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7BA4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11620500</wp:posOffset>
            </wp:positionV>
            <wp:extent cx="266700" cy="355600"/>
            <wp:effectExtent l="0" t="0" r="0" b="635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年河北省初中毕业生升学文化课考试</w:t>
      </w:r>
    </w:p>
    <w:p w14:paraId="20C6CC24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数学试卷</w:t>
      </w:r>
    </w:p>
    <w:p w14:paraId="076E541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个小题．</w:t>
      </w:r>
      <w:r>
        <w:rPr>
          <w:rFonts w:eastAsia="Times New Roman" w:cs="Times New Roman"/>
          <w:b/>
          <w:sz w:val="24"/>
        </w:rPr>
        <w:t>1~10</w:t>
      </w:r>
      <w:r>
        <w:rPr>
          <w:rFonts w:ascii="宋体" w:hAnsi="宋体"/>
          <w:b/>
          <w:sz w:val="24"/>
        </w:rPr>
        <w:t>小题每题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11~16</w:t>
      </w:r>
      <w:r>
        <w:rPr>
          <w:rFonts w:ascii="宋体" w:hAnsi="宋体"/>
          <w:b/>
          <w:sz w:val="24"/>
        </w:rPr>
        <w:t>小题每题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42</w:t>
      </w:r>
      <w:r>
        <w:rPr>
          <w:rFonts w:ascii="宋体" w:hAnsi="宋体"/>
          <w:b/>
          <w:sz w:val="24"/>
        </w:rPr>
        <w:t>分．在每小题给出的四个选项中，只有一项是符合题目要求的）</w:t>
      </w:r>
    </w:p>
    <w:p w14:paraId="009B2772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计算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16.5pt;width:30.75pt;" filled="f" o:preferrelative="t" stroked="f" coordsize="21600,21600">
            <v:path/>
            <v:fill on="f" focussize="0,0"/>
            <v:stroke on="f" joinstyle="miter"/>
            <v:imagedata r:id="rId11" o:title="eqId7830bf688370f38de77d222c1fea338e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得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5pt;width:12pt;" filled="f" o:preferrelative="t" stroked="f" coordsize="21600,21600">
            <v:path/>
            <v:fill on="f" focussize="0,0"/>
            <v:stroke on="f" joinstyle="miter"/>
            <v:imagedata r:id="rId12" o:title="eqIdbfefa16ecd3b2872b08ff87ef6c072a0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，则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？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6EAEC4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3</w:t>
      </w:r>
    </w:p>
    <w:p w14:paraId="56A427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折叠，使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边落在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边上，展开后得到折痕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4A43D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685925" cy="1409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A0C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中线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中位线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高线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角平分线</w:t>
      </w:r>
    </w:p>
    <w:p w14:paraId="4CABBF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与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30.75pt;width:24.75pt;" filled="f" o:preferrelative="t" stroked="f" coordsize="21600,21600">
            <v:path/>
            <v:fill on="f" focussize="0,0"/>
            <v:stroke on="f" joinstyle="miter"/>
            <v:imagedata r:id="rId14" o:title="eqIda157370d7192aad302919f7d828521b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相等的是（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20D35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30.75pt;width:33.75pt;" filled="f" o:preferrelative="t" stroked="f" coordsize="21600,21600">
            <v:path/>
            <v:fill on="f" focussize="0,0"/>
            <v:stroke on="f" joinstyle="miter"/>
            <v:imagedata r:id="rId15" o:title="eqIdefb0ae7b2078a35e5311ccb92742a17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28.5pt;width:28.5pt;" filled="f" o:preferrelative="t" stroked="f" coordsize="21600,21600">
            <v:path/>
            <v:fill on="f" focussize="0,0"/>
            <v:stroke on="f" joinstyle="miter"/>
            <v:imagedata r:id="rId16" o:title="eqIdaaee83f1b44528e034d496715c3f66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30.75pt;width:33.75pt;" filled="f" o:preferrelative="t" stroked="f" coordsize="21600,21600">
            <v:path/>
            <v:fill on="f" focussize="0,0"/>
            <v:stroke on="f" joinstyle="miter"/>
            <v:imagedata r:id="rId17" o:title="eqId51b49f1dcaea1961e5dbfa138576fb9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30.75pt;width:27.75pt;" filled="f" o:preferrelative="t" stroked="f" coordsize="21600,21600">
            <v:path/>
            <v:fill on="f" focussize="0,0"/>
            <v:stroke on="f" joinstyle="miter"/>
            <v:imagedata r:id="rId18" o:title="eqIde214b760d4f9d0ab20d40c1e47de45f5"/>
            <o:lock v:ext="edit" aspectratio="t"/>
            <w10:wrap type="none"/>
            <w10:anchorlock/>
          </v:shape>
        </w:pict>
      </w:r>
    </w:p>
    <w:p w14:paraId="74CC6D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F6F5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21491548" name="图片 421491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491548" name="图片 421491548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8pt;width:69pt;" filled="f" o:preferrelative="t" stroked="f" coordsize="21600,21600">
            <v:path/>
            <v:fill on="f" focussize="0,0"/>
            <v:stroke on="f" joinstyle="miter"/>
            <v:imagedata r:id="rId20" o:title="eqIdf20eeb0014e683302efaa62837ec86ed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8pt;width:66pt;" filled="f" o:preferrelative="t" stroked="f" coordsize="21600,21600">
            <v:path/>
            <v:fill on="f" focussize="0,0"/>
            <v:stroke on="f" joinstyle="miter"/>
            <v:imagedata r:id="rId21" o:title="eqIde6d7487ed46e12b5b366c86adb1d961d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20.25pt;width:54.75pt;" filled="f" o:preferrelative="t" stroked="f" coordsize="21600,21600">
            <v:path/>
            <v:fill on="f" focussize="0,0"/>
            <v:stroke on="f" joinstyle="miter"/>
            <v:imagedata r:id="rId22" o:title="eqIdde561ac0c840289af1d8d450fd8403be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8pt;width:54.75pt;" filled="f" o:preferrelative="t" stroked="f" coordsize="21600,21600">
            <v:path/>
            <v:fill on="f" focussize="0,0"/>
            <v:stroke on="f" joinstyle="miter"/>
            <v:imagedata r:id="rId23" o:title="eqIdb38fff5f8d7cbd1678fa96e6cdc96568"/>
            <o:lock v:ext="edit" aspectratio="t"/>
            <w10:wrap type="none"/>
            <w10:anchorlock/>
          </v:shape>
        </w:pict>
      </w:r>
    </w:p>
    <w:p w14:paraId="3213D5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如图，将三角形纸片剪掉一角得四边形，设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与四边形</w:t>
      </w:r>
      <w:r>
        <w:rPr>
          <w:rFonts w:eastAsia="Times New Roman" w:cs="Times New Roman"/>
          <w:i/>
          <w:color w:val="000000"/>
        </w:rPr>
        <w:t>BCDE</w:t>
      </w:r>
      <w:r>
        <w:rPr>
          <w:rFonts w:ascii="宋体" w:hAnsi="宋体"/>
          <w:color w:val="000000"/>
        </w:rPr>
        <w:t>的外角和的度数分别为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11.25pt;width:12pt;" filled="f" o:preferrelative="t" stroked="f" coordsize="21600,21600">
            <v:path/>
            <v:fill on="f" focussize="0,0"/>
            <v:stroke on="f" joinstyle="miter"/>
            <v:imagedata r:id="rId24" o:title="eqIde170f206fdbbd834aad7580c727e2c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6.5pt;width:13.5pt;" filled="f" o:preferrelative="t" stroked="f" coordsize="21600,21600">
            <v:path/>
            <v:fill on="f" focussize="0,0"/>
            <v:stroke on="f" joinstyle="miter"/>
            <v:imagedata r:id="rId25" o:title="eqId5b5858ee1ce52b251816757257a11c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4FC3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0191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B60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6.5pt;width:48.75pt;" filled="f" o:preferrelative="t" stroked="f" coordsize="21600,21600">
            <v:path/>
            <v:fill on="f" focussize="0,0"/>
            <v:stroke on="f" joinstyle="miter"/>
            <v:imagedata r:id="rId27" o:title="eqIdc5354baf8e63d682dc778b01564f4c23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5.75pt;width:48pt;" filled="f" o:preferrelative="t" stroked="f" coordsize="21600,21600">
            <v:path/>
            <v:fill on="f" focussize="0,0"/>
            <v:stroke on="f" joinstyle="miter"/>
            <v:imagedata r:id="rId28" o:title="eqId312f03147ea02f4a382759047507463a"/>
            <o:lock v:ext="edit" aspectratio="t"/>
            <w10:wrap type="none"/>
            <w10:anchorlock/>
          </v:shape>
        </w:pict>
      </w:r>
    </w:p>
    <w:p w14:paraId="49A5439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5.75pt;width:48.75pt;" filled="f" o:preferrelative="t" stroked="f" coordsize="21600,21600">
            <v:path/>
            <v:fill on="f" focussize="0,0"/>
            <v:stroke on="f" joinstyle="miter"/>
            <v:imagedata r:id="rId29" o:title="eqId612fb6068a3eb2e5ccab1a51dfdfd7af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无法比较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1.25pt;width:12pt;" filled="f" o:preferrelative="t" stroked="f" coordsize="21600,21600">
            <v:path/>
            <v:fill on="f" focussize="0,0"/>
            <v:stroke on="f" joinstyle="miter"/>
            <v:imagedata r:id="rId24" o:title="eqIde170f206fdbbd834aad7580c727e2c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6.5pt;width:13.5pt;" filled="f" o:preferrelative="t" stroked="f" coordsize="21600,21600">
            <v:path/>
            <v:fill on="f" focussize="0,0"/>
            <v:stroke on="f" joinstyle="miter"/>
            <v:imagedata r:id="rId25" o:title="eqId5b5858ee1ce52b251816757257a11c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的大小</w:t>
      </w:r>
    </w:p>
    <w:p w14:paraId="064E6F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某正方形广场的边长为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5.75pt;width:45pt;" filled="f" o:preferrelative="t" stroked="f" coordsize="21600,21600">
            <v:path/>
            <v:fill on="f" focussize="0,0"/>
            <v:stroke on="f" joinstyle="miter"/>
            <v:imagedata r:id="rId30" o:title="eqId0dc4061db704c6a6ea4893b5022cea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，其面积用科学记数法表示为（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7DA13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5.75pt;width:48.75pt;" filled="f" o:preferrelative="t" stroked="f" coordsize="21600,21600">
            <v:path/>
            <v:fill on="f" focussize="0,0"/>
            <v:stroke on="f" joinstyle="miter"/>
            <v:imagedata r:id="rId31" o:title="eqId6bcc2e79537f9892afb5fbc8081e92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5.75pt;width:53.25pt;" filled="f" o:preferrelative="t" stroked="f" coordsize="21600,21600">
            <v:path/>
            <v:fill on="f" focussize="0,0"/>
            <v:stroke on="f" joinstyle="miter"/>
            <v:imagedata r:id="rId32" o:title="eqId6720edb0450dd0f0d9a631bcff0591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5.75pt;width:56.25pt;" filled="f" o:preferrelative="t" stroked="f" coordsize="21600,21600">
            <v:path/>
            <v:fill on="f" focussize="0,0"/>
            <v:stroke on="f" joinstyle="miter"/>
            <v:imagedata r:id="rId33" o:title="eqIdca2ad99448caa5907a0b95b8f487305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5.75pt;width:56.25pt;" filled="f" o:preferrelative="t" stroked="f" coordsize="21600,21600">
            <v:path/>
            <v:fill on="f" focussize="0,0"/>
            <v:stroke on="f" joinstyle="miter"/>
            <v:imagedata r:id="rId34" o:title="eqId426b4fa1eb05455cd3d2c6d5e488560a"/>
            <o:lock v:ext="edit" aspectratio="t"/>
            <w10:wrap type="none"/>
            <w10:anchorlock/>
          </v:shape>
        </w:pict>
      </w:r>
    </w:p>
    <w:p w14:paraId="25B81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~</w:t>
      </w:r>
      <w:r>
        <w:rPr>
          <w:rFonts w:ascii="宋体" w:hAnsi="宋体"/>
          <w:color w:val="000000"/>
        </w:rPr>
        <w:t>④是由相同的小正方体粘在一起的几何体，若组合其中的两个，恰是由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个小正方体构成的长方体，则应选择（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0EDD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552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DC512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①④</w:t>
      </w:r>
    </w:p>
    <w:p w14:paraId="6CAC25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依据所标数据，下列一定为平行四边形的是（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39936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57350" cy="11239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14475" cy="1095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76375" cy="12287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6685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5AB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互为倒数，则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36pt;width:86.25pt;" filled="f" o:preferrelative="t" stroked="f" coordsize="21600,21600">
            <v:path/>
            <v:fill on="f" focussize="0,0"/>
            <v:stroke on="f" joinstyle="miter"/>
            <v:imagedata r:id="rId40" o:title="eqIdb947c46feab97bd42ae5bc87dbf5fb8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03015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77D98D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某款“不倒翁”（图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）的主视图是图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分别与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7.25pt;width:30pt;" filled="f" o:preferrelative="t" stroked="f" coordsize="21600,21600">
            <v:path/>
            <v:fill on="f" focussize="0,0"/>
            <v:stroke on="f" joinstyle="miter"/>
            <v:imagedata r:id="rId41" o:title="eqIdcacd50508af4235ac863c59f9dcfb6a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所在圆相切于点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．若该圆半径是</w:t>
      </w:r>
      <w:r>
        <w:rPr>
          <w:rFonts w:eastAsia="Times New Roman" w:cs="Times New Roman"/>
          <w:color w:val="000000"/>
        </w:rPr>
        <w:t>9cm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，则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7.25pt;width:30pt;" filled="f" o:preferrelative="t" stroked="f" coordsize="21600,21600">
            <v:path/>
            <v:fill on="f" focussize="0,0"/>
            <v:stroke on="f" joinstyle="miter"/>
            <v:imagedata r:id="rId41" o:title="eqIdcacd50508af4235ac863c59f9dcfb6a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0466E8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895475" cy="18192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390BA4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21491547" name="图片 42149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491547" name="图片 421491547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43" o:title="eqId49b0bdd96b2f60ae5565bed63225f5c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30.75pt;width:24.75pt;" filled="f" o:preferrelative="t" stroked="f" coordsize="21600,21600">
            <v:path/>
            <v:fill on="f" focussize="0,0"/>
            <v:stroke on="f" joinstyle="miter"/>
            <v:imagedata r:id="rId44" o:title="eqId1e571c1e09f713f3821ba3caeb78d641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2.75pt;width:15.75pt;" filled="f" o:preferrelative="t" stroked="f" coordsize="21600,21600">
            <v:path/>
            <v:fill on="f" focussize="0,0"/>
            <v:stroke on="f" joinstyle="miter"/>
            <v:imagedata r:id="rId45" o:title="eqIdeb054ae93b1b899e6873748e968dde9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30.75pt;width:21pt;" filled="f" o:preferrelative="t" stroked="f" coordsize="21600,21600">
            <v:path/>
            <v:fill on="f" focussize="0,0"/>
            <v:stroke on="f" joinstyle="miter"/>
            <v:imagedata r:id="rId46" o:title="eqIdcfac7f7a6d755dff2fc3f84cf20f6bc6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cm</w:t>
      </w:r>
    </w:p>
    <w:p w14:paraId="5A9119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要得知作业纸上两相交直线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所夹锐角的大小，发现其交点不在作业纸内，无法直接测量．两同学提供了如下间接测量方案（如图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）：对于方案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，说法正确的是（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7FAD42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238500" cy="2533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3295650" cy="26003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BB8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 Ⅰ</w:t>
      </w:r>
      <w:r>
        <w:rPr>
          <w:rFonts w:ascii="宋体" w:hAnsi="宋体"/>
          <w:color w:val="000000"/>
        </w:rPr>
        <w:t>可行、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不可行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Ⅰ</w:t>
      </w:r>
      <w:r>
        <w:rPr>
          <w:rFonts w:ascii="宋体" w:hAnsi="宋体"/>
          <w:color w:val="000000"/>
        </w:rPr>
        <w:t>不可行、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可行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都可行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都不可行</w:t>
      </w:r>
    </w:p>
    <w:p w14:paraId="34E411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某项工作，已知每人每天完成的工作量相同，且一个人完成需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天．若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个人共同完成需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天，选取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组数对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20.25pt;width:32.25pt;" filled="f" o:preferrelative="t" stroked="f" coordsize="21600,21600">
            <v:path/>
            <v:fill on="f" focussize="0,0"/>
            <v:stroke on="f" joinstyle="miter"/>
            <v:imagedata r:id="rId49" o:title="eqIdba7204f43679af6935e494c59d40c6f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，在坐标系中进行描点，则正确的是（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04101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81150" cy="1362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66875" cy="14382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B3C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04975" cy="1476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14500" cy="14859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FDE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平面内，将长分别为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的线段，顺次首尾相接组成凸五边形（如图），则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2A45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990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4663F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6CBEBE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五名同学捐款数分别是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（单位：元），捐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元的同学后来又追加了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元．追加后的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个数据与之前的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个数据相比，集中趋势相同的是（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C1ACB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21491549" name="图片 421491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491549" name="图片 421491549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只有平均数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只有中位数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只有众数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中位数和众数</w:t>
      </w:r>
    </w:p>
    <w:p w14:paraId="3B7BCB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“曹冲称象”是流传很广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21491546" name="图片 421491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491546" name="图片 421491546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故事，如图．按照他的方法：先将象牵到大船上，并在船侧面标记水位，再将象牵出．然后往船上抬入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块等重的条形石，并在船上留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个搬运工，这时水位恰好到达标记位置．如果再抬入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块同样的条形石，船上只留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个搬运工，水位也恰好到达标记位置．已知搬运工体重均为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斤，设每块条形石的重量是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斤，则正确的是（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B54B6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05100" cy="29527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C44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依题意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4.25pt;width:80.25pt;" filled="f" o:preferrelative="t" stroked="f" coordsize="21600,21600">
            <v:path/>
            <v:fill on="f" focussize="0,0"/>
            <v:stroke on="f" joinstyle="miter"/>
            <v:imagedata r:id="rId57" o:title="eqId9f6eb15619c6bf07b7b7247aa5e0b8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依题意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20.25pt;width:147pt;" filled="f" o:preferrelative="t" stroked="f" coordsize="21600,21600">
            <v:path/>
            <v:fill on="f" focussize="0,0"/>
            <v:stroke on="f" joinstyle="miter"/>
            <v:imagedata r:id="rId58" o:title="eqId86e4a107657d13b1d656061507e2d370"/>
            <o:lock v:ext="edit" aspectratio="t"/>
            <w10:wrap type="none"/>
            <w10:anchorlock/>
          </v:shape>
        </w:pict>
      </w:r>
    </w:p>
    <w:p w14:paraId="4E3D334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该象的重量是</w:t>
      </w:r>
      <w:r>
        <w:rPr>
          <w:rFonts w:eastAsia="Times New Roman" w:cs="Times New Roman"/>
          <w:color w:val="000000"/>
        </w:rPr>
        <w:t>5040</w:t>
      </w:r>
      <w:r>
        <w:rPr>
          <w:rFonts w:ascii="宋体" w:hAnsi="宋体"/>
          <w:color w:val="000000"/>
        </w:rPr>
        <w:t>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每块条形石的重量是</w:t>
      </w:r>
      <w:r>
        <w:rPr>
          <w:rFonts w:eastAsia="Times New Roman" w:cs="Times New Roman"/>
          <w:color w:val="000000"/>
        </w:rPr>
        <w:t>260</w:t>
      </w:r>
      <w:r>
        <w:rPr>
          <w:rFonts w:ascii="宋体" w:hAnsi="宋体"/>
          <w:color w:val="000000"/>
        </w:rPr>
        <w:t>斤</w:t>
      </w:r>
    </w:p>
    <w:p w14:paraId="636146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题目：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如图，∠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，在射线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上取一点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，若对于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的一个数值，只能作出唯一一个△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的取值范围．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对于其答案，甲答：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3.5pt;width:28.5pt;" filled="f" o:preferrelative="t" stroked="f" coordsize="21600,21600">
            <v:path/>
            <v:fill on="f" focussize="0,0"/>
            <v:stroke on="f" joinstyle="miter"/>
            <v:imagedata r:id="rId59" o:title="eqId5c77c05d079dd6b7cad76e91078b01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，乙答：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，丙答：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7.25pt;width:38.25pt;" filled="f" o:preferrelative="t" stroked="f" coordsize="21600,21600">
            <v:path/>
            <v:fill on="f" focussize="0,0"/>
            <v:stroke on="f" joinstyle="miter"/>
            <v:imagedata r:id="rId60" o:title="eqId030d6b62fcdb70e5567e804f4d9bcb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BA69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19200" cy="15144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160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只有甲答的对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甲、丙答案合在一起才完整</w:t>
      </w:r>
    </w:p>
    <w:p w14:paraId="11FCEA8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甲、乙答案合在一起才完整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三人答案合在一起才完整</w:t>
      </w:r>
    </w:p>
    <w:p w14:paraId="3F331A3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分．其中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小题第一空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分，第二空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小题每空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分）</w:t>
      </w:r>
    </w:p>
    <w:p w14:paraId="124F88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如图，某校运会百米预赛用抽签方式确定赛道．若琪琪第一个抽签，她从</w:t>
      </w:r>
      <w:r>
        <w:rPr>
          <w:rFonts w:eastAsia="Times New Roman" w:cs="Times New Roman"/>
          <w:color w:val="000000"/>
        </w:rPr>
        <w:t>1~8</w:t>
      </w:r>
      <w:r>
        <w:rPr>
          <w:rFonts w:ascii="宋体" w:hAnsi="宋体"/>
          <w:color w:val="000000"/>
        </w:rPr>
        <w:t>号中随机抽取一签，则抽到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号赛道的概率是______．</w:t>
      </w:r>
    </w:p>
    <w:p w14:paraId="1AFD01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19350" cy="9906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D10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如图是钉板示意图，每相邻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个钉点是边长为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个单位长的小正方形顶点，钉点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的连线与钉点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的连线交于点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，则</w:t>
      </w:r>
    </w:p>
    <w:p w14:paraId="76E083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是否垂直？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否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）；</w:t>
      </w:r>
    </w:p>
    <w:p w14:paraId="5C1453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F7C2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192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79B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如图，棋盘旁有甲、乙两个围棋盒．</w:t>
      </w:r>
    </w:p>
    <w:p w14:paraId="31996A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）甲盒中都是黑子，共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个，乙盒中都是白子，共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个，嘉嘉从甲盒拿出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个黑子放入乙盒，使乙盒棋子总数是甲盒所剩棋子数的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650C1F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）设甲盒中都是黑子，共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5.75pt;width:36pt;" filled="f" o:preferrelative="t" stroked="f" coordsize="21600,21600">
            <v:path/>
            <v:fill on="f" focussize="0,0"/>
            <v:stroke on="f" joinstyle="miter"/>
            <v:imagedata r:id="rId64" o:title="eqIdef08feb85c36cf7aeb8b3e752d8f88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个，乙盒中都是白子，共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个，嘉嘉从甲盒拿出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20.25pt;width:63pt;" filled="f" o:preferrelative="t" stroked="f" coordsize="21600,21600">
            <v:path/>
            <v:fill on="f" focussize="0,0"/>
            <v:stroke on="f" joinstyle="miter"/>
            <v:imagedata r:id="rId65" o:title="eqIddd5f95bc7c626975b2a6e39a2d9833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个黑子放入乙盒中，此时乙盒棋子总数比甲盒所剩棋子数多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个；接下来，嘉嘉又从乙盒拿回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个棋子放到甲盒，其中含有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20.25pt;width:63pt;" filled="f" o:preferrelative="t" stroked="f" coordsize="21600,21600">
            <v:path/>
            <v:fill on="f" focussize="0,0"/>
            <v:stroke on="f" joinstyle="miter"/>
            <v:imagedata r:id="rId66" o:title="eqId81bda5949b19c192cdbbad5a493c5b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个白子，此时乙盒中有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个黑子，则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30.75pt;width:12.75pt;" filled="f" o:preferrelative="t" stroked="f" coordsize="21600,21600">
            <v:path/>
            <v:fill on="f" focussize="0,0"/>
            <v:stroke on="f" joinstyle="miter"/>
            <v:imagedata r:id="rId67" o:title="eqId916bb2cc1b29574ff95b47567c59ee0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EF6C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24098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07AE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69</w:t>
      </w:r>
      <w:r>
        <w:rPr>
          <w:rFonts w:ascii="宋体" w:hAnsi="宋体"/>
          <w:b/>
          <w:color w:val="000000"/>
          <w:sz w:val="24"/>
        </w:rPr>
        <w:t>分．解答应写出文字说明、证明过程或演算步骤）</w:t>
      </w:r>
    </w:p>
    <w:p w14:paraId="6494F4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整式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33.75pt;width:48.75pt;" filled="f" o:preferrelative="t" stroked="f" coordsize="21600,21600">
            <v:path/>
            <v:fill on="f" focussize="0,0"/>
            <v:stroke on="f" joinstyle="miter"/>
            <v:imagedata r:id="rId69" o:title="eqId48a2d205a1d8733a1297ca1e932dd6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</w:t>
      </w:r>
    </w:p>
    <w:p w14:paraId="19F4A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7048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141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的值；</w:t>
      </w:r>
    </w:p>
    <w:p w14:paraId="574A23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的取值范围如图所示，求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的负整数值．</w:t>
      </w:r>
    </w:p>
    <w:p w14:paraId="44C259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某公司要在甲、乙两人中招聘一名职员，对两人的学历、能力、经验这三项进行了测试，各项满分均为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分，成绩高者被录用．图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是甲、乙测试成绩的条形统计图．</w:t>
      </w:r>
    </w:p>
    <w:p w14:paraId="35237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988185"/>
            <wp:effectExtent l="0" t="0" r="0" b="1206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8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90E80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（1）分别求出甲、乙三项成绩之和，并指出会录用谁；</w:t>
      </w:r>
    </w:p>
    <w:p w14:paraId="78E337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（2）若将甲、乙的三项测试成绩，按照扇形统计图（图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）各项所占之比，分别计算两人各自的综合成绩，并判断是否会改变（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）的录用结果．</w:t>
      </w:r>
    </w:p>
    <w:p w14:paraId="6002E7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发现两个已知正整数之和与这两个正整数之差的平方和一定是偶数，且该偶数的一半也可以表示为两个正整数的平方和．验证：如，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21.75pt;width:105.75pt;" filled="f" o:preferrelative="t" stroked="f" coordsize="21600,21600">
            <v:path/>
            <v:fill on="f" focussize="0,0"/>
            <v:stroke on="f" joinstyle="miter"/>
            <v:imagedata r:id="rId72" o:title="eqId62f54e02ac314b57ed6e04d70b8d3a2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为偶数，请把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的一半表示为两个正整数的平方和．探究：设“发现”中的两个已知正整数为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，请论证“发现”中的结论正确．</w:t>
      </w:r>
    </w:p>
    <w:p w14:paraId="6DFE00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如图，点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20.25pt;width:38.25pt;" filled="f" o:preferrelative="t" stroked="f" coordsize="21600,21600">
            <v:path/>
            <v:fill on="f" focussize="0,0"/>
            <v:stroke on="f" joinstyle="miter"/>
            <v:imagedata r:id="rId73" o:title="eqIdc423d27adb86770a4141d13381ec33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在抛物线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21.75pt;width:75pt;" filled="f" o:preferrelative="t" stroked="f" coordsize="21600,21600">
            <v:path/>
            <v:fill on="f" focussize="0,0"/>
            <v:stroke on="f" joinstyle="miter"/>
            <v:imagedata r:id="rId74" o:title="eqIdd7ae767737ab5c319e6ec61140256a6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上，且在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的对称轴右侧．</w:t>
      </w:r>
    </w:p>
    <w:p w14:paraId="5A51B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28850" cy="15335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D6F77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的对称轴和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的最大值，并求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的值；</w:t>
      </w:r>
    </w:p>
    <w:p w14:paraId="3984C8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（2）坐标平面上放置一透明胶片，并在胶片上描画出点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及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的一段，分别记为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14.25pt;width:15pt;" filled="f" o:preferrelative="t" stroked="f" coordsize="21600,21600">
            <v:path/>
            <v:fill on="f" focussize="0,0"/>
            <v:stroke on="f" joinstyle="miter"/>
            <v:imagedata r:id="rId76" o:title="eqIdcee6765a83140d745a6de4c85d9b6b5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4.25pt;width:15pt;" filled="f" o:preferrelative="t" stroked="f" coordsize="21600,21600">
            <v:path/>
            <v:fill on="f" focussize="0,0"/>
            <v:stroke on="f" joinstyle="miter"/>
            <v:imagedata r:id="rId77" o:title="eqIdb4c8a9c4957431681ddfc77895a8850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．平移该胶片，使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4.25pt;width:15pt;" filled="f" o:preferrelative="t" stroked="f" coordsize="21600,21600">
            <v:path/>
            <v:fill on="f" focussize="0,0"/>
            <v:stroke on="f" joinstyle="miter"/>
            <v:imagedata r:id="rId77" o:title="eqIdb4c8a9c4957431681ddfc77895a8850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所在抛物线对应的函数恰为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18pt;width:80.25pt;" filled="f" o:preferrelative="t" stroked="f" coordsize="21600,21600">
            <v:path/>
            <v:fill on="f" focussize="0,0"/>
            <v:stroke on="f" joinstyle="miter"/>
            <v:imagedata r:id="rId78" o:title="eqId211502ef905f11392e2e6bb1c30a533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．求点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14.25pt;width:15pt;" filled="f" o:preferrelative="t" stroked="f" coordsize="21600,21600">
            <v:path/>
            <v:fill on="f" focussize="0,0"/>
            <v:stroke on="f" joinstyle="miter"/>
            <v:imagedata r:id="rId76" o:title="eqIdcee6765a83140d745a6de4c85d9b6b5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移动的最短路程．</w:t>
      </w:r>
    </w:p>
    <w:p w14:paraId="573AA8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如图，某水渠的横断面是以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为直径的半圆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，其中水面截线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4.25pt;width:53.25pt;" filled="f" o:preferrelative="t" stroked="f" coordsize="21600,21600">
            <v:path/>
            <v:fill on="f" focussize="0,0"/>
            <v:stroke on="f" joinstyle="miter"/>
            <v:imagedata r:id="rId79" o:title="eqId697b66b9ca51479e2947e7deb6b38cd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．嘉琪在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处测得垂直站立于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处的爸爸头顶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14°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的俯角为</w:t>
      </w:r>
      <w:r>
        <w:rPr>
          <w:rFonts w:eastAsia="Times New Roman" w:cs="Times New Roman"/>
          <w:color w:val="000000"/>
        </w:rPr>
        <w:t>7°</w:t>
      </w:r>
      <w:r>
        <w:rPr>
          <w:rFonts w:ascii="宋体" w:hAnsi="宋体"/>
          <w:color w:val="000000"/>
        </w:rPr>
        <w:t>．已知爸爸的身高为</w:t>
      </w:r>
      <w:r>
        <w:rPr>
          <w:rFonts w:eastAsia="Times New Roman" w:cs="Times New Roman"/>
          <w:color w:val="000000"/>
        </w:rPr>
        <w:t>1.7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6A71A0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00275" cy="16573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CDE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21491545" name="图片 421491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491545" name="图片 421491545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大小及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的长；</w:t>
      </w:r>
    </w:p>
    <w:p w14:paraId="7F55B4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（2）请在图中画出线段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，用其长度表示最大水深（不说理由），并求最大水深约为多少米（结果保留小数点后一位）．（参考数据：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81" o:title="eqId951d468dab39b6c2a1cdee9b9881a4c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8pt;width:24pt;" filled="f" o:preferrelative="t" stroked="f" coordsize="21600,21600">
            <v:path/>
            <v:fill on="f" focussize="0,0"/>
            <v:stroke on="f" joinstyle="miter"/>
            <v:imagedata r:id="rId82" o:title="eqIde20838e72faf737614d76fcee82ab6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4.1</w:t>
      </w:r>
      <w:r>
        <w:rPr>
          <w:rFonts w:ascii="宋体" w:hAnsi="宋体"/>
          <w:color w:val="000000"/>
        </w:rPr>
        <w:t>）</w:t>
      </w:r>
    </w:p>
    <w:p w14:paraId="272F77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如图，平面直角坐标系中，线段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的端点为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20.25pt;width:50.25pt;" filled="f" o:preferrelative="t" stroked="f" coordsize="21600,21600">
            <v:path/>
            <v:fill on="f" focussize="0,0"/>
            <v:stroke on="f" joinstyle="miter"/>
            <v:imagedata r:id="rId83" o:title="eqId265ef293a3eabfc73263fbef3f118c1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20.25pt;width:38.25pt;" filled="f" o:preferrelative="t" stroked="f" coordsize="21600,21600">
            <v:path/>
            <v:fill on="f" focussize="0,0"/>
            <v:stroke on="f" joinstyle="miter"/>
            <v:imagedata r:id="rId84" o:title="eqId1699526672c133c34898c09a9f1404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8BF7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48000" cy="3600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56C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所在直线的解析式；</w:t>
      </w:r>
    </w:p>
    <w:p w14:paraId="64EC20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（2）某同学设计了一个动画：在函数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20.25pt;width:120pt;" filled="f" o:preferrelative="t" stroked="f" coordsize="21600,21600">
            <v:path/>
            <v:fill on="f" focussize="0,0"/>
            <v:stroke on="f" joinstyle="miter"/>
            <v:imagedata r:id="rId86" o:title="eqId09c174a4ca196c8630d092280e63fb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中，分别输入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的值，使得到射线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，其中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20.25pt;width:38.25pt;" filled="f" o:preferrelative="t" stroked="f" coordsize="21600,21600">
            <v:path/>
            <v:fill on="f" focussize="0,0"/>
            <v:stroke on="f" joinstyle="miter"/>
            <v:imagedata r:id="rId87" o:title="eqId6396a31ef91a7431d22dc3ce035ee9f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．当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时，会从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处弹出一个光点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，并沿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飞行；当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3.5pt;width:27pt;" filled="f" o:preferrelative="t" stroked="f" coordsize="21600,21600">
            <v:path/>
            <v:fill on="f" focussize="0,0"/>
            <v:stroke on="f" joinstyle="miter"/>
            <v:imagedata r:id="rId88" o:title="eqIdcd26163280652f8d93a393448b45bc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时，只发出射线而无光点弹出．</w:t>
      </w:r>
    </w:p>
    <w:p w14:paraId="42A06D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若有光点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弹出，试推算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应满足的数量关系；</w:t>
      </w:r>
    </w:p>
    <w:p w14:paraId="5BDA3D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当有光点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弹出，并击中线段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上的整点（横、纵坐标都是整数）时，线段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就会发光，求此时整数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的个数．</w:t>
      </w:r>
    </w:p>
    <w:p w14:paraId="6411F3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4.25pt;width:51.75pt;" filled="f" o:preferrelative="t" stroked="f" coordsize="21600,21600">
            <v:path/>
            <v:fill on="f" focussize="0,0"/>
            <v:stroke on="f" joinstyle="miter"/>
            <v:imagedata r:id="rId89" o:title="eqId4adf90a8c2b29334cdc5aa5b554991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15.75pt;width:45.75pt;" filled="f" o:preferrelative="t" stroked="f" coordsize="21600,21600">
            <v:path/>
            <v:fill on="f" focussize="0,0"/>
            <v:stroke on="f" joinstyle="miter"/>
            <v:imagedata r:id="rId90" o:title="eqId077c956ac0eb05cf120e14f17413df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．将△</w:t>
      </w:r>
      <w:r>
        <w:rPr>
          <w:rFonts w:eastAsia="Times New Roman" w:cs="Times New Roman"/>
          <w:i/>
          <w:color w:val="000000"/>
        </w:rPr>
        <w:t>PQM</w:t>
      </w:r>
      <w:r>
        <w:rPr>
          <w:rFonts w:ascii="宋体" w:hAnsi="宋体"/>
          <w:color w:val="000000"/>
        </w:rPr>
        <w:t>与该四边形按如图方式放在同一平面内，使点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上，其中∠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QPM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18pt;width:56.25pt;" filled="f" o:preferrelative="t" stroked="f" coordsize="21600,21600">
            <v:path/>
            <v:fill on="f" focussize="0,0"/>
            <v:stroke on="f" joinstyle="miter"/>
            <v:imagedata r:id="rId91" o:title="eqId9a547c8928c11f6211ff8028d11e7b0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8B26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5732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777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（1）求证：△</w:t>
      </w:r>
      <w:r>
        <w:rPr>
          <w:rFonts w:eastAsia="Times New Roman" w:cs="Times New Roman"/>
          <w:i/>
          <w:color w:val="000000"/>
        </w:rPr>
        <w:t>PQM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CHD</w:t>
      </w:r>
      <w:r>
        <w:rPr>
          <w:rFonts w:ascii="宋体" w:hAnsi="宋体"/>
          <w:color w:val="000000"/>
        </w:rPr>
        <w:t>；</w:t>
      </w:r>
    </w:p>
    <w:p w14:paraId="72CDF4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（2）△</w:t>
      </w:r>
      <w:r>
        <w:rPr>
          <w:rFonts w:eastAsia="Times New Roman" w:cs="Times New Roman"/>
          <w:i/>
          <w:color w:val="000000"/>
        </w:rPr>
        <w:t>PQM</w:t>
      </w:r>
      <w:r>
        <w:rPr>
          <w:rFonts w:ascii="宋体" w:hAnsi="宋体"/>
          <w:color w:val="000000"/>
        </w:rPr>
        <w:t>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的位置出发，先沿着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方向向右平移（图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到达点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后立刻绕点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逆时针旋转（图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），当边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旋转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时停止．</w:t>
      </w:r>
    </w:p>
    <w:p w14:paraId="52A05A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①边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从平移开始，到绕点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旋转结束，求边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扫过的面积；</w:t>
      </w:r>
    </w:p>
    <w:p w14:paraId="73B80F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BH</w:t>
      </w:r>
      <w:r>
        <w:rPr>
          <w:rFonts w:ascii="宋体" w:hAnsi="宋体"/>
          <w:color w:val="000000"/>
        </w:rPr>
        <w:t>上，且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8pt;width:69pt;" filled="f" o:preferrelative="t" stroked="f" coordsize="21600,21600">
            <v:path/>
            <v:fill on="f" focussize="0,0"/>
            <v:stroke on="f" joinstyle="miter"/>
            <v:imagedata r:id="rId93" o:title="eqId347f47a9015226a5da56ee8f65bf8f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．若△</w:t>
      </w:r>
      <w:r>
        <w:rPr>
          <w:rFonts w:eastAsia="Times New Roman" w:cs="Times New Roman"/>
          <w:i/>
          <w:color w:val="000000"/>
        </w:rPr>
        <w:t>PQM</w:t>
      </w:r>
      <w:r>
        <w:rPr>
          <w:rFonts w:ascii="宋体" w:hAnsi="宋体"/>
          <w:color w:val="000000"/>
        </w:rPr>
        <w:t>右移的速度为每秒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个单位长，绕点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旋转的速度为每秒</w:t>
      </w:r>
      <w:r>
        <w:rPr>
          <w:rFonts w:eastAsia="Times New Roman" w:cs="Times New Roman"/>
          <w:color w:val="000000"/>
        </w:rPr>
        <w:t>5°</w: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在△</w:t>
      </w:r>
      <w:r>
        <w:rPr>
          <w:rFonts w:eastAsia="Times New Roman" w:cs="Times New Roman"/>
          <w:i/>
          <w:color w:val="000000"/>
        </w:rPr>
        <w:t>PQM</w:t>
      </w:r>
      <w:r>
        <w:rPr>
          <w:rFonts w:ascii="宋体" w:hAnsi="宋体"/>
          <w:color w:val="000000"/>
        </w:rPr>
        <w:t>区域（含边界）内的时长；</w:t>
      </w:r>
    </w:p>
    <w:p w14:paraId="09EF4BE7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③如图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．在△</w:t>
      </w:r>
      <w:r>
        <w:rPr>
          <w:rFonts w:eastAsia="Times New Roman" w:cs="Times New Roman"/>
          <w:i/>
          <w:color w:val="000000"/>
        </w:rPr>
        <w:t>PQM</w:t>
      </w:r>
      <w:r>
        <w:rPr>
          <w:rFonts w:ascii="宋体" w:hAnsi="宋体"/>
          <w:color w:val="000000"/>
        </w:rPr>
        <w:t>旋转过程中，设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分别交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，直接写出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的长（用含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的式子表示）．</w:t>
      </w:r>
    </w:p>
    <w:p w14:paraId="0AEE758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A0D6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2682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4114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9377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18E6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0E5351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365DD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B76901"/>
    <w:rsid w:val="18D91102"/>
    <w:rsid w:val="22354817"/>
    <w:rsid w:val="38274566"/>
    <w:rsid w:val="4E13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5" Type="http://schemas.openxmlformats.org/officeDocument/2006/relationships/fontTable" Target="fontTable.xml"/><Relationship Id="rId94" Type="http://schemas.openxmlformats.org/officeDocument/2006/relationships/customXml" Target="../customXml/item1.xml"/><Relationship Id="rId93" Type="http://schemas.openxmlformats.org/officeDocument/2006/relationships/image" Target="media/image84.wmf"/><Relationship Id="rId92" Type="http://schemas.openxmlformats.org/officeDocument/2006/relationships/image" Target="media/image83.png"/><Relationship Id="rId91" Type="http://schemas.openxmlformats.org/officeDocument/2006/relationships/image" Target="media/image82.wmf"/><Relationship Id="rId90" Type="http://schemas.openxmlformats.org/officeDocument/2006/relationships/image" Target="media/image81.wmf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wmf"/><Relationship Id="rId86" Type="http://schemas.openxmlformats.org/officeDocument/2006/relationships/image" Target="media/image77.wmf"/><Relationship Id="rId85" Type="http://schemas.openxmlformats.org/officeDocument/2006/relationships/image" Target="media/image76.png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png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png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png"/><Relationship Id="rId70" Type="http://schemas.openxmlformats.org/officeDocument/2006/relationships/image" Target="media/image61.png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png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png"/><Relationship Id="rId62" Type="http://schemas.openxmlformats.org/officeDocument/2006/relationships/image" Target="media/image53.png"/><Relationship Id="rId61" Type="http://schemas.openxmlformats.org/officeDocument/2006/relationships/image" Target="media/image52.png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png"/><Relationship Id="rId55" Type="http://schemas.openxmlformats.org/officeDocument/2006/relationships/image" Target="media/image46.wmf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png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wmf"/><Relationship Id="rId23" Type="http://schemas.openxmlformats.org/officeDocument/2006/relationships/image" Target="media/image14.wmf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wmf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B27E7-062B-4C41-9C67-2AD79AE43A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2600</Words>
  <Characters>2868</Characters>
  <Lines>18</Lines>
  <Paragraphs>9</Paragraphs>
  <TotalTime>0</TotalTime>
  <ScaleCrop>false</ScaleCrop>
  <LinksUpToDate>false</LinksUpToDate>
  <CharactersWithSpaces>3066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2022-06-25T08:30:00Z</dcterms:created>
  <dc:creator>学科网试题生产平台</dc:creator>
  <dc:description>3007299939827712</dc:description>
  <cp:lastModifiedBy>上帝掷骰子吗</cp:lastModifiedBy>
  <dcterms:modified xsi:type="dcterms:W3CDTF">2024-07-18T18:17:13Z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8ABC65CB5F8147D3BEC49E8662CA053D</vt:lpwstr>
  </property>
</Properties>
</file>