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CFFA6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11684000</wp:posOffset>
            </wp:positionV>
            <wp:extent cx="495300" cy="482600"/>
            <wp:effectExtent l="0" t="0" r="0" b="12700"/>
            <wp:wrapNone/>
            <wp:docPr id="100150" name="图片 100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0" name="图片 1001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年云南省初中学业水平考试</w:t>
      </w:r>
    </w:p>
    <w:p w14:paraId="14CB99B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70D87EE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页；满分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0395106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293A88D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．本卷为试题卷．考生必须在答题卡上解题作答．答案应书写在答题卡的相应位置上，在试题卷、草稿纸上作答无效．</w:t>
      </w:r>
    </w:p>
    <w:p w14:paraId="7EE3482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．考试结束后，请将试题卷和答题卡一并交回．</w:t>
      </w:r>
    </w:p>
    <w:p w14:paraId="68BE533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小题，每小题只有一个正确选项，每小题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EAFD6D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中国是最早使用正负数表示具有相反意义的量的国家．若向东走</w:t>
      </w:r>
      <w:r>
        <w:rPr>
          <w:rFonts w:ascii="Times New Roman" w:hAnsi="Times New Roman" w:eastAsia="Times New Roman" w:cs="Times New Roman"/>
          <w:color w:val="auto"/>
        </w:rPr>
        <w:t>60</w:t>
      </w:r>
      <w:r>
        <w:rPr>
          <w:rFonts w:ascii="宋体" w:hAnsi="宋体" w:eastAsia="宋体" w:cs="宋体"/>
          <w:color w:val="auto"/>
        </w:rPr>
        <w:t>米记作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" o:title="eqIdf8d92eedb36548306aa9a9923a9ab0f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米，则向西走</w:t>
      </w:r>
      <w:r>
        <w:rPr>
          <w:rFonts w:ascii="Times New Roman" w:hAnsi="Times New Roman" w:eastAsia="Times New Roman" w:cs="Times New Roman"/>
          <w:color w:val="auto"/>
        </w:rPr>
        <w:t>80</w:t>
      </w:r>
      <w:r>
        <w:rPr>
          <w:rFonts w:ascii="宋体" w:hAnsi="宋体" w:eastAsia="宋体" w:cs="宋体"/>
          <w:color w:val="auto"/>
        </w:rPr>
        <w:t>米可记作（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0B1C0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" o:title="eqId6be6e514c2de895c26e09c6de76ad4d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米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米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80</w:t>
      </w:r>
      <w:r>
        <w:rPr>
          <w:rFonts w:ascii="宋体" w:hAnsi="宋体" w:eastAsia="宋体" w:cs="宋体"/>
          <w:color w:val="auto"/>
        </w:rPr>
        <w:t>米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140</w:t>
      </w:r>
      <w:r>
        <w:rPr>
          <w:rFonts w:ascii="宋体" w:hAnsi="宋体" w:eastAsia="宋体" w:cs="宋体"/>
          <w:color w:val="auto"/>
        </w:rPr>
        <w:t>米</w:t>
      </w:r>
    </w:p>
    <w:p w14:paraId="73D85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云南省矿产资源极为丰富，被誉为“有色金属王国”．锂资源方面，滇中地区被中国科学院地球化学研究所探明拥有氧化锂资源达</w:t>
      </w:r>
      <w:r>
        <w:rPr>
          <w:rFonts w:ascii="Times New Roman" w:hAnsi="Times New Roman" w:eastAsia="Times New Roman" w:cs="Times New Roman"/>
          <w:color w:val="000000"/>
        </w:rPr>
        <w:t>340000</w:t>
      </w:r>
      <w:r>
        <w:rPr>
          <w:rFonts w:ascii="宋体" w:hAnsi="宋体" w:eastAsia="宋体" w:cs="宋体"/>
          <w:color w:val="000000"/>
        </w:rPr>
        <w:t>吨．</w:t>
      </w:r>
      <w:r>
        <w:rPr>
          <w:rFonts w:ascii="Times New Roman" w:hAnsi="Times New Roman" w:eastAsia="Times New Roman" w:cs="Times New Roman"/>
          <w:color w:val="000000"/>
        </w:rPr>
        <w:t>340000</w:t>
      </w:r>
      <w:r>
        <w:rPr>
          <w:rFonts w:ascii="宋体" w:hAnsi="宋体" w:eastAsia="宋体" w:cs="宋体"/>
          <w:color w:val="000000"/>
        </w:rPr>
        <w:t>用科学记数法可以表示为（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2465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45.5pt;" o:ole="t" filled="f" o:preferrelative="t" stroked="f" coordsize="21600,21600">
            <v:path/>
            <v:fill on="f" focussize="0,0"/>
            <v:stroke on="f" joinstyle="miter"/>
            <v:imagedata r:id="rId16" o:title="eqId360407207db29000bc9e393798ee35e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8" o:title="eqId155ee23f7cca8fd20a9ddc07e5e878f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0" o:title="eqId2be918f23fde6aa63537b8455dba76f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pt;width:48.25pt;" o:ole="t" filled="f" o:preferrelative="t" stroked="f" coordsize="21600,21600">
            <v:path/>
            <v:fill on="f" focussize="0,0"/>
            <v:stroke on="f" joinstyle="miter"/>
            <v:imagedata r:id="rId22" o:title="eqId722b1b9d18a4dab29e42a32a4415c94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 w14:paraId="2FF3E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4" o:title="eqId071a7e733d466949ac935b4b8ee8d18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6" o:title="eqId663a61ad241d5d874c9a9362f0ee917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都相交．若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pt;width:75.85pt;" o:ole="t" filled="f" o:preferrelative="t" stroked="f" coordsize="21600,21600">
            <v:path/>
            <v:fill on="f" focussize="0,0"/>
            <v:stroke on="f" joinstyle="miter"/>
            <v:imagedata r:id="rId28" o:title="eqId3a1f37431b26876dbbdfdc7ade44dfa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30" o:title="eqId3cc310194575262fb45352c2fbc1986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E57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095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EF01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0276494" name="图片 710276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276494" name="图片 71027649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" o:title="eqId17910022fc9a7ea596967fcabdab749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36" o:title="eqId225803a7818b0985a1b96d8e0a62725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8" o:title="eqIdad36099d4f257b472895e2c5209ea28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40" o:title="eqIdf1845ed03ec08feac9adee161aab344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</w:p>
    <w:p w14:paraId="4D1B0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某班同学用几个几何体组合成一个装饰品美化校园．其中一个几何体的三视图（其中主视图也称正视图，左视图也称侧视图）如图所示，这个几何体是（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97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343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479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长方体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圆锥</w:t>
      </w:r>
    </w:p>
    <w:p w14:paraId="1CB48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42AB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0276498" name="图片 710276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276498" name="图片 71027649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43" o:title="eqId30527722931308a7b4e1e8fe73ffd78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45" o:title="eqId07e5607974803c46161b3da4fdc0104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47" o:title="eqId6c2518fa2e10e53f1701ac3cb54eaaa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70.5pt;" o:ole="t" filled="f" o:preferrelative="t" stroked="f" coordsize="21600,21600">
            <v:path/>
            <v:fill on="f" focussize="0,0"/>
            <v:stroke on="f" joinstyle="miter"/>
            <v:imagedata r:id="rId49" o:title="eqIdc2073135a099e7138126869747fe409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</w:p>
    <w:p w14:paraId="2CEA0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为了解某班学生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日参加体育锻炼的情况，从该班学生中随机抽取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名同学迸行调查．经统计，他们这天的体育锻炼时间（单位：分钟）分别为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．这组数据的众数为（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C025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80</w:t>
      </w:r>
    </w:p>
    <w:p w14:paraId="67CA8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中华文明，源远流长：中华汉字，寓意深广．下列四个选项中，是轴对称图形的为（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6306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85775" cy="542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76250" cy="542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85775" cy="542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95300" cy="5429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34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55" o:title="eqId3ca979687ffb2214e747525635a6912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57" o:title="eqId2d49d34012ddf68fb981eb4975ac99b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图象上一点，则常数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59" o:title="eqIdf0a532e15e232cb4b99a8d4d07c8957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53A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61" o:title="eqId81fb134b2b48acc99213fff6ccfee6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3" o:title="eqIda4b8503f4706b8321e4e79a87eadea8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5" o:title="eqId4e8b4bbd2f9912adfc9864c0e1e76a9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</w:p>
    <w:p w14:paraId="5D579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按一定规律排列的单项式：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75pt;width:143.25pt;" o:ole="t" filled="f" o:preferrelative="t" stroked="f" coordsize="21600,21600">
            <v:path/>
            <v:fill on="f" focussize="0,0"/>
            <v:stroke on="f" joinstyle="miter"/>
            <v:imagedata r:id="rId67" o:title="eqIdd52fc0b145fd7d21ccf6048208a95f5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9" o:title="eqIdb6a24198bd04c29321ae5dc5a28fe42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个单项式是（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16C8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pt;width:17.15pt;" o:ole="t" filled="f" o:preferrelative="t" stroked="f" coordsize="21600,21600">
            <v:path/>
            <v:fill on="f" focussize="0,0"/>
            <v:stroke on="f" joinstyle="miter"/>
            <v:imagedata r:id="rId71" o:title="eqId8d249094ecb996458e35182d6b46129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50.15pt;" o:ole="t" filled="f" o:preferrelative="t" stroked="f" coordsize="21600,21600">
            <v:path/>
            <v:fill on="f" focussize="0,0"/>
            <v:stroke on="f" joinstyle="miter"/>
            <v:imagedata r:id="rId73" o:title="eqId8a0f1e5717bc829c25da240322c934b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9.5pt;" o:ole="t" filled="f" o:preferrelative="t" stroked="f" coordsize="21600,21600">
            <v:path/>
            <v:fill on="f" focussize="0,0"/>
            <v:stroke on="f" joinstyle="miter"/>
            <v:imagedata r:id="rId75" o:title="eqId522fe7207c50047fdce99e9b7117821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77" o:title="eqId6c55800c4c6eae418970bfcc8d25b0e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</w:p>
    <w:p w14:paraId="0449A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79" o:title="eqIde52586ca2a3b783bc8092415e2d4b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两点被池塘隔开，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1" o:title="eqId38335830b93ac4d99c28a8e209eecb3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三点不共线．设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3" o:title="eqIdd8ed1fce01430ae31294c29d626626f0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的中点分别为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85" o:title="eqIde6670479a0083dd2dfd5ad55b47b1ab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87" o:title="eqId02e47bb98258ebfcf1d8ad4bac10b7b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89" o:title="eqIdc26a46e7879436d532af3f4b6e258a8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194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04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3CA4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</w:t>
      </w:r>
    </w:p>
    <w:p w14:paraId="61CED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阅读，正如一束阳光．孩子们无论在哪儿，都可以感受到阳光的照耀，都可以通过阅读触及更广阔的世界．某区教育体育局向全区中小学生推出“童心读书会”的分享活动．甲、乙两同学分别从距离活动地点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米和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米的两地同时出发，参加分享活动．甲同学的速度是乙同学的速度的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倍，乙同学比甲同学提前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分钟到达活动地点．若设乙同学的速度是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分，则下列方程正确的是（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E309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65pt;width:72.75pt;" o:ole="t" filled="f" o:preferrelative="t" stroked="f" coordsize="21600,21600">
            <v:path/>
            <v:fill on="f" focussize="0,0"/>
            <v:stroke on="f" joinstyle="miter"/>
            <v:imagedata r:id="rId94" o:title="eqId691ff3fbf4124041ba2c03fda6304b9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65pt;width:74.7pt;" o:ole="t" filled="f" o:preferrelative="t" stroked="f" coordsize="21600,21600">
            <v:path/>
            <v:fill on="f" focussize="0,0"/>
            <v:stroke on="f" joinstyle="miter"/>
            <v:imagedata r:id="rId96" o:title="eqId14295fc5af5802716f8b9bd8fa2a62b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65pt;width:72.75pt;" o:ole="t" filled="f" o:preferrelative="t" stroked="f" coordsize="21600,21600">
            <v:path/>
            <v:fill on="f" focussize="0,0"/>
            <v:stroke on="f" joinstyle="miter"/>
            <v:imagedata r:id="rId98" o:title="eqIdb1a8724dc60b2469259bfc937888761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65pt;width:74.7pt;" o:ole="t" filled="f" o:preferrelative="t" stroked="f" coordsize="21600,21600">
            <v:path/>
            <v:fill on="f" focussize="0,0"/>
            <v:stroke on="f" joinstyle="miter"/>
            <v:imagedata r:id="rId100" o:title="eqIda545efd5cb08f47be987e39560a8be3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</w:p>
    <w:p w14:paraId="75FE8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6" o:title="eqIdc5db41a1f31d6baee7c69990811edb9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109" o:title="eqId67859dd8a50dfe15df6418d034d1510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111" o:title="eqIdce2a8bf5e05a07c93a7104839fc2184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5AA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43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2F49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114" o:title="eqId5f1c1ad367aad268ae505f25bc0d4d5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6" o:title="eqIddb8f23aea123f92654dd0d19aa5f98e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3ccc30d7dcade65397851643a607388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20" o:title="eqIdf6b86c22b670a8e9f3896f9e8883fbb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</w:p>
    <w:p w14:paraId="3193CBE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14C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65pt;width:52.1pt;" o:ole="t" filled="f" o:preferrelative="t" stroked="f" coordsize="21600,21600">
            <v:path/>
            <v:fill on="f" focussize="0,0"/>
            <v:stroke on="f" joinstyle="miter"/>
            <v:imagedata r:id="rId122" o:title="eqId9c03a38e41e15c0e27d8244dd34465d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C70A5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五边形的内角和是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49BC7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15. 分解因式：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125" o:title="eqIde1ae2719c824043e0a6f31c82ade108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color w:val="000000"/>
        </w:rPr>
        <w:t>_____．</w:t>
      </w:r>
    </w:p>
    <w:p w14:paraId="0FB92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数学活动课上，某同学制作了一顶圆锥形纸帽．若圆锥的底面圆的半径为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分米，母线长为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分米，则该圆锥的高为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分米．</w:t>
      </w:r>
    </w:p>
    <w:p w14:paraId="6E080FF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F41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.75pt;width:186.5pt;" o:ole="t" filled="f" o:preferrelative="t" stroked="f" coordsize="21600,21600">
            <v:path/>
            <v:fill on="f" focussize="0,0"/>
            <v:stroke on="f" joinstyle="miter"/>
            <v:imagedata r:id="rId127" o:title="eqIdb61316137d9c762a5a3c898d1ac13e1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2D0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6" o:title="eqIdc5db41a1f31d6baee7c69990811edb9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d40b319212a7e7528b053e1c7097e96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pt;width:98.45pt;" o:ole="t" filled="f" o:preferrelative="t" stroked="f" coordsize="21600,21600">
            <v:path/>
            <v:fill on="f" focussize="0,0"/>
            <v:stroke on="f" joinstyle="miter"/>
            <v:imagedata r:id="rId132" o:title="eqIdf071382d19809e22f67577aa7294a5f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134" o:title="eqId02f55cf86a27e54ce047d5ec07cc376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C05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076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55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10"/>
        <w:gridCol w:w="6576"/>
      </w:tblGrid>
      <w:tr w14:paraId="48F80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197F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调查主题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1010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某公司员工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710276492" name="图片 710276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276492" name="图片 710276492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旅游需求</w:t>
            </w:r>
          </w:p>
        </w:tc>
      </w:tr>
      <w:tr w14:paraId="03CB4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BA21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调查人员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D33B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某中学数学兴趣小组</w:t>
            </w:r>
          </w:p>
        </w:tc>
      </w:tr>
      <w:tr w14:paraId="03EF0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696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调查方法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E3C4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抽样调查</w:t>
            </w:r>
          </w:p>
        </w:tc>
      </w:tr>
      <w:tr w14:paraId="472C4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FE8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背景介绍</w:t>
            </w:r>
          </w:p>
        </w:tc>
      </w:tr>
      <w:tr w14:paraId="0A3AE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06D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某公司计划组织员工前往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个国家全域旅游示范区（以下简称示范区）中的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个自费旅游，这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个示范区为：</w:t>
            </w:r>
          </w:p>
          <w:p w14:paraId="51B968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．保山市腾冲市；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B</w:t>
            </w:r>
            <w:r>
              <w:rPr>
                <w:rFonts w:ascii="宋体" w:hAnsi="宋体" w:eastAsia="宋体" w:cs="宋体"/>
                <w:color w:val="000000"/>
              </w:rPr>
              <w:t>．昆明市石林彝族自治县；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C</w:t>
            </w:r>
            <w:r>
              <w:rPr>
                <w:rFonts w:ascii="宋体" w:hAnsi="宋体" w:eastAsia="宋体" w:cs="宋体"/>
                <w:color w:val="000000"/>
              </w:rPr>
              <w:t>．红河哈尼族彝族自治州弥物市；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D</w:t>
            </w:r>
            <w:r>
              <w:rPr>
                <w:rFonts w:ascii="宋体" w:hAnsi="宋体" w:eastAsia="宋体" w:cs="宋体"/>
                <w:color w:val="000000"/>
              </w:rPr>
              <w:t>．大理白族自治州大理市；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E</w:t>
            </w:r>
            <w:r>
              <w:rPr>
                <w:rFonts w:ascii="宋体" w:hAnsi="宋体" w:eastAsia="宋体" w:cs="宋体"/>
                <w:color w:val="000000"/>
              </w:rPr>
              <w:t>．丽江市古城区．</w:t>
            </w:r>
          </w:p>
          <w:p w14:paraId="1E44BA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某中学数学兴趣小组针对该公司员工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710276490" name="图片 710276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276490" name="图片 710276490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意向目的地开展抽样调查，并为该公司出具了调查报告（注：每位被抽样调查的员工选择且只选择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个意向前往的示范区）．</w:t>
            </w:r>
          </w:p>
        </w:tc>
      </w:tr>
      <w:tr w14:paraId="1D9E9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A16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报告内容</w:t>
            </w:r>
          </w:p>
        </w:tc>
      </w:tr>
      <w:tr w14:paraId="29709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8419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rPr>
                <w:color w:val="000000"/>
              </w:rPr>
              <w:drawing>
                <wp:inline distT="0" distB="0" distL="114300" distR="114300">
                  <wp:extent cx="2305050" cy="211455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211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drawing>
                <wp:inline distT="0" distB="0" distL="114300" distR="114300">
                  <wp:extent cx="2095500" cy="207645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207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286599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请阅读以上材料，解决下列问题（说明：以上仅展示部分报告内容）．</w:t>
      </w:r>
    </w:p>
    <w:p w14:paraId="04672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求本次被抽样调查的员工人数；</w:t>
      </w:r>
    </w:p>
    <w:p w14:paraId="5DC72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该公司总的员工数量为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人，请你估计该公司意向前往保山市腾冲市的员工人数．</w:t>
      </w:r>
    </w:p>
    <w:p w14:paraId="1138C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甲、乙两名同学准备参加种植蔬菜的劳动实践活动，各自随机选择种植辣椒、种植茄子、种植西红柿三种中的一种．记种植辣椒为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，种植茄子为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，种植西红柿为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6" o:title="eqIdc5db41a1f31d6baee7c69990811edb9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，假设这两名同学选择种植哪种蔬菜不受任何因素影响，且每一种被选到的可能性相等．记甲同学的选择为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，乙同学的选择为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6" o:title="eqIdd053b14c8588eee2acbbe44fc37a688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E2F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请用列表法或画树状图法中的一种方法，求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48" o:title="eqId82a79a33a83a7ba57a34b5093d1d1d0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所有可能出现的结果总数；</w:t>
      </w:r>
    </w:p>
    <w:p w14:paraId="2F87F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求甲、乙两名同学选择种植同一种蔬菜的概率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0" o:title="eqIddad2a36927223bd70f426ba06aea4b4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718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蓝天白云下，青山绿水问，支一顶帐篷，邀亲朋好友，听蝉鸣，闻清风，话家常，好不惬意．某景区为响应文化和旅游部《关于推动露营旅游休闲健康有序发展的指导意见》精神，需要购买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79" o:title="eqIde52586ca2a3b783bc8092415e2d4b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两种型号的帐篷．若购买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顶和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顶，则需</w:t>
      </w:r>
      <w:r>
        <w:rPr>
          <w:rFonts w:ascii="Times New Roman" w:hAnsi="Times New Roman" w:eastAsia="Times New Roman" w:cs="Times New Roman"/>
          <w:color w:val="000000"/>
        </w:rPr>
        <w:t>5200</w:t>
      </w:r>
      <w:r>
        <w:rPr>
          <w:rFonts w:ascii="宋体" w:hAnsi="宋体" w:eastAsia="宋体" w:cs="宋体"/>
          <w:color w:val="000000"/>
        </w:rPr>
        <w:t>元；若购买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顶和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顶，则需</w:t>
      </w:r>
      <w:r>
        <w:rPr>
          <w:rFonts w:ascii="Times New Roman" w:hAnsi="Times New Roman" w:eastAsia="Times New Roman" w:cs="Times New Roman"/>
          <w:color w:val="000000"/>
        </w:rPr>
        <w:t>2800</w:t>
      </w:r>
      <w:r>
        <w:rPr>
          <w:rFonts w:ascii="宋体" w:hAnsi="宋体" w:eastAsia="宋体" w:cs="宋体"/>
          <w:color w:val="000000"/>
        </w:rPr>
        <w:t>元．</w:t>
      </w:r>
    </w:p>
    <w:p w14:paraId="40357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求每顶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种型号帐篷和每顶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种型号帐篷的价格；</w:t>
      </w:r>
    </w:p>
    <w:p w14:paraId="02B66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若该景区需要购买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79" o:title="eqIde52586ca2a3b783bc8092415e2d4bf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两种型号的帐篷共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顶（两种型号的帐篷均需购买），购买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种型号帐篷数量不超过购买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种型号帐篷数量的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85pt;width:11.2pt;" o:ole="t" filled="f" o:preferrelative="t" stroked="f" coordsize="21600,21600">
            <v:path/>
            <v:fill on="f" focussize="0,0"/>
            <v:stroke on="f" joinstyle="miter"/>
            <v:imagedata r:id="rId162" o:title="eqId3f1dd362f843e640ce551ad1787c987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，为使购买帐篷的总费用最低，应购买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种型号帐篷各多少顶？购买帐篷的总费用最低为多少元？</w:t>
      </w:r>
    </w:p>
    <w:p w14:paraId="2E301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6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68" o:title="eqId851ab1aa713a2d1c21e886c8acd3f0d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pt;width:81.25pt;" o:ole="t" filled="f" o:preferrelative="t" stroked="f" coordsize="21600,21600">
            <v:path/>
            <v:fill on="f" focussize="0,0"/>
            <v:stroke on="f" joinstyle="miter"/>
            <v:imagedata r:id="rId170" o:title="eqId3ec079cbc8d826a42a5ce2c9592d44a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的平分线，且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72" o:title="eqId3cf9b288c48c73463a2f214f02b6952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174" o:title="eqIdf6c8b21a087818284c9cd909cc56c81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9pt;width:42.55pt;" o:ole="t" filled="f" o:preferrelative="t" stroked="f" coordsize="21600,21600">
            <v:path/>
            <v:fill on="f" focussize="0,0"/>
            <v:stroke on="f" joinstyle="miter"/>
            <v:imagedata r:id="rId176" o:title="eqIdd38d97f03faed3152db2fd3bd191994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93A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4382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62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9" o:title="eqId910936ec9fb419d51ce2f5ea817f840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00FBE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81" o:title="eqIde075468e7fb0bf30229aec01a720597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3" o:title="eqIde742966e3711cfa53dce04022acf4bc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85" o:title="eqId41322821ce31416fdac8dd6e0aa41c7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，求平行线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88" o:title="eqId9e52a8f07834cbbbe4224962672fbb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间的距离．</w:t>
      </w:r>
    </w:p>
    <w:p w14:paraId="16E20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0" o:title="eqId0dc5c9827dfd0be5a9c85962d6ccbf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上异于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8pt;width:26.9pt;" o:ole="t" filled="f" o:preferrelative="t" stroked="f" coordsize="21600,21600">
            <v:path/>
            <v:fill on="f" focussize="0,0"/>
            <v:stroke on="f" joinstyle="miter"/>
            <v:imagedata r:id="rId195" o:title="eqIdda6b93dbe5272a5167ff4e2918bec86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外的点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8" o:title="eqId2a30f3a8b673cc28bd90c50cf1a352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00" o:title="eqId6b1bd1adfe4cc6566218f19970c2fd3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02" o:title="eqId1642eec556eb252de9c1ab7bb5ca90b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4" o:title="eqId9d78abbad68bbbf12af10cd40ef4c3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垂直，垂足为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6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5pt;width:93.85pt;" o:ole="t" filled="f" o:preferrelative="t" stroked="f" coordsize="21600,21600">
            <v:path/>
            <v:fill on="f" focussize="0,0"/>
            <v:stroke on="f" joinstyle="miter"/>
            <v:imagedata r:id="rId208" o:title="eqId56fa9254fbdd69280072af48d875e1a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3" o:title="eqIde742966e3711cfa53dce04022acf4bc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11" o:title="eqId9b783995130754f1f0a9ab46f5840f8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13" o:title="eqId1e0bd63f55069a3bc870915010b3922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B10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1144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DB2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判断直线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02" o:title="eqId1642eec556eb252de9c1ab7bb5ca90b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的位置关系，并证明你的结论；</w:t>
      </w:r>
    </w:p>
    <w:p w14:paraId="4B963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93.45pt;" o:ole="t" filled="f" o:preferrelative="t" stroked="f" coordsize="21600,21600">
            <v:path/>
            <v:fill on="f" focussize="0,0"/>
            <v:stroke on="f" joinstyle="miter"/>
            <v:imagedata r:id="rId218" o:title="eqId4df8b33bf62fa37755df1933950522e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，求常数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20" o:title="eqId294f5ba74cdf695fc9a8a8e52f42132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0276496" name="图片 710276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276496" name="图片 710276496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 w14:paraId="29E1B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数和形是数学研究客观物体的两个方面，数（代数）侧重研究物体数量方面，具有精确性、形（几何）侧重研究物体形的方面，具有直观性．数和形相互联系，可用数来反映空间形式，也可用形来说明数量关系．数形结合就是把两者结合起来考虑问题，充分利用代数、几何各自的优势，数形互化，共同解决问题．</w:t>
      </w:r>
    </w:p>
    <w:p w14:paraId="6E8346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同学们，请你结合所学的数学解决下列问题．</w:t>
      </w:r>
    </w:p>
    <w:p w14:paraId="54A0EA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在平面直角坐标系中，若点的横坐标、纵坐标都为整数，则称这样的点为整点．设函数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165.45pt;" o:ole="t" filled="f" o:preferrelative="t" stroked="f" coordsize="21600,21600">
            <v:path/>
            <v:fill on="f" focussize="0,0"/>
            <v:stroke on="f" joinstyle="miter"/>
            <v:imagedata r:id="rId222" o:title="eqIde15f8ed4f309b28c7d9f40b2b9b4810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（实数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4" o:title="eqId0a6936d370d6a238a608ca56f87198d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为常数）的图象为图象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226" o:title="eqId0b68df477b3ee45ac0f725db00d465a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83E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求证：无论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4" o:title="eqId0a6936d370d6a238a608ca56f87198d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取什么实数，图象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226" o:title="eqId0b68df477b3ee45ac0f725db00d465a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轴总有公共点；</w:t>
      </w:r>
    </w:p>
    <w:p w14:paraId="1BC6B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是否存在整数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4" o:title="eqId0a6936d370d6a238a608ca56f87198d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，使图象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226" o:title="eqId0b68df477b3ee45ac0f725db00d465a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轴的公共点中有整点？若存在，求所有整数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4" o:title="eqId0a6936d370d6a238a608ca56f87198d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的值；若不存在，请说明理由．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D0FF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C121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80BF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3E9E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B1DA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1E2247"/>
    <w:rsid w:val="38274566"/>
    <w:rsid w:val="39C36B63"/>
    <w:rsid w:val="4F686BBF"/>
    <w:rsid w:val="69616BBD"/>
    <w:rsid w:val="7A75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png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png"/><Relationship Id="rId52" Type="http://schemas.openxmlformats.org/officeDocument/2006/relationships/image" Target="media/image25.png"/><Relationship Id="rId51" Type="http://schemas.openxmlformats.org/officeDocument/2006/relationships/image" Target="media/image24.png"/><Relationship Id="rId50" Type="http://schemas.openxmlformats.org/officeDocument/2006/relationships/image" Target="media/image23.png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png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image" Target="media/image12.png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0.wmf"/><Relationship Id="rId27" Type="http://schemas.openxmlformats.org/officeDocument/2006/relationships/oleObject" Target="embeddings/oleObject9.bin"/><Relationship Id="rId26" Type="http://schemas.openxmlformats.org/officeDocument/2006/relationships/image" Target="media/image9.wmf"/><Relationship Id="rId25" Type="http://schemas.openxmlformats.org/officeDocument/2006/relationships/oleObject" Target="embeddings/oleObject8.bin"/><Relationship Id="rId24" Type="http://schemas.openxmlformats.org/officeDocument/2006/relationships/image" Target="media/image8.wmf"/><Relationship Id="rId235" Type="http://schemas.openxmlformats.org/officeDocument/2006/relationships/fontTable" Target="fontTable.xml"/><Relationship Id="rId234" Type="http://schemas.openxmlformats.org/officeDocument/2006/relationships/customXml" Target="../customXml/item1.xml"/><Relationship Id="rId233" Type="http://schemas.openxmlformats.org/officeDocument/2006/relationships/oleObject" Target="embeddings/oleObject120.bin"/><Relationship Id="rId232" Type="http://schemas.openxmlformats.org/officeDocument/2006/relationships/oleObject" Target="embeddings/oleObject119.bin"/><Relationship Id="rId231" Type="http://schemas.openxmlformats.org/officeDocument/2006/relationships/oleObject" Target="embeddings/oleObject118.bin"/><Relationship Id="rId230" Type="http://schemas.openxmlformats.org/officeDocument/2006/relationships/oleObject" Target="embeddings/oleObject117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6.bin"/><Relationship Id="rId228" Type="http://schemas.openxmlformats.org/officeDocument/2006/relationships/oleObject" Target="embeddings/oleObject115.bin"/><Relationship Id="rId227" Type="http://schemas.openxmlformats.org/officeDocument/2006/relationships/oleObject" Target="embeddings/oleObject114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1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09.bin"/><Relationship Id="rId216" Type="http://schemas.openxmlformats.org/officeDocument/2006/relationships/oleObject" Target="embeddings/oleObject108.bin"/><Relationship Id="rId215" Type="http://schemas.openxmlformats.org/officeDocument/2006/relationships/oleObject" Target="embeddings/oleObject107.bin"/><Relationship Id="rId214" Type="http://schemas.openxmlformats.org/officeDocument/2006/relationships/image" Target="media/image99.png"/><Relationship Id="rId213" Type="http://schemas.openxmlformats.org/officeDocument/2006/relationships/image" Target="media/image98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97.wmf"/><Relationship Id="rId210" Type="http://schemas.openxmlformats.org/officeDocument/2006/relationships/oleObject" Target="embeddings/oleObject105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4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96.bin"/><Relationship Id="rId193" Type="http://schemas.openxmlformats.org/officeDocument/2006/relationships/oleObject" Target="embeddings/oleObject95.bin"/><Relationship Id="rId192" Type="http://schemas.openxmlformats.org/officeDocument/2006/relationships/oleObject" Target="embeddings/oleObject94.bin"/><Relationship Id="rId191" Type="http://schemas.openxmlformats.org/officeDocument/2006/relationships/oleObject" Target="embeddings/oleObject93.bin"/><Relationship Id="rId190" Type="http://schemas.openxmlformats.org/officeDocument/2006/relationships/image" Target="media/image89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1.bin"/><Relationship Id="rId186" Type="http://schemas.openxmlformats.org/officeDocument/2006/relationships/oleObject" Target="embeddings/oleObject90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88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87.bin"/><Relationship Id="rId18" Type="http://schemas.openxmlformats.org/officeDocument/2006/relationships/image" Target="media/image5.wmf"/><Relationship Id="rId179" Type="http://schemas.openxmlformats.org/officeDocument/2006/relationships/image" Target="media/image84.wmf"/><Relationship Id="rId178" Type="http://schemas.openxmlformats.org/officeDocument/2006/relationships/oleObject" Target="embeddings/oleObject86.bin"/><Relationship Id="rId177" Type="http://schemas.openxmlformats.org/officeDocument/2006/relationships/image" Target="media/image83.png"/><Relationship Id="rId176" Type="http://schemas.openxmlformats.org/officeDocument/2006/relationships/image" Target="media/image82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79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0.bin"/><Relationship Id="rId164" Type="http://schemas.openxmlformats.org/officeDocument/2006/relationships/oleObject" Target="embeddings/oleObject79.bin"/><Relationship Id="rId163" Type="http://schemas.openxmlformats.org/officeDocument/2006/relationships/oleObject" Target="embeddings/oleObject78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77.bin"/><Relationship Id="rId160" Type="http://schemas.openxmlformats.org/officeDocument/2006/relationships/oleObject" Target="embeddings/oleObject76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5.bin"/><Relationship Id="rId158" Type="http://schemas.openxmlformats.org/officeDocument/2006/relationships/oleObject" Target="embeddings/oleObject74.bin"/><Relationship Id="rId157" Type="http://schemas.openxmlformats.org/officeDocument/2006/relationships/oleObject" Target="embeddings/oleObject73.bin"/><Relationship Id="rId156" Type="http://schemas.openxmlformats.org/officeDocument/2006/relationships/oleObject" Target="embeddings/oleObject72.bin"/><Relationship Id="rId155" Type="http://schemas.openxmlformats.org/officeDocument/2006/relationships/oleObject" Target="embeddings/oleObject71.bin"/><Relationship Id="rId154" Type="http://schemas.openxmlformats.org/officeDocument/2006/relationships/oleObject" Target="embeddings/oleObject70.bin"/><Relationship Id="rId153" Type="http://schemas.openxmlformats.org/officeDocument/2006/relationships/oleObject" Target="embeddings/oleObject69.bin"/><Relationship Id="rId152" Type="http://schemas.openxmlformats.org/officeDocument/2006/relationships/oleObject" Target="embeddings/oleObject68.bin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44" Type="http://schemas.openxmlformats.org/officeDocument/2006/relationships/oleObject" Target="embeddings/oleObject63.bin"/><Relationship Id="rId143" Type="http://schemas.openxmlformats.org/officeDocument/2006/relationships/oleObject" Target="embeddings/oleObject62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1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0.bin"/><Relationship Id="rId138" Type="http://schemas.openxmlformats.org/officeDocument/2006/relationships/image" Target="media/image70.png"/><Relationship Id="rId137" Type="http://schemas.openxmlformats.org/officeDocument/2006/relationships/image" Target="media/image69.png"/><Relationship Id="rId136" Type="http://schemas.openxmlformats.org/officeDocument/2006/relationships/image" Target="media/image68.wmf"/><Relationship Id="rId135" Type="http://schemas.openxmlformats.org/officeDocument/2006/relationships/image" Target="media/image67.png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png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2187</Words>
  <Characters>2352</Characters>
  <Lines>0</Lines>
  <Paragraphs>0</Paragraphs>
  <TotalTime>4</TotalTime>
  <ScaleCrop>false</ScaleCrop>
  <LinksUpToDate>false</LinksUpToDate>
  <CharactersWithSpaces>2532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2023-06-18T15:12:00Z</dcterms:created>
  <dc:creator>学科网试题生产平台</dc:creator>
  <dc:description>3261622216589312</dc:description>
  <cp:lastModifiedBy>上帝掷骰子吗</cp:lastModifiedBy>
  <dcterms:modified xsi:type="dcterms:W3CDTF">2024-07-19T05:40:27Z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104D8FE0625F45A6A13A8200C34238DA_12</vt:lpwstr>
  </property>
</Properties>
</file>