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2553C">
      <w:pPr>
        <w:wordWrap w:val="0"/>
        <w:spacing w:before="0" w:after="0" w:line="480" w:lineRule="atLeast"/>
        <w:ind w:left="0" w:right="0"/>
        <w:jc w:val="center"/>
        <w:textAlignment w:val="baseline"/>
        <w:rPr>
          <w:sz w:val="3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35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12636500</wp:posOffset>
            </wp:positionV>
            <wp:extent cx="266700" cy="393700"/>
            <wp:effectExtent l="0" t="0" r="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 w:val="0"/>
          <w:i w:val="0"/>
          <w:strike w:val="0"/>
          <w:color w:val="000000"/>
          <w:sz w:val="35"/>
        </w:rPr>
        <w:t>南京市 2023年初中学业水平考试</w:t>
      </w:r>
    </w:p>
    <w:p w14:paraId="5F3489D8">
      <w:pPr>
        <w:wordWrap w:val="0"/>
        <w:spacing w:before="0" w:after="0" w:line="760" w:lineRule="atLeast"/>
        <w:ind w:left="0" w:right="0"/>
        <w:jc w:val="both"/>
        <w:textAlignment w:val="baseline"/>
        <w:rPr>
          <w:sz w:val="5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56"/>
        </w:rPr>
        <w:t xml:space="preserve">              数  学</w:t>
      </w:r>
    </w:p>
    <w:p w14:paraId="5B41ED75">
      <w:pPr>
        <w:wordWrap w:val="0"/>
        <w:spacing w:before="0" w:after="0" w:line="380" w:lineRule="atLeast"/>
        <w:ind w:left="4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注意事项：</w:t>
      </w:r>
    </w:p>
    <w:p w14:paraId="2E5F8F14">
      <w:pPr>
        <w:wordWrap w:val="0"/>
        <w:spacing w:before="0" w:after="0" w:line="380" w:lineRule="atLeast"/>
        <w:ind w:left="360" w:right="60" w:hanging="32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1. 本试卷共6页. 全卷满分 120分. 考试时间为120分钟. 考生答题全部答在答题卡上，答在本试卷上无效.</w:t>
      </w:r>
    </w:p>
    <w:p w14:paraId="4E5A5E2F">
      <w:pPr>
        <w:wordWrap w:val="0"/>
        <w:spacing w:before="0" w:after="0" w:line="380" w:lineRule="atLeast"/>
        <w:ind w:left="400" w:right="40" w:hanging="36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2. 请认真核对监考教师在答题卡上所粘贴条形码的姓名、考试证号是否与本人相符合，再将自己的姓名、考试证号用0.5 毫米黑色墨水签字笔填写在答题卡及本试卷上.</w:t>
      </w:r>
    </w:p>
    <w:p w14:paraId="3F37441C">
      <w:pPr>
        <w:wordWrap w:val="0"/>
        <w:spacing w:before="0" w:after="0" w:line="380" w:lineRule="atLeast"/>
        <w:ind w:left="400" w:right="40" w:hanging="36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3. 答选择题必须用 2B 铅笔将答题卡上对应的答案标号涂黑. 如需改动，请用橡皮擦干净后，再选涂其他答案. 答非选择题必须用0.5毫米黑色墨水签字笔写在答题卡上的指定位置，在其他位置答题一律无效.</w:t>
      </w:r>
    </w:p>
    <w:p w14:paraId="4CA97E7E">
      <w:pPr>
        <w:wordWrap w:val="0"/>
        <w:spacing w:before="0" w:after="0" w:line="380" w:lineRule="atLeast"/>
        <w:ind w:left="4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4. 作图必须用2B铅笔作答，并请加黑加粗，描写清楚.</w:t>
      </w:r>
    </w:p>
    <w:p w14:paraId="010A03DD">
      <w:pPr>
        <w:wordWrap w:val="0"/>
        <w:spacing w:before="160" w:after="0" w:line="380" w:lineRule="atLeast"/>
        <w:ind w:left="500" w:right="40" w:hanging="46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一、选择题(本大题共6小题，每小题2 分，共 12分. 在每小题所给出的四个选项中，恰有一项是符合题目要求的，请将正确选项前的字母代号填涂在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em w:val="dot"/>
        </w:rPr>
        <w:t>答题卡相应位置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上)</w:t>
      </w:r>
    </w:p>
    <w:p w14:paraId="1BE7F662">
      <w:pPr>
        <w:wordWrap w:val="0"/>
        <w:spacing w:before="0" w:after="0" w:line="380" w:lineRule="atLeast"/>
        <w:ind w:left="400" w:right="40" w:hanging="36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1.全国深入践行习近平生态文明思想，科学开展大规模国土绿化行动，厚植美丽中国亮丽底色, 去年完成造林约 3 830 000 公顷. 用科学记数法表示3830000 是</w:t>
      </w:r>
    </w:p>
    <w:p w14:paraId="3BEFB45E">
      <w:pPr>
        <w:wordWrap w:val="0"/>
        <w:spacing w:before="0" w:after="0" w:line="38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    A. 3.83×10⁶     B. 0.383×10⁶     C. 3.83×10⁷     D.0.383×10⁷</w:t>
      </w:r>
    </w:p>
    <w:p w14:paraId="5B660A41">
      <w:pPr>
        <w:wordWrap w:val="0"/>
        <w:spacing w:before="0" w:after="0" w:line="380" w:lineRule="atLeast"/>
        <w:ind w:left="4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2. 整数a满足</w:t>
      </w:r>
      <w:r>
        <w:t xml:space="preserve"> 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4"/>
                <w:szCs w:val="24"/>
              </w:rPr>
              <m:t>19</m:t>
            </m:r>
          </m:e>
        </m:rad>
        <m:r>
          <m:rPr/>
          <w:rPr>
            <w:rFonts w:ascii="Cambria Math" w:hAnsi="Cambria Math"/>
            <w:sz w:val="24"/>
            <w:szCs w:val="24"/>
          </w:rPr>
          <m:t>&lt;a&lt;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4"/>
                <w:szCs w:val="24"/>
              </w:rPr>
              <m:t>29</m:t>
            </m:r>
          </m:e>
        </m:rad>
        <m:r>
          <m:rPr/>
          <w:rPr>
            <w:rFonts w:ascii="Cambria Math" w:hAnsi="Cambria Math"/>
            <w:sz w:val="24"/>
            <w:szCs w:val="24"/>
          </w:rPr>
          <m:t>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则a的值为</w:t>
      </w:r>
    </w:p>
    <w:p w14:paraId="21E7E5C1">
      <w:pPr>
        <w:wordWrap w:val="0"/>
        <w:spacing w:before="0" w:after="0" w:line="38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    A. 3              B. 4               C. 5              D. 6</w:t>
      </w:r>
    </w:p>
    <w:p w14:paraId="4A4321B6">
      <w:pPr>
        <w:wordWrap w:val="0"/>
        <w:spacing w:before="0" w:after="0" w:line="380" w:lineRule="atLeast"/>
        <w:ind w:left="4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3. 若一个等腰三角形的腰长为3，则它的周长可能是</w:t>
      </w:r>
    </w:p>
    <w:p w14:paraId="1160CF5E">
      <w:pPr>
        <w:wordWrap w:val="0"/>
        <w:spacing w:before="0" w:after="0" w:line="38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    A. 5              B. 10              C. 15             D. 20</w:t>
      </w:r>
    </w:p>
    <w:p w14:paraId="1F7E0165">
      <w:pPr>
        <w:wordWrap w:val="0"/>
        <w:spacing w:before="0" w:after="0" w:line="380" w:lineRule="atLeast"/>
        <w:ind w:left="400" w:right="320" w:hanging="36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4.甲、乙两地相距100km，汽车从甲地匀速行驶到乙地，则汽车行驶的时间t(单位：h)与行驶速度 v(单位：km/h) 之间的函数图像是</w:t>
      </w:r>
    </w:p>
    <w:p w14:paraId="55FBDC59">
      <w:pPr>
        <w:wordWrap w:val="0"/>
        <w:spacing w:before="0" w:after="0" w:line="0" w:lineRule="atLeast"/>
        <w:ind w:left="460" w:right="0"/>
        <w:jc w:val="left"/>
        <w:textAlignment w:val="baseline"/>
      </w:pPr>
      <w:r>
        <w:drawing>
          <wp:inline distT="0" distB="0" distL="0" distR="0">
            <wp:extent cx="5448300" cy="965200"/>
            <wp:effectExtent l="0" t="0" r="0" b="6350"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33EF">
      <w:pPr>
        <w:wordWrap w:val="0"/>
        <w:spacing w:before="0" w:after="0" w:line="380" w:lineRule="atLeast"/>
        <w:ind w:left="360" w:right="0" w:hanging="32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5. 我国南宋数学家秦九韶的著作《数书九章》中有一道问题：“问沙田一段，有三斜，其小斜一十三里，中斜一十四里， 大斜一十五里. 里法三百步， 欲知为田几何? ”问题大意： 如图, 在△ABC中, AB=13里, BC=14里, AC=15里, 则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的面积是</w:t>
      </w:r>
    </w:p>
    <w:p w14:paraId="49F59E0D">
      <w:pPr>
        <w:wordWrap w:val="0"/>
        <w:spacing w:before="0" w:after="0" w:line="38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    A. 80 平方里      B. 82平方里       C. 84平方里      D. 86平方里</w:t>
      </w:r>
    </w:p>
    <w:p w14:paraId="52C3E769">
      <w:pPr>
        <w:wordWrap w:val="0"/>
        <w:spacing w:before="0" w:after="0" w:line="0" w:lineRule="atLeast"/>
        <w:ind w:left="1720" w:right="0"/>
        <w:jc w:val="left"/>
        <w:textAlignment w:val="baseline"/>
      </w:pPr>
      <w:r>
        <w:drawing>
          <wp:inline distT="0" distB="0" distL="0" distR="0">
            <wp:extent cx="4089400" cy="1295400"/>
            <wp:effectExtent l="0" t="0" r="6350" b="0"/>
            <wp:docPr id="4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1E973">
      <w:pPr>
        <w:wordWrap w:val="0"/>
        <w:spacing w:before="0" w:after="0" w:line="260" w:lineRule="atLeast"/>
        <w:ind w:left="0" w:right="0"/>
        <w:jc w:val="center"/>
        <w:textAlignment w:val="baseline"/>
        <w:rPr>
          <w:sz w:val="19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0" w:h="16820"/>
          <w:pgMar w:top="900" w:right="1080" w:bottom="900" w:left="108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数学试卷  第1页(共 6页)</w:t>
      </w:r>
    </w:p>
    <w:p w14:paraId="7C42AAAA">
      <w:pPr>
        <w:wordWrap w:val="0"/>
        <w:spacing w:before="0" w:after="0" w:line="400" w:lineRule="atLeast"/>
        <w:ind w:left="340" w:right="0" w:hanging="3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6.如图，不等臂跷跷板 AB的一端A 碰到地面时，另一端B到地面的高度为60cm； 当AB的一端B碰到地面时，另一端A 到地面的高度为 90cm，则跷跷板 AB的支撑点 O 到地面的高度 OH是</w:t>
      </w:r>
    </w:p>
    <w:p w14:paraId="71EEDC96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    A. 36cm          B. 40cm           C. 42cm           D. 45cm</w:t>
      </w:r>
    </w:p>
    <w:p w14:paraId="4927C1EC">
      <w:pPr>
        <w:wordWrap w:val="0"/>
        <w:spacing w:before="0" w:after="0" w:line="34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二、填空题(本大题共 10 小题，每小题2 分，共20分. 请把答案填写在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  <w:em w:val="dot"/>
        </w:rPr>
        <w:t>答题卡相应位置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上)</w:t>
      </w:r>
    </w:p>
    <w:p w14:paraId="38FE13D7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7. 计算: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|−2|=</m:t>
        </m:r>
        <m:limLow>
          <m:limLowPr/>
          <m:e/>
          <m:lim>
            <m:r>
              <m:rPr/>
              <w:rPr>
                <w:rFonts w:ascii="Cambria Math" w:hAnsi="Cambria Math"/>
                <w:sz w:val="24"/>
                <w:szCs w:val="24"/>
              </w:rPr>
              <m:t>¯</m:t>
            </m:r>
          </m:lim>
        </m:limLow>
        <m:r>
          <m:rPr/>
          <w:rPr>
            <w:rFonts w:ascii="Cambria Math" w:hAnsi="Cambria Math"/>
            <w:sz w:val="24"/>
            <w:szCs w:val="24"/>
          </w:rPr>
          <m:t>;</m:t>
        </m:r>
        <m:rad>
          <m:radPr>
            <m:degHide m:val="1"/>
          </m:radPr>
          <m:deg/>
          <m:e>
            <m:sSup>
              <m:sSupPr/>
              <m:e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−2</m:t>
                    </m:r>
                  </m:e>
                </m:d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/>
            <w:sz w:val="24"/>
            <w:szCs w:val="24"/>
          </w:rPr>
          <m:t>=</m:t>
        </m:r>
        <m:limLow>
          <m:limLowPr/>
          <m:e/>
          <m:lim>
            <m:r>
              <m:rPr/>
              <w:rPr>
                <w:rFonts w:ascii="Cambria Math" w:hAnsi="Cambria Math"/>
                <w:sz w:val="24"/>
                <w:szCs w:val="24"/>
              </w:rPr>
              <m:t>¯</m:t>
            </m:r>
          </m:lim>
        </m:limLow>
        <m:r>
          <m:rPr/>
          <w:rPr>
            <w:rFonts w:ascii="Cambria Math" w:hAnsi="Cambria Math"/>
            <w:sz w:val="24"/>
            <w:szCs w:val="24"/>
          </w:rPr>
          <m:t>.</m:t>
        </m:r>
      </m:oMath>
    </w:p>
    <w:p w14:paraId="37C34C3A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8. 若式子</w:t>
      </w: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x−2</m:t>
            </m:r>
          </m:den>
        </m:f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在实数范围内有意义， 则x的取值范围是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0DE8B142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9. 计算</w:t>
      </w:r>
      <w:r>
        <w:t xml:space="preserve"> 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4"/>
                <w:szCs w:val="24"/>
              </w:rPr>
              <m:t>12</m:t>
            </m:r>
          </m:e>
        </m:rad>
        <m:r>
          <m:rPr/>
          <w:rPr>
            <w:rFonts w:ascii="Cambria Math" w:hAnsi="Cambria Math"/>
            <w:sz w:val="24"/>
            <w:szCs w:val="24"/>
          </w:rPr>
          <m:t>×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4"/>
                <w:szCs w:val="24"/>
              </w:rPr>
              <m:t>6</m:t>
            </m:r>
          </m:e>
        </m:rad>
        <m:r>
          <m:rPr/>
          <w:rPr>
            <w:rFonts w:ascii="Cambria Math" w:hAnsi="Cambria Math"/>
            <w:sz w:val="24"/>
            <w:szCs w:val="24"/>
          </w:rPr>
          <m:t>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4"/>
                <w:szCs w:val="24"/>
              </w:rPr>
              <m:t>18</m:t>
            </m:r>
          </m:e>
        </m:rad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的结果是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70646B52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10. 分解因式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3a²−6a+3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的结果是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3B4F16EB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11. 计算</w:t>
      </w:r>
      <w:r>
        <w:t xml:space="preserve"> </w:t>
      </w:r>
      <m:oMath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的结果是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5647CA1A">
      <w:pPr>
        <w:wordWrap w:val="0"/>
        <w:spacing w:before="0" w:after="0" w:line="400" w:lineRule="atLeast"/>
        <w:ind w:left="420" w:right="0" w:hanging="42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12. 某校九年级有8个班级, 人数分别为37, a, 32, 36, 37, 32, 38, 34. 若这组数据的众数为32， 则这组数据的中位数为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78D3DAA4">
      <w:pPr>
        <w:wordWrap w:val="0"/>
        <w:spacing w:before="0" w:after="0" w:line="400" w:lineRule="atLeast"/>
        <w:ind w:left="420" w:right="0" w:hanging="42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13. 甲车从 A 地出发匀速行驶，它行驶的路程y(单位：km) 与行驶的时间x(单位：min)之间的函数关系如图所示. 甲车出发20 min后，乙车从A 地出发沿同一路线匀速行驶. 若乙车经过 20min~30min追上甲车,则乙车的速度 v(单位:km/min)的取值范围是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0F2BB639">
      <w:pPr>
        <w:wordWrap w:val="0"/>
        <w:spacing w:before="0" w:after="0" w:line="0" w:lineRule="atLeast"/>
        <w:ind w:left="240" w:right="0"/>
        <w:jc w:val="left"/>
        <w:textAlignment w:val="baseline"/>
      </w:pPr>
      <w:r>
        <w:drawing>
          <wp:inline distT="0" distB="0" distL="0" distR="0">
            <wp:extent cx="5816600" cy="1549400"/>
            <wp:effectExtent l="0" t="0" r="12700" b="12700"/>
            <wp:docPr id="6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1690">
      <w:pPr>
        <w:wordWrap w:val="0"/>
        <w:spacing w:before="0" w:after="0" w:line="400" w:lineRule="atLeast"/>
        <w:ind w:left="420" w:right="200" w:hanging="42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14. 在平面直角坐标系中，点O为原点，点A 在第一象限，且OA=3. 若反比例函数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y=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k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x</m:t>
            </m:r>
          </m:den>
        </m:f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的图像经过点A，则k的取值范围是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.</w:t>
      </w:r>
    </w:p>
    <w:p w14:paraId="23FD07C7">
      <w:pPr>
        <w:wordWrap w:val="0"/>
        <w:spacing w:before="0" w:after="0" w:line="400" w:lineRule="atLeast"/>
        <w:ind w:left="440" w:right="220" w:hanging="4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15. 如图, ⊙O 与正六边形ABCDEF 的边CD, EF 分别相切于点C, F. 若AB=2, 则⊙O的半径长为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.</w:t>
      </w:r>
    </w:p>
    <w:p w14:paraId="6CE1ECD3">
      <w:pPr>
        <w:wordWrap w:val="0"/>
        <w:spacing w:before="0" w:after="0" w:line="400" w:lineRule="atLeast"/>
        <w:ind w:left="420" w:right="600" w:hanging="42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16. 如图, 在菱形纸片ABCD中, 点E 在边 AB上,将纸片沿CE折叠, 点 B 落在 B'处,CB'⊥AD, 垂足为F  若 CF=4cm, FB'=1cm, 则BE=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 xml:space="preserve">cm </w:t>
      </w:r>
    </w:p>
    <w:p w14:paraId="034D17B2">
      <w:pPr>
        <w:wordWrap w:val="0"/>
        <w:spacing w:before="180" w:after="0" w:line="400" w:lineRule="atLeast"/>
        <w:ind w:left="440" w:right="20" w:hanging="44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三、解答题(本大题共11 小题，共88分. 请在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  <w:em w:val="dot"/>
        </w:rPr>
        <w:t>答题卡指定区域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内作答，解答时应写出文字说明、证明过程或演算步骤)</w:t>
      </w:r>
    </w:p>
    <w:p w14:paraId="317C8AAE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17.(7分) 计算</w:t>
      </w:r>
      <w:r>
        <w:t xml:space="preserve"> </w:t>
      </w:r>
      <m:oMath>
        <m:d>
          <m:dPr>
            <m:sepChr m:val=","/>
          </m:dPr>
          <m:e>
            <m:r>
              <m:rPr/>
              <w:rPr>
                <w:rFonts w:ascii="Cambria Math" w:hAnsi="Cambria Math"/>
                <w:sz w:val="24"/>
                <w:szCs w:val="24"/>
              </w:rPr>
              <m:t>1−</m:t>
            </m:r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num>
              <m:den>
                <m:sSup>
                  <m:sSupPr/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d>
        <m:r>
          <m:rPr/>
          <w:rPr>
            <w:rFonts w:ascii="Cambria Math" w:hAnsi="Cambria Math"/>
            <w:sz w:val="24"/>
            <w:szCs w:val="24"/>
          </w:rPr>
          <m:t>÷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x−3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x</m:t>
            </m:r>
          </m:den>
        </m:f>
        <m:r>
          <m:rPr/>
          <w:rPr>
            <w:rFonts w:ascii="Cambria Math" w:hAnsi="Cambria Math"/>
            <w:sz w:val="24"/>
            <w:szCs w:val="24"/>
          </w:rPr>
          <m:t>.</m:t>
        </m:r>
      </m:oMath>
    </w:p>
    <w:p w14:paraId="183DBB2F">
      <w:pPr>
        <w:wordWrap w:val="0"/>
        <w:spacing w:before="0" w:after="0" w:line="400" w:lineRule="exact"/>
        <w:ind w:left="0" w:right="0"/>
        <w:jc w:val="both"/>
        <w:textAlignment w:val="baseline"/>
        <w:rPr>
          <w:sz w:val="24"/>
        </w:rPr>
      </w:pPr>
    </w:p>
    <w:p w14:paraId="1C84AD15">
      <w:pPr>
        <w:wordWrap w:val="0"/>
        <w:spacing w:before="0" w:after="0" w:line="260" w:lineRule="atLeast"/>
        <w:ind w:left="0" w:right="0"/>
        <w:jc w:val="center"/>
        <w:textAlignment w:val="baseline"/>
        <w:rPr>
          <w:sz w:val="18"/>
        </w:rPr>
        <w:sectPr>
          <w:pgSz w:w="11900" w:h="16820"/>
          <w:pgMar w:top="1080" w:right="1240" w:bottom="1080" w:left="124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8"/>
        </w:rPr>
        <w:t>数学试卷  第2页(共 6页)</w:t>
      </w:r>
    </w:p>
    <w:p w14:paraId="5E8FEDE0">
      <w:pPr>
        <w:wordWrap w:val="0"/>
        <w:spacing w:before="0" w:after="0" w:line="84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 xml:space="preserve">18.(8分) 解不等式组 </w:t>
      </w: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2x−1&lt;0,</m:t>
                </m:r>
              </m:e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x−1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den>
                </m:f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&lt;</m:t>
                </m:r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,</m:t>
                </m:r>
              </m:e>
            </m:eqArr>
          </m:e>
        </m:d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 xml:space="preserve"> 并写出它的整数解.</w:t>
      </w:r>
    </w:p>
    <w:p w14:paraId="7AE52766">
      <w:pPr>
        <w:wordWrap w:val="0"/>
        <w:spacing w:before="520" w:after="0" w:line="320" w:lineRule="atLeast"/>
        <w:ind w:left="560" w:right="0" w:hanging="44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19.(7分) 如图,在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  <w:em w:val="dot"/>
        </w:rPr>
        <w:t>▱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ABCD中, 点 M, N 分别在边 BC, AD上, 且AM∥CN, 对角线BD分别交 AM, CN 于点E, F. 求证BE=DF.</w:t>
      </w:r>
    </w:p>
    <w:p w14:paraId="283A6A60">
      <w:pPr>
        <w:wordWrap w:val="0"/>
        <w:spacing w:before="0" w:after="0" w:line="0" w:lineRule="atLeast"/>
        <w:ind w:left="5660" w:right="0"/>
        <w:jc w:val="left"/>
        <w:textAlignment w:val="baseline"/>
      </w:pPr>
      <w:r>
        <w:drawing>
          <wp:inline distT="0" distB="0" distL="0" distR="0">
            <wp:extent cx="2349500" cy="1435100"/>
            <wp:effectExtent l="0" t="0" r="12700" b="12700"/>
            <wp:docPr id="8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4850B">
      <w:pPr>
        <w:wordWrap w:val="0"/>
        <w:spacing w:before="0" w:after="0" w:line="320" w:lineRule="exact"/>
        <w:ind w:left="0" w:right="0"/>
        <w:jc w:val="left"/>
        <w:textAlignment w:val="baseline"/>
        <w:rPr>
          <w:sz w:val="23"/>
        </w:rPr>
      </w:pPr>
    </w:p>
    <w:p w14:paraId="42BF27A7">
      <w:pPr>
        <w:wordWrap w:val="0"/>
        <w:spacing w:before="0" w:after="0" w:line="320" w:lineRule="atLeast"/>
        <w:ind w:left="12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20.(8分) 社会运转和日常生活离不开物流行业的发展，阅读以下统计图并回答问题.</w:t>
      </w:r>
    </w:p>
    <w:p w14:paraId="6670431C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6BE1C540">
      <w:pPr>
        <w:wordWrap w:val="0"/>
        <w:spacing w:before="0" w:after="0" w:line="320" w:lineRule="atLeast"/>
        <w:ind w:left="0" w:right="0"/>
        <w:jc w:val="center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2011~2022年中国社会物流总费用及占GDP比重统计图</w:t>
      </w:r>
    </w:p>
    <w:p w14:paraId="2D20B5C9">
      <w:pPr>
        <w:wordWrap w:val="0"/>
        <w:spacing w:before="0" w:after="0" w:line="0" w:lineRule="atLeast"/>
        <w:ind w:left="860" w:right="0"/>
        <w:jc w:val="left"/>
        <w:textAlignment w:val="baseline"/>
      </w:pPr>
      <w:r>
        <w:drawing>
          <wp:inline distT="0" distB="0" distL="0" distR="0">
            <wp:extent cx="4978400" cy="2946400"/>
            <wp:effectExtent l="0" t="0" r="12700" b="6350"/>
            <wp:docPr id="10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C10AB">
      <w:pPr>
        <w:wordWrap w:val="0"/>
        <w:spacing w:before="100" w:after="0" w:line="320" w:lineRule="atLeast"/>
        <w:ind w:left="58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(1) 下列结论中，所有正确结论的序号是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.</w:t>
      </w:r>
    </w:p>
    <w:p w14:paraId="314AEF72">
      <w:pPr>
        <w:wordWrap w:val="0"/>
        <w:spacing w:before="60" w:after="0" w:line="320" w:lineRule="atLeast"/>
        <w:ind w:left="102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①2011~2022年社会物流总费用占 GDP 比重总体呈先下降后稳定的趋势：</w:t>
      </w:r>
    </w:p>
    <w:p w14:paraId="65788FD1">
      <w:pPr>
        <w:wordWrap w:val="0"/>
        <w:spacing w:before="60" w:after="0" w:line="320" w:lineRule="atLeast"/>
        <w:ind w:left="102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②2011~2016年社会物流总费用的波动比2017~2022年社会物流总费用的波动大；</w:t>
      </w:r>
    </w:p>
    <w:p w14:paraId="5F76EAD9">
      <w:pPr>
        <w:wordWrap w:val="0"/>
        <w:spacing w:before="80" w:after="0" w:line="320" w:lineRule="atLeast"/>
        <w:ind w:left="102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③2012~2022 年社会物流总费用逐年增加，其中增加的幅度最大的一年是 2021年，</w:t>
      </w:r>
    </w:p>
    <w:p w14:paraId="0AE8DF96">
      <w:pPr>
        <w:wordWrap w:val="0"/>
        <w:spacing w:before="60" w:after="0" w:line="320" w:lineRule="atLeast"/>
        <w:ind w:left="58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(2) 请结合上图提供的信息，从不同角度写出两个与我国GDP 相关的结论.</w:t>
      </w:r>
    </w:p>
    <w:p w14:paraId="4C7D99FD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2FE95642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37BE78B6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3009603C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643CD344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5DD8FB9E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53F2C6CD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150F3CCF">
      <w:pPr>
        <w:wordWrap w:val="0"/>
        <w:spacing w:before="0" w:after="0" w:line="260" w:lineRule="atLeast"/>
        <w:ind w:left="0" w:right="0"/>
        <w:jc w:val="center"/>
        <w:textAlignment w:val="baseline"/>
        <w:rPr>
          <w:sz w:val="19"/>
        </w:rPr>
        <w:sectPr>
          <w:pgSz w:w="11900" w:h="16820"/>
          <w:pgMar w:top="900" w:right="1100" w:bottom="900" w:left="110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数学试卷  第3页(共 6页)</w:t>
      </w:r>
    </w:p>
    <w:p w14:paraId="537C9C14">
      <w:pPr>
        <w:wordWrap w:val="0"/>
        <w:spacing w:before="160" w:after="0" w:line="340" w:lineRule="atLeast"/>
        <w:ind w:left="28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21.(8分) 某旅游团从甲、乙、丙、丁4个景点中随机选取景点游览.</w:t>
      </w:r>
    </w:p>
    <w:p w14:paraId="161F6357">
      <w:pPr>
        <w:wordWrap w:val="0"/>
        <w:spacing w:before="160" w:after="0" w:line="340" w:lineRule="atLeast"/>
        <w:ind w:left="74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(1) 选取2个景点，求恰好是甲、乙的概率；</w:t>
      </w:r>
    </w:p>
    <w:p w14:paraId="047858EE">
      <w:pPr>
        <w:wordWrap w:val="0"/>
        <w:spacing w:before="180" w:after="0" w:line="340" w:lineRule="atLeast"/>
        <w:ind w:left="74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(2) 选取3个景点， 则甲、乙在其中的概率为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.</w:t>
      </w:r>
    </w:p>
    <w:p w14:paraId="3A12E793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382C7935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552C233E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19BFB86F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0177DA6E">
      <w:pPr>
        <w:wordWrap w:val="0"/>
        <w:spacing w:before="0" w:after="0" w:line="340" w:lineRule="atLeast"/>
        <w:ind w:left="700" w:right="0" w:hanging="42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22.(8分) 如图，某校的饮水机有温水、开水两个按钮，温水和开水共用一个出水口. 温水的温度为30℃, 流速为20ml/s; 开水的温度为100℃,流速为 15ml/s. 某学生先接了一会儿温水，又接了一会儿开水，得到一杯280ml温度为60℃的水(不计热损失)，求该学生分别接温水和开水的时间.</w:t>
      </w:r>
    </w:p>
    <w:p w14:paraId="22ED96F9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7589A852">
      <w:pPr>
        <w:wordWrap w:val="0"/>
        <w:spacing w:before="0" w:after="0" w:line="340" w:lineRule="atLeast"/>
        <w:ind w:left="274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物理常识</w:t>
      </w:r>
    </w:p>
    <w:p w14:paraId="0B655DE5">
      <w:pPr>
        <w:wordWrap w:val="0"/>
        <w:spacing w:before="0" w:after="0" w:line="340" w:lineRule="atLeast"/>
        <w:ind w:left="1060" w:right="3860" w:firstLine="34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开水和温水混合时会发生热传递，开水放出的热量等于温水吸收的热量，可以转化为开水的体积X开水降低的温度=温水的体积×温水升高的温度.</w:t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4635500</wp:posOffset>
            </wp:positionH>
            <wp:positionV relativeFrom="paragraph">
              <wp:posOffset>-457200</wp:posOffset>
            </wp:positionV>
            <wp:extent cx="1778000" cy="1295400"/>
            <wp:effectExtent l="0" t="0" r="12700" b="0"/>
            <wp:wrapNone/>
            <wp:docPr id="12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ACF5B2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6872701A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1840A53C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6F135F16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25ADA02A">
      <w:pPr>
        <w:wordWrap w:val="0"/>
        <w:spacing w:before="0" w:after="0" w:line="340" w:lineRule="atLeast"/>
        <w:ind w:left="740" w:right="0" w:hanging="46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23.(8分) 如图，为了测量无人机的飞行高度，在水平地面上选择观测点A，B. 无人机悬停在C处，此时在A 处测得 C的仰角为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36°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52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;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：无人机垂直上升5m悬停在D处，此时在B 处测得 D的仰角为(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63°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26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.AB=10m,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点A, B, C, D在同一平面内, A, B两点在 CD的同侧. 求无人机在 C 处时离地面的高度.</w:t>
      </w:r>
    </w:p>
    <w:p w14:paraId="79E40C36">
      <w:pPr>
        <w:wordWrap w:val="0"/>
        <w:spacing w:before="0" w:after="0" w:line="340" w:lineRule="atLeast"/>
        <w:ind w:left="74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(参考数据：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tan36°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52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≈0.75,tan63°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26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≈2.00.)</m:t>
        </m:r>
      </m:oMath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4749800</wp:posOffset>
            </wp:positionH>
            <wp:positionV relativeFrom="paragraph">
              <wp:posOffset>-25400</wp:posOffset>
            </wp:positionV>
            <wp:extent cx="1841500" cy="1879600"/>
            <wp:effectExtent l="0" t="0" r="6350" b="6350"/>
            <wp:wrapNone/>
            <wp:docPr id="14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485622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4850FB5C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79C70CE9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56F052AE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4E308BD3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43FB7E45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04C29108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106DCD40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73705CA9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702BC6E3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0"/>
        </w:rPr>
      </w:pPr>
    </w:p>
    <w:p w14:paraId="168B7D53">
      <w:pPr>
        <w:wordWrap w:val="0"/>
        <w:spacing w:before="0" w:after="0" w:line="240" w:lineRule="atLeast"/>
        <w:ind w:left="0" w:right="0"/>
        <w:jc w:val="center"/>
        <w:textAlignment w:val="baseline"/>
        <w:rPr>
          <w:sz w:val="17"/>
        </w:rPr>
        <w:sectPr>
          <w:pgSz w:w="11900" w:h="16820"/>
          <w:pgMar w:top="1420" w:right="1380" w:bottom="1420" w:left="138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7"/>
        </w:rPr>
        <w:t>数学试卷  第4页(共 6页)</w:t>
      </w:r>
    </w:p>
    <w:p w14:paraId="1B06C631">
      <w:pPr>
        <w:wordWrap w:val="0"/>
        <w:spacing w:before="500" w:after="0" w:line="300" w:lineRule="atLeast"/>
        <w:ind w:left="1220" w:right="80" w:hanging="42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24.(8分) 如图，玻璃桌面与地面平行，桌面上有一盏台灯和一支铅笔，点光源O与铅笔AB所确定的平面垂直于桌面. 在灯光照射下，AB 在地面上形成的影子为 CD(不计折射)，AB∥CD.</w:t>
      </w:r>
    </w:p>
    <w:p w14:paraId="073D2258">
      <w:pPr>
        <w:wordWrap w:val="0"/>
        <w:spacing w:before="0" w:after="0" w:line="300" w:lineRule="atLeast"/>
        <w:ind w:left="122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(1) 在桌面上沿着 AB 方向平移铅笔，试说明CD的长度不变.</w:t>
      </w:r>
    </w:p>
    <w:p w14:paraId="293B105C">
      <w:pPr>
        <w:wordWrap w:val="0"/>
        <w:spacing w:before="0" w:after="0" w:line="300" w:lineRule="atLeast"/>
        <w:ind w:left="1640" w:right="60" w:hanging="42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(2) 桌面上一点P恰在点O的正下方，且(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OP=36cm,PA=18cm,AB=18cm,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桌面的高度为 60cm.在点O 与AB 所确定的平面内，将AB绕点A 旋转，使得CD的长度最大.</w:t>
      </w:r>
    </w:p>
    <w:p w14:paraId="0C039D6F">
      <w:pPr>
        <w:wordWrap w:val="0"/>
        <w:spacing w:before="0" w:after="0" w:line="300" w:lineRule="atLeast"/>
        <w:ind w:left="164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①画出此时AB所在位置的示意图；</w:t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4648200</wp:posOffset>
            </wp:positionH>
            <wp:positionV relativeFrom="paragraph">
              <wp:posOffset>0</wp:posOffset>
            </wp:positionV>
            <wp:extent cx="1879600" cy="1485900"/>
            <wp:effectExtent l="0" t="0" r="6350" b="0"/>
            <wp:wrapNone/>
            <wp:docPr id="16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0D3AB">
      <w:pPr>
        <w:wordWrap w:val="0"/>
        <w:spacing w:before="100" w:after="0" w:line="300" w:lineRule="atLeast"/>
        <w:ind w:left="164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②CD的长度的最大值为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cm.</w:t>
      </w:r>
    </w:p>
    <w:p w14:paraId="4FB3DF5A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216982B2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2A993C9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6E356496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4F96AAB3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332460CB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7BD9D6E9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163F616D">
      <w:pPr>
        <w:wordWrap w:val="0"/>
        <w:spacing w:before="0" w:after="0" w:line="300" w:lineRule="atLeast"/>
        <w:ind w:left="80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25.(8分) 已知二次函数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y=ax²−2ax+3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(a为常数, a≠0).</w:t>
      </w:r>
    </w:p>
    <w:p w14:paraId="221957CD">
      <w:pPr>
        <w:wordWrap w:val="0"/>
        <w:spacing w:before="100" w:after="0" w:line="300" w:lineRule="atLeast"/>
        <w:ind w:left="122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(1) 若a&lt;0，求证：该函数的图像与x轴有两个公共点.</w:t>
      </w:r>
    </w:p>
    <w:p w14:paraId="29BD1FF6">
      <w:pPr>
        <w:wordWrap w:val="0"/>
        <w:spacing w:before="100" w:after="0" w:line="300" w:lineRule="atLeast"/>
        <w:ind w:left="122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(2) 若a=-1, 求证: 当-1&lt;x&lt;0时, y&gt;0.</w:t>
      </w:r>
    </w:p>
    <w:p w14:paraId="43E98178">
      <w:pPr>
        <w:wordWrap w:val="0"/>
        <w:spacing w:before="0" w:after="0" w:line="440" w:lineRule="atLeast"/>
        <w:ind w:left="1640" w:right="0" w:hanging="42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(3) 若该函数的图像与x轴有两个公共点(x₁, 0), (x₂, 0), 且-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−1&lt;x₁&lt;x₂&lt;4,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则a的取值范围是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  <w:u w:val="single"/>
        </w:rPr>
        <w:t xml:space="preserve">  ▲  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.</w:t>
      </w:r>
    </w:p>
    <w:p w14:paraId="19151E49">
      <w:pPr>
        <w:wordWrap w:val="0"/>
        <w:spacing w:before="0" w:after="0" w:line="440" w:lineRule="exact"/>
        <w:ind w:left="0" w:right="0"/>
        <w:jc w:val="both"/>
        <w:textAlignment w:val="baseline"/>
        <w:rPr>
          <w:sz w:val="22"/>
        </w:rPr>
      </w:pPr>
    </w:p>
    <w:p w14:paraId="4C545799">
      <w:pPr>
        <w:wordWrap w:val="0"/>
        <w:spacing w:before="0" w:after="0" w:line="340" w:lineRule="atLeast"/>
        <w:ind w:left="1220" w:right="0" w:hanging="42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26.(9分) 如图, 在△ABC中, AB=AC, ⊙O 是△ABC的外接圆, 过点 O作 AC的垂线,垂足为 D，分别交直线BC, AC于点E, F, 射线AF 交直线 BC 于点G.</w:t>
      </w:r>
    </w:p>
    <w:p w14:paraId="71CF2C02">
      <w:pPr>
        <w:wordWrap w:val="0"/>
        <w:spacing w:before="0" w:after="0" w:line="340" w:lineRule="atLeast"/>
        <w:ind w:left="122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(1) 求证AC=CG.</w:t>
      </w:r>
    </w:p>
    <w:p w14:paraId="4914B220">
      <w:pPr>
        <w:wordWrap w:val="0"/>
        <w:spacing w:before="180" w:after="0" w:line="340" w:lineRule="atLeast"/>
        <w:ind w:left="122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(2) 若点 E 在 CB 的延长线上, 且EB=CG, 求∠BAC的度数.</w:t>
      </w:r>
    </w:p>
    <w:p w14:paraId="1CFA0B50">
      <w:pPr>
        <w:wordWrap w:val="0"/>
        <w:spacing w:before="0" w:after="0" w:line="400" w:lineRule="atLeast"/>
        <w:ind w:left="1640" w:right="0" w:hanging="42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(3) 当BC=6时，随着 CG 的长度的增大，EB 的长度如何变化? 请描述变化过程，并说明理由.</w:t>
      </w:r>
    </w:p>
    <w:p w14:paraId="6165FC7A">
      <w:pPr>
        <w:wordWrap w:val="0"/>
        <w:spacing w:before="0" w:after="0" w:line="0" w:lineRule="atLeast"/>
        <w:ind w:left="5420" w:right="0"/>
        <w:jc w:val="left"/>
        <w:textAlignment w:val="baseline"/>
      </w:pPr>
      <w:r>
        <w:drawing>
          <wp:inline distT="0" distB="0" distL="0" distR="0">
            <wp:extent cx="2514600" cy="1485900"/>
            <wp:effectExtent l="0" t="0" r="0" b="0"/>
            <wp:docPr id="18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02A66">
      <w:pPr>
        <w:wordWrap w:val="0"/>
        <w:spacing w:before="0" w:after="0" w:line="260" w:lineRule="exact"/>
        <w:ind w:left="0" w:right="0"/>
        <w:jc w:val="left"/>
        <w:textAlignment w:val="baseline"/>
        <w:rPr>
          <w:sz w:val="18"/>
        </w:rPr>
      </w:pPr>
    </w:p>
    <w:p w14:paraId="20BA9BD5">
      <w:pPr>
        <w:wordWrap w:val="0"/>
        <w:spacing w:before="0" w:after="0" w:line="260" w:lineRule="exact"/>
        <w:ind w:left="0" w:right="0"/>
        <w:jc w:val="left"/>
        <w:textAlignment w:val="baseline"/>
        <w:rPr>
          <w:sz w:val="18"/>
        </w:rPr>
      </w:pPr>
    </w:p>
    <w:p w14:paraId="551684F2">
      <w:pPr>
        <w:wordWrap w:val="0"/>
        <w:spacing w:before="0" w:after="0" w:line="260" w:lineRule="exact"/>
        <w:ind w:left="0" w:right="0"/>
        <w:jc w:val="left"/>
        <w:textAlignment w:val="baseline"/>
        <w:rPr>
          <w:sz w:val="18"/>
        </w:rPr>
      </w:pPr>
    </w:p>
    <w:p w14:paraId="6A23F18C">
      <w:pPr>
        <w:wordWrap w:val="0"/>
        <w:spacing w:before="0" w:after="0" w:line="260" w:lineRule="exact"/>
        <w:ind w:left="0" w:right="0"/>
        <w:jc w:val="left"/>
        <w:textAlignment w:val="baseline"/>
        <w:rPr>
          <w:sz w:val="18"/>
        </w:rPr>
      </w:pPr>
    </w:p>
    <w:p w14:paraId="6CA4ACB9">
      <w:pPr>
        <w:wordWrap w:val="0"/>
        <w:spacing w:before="0" w:after="0" w:line="260" w:lineRule="atLeast"/>
        <w:ind w:left="0" w:right="0"/>
        <w:jc w:val="center"/>
        <w:textAlignment w:val="baseline"/>
        <w:rPr>
          <w:sz w:val="18"/>
        </w:rPr>
        <w:sectPr>
          <w:pgSz w:w="11900" w:h="16820"/>
          <w:pgMar w:top="1260" w:right="1140" w:bottom="1260" w:left="114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8"/>
        </w:rPr>
        <w:t>数学试卷 第5页(共 6页)</w:t>
      </w:r>
    </w:p>
    <w:p w14:paraId="06E43B25">
      <w:pPr>
        <w:wordWrap w:val="0"/>
        <w:spacing w:before="0" w:after="0" w:line="420" w:lineRule="atLeast"/>
        <w:ind w:left="600" w:right="40" w:hanging="4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27.(9分) 在平面内，将一个多边形先绕自身的顶点 A 旋转一个角度(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θ(0°&lt;θ&lt;180°),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再将旋转后的多边形以点 A 为位似中心放大或缩小，使所得多边形与原多边形对应线段的比为 k，称这种变换为自旋转位似变换. 若顺时针旋转，记作 T(A，顺θ，k)； 若逆时针旋转, 记作T(A, 逆θ, k).</w:t>
      </w:r>
    </w:p>
    <w:p w14:paraId="73AFF4E7">
      <w:pPr>
        <w:wordWrap w:val="0"/>
        <w:spacing w:before="0" w:after="0" w:line="420" w:lineRule="atLeast"/>
        <w:ind w:left="640" w:right="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例如：如图①，先将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绕点B逆时针旋转.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50°,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得到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△A₁BC₁,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再将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△A₁BC₁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以点 B 为位似中心缩小到原来的</w:t>
      </w: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w:rPr>
            <w:rFonts w:ascii="Cambria Math" w:hAnsi="Cambria Math"/>
            <w:sz w:val="24"/>
            <w:szCs w:val="24"/>
          </w:rPr>
          <m:t>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得到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△A₂BC₂,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这个变换记作T(B，逆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50</m:t>
        </m:r>
        <m:sSup>
          <m:sSupPr/>
          <m:e/>
          <m:sup>
            <m:r>
              <m:rPr/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,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w:rPr>
            <w:rFonts w:ascii="Cambria Math" w:hAnsi="Cambria Math"/>
            <w:sz w:val="24"/>
            <w:szCs w:val="24"/>
          </w:rPr>
          <m:t>).</m:t>
        </m:r>
      </m:oMath>
    </w:p>
    <w:p w14:paraId="603D1D51">
      <w:pPr>
        <w:wordWrap w:val="0"/>
        <w:spacing w:before="0" w:after="0" w:line="0" w:lineRule="atLeast"/>
        <w:ind w:left="0" w:right="0"/>
        <w:jc w:val="center"/>
        <w:textAlignment w:val="baseline"/>
      </w:pPr>
      <w:r>
        <w:drawing>
          <wp:inline distT="0" distB="0" distL="0" distR="0">
            <wp:extent cx="3860800" cy="1689100"/>
            <wp:effectExtent l="0" t="0" r="6350" b="6350"/>
            <wp:docPr id="20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F5CC">
      <w:pPr>
        <w:wordWrap w:val="0"/>
        <w:spacing w:before="220" w:after="0" w:line="420" w:lineRule="atLeast"/>
        <w:ind w:left="1080" w:right="40" w:hanging="4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(1) 如图②,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经过 T(C, 顺60°, 2) 得到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</m:t>
        </m:r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C,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用尺规作出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</m:t>
        </m:r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C.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(保留作图痕迹)</w:t>
      </w:r>
    </w:p>
    <w:p w14:paraId="159231E3">
      <w:pPr>
        <w:wordWrap w:val="0"/>
        <w:spacing w:before="0" w:after="0" w:line="420" w:lineRule="atLeast"/>
        <w:ind w:left="1080" w:right="20" w:hanging="4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(2) 如图③,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经过 T(B, 逆α, k₁) 得到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△EBD,△ABC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经过 T(C, 顺β, k₂) 得到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△FDC,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连接AE,AF. 求证: 四边形AFDE是平行四边形.</w:t>
      </w:r>
    </w:p>
    <w:p w14:paraId="34E51C24">
      <w:pPr>
        <w:wordWrap w:val="0"/>
        <w:spacing w:before="0" w:after="0" w:line="0" w:lineRule="atLeast"/>
        <w:ind w:left="1360" w:right="0"/>
        <w:jc w:val="left"/>
        <w:textAlignment w:val="baseline"/>
      </w:pPr>
      <w:r>
        <w:drawing>
          <wp:inline distT="0" distB="0" distL="0" distR="0">
            <wp:extent cx="4470400" cy="1943100"/>
            <wp:effectExtent l="0" t="0" r="6350" b="0"/>
            <wp:docPr id="22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E406E">
      <w:pPr>
        <w:wordWrap w:val="0"/>
        <w:spacing w:before="0" w:after="0" w:line="420" w:lineRule="atLeast"/>
        <w:ind w:left="1080" w:right="0" w:hanging="44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(3) 如图④, 在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中,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∠A=150°,AB=2,AC=1.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若</w:t>
      </w: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△ABC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经过(2) 中的变换得到的四边形AFDE 是正方形.</w:t>
      </w:r>
    </w:p>
    <w:p w14:paraId="04454906">
      <w:pPr>
        <w:wordWrap w:val="0"/>
        <w:spacing w:before="0" w:after="0" w:line="420" w:lineRule="atLeast"/>
        <w:ind w:left="112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Ⅰ. 用尺规作出点D(保留作图痕迹，写出必要的文字说明)；</w:t>
      </w:r>
    </w:p>
    <w:p w14:paraId="69F335BB">
      <w:pPr>
        <w:wordWrap w:val="0"/>
        <w:spacing w:before="140" w:after="0" w:line="420" w:lineRule="atLeast"/>
        <w:ind w:left="112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Ⅱ. 直接写出AE 的长.</w:t>
      </w:r>
    </w:p>
    <w:p w14:paraId="0E9471D8">
      <w:pPr>
        <w:wordWrap w:val="0"/>
        <w:spacing w:before="0" w:after="0" w:line="420" w:lineRule="exact"/>
        <w:ind w:left="0" w:right="0"/>
        <w:jc w:val="both"/>
        <w:textAlignment w:val="baseline"/>
        <w:rPr>
          <w:sz w:val="24"/>
        </w:rPr>
      </w:pPr>
    </w:p>
    <w:p w14:paraId="7DCB6A38">
      <w:pPr>
        <w:wordWrap w:val="0"/>
        <w:spacing w:before="0" w:after="0" w:line="420" w:lineRule="exact"/>
        <w:ind w:left="0" w:right="0"/>
        <w:jc w:val="both"/>
        <w:textAlignment w:val="baseline"/>
        <w:rPr>
          <w:sz w:val="24"/>
        </w:rPr>
      </w:pPr>
    </w:p>
    <w:p w14:paraId="43AABFA4">
      <w:pPr>
        <w:wordWrap w:val="0"/>
        <w:spacing w:before="0" w:after="0" w:line="420" w:lineRule="exact"/>
        <w:ind w:left="0" w:right="0"/>
        <w:jc w:val="both"/>
        <w:textAlignment w:val="baseline"/>
        <w:rPr>
          <w:sz w:val="24"/>
        </w:rPr>
      </w:pPr>
    </w:p>
    <w:p w14:paraId="75298881">
      <w:pPr>
        <w:wordWrap w:val="0"/>
        <w:spacing w:before="0" w:after="0" w:line="420" w:lineRule="exact"/>
        <w:ind w:left="0" w:right="0"/>
        <w:jc w:val="both"/>
        <w:textAlignment w:val="baseline"/>
        <w:rPr>
          <w:sz w:val="24"/>
        </w:rPr>
      </w:pPr>
    </w:p>
    <w:p w14:paraId="08B88A83">
      <w:pPr>
        <w:wordWrap w:val="0"/>
        <w:spacing w:before="0" w:after="0" w:line="260" w:lineRule="atLeast"/>
        <w:ind w:left="0" w:right="0"/>
        <w:jc w:val="center"/>
        <w:textAlignment w:val="baseline"/>
        <w:rPr>
          <w:sz w:val="19"/>
        </w:rPr>
        <w:sectPr>
          <w:pgSz w:w="11900" w:h="16820"/>
          <w:pgMar w:top="1220" w:right="1220" w:bottom="1220" w:left="122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数学试卷  第6页(共 6页)</w:t>
      </w:r>
    </w:p>
    <w:p w14:paraId="7DF52AB1">
      <w:pPr>
        <w:wordWrap w:val="0"/>
        <w:spacing w:before="0" w:after="0" w:line="420" w:lineRule="atLeast"/>
        <w:ind w:left="0" w:right="0"/>
        <w:jc w:val="center"/>
        <w:textAlignment w:val="baseline"/>
        <w:rPr>
          <w:sz w:val="31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31"/>
        </w:rPr>
        <w:t>2023 年江苏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31"/>
          <w:em w:val="dot"/>
        </w:rPr>
        <w:t>省南京市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31"/>
        </w:rPr>
        <w:t>中考数学试卷</w:t>
      </w:r>
    </w:p>
    <w:p w14:paraId="3D8BA828">
      <w:pPr>
        <w:wordWrap w:val="0"/>
        <w:spacing w:before="0" w:after="0" w:line="460" w:lineRule="atLeast"/>
        <w:ind w:left="0" w:right="0"/>
        <w:jc w:val="center"/>
        <w:textAlignment w:val="baseline"/>
        <w:rPr>
          <w:sz w:val="3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33"/>
        </w:rPr>
        <w:t>答案解析</w:t>
      </w:r>
    </w:p>
    <w:p w14:paraId="2BB452A0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一、 选择题</w:t>
      </w:r>
    </w:p>
    <w:tbl>
      <w:tblPr>
        <w:tblStyle w:val="4"/>
        <w:tblW w:w="0" w:type="auto"/>
        <w:tblInd w:w="4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0"/>
        <w:gridCol w:w="1400"/>
        <w:gridCol w:w="1360"/>
        <w:gridCol w:w="1360"/>
        <w:gridCol w:w="1380"/>
        <w:gridCol w:w="1400"/>
        <w:gridCol w:w="1320"/>
      </w:tblGrid>
      <w:tr w14:paraId="1580358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360" w:type="dxa"/>
            <w:vAlign w:val="top"/>
          </w:tcPr>
          <w:p w14:paraId="7A09E5A3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题号</w:t>
            </w:r>
          </w:p>
        </w:tc>
        <w:tc>
          <w:tcPr>
            <w:tcW w:w="1400" w:type="dxa"/>
            <w:vAlign w:val="top"/>
          </w:tcPr>
          <w:p w14:paraId="104636F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1</w:t>
            </w:r>
          </w:p>
        </w:tc>
        <w:tc>
          <w:tcPr>
            <w:tcW w:w="1360" w:type="dxa"/>
            <w:vAlign w:val="top"/>
          </w:tcPr>
          <w:p w14:paraId="0C07CA45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2</w:t>
            </w:r>
          </w:p>
        </w:tc>
        <w:tc>
          <w:tcPr>
            <w:tcW w:w="1360" w:type="dxa"/>
            <w:vAlign w:val="top"/>
          </w:tcPr>
          <w:p w14:paraId="3322D9E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3</w:t>
            </w:r>
          </w:p>
        </w:tc>
        <w:tc>
          <w:tcPr>
            <w:tcW w:w="1380" w:type="dxa"/>
            <w:vAlign w:val="top"/>
          </w:tcPr>
          <w:p w14:paraId="30BEFB36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4</w:t>
            </w:r>
          </w:p>
        </w:tc>
        <w:tc>
          <w:tcPr>
            <w:tcW w:w="1400" w:type="dxa"/>
            <w:vAlign w:val="top"/>
          </w:tcPr>
          <w:p w14:paraId="288BF71D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5</w:t>
            </w:r>
          </w:p>
        </w:tc>
        <w:tc>
          <w:tcPr>
            <w:tcW w:w="1320" w:type="dxa"/>
            <w:vAlign w:val="top"/>
          </w:tcPr>
          <w:p w14:paraId="1D5F8F4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6</w:t>
            </w:r>
          </w:p>
        </w:tc>
      </w:tr>
      <w:tr w14:paraId="29AC18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60" w:type="dxa"/>
            <w:vAlign w:val="top"/>
          </w:tcPr>
          <w:p w14:paraId="04E87344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答案</w:t>
            </w:r>
          </w:p>
        </w:tc>
        <w:tc>
          <w:tcPr>
            <w:tcW w:w="1400" w:type="dxa"/>
            <w:vAlign w:val="top"/>
          </w:tcPr>
          <w:p w14:paraId="1F2C9A40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A</w:t>
            </w:r>
          </w:p>
        </w:tc>
        <w:tc>
          <w:tcPr>
            <w:tcW w:w="1360" w:type="dxa"/>
            <w:vAlign w:val="top"/>
          </w:tcPr>
          <w:p w14:paraId="76D408AC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C</w:t>
            </w:r>
          </w:p>
        </w:tc>
        <w:tc>
          <w:tcPr>
            <w:tcW w:w="1360" w:type="dxa"/>
            <w:vAlign w:val="top"/>
          </w:tcPr>
          <w:p w14:paraId="225383A2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B</w:t>
            </w:r>
          </w:p>
        </w:tc>
        <w:tc>
          <w:tcPr>
            <w:tcW w:w="1380" w:type="dxa"/>
            <w:vAlign w:val="top"/>
          </w:tcPr>
          <w:p w14:paraId="0FD1B5B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D</w:t>
            </w:r>
          </w:p>
        </w:tc>
        <w:tc>
          <w:tcPr>
            <w:tcW w:w="1400" w:type="dxa"/>
            <w:vAlign w:val="top"/>
          </w:tcPr>
          <w:p w14:paraId="429D426E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C</w:t>
            </w:r>
          </w:p>
        </w:tc>
        <w:tc>
          <w:tcPr>
            <w:tcW w:w="1320" w:type="dxa"/>
            <w:vAlign w:val="top"/>
          </w:tcPr>
          <w:p w14:paraId="4F4E3589">
            <w:pPr>
              <w:wordWrap w:val="0"/>
              <w:spacing w:before="0" w:after="0" w:line="280" w:lineRule="atLeast"/>
              <w:ind w:left="0" w:right="0"/>
              <w:jc w:val="center"/>
              <w:textAlignment w:val="baseline"/>
              <w:rPr>
                <w:sz w:val="22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2"/>
              </w:rPr>
              <w:t>A</w:t>
            </w:r>
          </w:p>
        </w:tc>
      </w:tr>
    </w:tbl>
    <w:p w14:paraId="7018478D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1.【解析】科学记数法的表示为a×10" (1≤a&lt;10, n为整数), 故3830 000可表示为3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3.83×10°.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.故选 A.</w:t>
      </w:r>
    </w:p>
    <w:p w14:paraId="60C25908">
      <w:pPr>
        <w:wordWrap w:val="0"/>
        <w:spacing w:before="4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2.【解析】:</w:t>
      </w:r>
      <w:r>
        <w:t xml:space="preserve"> 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2"/>
                <w:szCs w:val="22"/>
              </w:rPr>
              <m:t>19</m:t>
            </m:r>
          </m:e>
        </m:rad>
        <m:r>
          <m:rPr/>
          <w:rPr>
            <w:rFonts w:ascii="Cambria Math" w:hAnsi="Cambria Math"/>
            <w:sz w:val="22"/>
            <w:szCs w:val="22"/>
          </w:rPr>
          <m:t>&lt;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2"/>
                <w:szCs w:val="22"/>
              </w:rPr>
              <m:t>25</m:t>
            </m:r>
          </m:e>
        </m:rad>
        <m:r>
          <m:rPr/>
          <w:rPr>
            <w:rFonts w:ascii="Cambria Math" w:hAnsi="Cambria Math"/>
            <w:sz w:val="22"/>
            <w:szCs w:val="22"/>
          </w:rPr>
          <m:t>&lt;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2"/>
                <w:szCs w:val="22"/>
              </w:rPr>
              <m:t>29</m:t>
            </m:r>
          </m:e>
        </m:rad>
        <m:r>
          <m:rPr/>
          <w:rPr>
            <w:rFonts w:ascii="Cambria Math" w:hAnsi="Cambria Math"/>
            <w:sz w:val="22"/>
            <w:szCs w:val="22"/>
          </w:rPr>
          <m:t>,∴a=5.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故选 C.</w:t>
      </w:r>
    </w:p>
    <w:p w14:paraId="0C5CBFB9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711EBFB4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7352AC45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3.【解析】</w:t>
      </w:r>
    </w:p>
    <w:p w14:paraId="22E802D6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C61A528">
      <w:pPr>
        <w:wordWrap w:val="0"/>
        <w:spacing w:before="0" w:after="0" w:line="0" w:lineRule="atLeast"/>
        <w:ind w:left="0" w:right="0"/>
        <w:jc w:val="left"/>
        <w:textAlignment w:val="baseline"/>
      </w:pPr>
      <w:r>
        <w:drawing>
          <wp:inline distT="0" distB="0" distL="0" distR="0">
            <wp:extent cx="1244600" cy="1244600"/>
            <wp:effectExtent l="0" t="0" r="12700" b="12700"/>
            <wp:docPr id="24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6F46C">
      <w:pPr>
        <w:wordWrap w:val="0"/>
        <w:spacing w:before="80" w:after="0" w:line="34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根据三边关系可得0&lt;x&lt;6，则周长的取值范围为6&lt;C&lt;12.故选 B.</w:t>
      </w:r>
    </w:p>
    <w:p w14:paraId="5B013BC8">
      <w:pPr>
        <w:wordWrap w:val="0"/>
        <w:spacing w:before="340" w:after="0" w:line="34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4.【解析】根据路程=速度×时间，可得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t=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100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v</m:t>
            </m:r>
          </m:den>
        </m:f>
        <m:d>
          <m:dPr>
            <m:sepChr m:val=","/>
            <m:endChr m:val="⟩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v</m:t>
            </m:r>
          </m:e>
        </m:d>
        <m:r>
          <m:rPr/>
          <w:rPr>
            <w:rFonts w:ascii="Cambria Math" w:hAnsi="Cambria Math"/>
            <w:sz w:val="22"/>
            <w:szCs w:val="22"/>
          </w:rPr>
          <m:t>0,t&gt;0),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所以t与v成反比例. 故选 D.</w:t>
      </w:r>
    </w:p>
    <w:p w14:paraId="78C164E5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2"/>
        </w:rPr>
      </w:pPr>
    </w:p>
    <w:p w14:paraId="230CA55F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5.【解析】</w:t>
      </w:r>
    </w:p>
    <w:p w14:paraId="210A0B2C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089819D">
      <w:pPr>
        <w:wordWrap w:val="0"/>
        <w:spacing w:before="0" w:after="0" w:line="0" w:lineRule="atLeast"/>
        <w:ind w:left="540" w:right="0"/>
        <w:jc w:val="left"/>
        <w:textAlignment w:val="baseline"/>
      </w:pPr>
      <w:r>
        <w:drawing>
          <wp:inline distT="0" distB="0" distL="0" distR="0">
            <wp:extent cx="2349500" cy="1905000"/>
            <wp:effectExtent l="0" t="0" r="12700" b="0"/>
            <wp:docPr id="26" name="Draw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A61DC">
      <w:pPr>
        <w:wordWrap w:val="0"/>
        <w:spacing w:before="0" w:after="0" w:line="300" w:lineRule="exact"/>
        <w:ind w:left="0" w:right="0"/>
        <w:jc w:val="left"/>
        <w:textAlignment w:val="baseline"/>
        <w:rPr>
          <w:sz w:val="22"/>
        </w:rPr>
      </w:pPr>
    </w:p>
    <w:p w14:paraId="75BF2B6F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本题考察双勾股定理，过点 A 作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AD⊥BC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交BC于点D.</w:t>
      </w:r>
    </w:p>
    <w:p w14:paraId="0F116D6B">
      <w:pPr>
        <w:wordWrap w:val="0"/>
        <w:spacing w:before="4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在 Rt△ABD中,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AD²=AB²−BD²,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在 Rt△ACD中,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AD²=AC²−CD².</m:t>
        </m:r>
      </m:oMath>
    </w:p>
    <w:p w14:paraId="0070EB1A">
      <w:pPr>
        <w:wordWrap w:val="0"/>
        <w:spacing w:before="40" w:after="0" w:line="300" w:lineRule="atLeast"/>
        <w:ind w:left="4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∴AB²−BD²=AC²−CD².</m:t>
        </m:r>
      </m:oMath>
    </w:p>
    <w:p w14:paraId="785F1CF6">
      <w:pPr>
        <w:wordWrap w:val="0"/>
        <w:spacing w:before="4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 xml:space="preserve">设BD=x, 则可列方程:  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13²−x²=15²−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14−x</m:t>
            </m:r>
          </m:e>
        </m:d>
        <m:r>
          <m:rPr/>
          <w:rPr>
            <w:rFonts w:ascii="Cambria Math" w:hAnsi="Cambria Math"/>
            <w:sz w:val="22"/>
            <w:szCs w:val="22"/>
          </w:rPr>
          <m:t>²,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 xml:space="preserve"> 求得x=5.</w:t>
      </w:r>
    </w:p>
    <w:p w14:paraId="3B1BD828">
      <w:pPr>
        <w:wordWrap w:val="0"/>
        <w:spacing w:before="0" w:after="0" w:line="48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则AD=12, 所以三角形ABC的面积为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14×12×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m:rPr/>
          <w:rPr>
            <w:rFonts w:ascii="Cambria Math" w:hAnsi="Cambria Math"/>
            <w:sz w:val="22"/>
            <w:szCs w:val="22"/>
          </w:rPr>
          <m:t>=84.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故选 C.</w:t>
      </w:r>
    </w:p>
    <w:p w14:paraId="639427CB">
      <w:pPr>
        <w:wordWrap w:val="0"/>
        <w:spacing w:before="0" w:after="0" w:line="480" w:lineRule="exact"/>
        <w:ind w:left="0" w:right="0"/>
        <w:jc w:val="both"/>
        <w:textAlignment w:val="baseline"/>
        <w:rPr>
          <w:sz w:val="22"/>
        </w:rPr>
      </w:pPr>
    </w:p>
    <w:p w14:paraId="55A2F2D9">
      <w:pPr>
        <w:wordWrap w:val="0"/>
        <w:spacing w:before="0" w:after="0" w:line="140" w:lineRule="atLeast"/>
        <w:ind w:left="0" w:right="0"/>
        <w:jc w:val="center"/>
        <w:textAlignment w:val="baseline"/>
        <w:rPr>
          <w:sz w:val="10"/>
        </w:rPr>
        <w:sectPr>
          <w:pgSz w:w="11900" w:h="16820"/>
          <w:pgMar w:top="1080" w:right="1100" w:bottom="1080" w:left="110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0"/>
        </w:rPr>
        <w:t>8/16</w:t>
      </w:r>
    </w:p>
    <w:p w14:paraId="64DFE225">
      <w:pPr>
        <w:wordWrap w:val="0"/>
        <w:spacing w:before="0" w:after="0" w:line="8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6.【解析】设长边OA=a, 短边(</w:t>
      </w: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OB=b,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， O离地面的距离为h，根据相似得：</w:t>
      </w:r>
    </w:p>
    <w:p w14:paraId="2D8610F9">
      <w:pPr>
        <w:wordWrap w:val="0"/>
        <w:spacing w:before="0" w:after="0" w:line="860" w:lineRule="atLeast"/>
        <w:ind w:left="0" w:right="0"/>
        <w:jc w:val="both"/>
        <w:textAlignment w:val="baseline"/>
        <w:rPr>
          <w:sz w:val="19"/>
        </w:rPr>
      </w:pP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ℎ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90</m:t>
                    </m:r>
                  </m:den>
                </m:f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b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a+b</m:t>
                    </m:r>
                  </m:den>
                </m:f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,</m:t>
                </m:r>
              </m:e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ℎ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60</m:t>
                    </m:r>
                  </m:den>
                </m:f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b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a+b</m:t>
                    </m:r>
                  </m:den>
                </m:f>
              </m:e>
            </m:eqArr>
          </m:e>
        </m:d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解得h=36</w:t>
      </w:r>
    </w:p>
    <w:p w14:paraId="4AD28264">
      <w:pPr>
        <w:wordWrap w:val="0"/>
        <w:spacing w:before="8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二、解答题</w:t>
      </w:r>
    </w:p>
    <w:tbl>
      <w:tblPr>
        <w:tblStyle w:val="4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1380"/>
        <w:gridCol w:w="1400"/>
        <w:gridCol w:w="1360"/>
        <w:gridCol w:w="1340"/>
        <w:gridCol w:w="1380"/>
        <w:gridCol w:w="1360"/>
      </w:tblGrid>
      <w:tr w14:paraId="30CDF1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20" w:type="dxa"/>
            <w:vAlign w:val="top"/>
          </w:tcPr>
          <w:p w14:paraId="1344001C">
            <w:pPr>
              <w:wordWrap w:val="0"/>
              <w:spacing w:before="6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题号</w:t>
            </w:r>
          </w:p>
        </w:tc>
        <w:tc>
          <w:tcPr>
            <w:tcW w:w="1380" w:type="dxa"/>
            <w:vAlign w:val="top"/>
          </w:tcPr>
          <w:p w14:paraId="26EB36A6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7</w:t>
            </w:r>
          </w:p>
        </w:tc>
        <w:tc>
          <w:tcPr>
            <w:tcW w:w="1400" w:type="dxa"/>
            <w:vAlign w:val="top"/>
          </w:tcPr>
          <w:p w14:paraId="246D215F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8</w:t>
            </w:r>
          </w:p>
        </w:tc>
        <w:tc>
          <w:tcPr>
            <w:tcW w:w="1360" w:type="dxa"/>
            <w:vAlign w:val="top"/>
          </w:tcPr>
          <w:p w14:paraId="4B92974B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9</w:t>
            </w:r>
          </w:p>
        </w:tc>
        <w:tc>
          <w:tcPr>
            <w:tcW w:w="1340" w:type="dxa"/>
            <w:vAlign w:val="top"/>
          </w:tcPr>
          <w:p w14:paraId="06D20664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10</w:t>
            </w:r>
          </w:p>
        </w:tc>
        <w:tc>
          <w:tcPr>
            <w:tcW w:w="1380" w:type="dxa"/>
            <w:vAlign w:val="top"/>
          </w:tcPr>
          <w:p w14:paraId="6BF6F74B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11</w:t>
            </w:r>
          </w:p>
        </w:tc>
        <w:tc>
          <w:tcPr>
            <w:tcW w:w="1360" w:type="dxa"/>
            <w:vAlign w:val="top"/>
          </w:tcPr>
          <w:p w14:paraId="0502C5CA">
            <w:pPr>
              <w:wordWrap w:val="0"/>
              <w:spacing w:before="6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12</w:t>
            </w:r>
          </w:p>
        </w:tc>
      </w:tr>
      <w:tr w14:paraId="1B51D98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20" w:type="dxa"/>
            <w:vAlign w:val="top"/>
          </w:tcPr>
          <w:p w14:paraId="1430852F">
            <w:pPr>
              <w:wordWrap w:val="0"/>
              <w:spacing w:before="14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答案</w:t>
            </w:r>
          </w:p>
        </w:tc>
        <w:tc>
          <w:tcPr>
            <w:tcW w:w="1380" w:type="dxa"/>
            <w:vAlign w:val="top"/>
          </w:tcPr>
          <w:p w14:paraId="188F3947">
            <w:pPr>
              <w:wordWrap w:val="0"/>
              <w:spacing w:before="1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2; 2</w:t>
            </w:r>
          </w:p>
        </w:tc>
        <w:tc>
          <w:tcPr>
            <w:tcW w:w="1400" w:type="dxa"/>
            <w:vAlign w:val="top"/>
          </w:tcPr>
          <w:p w14:paraId="018FBFD0">
            <w:pPr>
              <w:wordWrap w:val="0"/>
              <w:spacing w:before="16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D9493"/>
                <w:sz w:val="20"/>
              </w:rPr>
              <w:t>x≠2</w:t>
            </w:r>
          </w:p>
        </w:tc>
        <w:tc>
          <w:tcPr>
            <w:tcW w:w="1360" w:type="dxa"/>
            <w:vAlign w:val="top"/>
          </w:tcPr>
          <w:p w14:paraId="423BC9D4">
            <w:pPr>
              <w:wordWrap w:val="0"/>
              <w:spacing w:before="1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3999A"/>
                <w:sz w:val="20"/>
              </w:rPr>
              <w:t>3</w:t>
            </w:r>
          </w:p>
        </w:tc>
        <w:tc>
          <w:tcPr>
            <w:tcW w:w="1340" w:type="dxa"/>
            <w:vAlign w:val="top"/>
          </w:tcPr>
          <w:p w14:paraId="23462139">
            <w:pPr>
              <w:wordWrap w:val="0"/>
              <w:spacing w:before="12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D9493"/>
                <w:sz w:val="20"/>
              </w:rPr>
              <w:t>3(a-1)²</w:t>
            </w:r>
          </w:p>
        </w:tc>
        <w:tc>
          <w:tcPr>
            <w:tcW w:w="1380" w:type="dxa"/>
            <w:vAlign w:val="top"/>
          </w:tcPr>
          <w:p w14:paraId="06983975">
            <w:pPr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D9493"/>
                <w:sz w:val="20"/>
              </w:rPr>
              <w:t>11</w:t>
            </w:r>
          </w:p>
        </w:tc>
        <w:tc>
          <w:tcPr>
            <w:tcW w:w="1360" w:type="dxa"/>
            <w:vAlign w:val="top"/>
          </w:tcPr>
          <w:p w14:paraId="0E4AD820">
            <w:pPr>
              <w:wordWrap w:val="0"/>
              <w:spacing w:before="16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35</w:t>
            </w:r>
          </w:p>
        </w:tc>
      </w:tr>
      <w:tr w14:paraId="5C33B31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20" w:type="dxa"/>
            <w:vAlign w:val="top"/>
          </w:tcPr>
          <w:p w14:paraId="2E4A4F2B">
            <w:pPr>
              <w:wordWrap w:val="0"/>
              <w:spacing w:before="2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题号</w:t>
            </w:r>
          </w:p>
        </w:tc>
        <w:tc>
          <w:tcPr>
            <w:tcW w:w="1380" w:type="dxa"/>
            <w:vAlign w:val="top"/>
          </w:tcPr>
          <w:p w14:paraId="0F036B5B">
            <w:pPr>
              <w:wordWrap w:val="0"/>
              <w:spacing w:before="4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13</w:t>
            </w:r>
          </w:p>
        </w:tc>
        <w:tc>
          <w:tcPr>
            <w:tcW w:w="1400" w:type="dxa"/>
            <w:vAlign w:val="top"/>
          </w:tcPr>
          <w:p w14:paraId="2DA4F5B5">
            <w:pPr>
              <w:wordWrap w:val="0"/>
              <w:spacing w:before="2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14</w:t>
            </w:r>
          </w:p>
        </w:tc>
        <w:tc>
          <w:tcPr>
            <w:tcW w:w="1360" w:type="dxa"/>
            <w:vAlign w:val="top"/>
          </w:tcPr>
          <w:p w14:paraId="7ACE82BB">
            <w:pPr>
              <w:wordWrap w:val="0"/>
              <w:spacing w:before="2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15</w:t>
            </w:r>
          </w:p>
        </w:tc>
        <w:tc>
          <w:tcPr>
            <w:tcW w:w="1340" w:type="dxa"/>
            <w:vAlign w:val="top"/>
          </w:tcPr>
          <w:p w14:paraId="3FD81023">
            <w:pPr>
              <w:wordWrap w:val="0"/>
              <w:spacing w:before="2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16</w:t>
            </w:r>
          </w:p>
        </w:tc>
        <w:tc>
          <w:tcPr>
            <w:tcW w:w="1380" w:type="dxa"/>
            <w:vAlign w:val="center"/>
          </w:tcPr>
          <w:p w14:paraId="3718BCBE">
            <w:pPr>
              <w:wordWrap w:val="0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 xml:space="preserve"> </w:t>
            </w:r>
          </w:p>
        </w:tc>
        <w:tc>
          <w:tcPr>
            <w:tcW w:w="1360" w:type="dxa"/>
            <w:vAlign w:val="center"/>
          </w:tcPr>
          <w:p w14:paraId="4616A312">
            <w:pPr>
              <w:wordWrap w:val="0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 xml:space="preserve"> </w:t>
            </w:r>
          </w:p>
        </w:tc>
      </w:tr>
      <w:tr w14:paraId="4271C5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320" w:type="dxa"/>
            <w:vAlign w:val="top"/>
          </w:tcPr>
          <w:p w14:paraId="16A5646B">
            <w:pPr>
              <w:wordWrap w:val="0"/>
              <w:spacing w:before="18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>答案</w:t>
            </w:r>
          </w:p>
        </w:tc>
        <w:tc>
          <w:tcPr>
            <w:tcW w:w="1380" w:type="dxa"/>
            <w:vAlign w:val="center"/>
          </w:tcPr>
          <w:p w14:paraId="2B18E873">
            <w:pPr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D9493"/>
                <w:sz w:val="20"/>
              </w:rPr>
              <w:t>1.5≤v≤1.8</w:t>
            </w:r>
          </w:p>
        </w:tc>
        <w:tc>
          <w:tcPr>
            <w:tcW w:w="1400" w:type="dxa"/>
            <w:vAlign w:val="center"/>
          </w:tcPr>
          <w:p w14:paraId="6ACB9F4D">
            <w:pPr>
              <w:wordWrap w:val="0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DD9493"/>
                <w:sz w:val="20"/>
              </w:rPr>
              <w:t>0&lt;k≤4.5</w:t>
            </w:r>
          </w:p>
        </w:tc>
        <w:tc>
          <w:tcPr>
            <w:tcW w:w="1360" w:type="dxa"/>
            <w:vAlign w:val="top"/>
          </w:tcPr>
          <w:p w14:paraId="33213EC7">
            <w:pPr>
              <w:wordWrap w:val="0"/>
              <w:spacing w:before="80" w:after="0" w:line="260" w:lineRule="atLeast"/>
              <w:ind w:left="0" w:right="0"/>
              <w:jc w:val="center"/>
              <w:textAlignment w:val="baseline"/>
            </w:pPr>
          </w:p>
        </w:tc>
        <w:tc>
          <w:tcPr>
            <w:tcW w:w="1340" w:type="dxa"/>
            <w:vAlign w:val="top"/>
          </w:tcPr>
          <w:p w14:paraId="2BED8F06">
            <w:pPr>
              <w:wordWrap w:val="0"/>
              <w:spacing w:before="40" w:after="0" w:line="260" w:lineRule="atLeast"/>
              <w:ind w:left="0" w:right="0"/>
              <w:jc w:val="center"/>
              <w:textAlignment w:val="baseline"/>
            </w:pPr>
          </w:p>
        </w:tc>
        <w:tc>
          <w:tcPr>
            <w:tcW w:w="1380" w:type="dxa"/>
            <w:vAlign w:val="center"/>
          </w:tcPr>
          <w:p w14:paraId="014DD411">
            <w:pPr>
              <w:wordWrap w:val="0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 xml:space="preserve"> </w:t>
            </w:r>
          </w:p>
        </w:tc>
        <w:tc>
          <w:tcPr>
            <w:tcW w:w="1360" w:type="dxa"/>
            <w:vAlign w:val="center"/>
          </w:tcPr>
          <w:p w14:paraId="11610015">
            <w:pPr>
              <w:wordWrap w:val="0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20"/>
              </w:rPr>
              <w:t xml:space="preserve"> </w:t>
            </w:r>
          </w:p>
        </w:tc>
      </w:tr>
    </w:tbl>
    <w:p w14:paraId="1706ABC3">
      <w:pPr>
        <w:wordWrap w:val="0"/>
        <w:spacing w:before="8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7. 【解答】解: 2; 2.</w:t>
      </w:r>
    </w:p>
    <w:p w14:paraId="6B0EB04F">
      <w:pPr>
        <w:wordWrap w:val="0"/>
        <w:spacing w:before="48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8. 【解答】解: x≠2.</w:t>
      </w:r>
    </w:p>
    <w:p w14:paraId="59219A0F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467EAF7C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7E5B2214">
      <w:pPr>
        <w:wordWrap w:val="0"/>
        <w:spacing w:before="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9.【解答】解:</w:t>
      </w:r>
    </w:p>
    <w:p w14:paraId="46832342">
      <w:pPr>
        <w:wordWrap w:val="0"/>
        <w:spacing w:before="0" w:after="0" w:line="340" w:lineRule="atLeast"/>
        <w:ind w:left="0" w:right="0"/>
        <w:jc w:val="both"/>
        <w:textAlignment w:val="baseline"/>
      </w:pPr>
      <w:r>
        <w:t xml:space="preserve"> 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12</m:t>
            </m:r>
          </m:e>
        </m:rad>
        <m:r>
          <m:rPr/>
          <w:rPr>
            <w:rFonts w:ascii="Cambria Math" w:hAnsi="Cambria Math"/>
            <w:sz w:val="18"/>
            <w:szCs w:val="18"/>
          </w:rPr>
          <m:t>×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6</m:t>
            </m:r>
          </m:e>
        </m:rad>
        <m:r>
          <m:rPr/>
          <w:rPr>
            <w:rFonts w:ascii="Cambria Math" w:hAnsi="Cambria Math"/>
            <w:sz w:val="18"/>
            <w:szCs w:val="18"/>
          </w:rPr>
          <m:t>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18</m:t>
            </m:r>
          </m:e>
        </m:rad>
      </m:oMath>
    </w:p>
    <w:p w14:paraId="196CBA82">
      <w:pPr>
        <w:wordWrap w:val="0"/>
        <w:spacing w:before="0" w:after="0" w:line="34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72</m:t>
            </m:r>
          </m:e>
        </m:rad>
        <m:r>
          <m:rPr/>
          <w:rPr>
            <w:rFonts w:ascii="Cambria Math" w:hAnsi="Cambria Math"/>
            <w:sz w:val="18"/>
            <w:szCs w:val="18"/>
          </w:rPr>
          <m:t>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18</m:t>
            </m:r>
          </m:e>
        </m:rad>
      </m:oMath>
    </w:p>
    <w:p w14:paraId="6D09B4A1">
      <w:pPr>
        <w:wordWrap w:val="0"/>
        <w:spacing w:before="0" w:after="0" w:line="3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=6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</m:rad>
        <m:r>
          <m:rPr/>
          <w:rPr>
            <w:rFonts w:ascii="Cambria Math" w:hAnsi="Cambria Math"/>
            <w:sz w:val="18"/>
            <w:szCs w:val="18"/>
          </w:rPr>
          <m:t>−3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</m:rad>
      </m:oMath>
    </w:p>
    <w:p w14:paraId="1422C0AA">
      <w:pPr>
        <w:wordWrap w:val="0"/>
        <w:spacing w:before="0" w:after="0" w:line="3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=3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</m:rad>
      </m:oMath>
    </w:p>
    <w:p w14:paraId="30C1FD9B">
      <w:pPr>
        <w:wordWrap w:val="0"/>
        <w:spacing w:before="0" w:after="0" w:line="32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故答案为</w:t>
      </w: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3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</m:rad>
      </m:oMath>
    </w:p>
    <w:p w14:paraId="36937A68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6AB5E1C7">
      <w:pPr>
        <w:wordWrap w:val="0"/>
        <w:spacing w:before="0" w:after="0" w:line="260" w:lineRule="exact"/>
        <w:ind w:left="0" w:right="0"/>
        <w:jc w:val="both"/>
        <w:textAlignment w:val="baseline"/>
        <w:rPr>
          <w:sz w:val="19"/>
        </w:rPr>
      </w:pPr>
    </w:p>
    <w:p w14:paraId="2C182FBC">
      <w:pPr>
        <w:wordWrap w:val="0"/>
        <w:spacing w:before="0" w:after="0" w:line="26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10.【解答】解:</w:t>
      </w:r>
    </w:p>
    <w:p w14:paraId="68CC839A">
      <w:pPr>
        <w:wordWrap w:val="0"/>
        <w:spacing w:before="100" w:after="0" w:line="26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3a²−6a+3</m:t>
        </m:r>
      </m:oMath>
    </w:p>
    <w:p w14:paraId="25A1BBA8">
      <w:pPr>
        <w:wordWrap w:val="0"/>
        <w:spacing w:before="0" w:after="0" w:line="4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=3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a²−2a+1</m:t>
            </m:r>
          </m:e>
        </m:d>
      </m:oMath>
    </w:p>
    <w:p w14:paraId="3CF70AC3">
      <w:pPr>
        <w:wordWrap w:val="0"/>
        <w:spacing w:before="0" w:after="0" w:line="40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=3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0"/>
                <w:szCs w:val="20"/>
              </w:rPr>
              <m:t>a−1</m:t>
            </m:r>
          </m:e>
        </m:d>
        <m:r>
          <m:rPr/>
          <w:rPr>
            <w:rFonts w:ascii="Cambria Math" w:hAnsi="Cambria Math"/>
            <w:sz w:val="20"/>
            <w:szCs w:val="20"/>
          </w:rPr>
          <m:t>²</m:t>
        </m:r>
      </m:oMath>
    </w:p>
    <w:p w14:paraId="0C67D608">
      <w:pPr>
        <w:wordWrap w:val="0"/>
        <w:spacing w:before="0" w:after="0" w:line="42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故答案为</w:t>
      </w: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3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18"/>
                <w:szCs w:val="18"/>
              </w:rPr>
              <m:t>a−1</m:t>
            </m:r>
          </m:e>
        </m:d>
        <m:r>
          <m:rPr/>
          <w:rPr>
            <w:rFonts w:ascii="Cambria Math" w:hAnsi="Cambria Math"/>
            <w:sz w:val="18"/>
            <w:szCs w:val="18"/>
          </w:rPr>
          <m:t>²</m:t>
        </m:r>
      </m:oMath>
    </w:p>
    <w:p w14:paraId="1E424F1A">
      <w:pPr>
        <w:wordWrap w:val="0"/>
        <w:spacing w:before="600" w:after="0" w:line="78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 xml:space="preserve">11.【解答】解: </w:t>
      </w:r>
      <w:r>
        <w:t xml:space="preserve"> </w:t>
      </w:r>
      <m:oMath>
        <m:sSup>
          <m:sSupPr/>
          <m:e>
            <m:sSup>
              <m:sSupPr/>
              <m:e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2</m:t>
                </m:r>
              </m:e>
              <m:sup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</m:sup>
            </m:sSup>
            <m:r>
              <m:rPr/>
              <w:rPr>
                <w:rFonts w:ascii="Cambria Math" w:hAnsi="Cambria Math"/>
                <w:sz w:val="18"/>
                <w:szCs w:val="18"/>
              </w:rPr>
              <m:t>×</m:t>
            </m:r>
            <m:sSup>
              <m:sSupPr/>
              <m:e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e>
              <m:sup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sup>
            </m:sSup>
            <m:r>
              <m:rPr/>
              <w:rPr>
                <w:rFonts w:ascii="Cambria Math" w:hAnsi="Cambria Math"/>
                <w:sz w:val="18"/>
                <w:szCs w:val="18"/>
              </w:rPr>
              <m:t>×|</m:t>
            </m:r>
            <m:f>
              <m:fPr/>
              <m:num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8</m:t>
                </m:r>
              </m:den>
            </m:f>
            <m:r>
              <m:rPr/>
              <w:rPr>
                <w:rFonts w:ascii="Cambria Math" w:hAnsi="Cambria Math"/>
                <w:sz w:val="18"/>
                <w:szCs w:val="18"/>
              </w:rPr>
              <m:t>)</m:t>
            </m:r>
          </m:e>
          <m:sup>
            <m:r>
              <m:rPr/>
              <w:rPr>
                <w:rFonts w:ascii="Cambria Math" w:hAnsi="Cambria Math"/>
                <w:sz w:val="18"/>
                <w:szCs w:val="18"/>
              </w:rPr>
              <m:t>5</m:t>
            </m:r>
          </m:sup>
        </m:sSup>
        <m:r>
          <m:rPr/>
          <w:rPr>
            <w:rFonts w:ascii="Cambria Math" w:hAnsi="Cambria Math"/>
            <w:sz w:val="18"/>
            <w:szCs w:val="18"/>
          </w:rPr>
          <m:t>=</m:t>
        </m:r>
        <m:sSup>
          <m:sSupPr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  <m:sup>
            <m:r>
              <m:rPr/>
              <w:rPr>
                <w:rFonts w:ascii="Cambria Math" w:hAnsi="Cambria Math"/>
                <w:sz w:val="18"/>
                <w:szCs w:val="18"/>
              </w:rPr>
              <m:t>3</m:t>
            </m:r>
          </m:sup>
        </m:sSup>
        <m:r>
          <m:rPr/>
          <w:rPr>
            <w:rFonts w:ascii="Cambria Math" w:hAnsi="Cambria Math"/>
            <w:sz w:val="18"/>
            <w:szCs w:val="18"/>
          </w:rPr>
          <m:t>×</m:t>
        </m:r>
        <m:sSup>
          <m:sSupPr/>
          <m:e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e>
          <m:sup>
            <m:r>
              <m:rPr/>
              <w:rPr>
                <w:rFonts w:ascii="Cambria Math" w:hAnsi="Cambria Math"/>
                <w:sz w:val="18"/>
                <w:szCs w:val="18"/>
              </w:rPr>
              <m:t>8</m:t>
            </m:r>
          </m:sup>
        </m:sSup>
        <m:r>
          <m:rPr/>
          <w:rPr>
            <w:rFonts w:ascii="Cambria Math" w:hAnsi="Cambria Math"/>
            <w:sz w:val="18"/>
            <w:szCs w:val="18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18"/>
                <w:szCs w:val="18"/>
              </w:rPr>
              <m:t>15</m:t>
            </m:r>
          </m:sup>
        </m:sSup>
      </m:oMath>
    </w:p>
    <w:p w14:paraId="1AB3C407">
      <w:pPr>
        <w:wordWrap w:val="0"/>
        <w:spacing w:before="0" w:after="0" w:line="8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=</m:t>
        </m:r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15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=</m:t>
        </m:r>
        <m:sSup>
          <m:sSupPr/>
          <m:e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</m:oMath>
    </w:p>
    <w:p w14:paraId="2016FF95">
      <w:pPr>
        <w:wordWrap w:val="0"/>
        <w:spacing w:before="0" w:after="0" w:line="84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=</m:t>
        </m:r>
        <m:sSup>
          <m:sSupPr/>
          <m:e>
            <m:d>
              <m:dPr>
                <m:sepChr m:val=","/>
              </m:d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2×</m:t>
                </m:r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×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=</m:t>
        </m:r>
        <m:sSup>
          <m:sSupPr/>
          <m:e>
            <m:d>
              <m:dPr>
                <m:sepChr m:val=","/>
              </m:dPr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m:rPr/>
          <w:rPr>
            <w:rFonts w:ascii="Cambria Math" w:hAnsi="Cambria Math"/>
            <w:sz w:val="24"/>
            <w:szCs w:val="24"/>
          </w:rPr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16</m:t>
            </m:r>
          </m:den>
        </m:f>
      </m:oMath>
    </w:p>
    <w:p w14:paraId="1EC6EC5E">
      <w:pPr>
        <w:wordWrap w:val="0"/>
        <w:spacing w:before="0" w:after="0" w:line="640" w:lineRule="atLeast"/>
        <w:ind w:left="0" w:right="0"/>
        <w:jc w:val="both"/>
        <w:textAlignment w:val="baseline"/>
        <w:rPr>
          <w:sz w:val="19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9"/>
        </w:rPr>
        <w:t>故答案为：</w:t>
      </w: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1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16</m:t>
            </m:r>
          </m:den>
        </m:f>
        <m:r>
          <m:rPr/>
          <w:rPr>
            <w:rFonts w:ascii="Cambria Math" w:hAnsi="Cambria Math"/>
            <w:sz w:val="18"/>
            <w:szCs w:val="18"/>
          </w:rPr>
          <m:t>.</m:t>
        </m:r>
      </m:oMath>
    </w:p>
    <w:p w14:paraId="62C6A67C">
      <w:pPr>
        <w:wordWrap w:val="0"/>
        <w:spacing w:before="0" w:after="0" w:line="180" w:lineRule="exact"/>
        <w:ind w:left="0" w:right="0"/>
        <w:jc w:val="both"/>
        <w:textAlignment w:val="baseline"/>
        <w:rPr>
          <w:sz w:val="12"/>
        </w:rPr>
      </w:pPr>
    </w:p>
    <w:p w14:paraId="58734032">
      <w:pPr>
        <w:wordWrap w:val="0"/>
        <w:spacing w:before="0" w:after="0" w:line="180" w:lineRule="atLeast"/>
        <w:ind w:left="0" w:right="0"/>
        <w:jc w:val="center"/>
        <w:textAlignment w:val="baseline"/>
        <w:rPr>
          <w:sz w:val="12"/>
        </w:rPr>
        <w:sectPr>
          <w:pgSz w:w="11900" w:h="16820"/>
          <w:pgMar w:top="1200" w:right="1120" w:bottom="1200" w:left="112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12"/>
        </w:rPr>
        <w:t>9/16</w:t>
      </w:r>
    </w:p>
    <w:p w14:paraId="1321277D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12. 【解答】解:   由题可知a=32</w:t>
      </w:r>
    </w:p>
    <w:p w14:paraId="2ABD8694">
      <w:pPr>
        <w:wordWrap w:val="0"/>
        <w:spacing w:before="12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将这组数从小到大排列，由中位数概念可知，中位数为中间两个数34和36 的平均数 35. 故答案为：35.</w:t>
      </w:r>
    </w:p>
    <w:p w14:paraId="251F018B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3341A23B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13.【解答】解:</w:t>
      </w:r>
    </w:p>
    <w:p w14:paraId="4371119B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由函数图像可知甲的速度为18÷20=0.9 (km/min)</w:t>
      </w:r>
    </w:p>
    <w:p w14:paraId="0917A345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追及的路程为0.9×20=18(km)</w:t>
      </w:r>
    </w:p>
    <w:p w14:paraId="11F0BDDF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x=20min时, 甲乙两车速度差为18÷20=0.9(km/min), 此时乙车速度为0.9+0.9=1.8(km/min)</w:t>
      </w:r>
    </w:p>
    <w:p w14:paraId="78C42EA6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x=30min时, 甲乙两车速度差为18÷30=0.6(km/min), 此时乙车速度为0.9+0.6=1.5(km/min)</w:t>
      </w:r>
    </w:p>
    <w:p w14:paraId="74CC21EB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所以乙车的速度v的取值范围是1.5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em w:val="dot"/>
        </w:rPr>
        <w:t>≤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v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em w:val="dot"/>
        </w:rPr>
        <w:t>≤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1.8</w:t>
      </w:r>
    </w:p>
    <w:p w14:paraId="2D20306B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7754131A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14. 【解答】解:</w:t>
      </w:r>
    </w:p>
    <w:p w14:paraId="33A26FB0">
      <w:pPr>
        <w:wordWrap w:val="0"/>
        <w:spacing w:before="0" w:after="0" w:line="280" w:lineRule="atLeast"/>
        <w:ind w:left="0" w:right="414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反比例函数如图所示，因为函数经过第一象限，所以k&gt;0，因为反比例函数关于直线y=x对称，</w:t>
      </w:r>
    </w:p>
    <w:p w14:paraId="09045C05">
      <w:pPr>
        <w:wordWrap w:val="0"/>
        <w:spacing w:before="0" w:after="0" w:line="280" w:lineRule="atLeast"/>
        <w:ind w:left="20" w:right="3860" w:hanging="2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所以直线 y=x与反比例函数的交点是到原点的距离最小值点，k的值最小，由k的几何意义可知，k为图像上的点</w:t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4635500</wp:posOffset>
            </wp:positionH>
            <wp:positionV relativeFrom="paragraph">
              <wp:posOffset>-469900</wp:posOffset>
            </wp:positionV>
            <wp:extent cx="1104900" cy="1104900"/>
            <wp:effectExtent l="0" t="0" r="0" b="0"/>
            <wp:wrapNone/>
            <wp:docPr id="28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88C517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与坐标轴围成的正方形的面积，此时k=3×3÷2=4.5</w:t>
      </w:r>
    </w:p>
    <w:p w14:paraId="61EC7DE8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所以k的取值范围是0&lt;k≤4.5.</w:t>
      </w:r>
    </w:p>
    <w:p w14:paraId="20087AB2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75597393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15.【解答】解：如图由正六边形的内角和和对称性可知</w:t>
      </w:r>
    </w:p>
    <w:p w14:paraId="4111C5D9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CF=4且CF平分∠BCD和∠AFE,</w:t>
      </w:r>
    </w:p>
    <w:p w14:paraId="7246402D">
      <w:pPr>
        <w:wordWrap w:val="0"/>
        <w:spacing w:before="8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每个内角都为120°</w:t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76200</wp:posOffset>
            </wp:positionV>
            <wp:extent cx="1092200" cy="977900"/>
            <wp:effectExtent l="0" t="0" r="12700" b="12700"/>
            <wp:wrapNone/>
            <wp:docPr id="30" name="Draw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0ED5B3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∴∠QCD=60°</w:t>
      </w:r>
    </w:p>
    <w:p w14:paraId="675CA962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过点O作OQ⊥CF, ∴CQ=2</w:t>
      </w:r>
    </w:p>
    <w:p w14:paraId="113C08B8">
      <w:pPr>
        <w:wordWrap w:val="0"/>
        <w:spacing w:before="14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∵OC与圆O相切,</w:t>
      </w:r>
    </w:p>
    <w:p w14:paraId="33CD12F6">
      <w:pPr>
        <w:wordWrap w:val="0"/>
        <w:spacing w:before="14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∴∠OCD=90°, ∴∠OCQ=30°</w:t>
      </w:r>
    </w:p>
    <w:p w14:paraId="0B544BF8">
      <w:pPr>
        <w:wordWrap w:val="0"/>
        <w:spacing w:before="14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em w:val="dot"/>
        </w:rPr>
        <w:t>∴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在直角三角形OCQ中，由三边比例关系可知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CO=2÷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e>
        </m:rad>
        <m:r>
          <m:rPr/>
          <w:rPr>
            <w:rFonts w:ascii="Cambria Math" w:hAnsi="Cambria Math"/>
            <w:sz w:val="20"/>
            <w:szCs w:val="20"/>
          </w:rPr>
          <m:t>×2=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4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e>
        </m:rad>
      </m:oMath>
    </w:p>
    <w:p w14:paraId="41791454">
      <w:pPr>
        <w:wordWrap w:val="0"/>
        <w:spacing w:before="140" w:after="0" w:line="44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∴半径OC 的长为</w:t>
      </w: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ad>
          <m:radPr>
            <m:degHide m:val="1"/>
          </m:radPr>
          <m:deg/>
          <m:e>
            <m:r>
              <m:rPr/>
              <w:rPr>
                <w:rFonts w:ascii="Cambria Math" w:hAnsi="Cambria Math"/>
                <w:sz w:val="22"/>
                <w:szCs w:val="22"/>
              </w:rPr>
              <m:t>3</m:t>
            </m:r>
          </m:e>
        </m:rad>
      </m:oMath>
    </w:p>
    <w:p w14:paraId="7F588926">
      <w:pPr>
        <w:wordWrap w:val="0"/>
        <w:spacing w:before="0" w:after="0" w:line="480" w:lineRule="atLeast"/>
        <w:ind w:left="20" w:right="3380" w:hanging="20"/>
        <w:jc w:val="both"/>
        <w:textAlignment w:val="baseline"/>
        <w:rPr>
          <w:sz w:val="2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5"/>
        </w:rPr>
        <w:t>16.【解析】 由翻折得: BC=CD=B'C=5, ∠BCE=∠B'CE=45°,∵CD=5, CF=4,  ∠CFD=90°,</w:t>
      </w:r>
    </w:p>
    <w:p w14:paraId="0E0E829A">
      <w:pPr>
        <w:wordWrap w:val="0"/>
        <w:spacing w:before="0" w:after="0" w:line="620" w:lineRule="atLeast"/>
        <w:ind w:left="100" w:right="4340" w:hanging="10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∴FD=3, 过点E作EG⊥BC, 设 CG=x, 则EG=x,BC=5-x, ∵△EGB∽△CFD,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  <w:em w:val="dot"/>
        </w:rPr>
        <w:t>∴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EG=GB,</w:t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4711700</wp:posOffset>
            </wp:positionH>
            <wp:positionV relativeFrom="paragraph">
              <wp:posOffset>-406400</wp:posOffset>
            </wp:positionV>
            <wp:extent cx="1270000" cy="927100"/>
            <wp:effectExtent l="0" t="0" r="6350" b="6350"/>
            <wp:wrapNone/>
            <wp:docPr id="32" name="Draw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28ECD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解得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x=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20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7</m:t>
            </m:r>
          </m:den>
        </m:f>
        <m:r>
          <m:rPr/>
          <w:rPr>
            <w:rFonts w:ascii="Cambria Math" w:hAnsi="Cambria Math"/>
            <w:sz w:val="20"/>
            <w:szCs w:val="20"/>
          </w:rPr>
          <m:t>,∴BE=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25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7</m:t>
            </m:r>
          </m:den>
        </m:f>
        <m:r>
          <m:rPr/>
          <w:rPr>
            <w:rFonts w:ascii="Cambria Math" w:hAnsi="Cambria Math"/>
            <w:sz w:val="20"/>
            <w:szCs w:val="20"/>
          </w:rPr>
          <m:t>.</m:t>
        </m:r>
      </m:oMath>
    </w:p>
    <w:p w14:paraId="63C8F067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08EE821F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48FFE36A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5B6F4352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02E943F3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12C6D8A4">
      <w:pPr>
        <w:wordWrap w:val="0"/>
        <w:spacing w:before="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180" w:right="1120" w:bottom="1180" w:left="112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10/16</w:t>
      </w:r>
    </w:p>
    <w:p w14:paraId="4AA8372C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三、解答题</w:t>
      </w:r>
    </w:p>
    <w:p w14:paraId="1D89799D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666B0F0A">
      <w:pPr>
        <w:wordWrap w:val="0"/>
        <w:spacing w:before="0" w:after="0" w:line="58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17. 解:</w:t>
      </w:r>
      <w:r>
        <w:t xml:space="preserve"> </w:t>
      </w:r>
      <m:oMath>
        <m:f>
          <m:fPr/>
          <m:num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m:rPr/>
              <w:rPr>
                <w:rFonts w:ascii="Cambria Math" w:hAnsi="Cambria Math"/>
                <w:sz w:val="22"/>
                <w:szCs w:val="22"/>
              </w:rPr>
              <m:t>−9</m:t>
            </m:r>
          </m:num>
          <m:den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den>
        </m:f>
        <m:r>
          <m:rPr/>
          <w:rPr>
            <w:rFonts w:ascii="Cambria Math" w:hAnsi="Cambria Math"/>
            <w:sz w:val="22"/>
            <w:szCs w:val="22"/>
          </w:rPr>
          <m:t>÷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x−3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x</m:t>
            </m:r>
          </m:den>
        </m:f>
      </m:oMath>
    </w:p>
    <w:p w14:paraId="5A09348B">
      <w:pPr>
        <w:wordWrap w:val="0"/>
        <w:spacing w:before="0" w:after="0" w:line="58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=</m:t>
        </m:r>
        <m:f>
          <m:fPr/>
          <m:num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−9</m:t>
            </m:r>
          </m:num>
          <m:den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m:rPr/>
          <w:rPr>
            <w:rFonts w:ascii="Cambria Math" w:hAnsi="Cambria Math"/>
            <w:sz w:val="24"/>
            <w:szCs w:val="24"/>
          </w:rPr>
          <m:t>⋅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x−3</m:t>
            </m:r>
          </m:den>
        </m:f>
      </m:oMath>
    </w:p>
    <w:p w14:paraId="62BB72B8">
      <w:pPr>
        <w:wordWrap w:val="0"/>
        <w:spacing w:before="0" w:after="0" w:line="520" w:lineRule="atLeast"/>
        <w:ind w:left="6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d>
              <m:dPr>
                <m:sepChr m:val=","/>
              </m:dPr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x+3</m:t>
                </m:r>
              </m:e>
            </m:d>
            <m:d>
              <m:dPr>
                <m:sepChr m:val=","/>
              </m:dPr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x−3</m:t>
                </m:r>
              </m:e>
            </m:d>
          </m:num>
          <m:den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den>
        </m:f>
        <m:r>
          <m:rPr/>
          <w:rPr>
            <w:rFonts w:ascii="Cambria Math" w:hAnsi="Cambria Math"/>
            <w:sz w:val="22"/>
            <w:szCs w:val="22"/>
          </w:rPr>
          <m:t>.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x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x−3</m:t>
            </m:r>
          </m:den>
        </m:f>
      </m:oMath>
    </w:p>
    <w:p w14:paraId="7D1A7E61">
      <w:pPr>
        <w:wordWrap w:val="0"/>
        <w:spacing w:before="0" w:after="0" w:line="520" w:lineRule="atLeast"/>
        <w:ind w:left="6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x+3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x</m:t>
            </m:r>
          </m:den>
        </m:f>
      </m:oMath>
    </w:p>
    <w:p w14:paraId="385AE73B">
      <w:pPr>
        <w:wordWrap w:val="0"/>
        <w:spacing w:before="0" w:after="0" w:line="64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18. 解:</w:t>
      </w: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2x−1&lt;0circle1</m:t>
                </m:r>
              </m:e>
              <m:e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x−1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den>
                </m:f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&lt;</m:t>
                </m:r>
                <m:f>
                  <m:fPr/>
                  <m:num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num>
                  <m:den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circle2</m:t>
                </m:r>
              </m:e>
            </m:eqArr>
          </m:e>
        </m:d>
      </m:oMath>
    </w:p>
    <w:p w14:paraId="44E870FA">
      <w:pPr>
        <w:wordWrap w:val="0"/>
        <w:spacing w:before="0" w:after="0" w:line="64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解不等式①得：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x&lt;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2</m:t>
            </m:r>
          </m:den>
        </m:f>
      </m:oMath>
    </w:p>
    <w:p w14:paraId="4A74E17C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559F3D51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解不等式②得:x&gt;-3</w:t>
      </w:r>
    </w:p>
    <w:p w14:paraId="2EC2632F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4CFE61A4">
      <w:pPr>
        <w:wordWrap w:val="0"/>
        <w:spacing w:before="0" w:after="0" w:line="420" w:lineRule="atLeast"/>
        <w:ind w:left="10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∴−3&lt;x&lt;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1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2</m:t>
            </m:r>
          </m:den>
        </m:f>
      </m:oMath>
    </w:p>
    <w:p w14:paraId="581C541C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364C2F99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∵x取整数</w:t>
      </w:r>
    </w:p>
    <w:p w14:paraId="0A678281">
      <w:pPr>
        <w:wordWrap w:val="0"/>
        <w:spacing w:before="26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 xml:space="preserve"> ∴x取-2,-1,0.</w:t>
      </w:r>
    </w:p>
    <w:p w14:paraId="06F877E7">
      <w:pPr>
        <w:wordWrap w:val="0"/>
        <w:spacing w:before="38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19.【解析】连接AC交BD于点O,</w:t>
      </w:r>
    </w:p>
    <w:p w14:paraId="048BD2C8">
      <w:pPr>
        <w:wordWrap w:val="0"/>
        <w:spacing w:before="14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∵□ABCD为平行四边形</w:t>
      </w:r>
    </w:p>
    <w:p w14:paraId="02C1DF87">
      <w:pPr>
        <w:wordWrap w:val="0"/>
        <w:spacing w:before="16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∴AO=CO, BO=DO</w:t>
      </w:r>
    </w:p>
    <w:p w14:paraId="5F2F1D8A">
      <w:pPr>
        <w:wordWrap w:val="0"/>
        <w:spacing w:before="14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∵AM ∥CN</w:t>
      </w:r>
    </w:p>
    <w:p w14:paraId="451B3C42">
      <w:pPr>
        <w:wordWrap w:val="0"/>
        <w:spacing w:before="16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∴∠EAC=∠FCA</w:t>
      </w:r>
    </w:p>
    <w:p w14:paraId="687E646A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24100A87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在△AEO和△CFO中</w:t>
      </w:r>
    </w:p>
    <w:p w14:paraId="49B1B1E1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61615A9B">
      <w:pPr>
        <w:wordWrap w:val="0"/>
        <w:spacing w:before="0" w:after="0" w:line="880" w:lineRule="atLeast"/>
        <w:ind w:left="60" w:right="0"/>
        <w:jc w:val="both"/>
        <w:textAlignment w:val="baseline"/>
      </w:pP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10"/>
                    <w:szCs w:val="10"/>
                  </w:rPr>
                  <m:t>∠EAC=∠FCA</m:t>
                </m:r>
              </m:e>
              <m:e>
                <m:r>
                  <m:rPr/>
                  <w:rPr>
                    <w:rFonts w:ascii="Cambria Math" w:hAnsi="Cambria Math"/>
                    <w:sz w:val="10"/>
                    <w:szCs w:val="10"/>
                  </w:rPr>
                  <m:t>AO=CO</m:t>
                </m:r>
              </m:e>
              <m:e>
                <m:r>
                  <m:rPr/>
                  <w:rPr>
                    <w:rFonts w:ascii="Cambria Math" w:hAnsi="Cambria Math"/>
                    <w:sz w:val="10"/>
                    <w:szCs w:val="10"/>
                  </w:rPr>
                  <m:t>∠AOE=∠COF</m:t>
                </m:r>
              </m:e>
            </m:eqArr>
          </m:e>
        </m:d>
      </m:oMath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2603500</wp:posOffset>
            </wp:positionH>
            <wp:positionV relativeFrom="paragraph">
              <wp:posOffset>-1003300</wp:posOffset>
            </wp:positionV>
            <wp:extent cx="2146300" cy="1295400"/>
            <wp:effectExtent l="0" t="0" r="6350" b="0"/>
            <wp:wrapNone/>
            <wp:docPr id="34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76AF9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660B9D28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∴△AOE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  <w:em w:val="dot"/>
        </w:rPr>
        <w:t>≌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△COF</w:t>
      </w:r>
    </w:p>
    <w:p w14:paraId="08D70D0B">
      <w:pPr>
        <w:wordWrap w:val="0"/>
        <w:spacing w:before="0" w:after="0" w:line="320" w:lineRule="exact"/>
        <w:ind w:left="0" w:right="0"/>
        <w:jc w:val="both"/>
        <w:textAlignment w:val="baseline"/>
        <w:rPr>
          <w:sz w:val="23"/>
        </w:rPr>
      </w:pPr>
    </w:p>
    <w:p w14:paraId="119E6639">
      <w:pPr>
        <w:wordWrap w:val="0"/>
        <w:spacing w:before="0" w:after="0" w:line="320" w:lineRule="atLeast"/>
        <w:ind w:left="6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∴BE=DF</w:t>
      </w:r>
    </w:p>
    <w:p w14:paraId="337C5E09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4"/>
        </w:rPr>
      </w:pPr>
    </w:p>
    <w:p w14:paraId="5D52FC04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4"/>
        </w:rPr>
      </w:pPr>
    </w:p>
    <w:p w14:paraId="7F33D551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4"/>
        </w:rPr>
      </w:pPr>
    </w:p>
    <w:p w14:paraId="392D6964">
      <w:pPr>
        <w:wordWrap w:val="0"/>
        <w:spacing w:before="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220" w:right="1480" w:bottom="1220" w:left="148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11/16</w:t>
      </w:r>
    </w:p>
    <w:p w14:paraId="78365782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20.【解析】(1) 比重总体呈先下降后稳定的趋势，故①正确；</w:t>
      </w:r>
    </w:p>
    <w:p w14:paraId="5FC5C748">
      <w:pPr>
        <w:wordWrap w:val="0"/>
        <w:spacing w:before="0" w:after="0" w:line="420" w:lineRule="atLeast"/>
        <w:ind w:left="100" w:right="68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2011 ~2016 年社会物流总费用的波动范围为2.7,2017 ~2022年社会物流总费用的波动范围为5.7,故2011 ~2016 年社会物流总费用的波动比2017 ~2022年社会物流总费用的波动小，故②错误；2012~2022年社会物流总费用逐年增加，其中增加的幅度最大的一年是 2021年，故③正确.</w:t>
      </w:r>
    </w:p>
    <w:p w14:paraId="112DD301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故答案为: ①③.</w:t>
      </w:r>
    </w:p>
    <w:p w14:paraId="21A688EE">
      <w:pPr>
        <w:wordWrap w:val="0"/>
        <w:spacing w:before="22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(2) 根据统计图可得，</w:t>
      </w:r>
    </w:p>
    <w:p w14:paraId="32241325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①从2012年到2017年社会物流总费用平稳增长，占GDP的比重却逐年递减；说明我国GDP总量在逐年增长;</w:t>
      </w:r>
    </w:p>
    <w:p w14:paraId="17C5E30B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②从2017年到2022年社会物流总费用逐年增加，占GDP的比重却趋于稳定，变化不大。说明我国GDP总量在逐年增长.</w:t>
      </w:r>
    </w:p>
    <w:p w14:paraId="52314ADA">
      <w:pPr>
        <w:wordWrap w:val="0"/>
        <w:spacing w:before="30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21.【解析】(1) 画树状图如下:</w:t>
      </w:r>
    </w:p>
    <w:p w14:paraId="2F86025D">
      <w:pPr>
        <w:wordWrap w:val="0"/>
        <w:spacing w:before="0" w:after="0" w:line="0" w:lineRule="atLeast"/>
        <w:ind w:left="160" w:right="0"/>
        <w:jc w:val="left"/>
        <w:textAlignment w:val="baseline"/>
      </w:pPr>
      <w:r>
        <w:drawing>
          <wp:inline distT="0" distB="0" distL="0" distR="0">
            <wp:extent cx="3073400" cy="1092200"/>
            <wp:effectExtent l="0" t="0" r="12700" b="12700"/>
            <wp:docPr id="36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CA78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共有12种等可能结果，其中恰好是甲、乙的结果有2种；</w:t>
      </w:r>
    </w:p>
    <w:p w14:paraId="2F84FCE2">
      <w:pPr>
        <w:wordWrap w:val="0"/>
        <w:spacing w:before="16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∴恰好是甲、乙的概率为：</w:t>
      </w: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12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m:rPr/>
          <w:rPr>
            <w:rFonts w:ascii="Cambria Math" w:hAnsi="Cambria Math"/>
            <w:sz w:val="20"/>
            <w:szCs w:val="20"/>
          </w:rPr>
          <m:t>;</m:t>
        </m:r>
      </m:oMath>
    </w:p>
    <w:p w14:paraId="053EC6A5">
      <w:pPr>
        <w:wordWrap w:val="0"/>
        <w:spacing w:before="0" w:after="0" w:line="420" w:lineRule="atLeast"/>
        <w:ind w:left="0" w:right="40" w:firstLine="10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(2)设“选取3个景点，甲、乙在其中”为事件A，从4个景点中随机选取3个景点的选法有：(甲、乙、丙), (甲、乙、丁),(甲、丙、丁), (乙、丙、丁).</w:t>
      </w:r>
    </w:p>
    <w:p w14:paraId="7E3598BB">
      <w:pPr>
        <w:wordWrap w:val="0"/>
        <w:spacing w:before="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共4种等可能结果，其中甲、乙在的结果有2种，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∴P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0"/>
                <w:szCs w:val="20"/>
              </w:rPr>
              <m:t>A</m:t>
            </m:r>
          </m:e>
        </m:d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4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14:paraId="13F9C2F1">
      <w:pPr>
        <w:wordWrap w:val="0"/>
        <w:spacing w:before="16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22.【解析】接温水时间为x秒，接开水时间为y秒，由题意可得：</w:t>
      </w:r>
    </w:p>
    <w:p w14:paraId="42E4E1E6">
      <w:pPr>
        <w:wordWrap w:val="0"/>
        <w:spacing w:before="160" w:after="0" w:line="420" w:lineRule="atLeast"/>
        <w:ind w:left="0" w:right="0"/>
        <w:jc w:val="both"/>
        <w:textAlignment w:val="baseline"/>
        <w:rPr>
          <w:sz w:val="20"/>
        </w:rPr>
      </w:pP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20x+15y=280</m:t>
                </m:r>
              </m:e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15y</m:t>
                </m:r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/>
                        <w:sz w:val="20"/>
                        <w:szCs w:val="20"/>
                      </w:rPr>
                      <m:t>100−60</m:t>
                    </m:r>
                  </m:e>
                </m:d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=20×</m:t>
                </m:r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/>
                        <w:sz w:val="20"/>
                        <w:szCs w:val="20"/>
                      </w:rPr>
                      <m:t>60−30</m:t>
                    </m:r>
                  </m:e>
                </m:d>
              </m:e>
            </m:eqArr>
          </m:e>
        </m:d>
        <m:r>
          <m:rPr/>
          <w:rPr>
            <w:rFonts w:ascii="Cambria Math" w:hAnsi="Cambria Math"/>
            <w:sz w:val="20"/>
            <w:szCs w:val="20"/>
          </w:rPr>
          <m:t>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 xml:space="preserve">  解得：</w:t>
      </w: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x=8</m:t>
                </m:r>
              </m:e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y=8</m:t>
                </m:r>
              </m:e>
            </m:eqArr>
          </m:e>
        </m:d>
        <m:r>
          <m:rPr/>
          <w:rPr>
            <w:rFonts w:ascii="Cambria Math" w:hAnsi="Cambria Math"/>
            <w:sz w:val="20"/>
            <w:szCs w:val="20"/>
          </w:rPr>
          <m:t>.</m:t>
        </m:r>
      </m:oMath>
    </w:p>
    <w:p w14:paraId="4E705611">
      <w:pPr>
        <w:wordWrap w:val="0"/>
        <w:spacing w:before="16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答：接温水和开水各8秒.</w:t>
      </w:r>
    </w:p>
    <w:p w14:paraId="63B2BD90">
      <w:pPr>
        <w:wordWrap w:val="0"/>
        <w:spacing w:before="440" w:after="0" w:line="42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23.【解析】过点C作CM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em w:val="dot"/>
        </w:rPr>
        <w:t>⊥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AB于点M, 设BM=xm, 则AM=(10+x)m;</w:t>
      </w:r>
    </w:p>
    <w:p w14:paraId="23C7401B">
      <w:pPr>
        <w:wordWrap w:val="0"/>
        <w:spacing w:before="0" w:after="0" w:line="420" w:lineRule="atLeast"/>
        <w:ind w:left="100" w:right="216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在 Rt△BDM 中, ∠DBM=63°26', 则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tan</m:t>
        </m:r>
        <m:r>
          <m:rPr/>
          <w:rPr>
            <w:rFonts w:ascii="Cambria Math" w:hAnsi="Cambria Math"/>
            <w:sz w:val="20"/>
            <w:szCs w:val="20"/>
          </w:rPr>
          <m:t>∠DBM=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>tan</m:t>
        </m:r>
        <m:r>
          <m:rPr/>
          <w:rPr>
            <w:rFonts w:ascii="Cambria Math" w:hAnsi="Cambria Math"/>
            <w:sz w:val="20"/>
            <w:szCs w:val="20"/>
          </w:rPr>
          <m:t>63</m:t>
        </m:r>
        <m:sSup>
          <m:sSupPr/>
          <m:e/>
          <m:sup>
            <m:r>
              <m:rPr/>
              <w:rPr>
                <w:rFonts w:ascii="Cambria Math" w:hAnsi="Cambria Math"/>
                <w:sz w:val="20"/>
                <w:szCs w:val="20"/>
              </w:rPr>
              <m:t>∘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26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DM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BM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DM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x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=2,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则 DM=2x, CM=2x-5;</w:t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5435600</wp:posOffset>
            </wp:positionH>
            <wp:positionV relativeFrom="paragraph">
              <wp:posOffset>-25400</wp:posOffset>
            </wp:positionV>
            <wp:extent cx="1270000" cy="1206500"/>
            <wp:effectExtent l="0" t="0" r="6350" b="12700"/>
            <wp:wrapNone/>
            <wp:docPr id="38" name="Draw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51E69">
      <w:pPr>
        <w:wordWrap w:val="0"/>
        <w:spacing w:before="0" w:after="0" w:line="420" w:lineRule="atLeast"/>
        <w:ind w:left="100" w:right="204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在 Rt△ACM 中, ∠ACM=36°52', 则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tan</m:t>
        </m:r>
        <m:r>
          <m:rPr/>
          <w:rPr>
            <w:rFonts w:ascii="Cambria Math" w:hAnsi="Cambria Math"/>
            <w:sz w:val="20"/>
            <w:szCs w:val="20"/>
          </w:rPr>
          <m:t>∠ACM=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>tan</m:t>
        </m:r>
        <m:r>
          <m:rPr/>
          <w:rPr>
            <w:rFonts w:ascii="Cambria Math" w:hAnsi="Cambria Math"/>
            <w:sz w:val="20"/>
            <w:szCs w:val="20"/>
          </w:rPr>
          <m:t>36</m:t>
        </m:r>
        <m:sSup>
          <m:sSupPr/>
          <m:e/>
          <m:sup>
            <m:r>
              <m:rPr/>
              <w:rPr>
                <w:rFonts w:ascii="Cambria Math" w:hAnsi="Cambria Math"/>
                <w:sz w:val="20"/>
                <w:szCs w:val="20"/>
              </w:rPr>
              <m:t>∘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52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'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CM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AM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2x−5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10+x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4</m:t>
            </m:r>
          </m:den>
        </m:f>
        <m:r>
          <m:rPr/>
          <w:rPr>
            <w:rFonts w:ascii="Cambria Math" w:hAnsi="Cambria Math"/>
            <w:sz w:val="20"/>
            <w:szCs w:val="20"/>
          </w:rPr>
          <m:t>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解得: x=10, 经检验, x=10是该分式方程的解.</w:t>
      </w:r>
    </w:p>
    <w:p w14:paraId="0D79592A">
      <w:pPr>
        <w:wordWrap w:val="0"/>
        <w:spacing w:before="10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200" w:right="1060" w:bottom="1200" w:left="106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12/16</w:t>
      </w:r>
    </w:p>
    <w:p w14:paraId="497FD597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∴CM =2x-5=15m.</w:t>
      </w:r>
    </w:p>
    <w:p w14:paraId="38A1E672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AF96F33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答：无人机在C 处时离地面 15m.</w:t>
      </w:r>
    </w:p>
    <w:p w14:paraId="15E1D19A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3EB1D0AE">
      <w:pPr>
        <w:wordWrap w:val="0"/>
        <w:spacing w:before="0" w:after="0" w:line="440" w:lineRule="atLeast"/>
        <w:ind w:left="0" w:right="484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24. 【解析】(1) ∵AB∥CD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∴ΔOAB∼ΔOCD,∴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AB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CD</m:t>
            </m:r>
          </m:den>
        </m:f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OA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OC</m:t>
            </m:r>
          </m:den>
        </m:f>
        <m:r>
          <m:rPr/>
          <w:rPr>
            <w:rFonts w:ascii="Cambria Math" w:hAnsi="Cambria Math"/>
            <w:sz w:val="22"/>
            <w:szCs w:val="22"/>
          </w:rPr>
          <m:t>;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同理</w:t>
      </w:r>
      <w:r>
        <w:t xml:space="preserve"> </w:t>
      </w:r>
      <m:oMath>
        <m:f>
          <m:fPr/>
          <m:num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B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num>
          <m:den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C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den>
        </m:f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O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O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C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den>
        </m:f>
        <m:r>
          <m:rPr/>
          <w:rPr>
            <w:rFonts w:ascii="Cambria Math" w:hAnsi="Cambria Math"/>
            <w:sz w:val="22"/>
            <w:szCs w:val="22"/>
          </w:rPr>
          <m:t>,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OA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OC</m:t>
            </m:r>
          </m:den>
        </m:f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O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O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C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den>
        </m:f>
        <m:r>
          <m:rPr/>
          <w:rPr>
            <w:rFonts w:ascii="Cambria Math" w:hAnsi="Cambria Math"/>
            <w:sz w:val="22"/>
            <w:szCs w:val="22"/>
          </w:rPr>
          <m:t>;∴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AB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CD</m:t>
            </m:r>
          </m:den>
        </m:f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B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num>
          <m:den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C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  <m:sSup>
              <m:sSup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'</m:t>
                </m:r>
              </m:sup>
            </m:sSup>
          </m:den>
        </m:f>
      </m:oMath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4025900</wp:posOffset>
            </wp:positionH>
            <wp:positionV relativeFrom="paragraph">
              <wp:posOffset>-228600</wp:posOffset>
            </wp:positionV>
            <wp:extent cx="2209800" cy="1524000"/>
            <wp:effectExtent l="0" t="0" r="0" b="0"/>
            <wp:wrapNone/>
            <wp:docPr id="40" name="Draw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4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85430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∵</m:t>
        </m:r>
        <m:sSup>
          <m:sSupPr/>
          <m:e>
            <m:r>
              <m:rPr/>
              <w:rPr>
                <w:rFonts w:ascii="Cambria Math" w:hAnsi="Cambria Math"/>
                <w:sz w:val="22"/>
                <w:szCs w:val="22"/>
              </w:rPr>
              <m:t>A</m:t>
            </m:r>
          </m:e>
          <m:sup>
            <m:r>
              <m:rPr/>
              <w:rPr>
                <w:rFonts w:ascii="Cambria Math" w:hAnsi="Cambria Math"/>
                <w:sz w:val="22"/>
                <w:szCs w:val="22"/>
              </w:rPr>
              <m:t>'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2"/>
                <w:szCs w:val="22"/>
              </w:rPr>
              <m:t>B</m:t>
            </m:r>
          </m:e>
          <m:sup>
            <m:r>
              <m:rPr/>
              <w:rPr>
                <w:rFonts w:ascii="Cambria Math" w:hAnsi="Cambria Math"/>
                <w:sz w:val="22"/>
                <w:szCs w:val="22"/>
              </w:rPr>
              <m:t>'</m:t>
            </m:r>
          </m:sup>
        </m:sSup>
        <m:r>
          <m:rPr/>
          <w:rPr>
            <w:rFonts w:ascii="Cambria Math" w:hAnsi="Cambria Math"/>
            <w:sz w:val="22"/>
            <w:szCs w:val="22"/>
          </w:rPr>
          <m:t>=AB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且AB长度不变，</w:t>
      </w:r>
    </w:p>
    <w:p w14:paraId="2A2B915F">
      <w:pPr>
        <w:wordWrap w:val="0"/>
        <w:spacing w:before="20" w:after="0" w:line="300" w:lineRule="atLeast"/>
        <w:ind w:left="100" w:right="0"/>
        <w:jc w:val="both"/>
        <w:textAlignment w:val="baseline"/>
        <w:rPr>
          <w:sz w:val="22"/>
        </w:rPr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∴</m:t>
        </m:r>
        <m:sSup>
          <m:sSupPr/>
          <m:e>
            <m:r>
              <m:rPr/>
              <w:rPr>
                <w:rFonts w:ascii="Cambria Math" w:hAnsi="Cambria Math"/>
                <w:sz w:val="22"/>
                <w:szCs w:val="22"/>
              </w:rPr>
              <m:t>C</m:t>
            </m:r>
          </m:e>
          <m:sup>
            <m:r>
              <m:rPr/>
              <w:rPr>
                <w:rFonts w:ascii="Cambria Math" w:hAnsi="Cambria Math"/>
                <w:sz w:val="22"/>
                <w:szCs w:val="22"/>
              </w:rPr>
              <m:t>'</m:t>
            </m:r>
          </m:sup>
        </m:sSup>
        <m:sSup>
          <m:sSupPr/>
          <m:e>
            <m:r>
              <m:rPr/>
              <w:rPr>
                <w:rFonts w:ascii="Cambria Math" w:hAnsi="Cambria Math"/>
                <w:sz w:val="22"/>
                <w:szCs w:val="22"/>
              </w:rPr>
              <m:t>D</m:t>
            </m:r>
          </m:e>
          <m:sup>
            <m:r>
              <m:rPr/>
              <w:rPr>
                <w:rFonts w:ascii="Cambria Math" w:hAnsi="Cambria Math"/>
                <w:sz w:val="22"/>
                <w:szCs w:val="22"/>
              </w:rPr>
              <m:t>'</m:t>
            </m:r>
          </m:sup>
        </m:sSup>
        <m:r>
          <m:rPr/>
          <w:rPr>
            <w:rFonts w:ascii="Cambria Math" w:hAnsi="Cambria Math"/>
            <w:sz w:val="22"/>
            <w:szCs w:val="22"/>
          </w:rPr>
          <m:t>=CD,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且长度不变</w:t>
      </w:r>
    </w:p>
    <w:p w14:paraId="3FA48416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A111A80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(2)</w:t>
      </w:r>
    </w:p>
    <w:p w14:paraId="4AFA40FA">
      <w:pPr>
        <w:wordWrap w:val="0"/>
        <w:spacing w:before="0" w:after="0" w:line="0" w:lineRule="atLeast"/>
        <w:ind w:left="0" w:right="0"/>
        <w:jc w:val="left"/>
        <w:textAlignment w:val="baseline"/>
      </w:pPr>
      <w:r>
        <w:drawing>
          <wp:inline distT="0" distB="0" distL="0" distR="0">
            <wp:extent cx="2527300" cy="1866900"/>
            <wp:effectExtent l="0" t="0" r="6350" b="0"/>
            <wp:docPr id="42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87BD">
      <w:pPr>
        <w:wordWrap w:val="0"/>
        <w:spacing w:before="0" w:after="0" w:line="340" w:lineRule="atLeast"/>
        <w:ind w:left="0" w:right="0"/>
        <w:jc w:val="both"/>
        <w:textAlignment w:val="baseline"/>
        <w:rPr>
          <w:sz w:val="24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∵△APQ∽△OEQ,</w:t>
      </w:r>
    </w:p>
    <w:p w14:paraId="16473233">
      <w:pPr>
        <w:wordWrap w:val="0"/>
        <w:spacing w:before="0" w:after="0" w:line="60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∴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x</m:t>
            </m:r>
          </m:num>
          <m:den>
            <m:rad>
              <m:radPr>
                <m:degHide m:val="1"/>
              </m:radPr>
              <m:deg/>
              <m:e>
                <m:sSup>
                  <m:sSupPr/>
                  <m:e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−</m:t>
                </m:r>
                <m:sSup>
                  <m:sSupPr/>
                  <m:e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18</m:t>
                    </m:r>
                  </m:e>
                  <m:sup>
                    <m:r>
                      <m:rPr/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e>
            </m:rad>
            <m:r>
              <m:rPr/>
              <w:rPr>
                <w:rFonts w:ascii="Cambria Math" w:hAnsi="Cambria Math"/>
                <w:sz w:val="22"/>
                <w:szCs w:val="22"/>
              </w:rPr>
              <m:t>+36</m:t>
            </m:r>
          </m:den>
        </m:f>
        <m:r>
          <m:rPr/>
          <w:rPr>
            <w:rFonts w:ascii="Cambria Math" w:hAnsi="Cambria Math"/>
            <w:sz w:val="22"/>
            <w:szCs w:val="22"/>
          </w:rPr>
          <m:t>=</m:t>
        </m:r>
        <m:f>
          <m:fPr/>
          <m:num>
            <m:r>
              <m:rPr/>
              <w:rPr>
                <w:rFonts w:ascii="Cambria Math" w:hAnsi="Cambria Math"/>
                <w:sz w:val="22"/>
                <w:szCs w:val="22"/>
              </w:rPr>
              <m:t>18</m:t>
            </m:r>
          </m:num>
          <m:den>
            <m:r>
              <m:rPr/>
              <w:rPr>
                <w:rFonts w:ascii="Cambria Math" w:hAnsi="Cambria Math"/>
                <w:sz w:val="22"/>
                <w:szCs w:val="22"/>
              </w:rPr>
              <m:t>36</m:t>
            </m:r>
          </m:den>
        </m:f>
        <m:r>
          <m:rPr/>
          <w:rPr>
            <w:rFonts w:ascii="Cambria Math" w:hAnsi="Cambria Math"/>
            <w:sz w:val="22"/>
            <w:szCs w:val="22"/>
          </w:rPr>
          <m:t>,</m:t>
        </m:r>
      </m:oMath>
    </w:p>
    <w:p w14:paraId="2816F236">
      <w:pPr>
        <w:wordWrap w:val="0"/>
        <w:spacing w:before="8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解得 x=30,</w:t>
      </w:r>
    </w:p>
    <w:p w14:paraId="0C529A05">
      <w:pPr>
        <w:wordWrap w:val="0"/>
        <w:spacing w:before="0" w:after="0" w:line="56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∵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CD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AQ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OA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OC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OE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OF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36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96</m:t>
            </m:r>
          </m:den>
        </m:f>
      </m:oMath>
    </w:p>
    <w:p w14:paraId="4EDA77D6">
      <w:pPr>
        <w:wordWrap w:val="0"/>
        <w:spacing w:before="0" w:after="0" w:line="5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∴CD=30×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96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36</m:t>
            </m:r>
          </m:den>
        </m:f>
        <m:r>
          <m:rPr/>
          <w:rPr>
            <w:rFonts w:ascii="Cambria Math" w:hAnsi="Cambria Math"/>
            <w:sz w:val="18"/>
            <w:szCs w:val="18"/>
          </w:rPr>
          <m:t>=80</m:t>
        </m:r>
      </m:oMath>
    </w:p>
    <w:p w14:paraId="34958C4B">
      <w:pPr>
        <w:wordWrap w:val="0"/>
        <w:spacing w:before="0" w:after="0" w:line="520" w:lineRule="exact"/>
        <w:ind w:left="0" w:right="0"/>
        <w:jc w:val="both"/>
        <w:textAlignment w:val="baseline"/>
        <w:rPr>
          <w:sz w:val="19"/>
        </w:rPr>
      </w:pPr>
    </w:p>
    <w:p w14:paraId="1BAEE93E">
      <w:pPr>
        <w:wordWrap w:val="0"/>
        <w:spacing w:before="0" w:after="0" w:line="32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25.【解析】(1) 证明: 令y=0, 则(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ax²−2ax+3=0</m:t>
        </m:r>
      </m:oMath>
    </w:p>
    <w:p w14:paraId="14D1B4CC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8A9DA50">
      <w:pPr>
        <w:wordWrap w:val="0"/>
        <w:spacing w:before="0" w:after="0" w:line="30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∵a&lt;0,∴b²−4ac=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−2a</m:t>
            </m:r>
          </m:e>
        </m:d>
        <m:r>
          <m:rPr/>
          <w:rPr>
            <w:rFonts w:ascii="Cambria Math" w:hAnsi="Cambria Math"/>
            <w:sz w:val="22"/>
            <w:szCs w:val="22"/>
          </w:rPr>
          <m:t>²−12a=4a²−12a&gt;0</m:t>
        </m:r>
      </m:oMath>
    </w:p>
    <w:p w14:paraId="47F2574D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∴该方程有2个不等实根，即二次函数与x轴有两个交点.</w:t>
      </w:r>
    </w:p>
    <w:p w14:paraId="16143622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(2) 证明: 方法一:</w:t>
      </w:r>
    </w:p>
    <w:p w14:paraId="644E0C38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 xml:space="preserve">当a=-1时, 二次函数为:  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y=−x²+2x+3=−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x−3</m:t>
            </m:r>
          </m:e>
        </m:d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x+1</m:t>
            </m:r>
          </m:e>
        </m:d>
      </m:oMath>
    </w:p>
    <w:p w14:paraId="11380B5C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抛物线开口向下, 与x轴交于(-1,0), (3,0);</w:t>
      </w:r>
    </w:p>
    <w:p w14:paraId="7782DA27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 xml:space="preserve"> ∴当-1&lt;x&lt;0时, y&gt;0</w:t>
      </w:r>
    </w:p>
    <w:p w14:paraId="213DA778">
      <w:pPr>
        <w:wordWrap w:val="0"/>
        <w:spacing w:before="100" w:after="0" w:line="300" w:lineRule="atLeast"/>
        <w:ind w:left="0" w:right="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 xml:space="preserve">方法二: 当 a=-1时, 二次函数为:  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y=−x²+2x+3=−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x−1</m:t>
            </m:r>
          </m:e>
        </m:d>
        <m:r>
          <m:rPr/>
          <w:rPr>
            <w:rFonts w:ascii="Cambria Math" w:hAnsi="Cambria Math"/>
            <w:sz w:val="22"/>
            <w:szCs w:val="22"/>
          </w:rPr>
          <m:t>²+4</m:t>
        </m:r>
      </m:oMath>
    </w:p>
    <w:p w14:paraId="68A1A539">
      <w:pPr>
        <w:wordWrap w:val="0"/>
        <w:spacing w:before="10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∵-1&lt;x&lt;0, ∴-2&lt;x-1&lt;-1;</w:t>
      </w:r>
    </w:p>
    <w:p w14:paraId="5B963856">
      <w:pPr>
        <w:wordWrap w:val="0"/>
        <w:spacing w:before="14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180" w:right="1420" w:bottom="1180" w:left="142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13/16</w:t>
      </w:r>
    </w:p>
    <w:p w14:paraId="322BE321">
      <w:pPr>
        <w:wordWrap w:val="0"/>
        <w:spacing w:before="0" w:after="0" w:line="400" w:lineRule="atLeast"/>
        <w:ind w:left="40" w:right="0"/>
        <w:jc w:val="both"/>
        <w:textAlignment w:val="baseline"/>
        <w:rPr>
          <w:sz w:val="23"/>
        </w:rPr>
      </w:pP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∴0&lt;−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x−1</m:t>
            </m:r>
          </m:e>
        </m:d>
        <m:r>
          <m:rPr/>
          <w:rPr>
            <w:rFonts w:ascii="Cambria Math" w:hAnsi="Cambria Math"/>
            <w:sz w:val="22"/>
            <w:szCs w:val="22"/>
          </w:rPr>
          <m:t>²+4&lt;3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即0&lt;y&lt;3; ∴y&gt;0</w:t>
      </w:r>
    </w:p>
    <w:p w14:paraId="3B47EFAF">
      <w:pPr>
        <w:wordWrap w:val="0"/>
        <w:spacing w:before="2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5"/>
        </w:rPr>
        <w:t>(3) a&gt;3或a&lt;-1</w:t>
      </w:r>
    </w:p>
    <w:p w14:paraId="296539E3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解析：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y=ax²−2ax+3=a</m:t>
        </m:r>
        <m:d>
          <m:dPr>
            <m:sepChr m:val=","/>
          </m:dPr>
          <m:e>
            <m:r>
              <m:rPr/>
              <w:rPr>
                <w:rFonts w:ascii="Cambria Math" w:hAnsi="Cambria Math"/>
                <w:sz w:val="22"/>
                <w:szCs w:val="22"/>
              </w:rPr>
              <m:t>x−1</m:t>
            </m:r>
          </m:e>
        </m:d>
        <m:r>
          <m:rPr/>
          <w:rPr>
            <w:rFonts w:ascii="Cambria Math" w:hAnsi="Cambria Math"/>
            <w:sz w:val="22"/>
            <w:szCs w:val="22"/>
          </w:rPr>
          <m:t>²+3−a,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对称轴为直线x=1, 顶点坐标为(1,3-a)</w:t>
      </w:r>
    </w:p>
    <w:p w14:paraId="44FAD537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①当a&gt;0时，抛物线开口向上，要保证二次函数与x轴两个交点在(-1，0)与(4，0)之间(不包含这两点)，则只需保证顶点在x轴下方, x=-1时y&gt;0, x=4时y&gt;0</w:t>
      </w:r>
    </w:p>
    <w:p w14:paraId="727DFC70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 xml:space="preserve">即 </w:t>
      </w: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3−a&lt;0</m:t>
                </m:r>
              </m:e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4a+3−a&gt;0</m:t>
                </m:r>
              </m:e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9a+3−a&gt;0</m:t>
                </m:r>
              </m:e>
            </m:eqArr>
          </m:e>
        </m:d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解得: a&gt;3;</w:t>
      </w:r>
    </w:p>
    <w:p w14:paraId="4CD5E83E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②当a&lt;0时，抛物线开口向下，要保证二次函数与x轴两个交点在(-1，0)与(4，0)之间(不包含这两点)，则只需保证顶点在x轴上方, x=-1时y&lt;0, x=4时y&lt;0</w:t>
      </w:r>
    </w:p>
    <w:p w14:paraId="59551117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 xml:space="preserve">即 </w:t>
      </w:r>
      <w:r>
        <w:t xml:space="preserve"> 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3−a&gt;0</m:t>
                </m:r>
              </m:e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4a+3−a&lt;0</m:t>
                </m:r>
              </m:e>
              <m:e>
                <m:r>
                  <m:rPr/>
                  <w:rPr>
                    <w:rFonts w:ascii="Cambria Math" w:hAnsi="Cambria Math"/>
                    <w:sz w:val="22"/>
                    <w:szCs w:val="22"/>
                  </w:rPr>
                  <m:t>9a+3−a&lt;0</m:t>
                </m:r>
              </m:e>
            </m:eqArr>
          </m:e>
        </m:d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解得a&lt;-1</w:t>
      </w:r>
    </w:p>
    <w:p w14:paraId="42B2D3C3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综上，当a&gt;3或a&lt;-1时，二次函数与x轴两个交点在(-1，0)与(4，0)之间(不包含这两点)</w:t>
      </w:r>
    </w:p>
    <w:p w14:paraId="19CE2A35">
      <w:pPr>
        <w:wordWrap w:val="0"/>
        <w:spacing w:before="18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26. 【解析】</w:t>
      </w:r>
    </w:p>
    <w:p w14:paraId="2D76BB30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(1) 连接AO并延长交BC于点H, 连接BO、CO</w:t>
      </w:r>
    </w:p>
    <w:p w14:paraId="72BCCFC8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∵AB=AC,OB=OC,</w:t>
      </w:r>
    </w:p>
    <w:p w14:paraId="5A464774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∴AH 垂直平分 BC</w:t>
      </w:r>
    </w:p>
    <w:p w14:paraId="119461B4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∴∠G+∠GAH =90</w:t>
      </w:r>
    </w:p>
    <w:p w14:paraId="289A8E1A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∵AO=FO</w:t>
      </w:r>
    </w:p>
    <w:p w14:paraId="3AA4F571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∴∠GAH =∠AFD</w:t>
      </w:r>
    </w:p>
    <w:p w14:paraId="0F399C85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∵DF⊥AC</w:t>
      </w:r>
    </w:p>
    <w:p w14:paraId="39E139AB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∴∠FAD+∠AFD=90</w:t>
      </w:r>
    </w:p>
    <w:p w14:paraId="55337803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∴∠FAD=∠G</w:t>
      </w:r>
    </w:p>
    <w:p w14:paraId="31EB6F77">
      <w:pPr>
        <w:wordWrap w:val="0"/>
        <w:spacing w:before="0" w:after="0" w:line="0" w:lineRule="atLeast"/>
        <w:ind w:left="0" w:right="0"/>
        <w:jc w:val="left"/>
        <w:textAlignment w:val="baseline"/>
      </w:pPr>
      <w:r>
        <w:drawing>
          <wp:inline distT="0" distB="0" distL="0" distR="0">
            <wp:extent cx="3619500" cy="1663700"/>
            <wp:effectExtent l="0" t="0" r="0" b="12700"/>
            <wp:docPr id="44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E2B7E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(2) 设∠G=a,</w:t>
      </w:r>
    </w:p>
    <w:p w14:paraId="23720C32">
      <w:pPr>
        <w:wordWrap w:val="0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31"/>
        </w:rPr>
        <w:t>∵CG=AC=BE=AB,</w:t>
      </w:r>
    </w:p>
    <w:p w14:paraId="03616BAA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易得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∠AEB=∠EAB=a,∠ACB=2a</m:t>
        </m:r>
      </m:oMath>
    </w:p>
    <w:p w14:paraId="1374C26B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∵DF 垂直平分AC,</w:t>
      </w:r>
    </w:p>
    <w:p w14:paraId="6E554984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∴AE=CE</w:t>
      </w:r>
    </w:p>
    <w:p w14:paraId="2FB61E9A">
      <w:pPr>
        <w:wordWrap w:val="0"/>
        <w:spacing w:before="0" w:after="0" w:line="400" w:lineRule="atLeast"/>
        <w:ind w:left="0" w:right="0"/>
        <w:jc w:val="both"/>
        <w:textAlignment w:val="baseline"/>
        <w:rPr>
          <w:sz w:val="23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3"/>
        </w:rPr>
        <w:t>∴∠EAC=∠ACB=2a</w:t>
      </w:r>
    </w:p>
    <w:p w14:paraId="560665A1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4"/>
        </w:rPr>
      </w:pPr>
    </w:p>
    <w:p w14:paraId="1629D084">
      <w:pPr>
        <w:wordWrap w:val="0"/>
        <w:spacing w:before="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260" w:right="1140" w:bottom="1260" w:left="114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14/16</w:t>
      </w:r>
    </w:p>
    <w:p w14:paraId="04BB4E67">
      <w:pPr>
        <w:wordWrap w:val="0"/>
        <w:spacing w:before="0" w:after="0" w:line="28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在△AEC中, 5a=360°, a=36°</w:t>
      </w:r>
    </w:p>
    <w:p w14:paraId="101A1BAB">
      <w:pPr>
        <w:wordWrap w:val="0"/>
        <w:spacing w:before="0" w:after="0" w:line="280" w:lineRule="exact"/>
        <w:ind w:left="0" w:right="0"/>
        <w:jc w:val="both"/>
        <w:textAlignment w:val="baseline"/>
        <w:rPr>
          <w:sz w:val="20"/>
        </w:rPr>
      </w:pPr>
    </w:p>
    <w:p w14:paraId="0C0B0E01">
      <w:pPr>
        <w:wordWrap w:val="0"/>
        <w:spacing w:before="0" w:after="0" w:line="0" w:lineRule="atLeast"/>
        <w:ind w:left="100" w:right="0"/>
        <w:jc w:val="left"/>
        <w:textAlignment w:val="baseline"/>
      </w:pPr>
      <w:r>
        <w:drawing>
          <wp:inline distT="0" distB="0" distL="0" distR="0">
            <wp:extent cx="3784600" cy="1778000"/>
            <wp:effectExtent l="0" t="0" r="6350" b="12700"/>
            <wp:docPr id="46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A3E9">
      <w:pPr>
        <w:wordWrap w:val="0"/>
        <w:spacing w:before="60" w:after="0" w:line="30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(3) 当CG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  <w:em w:val="dot"/>
        </w:rPr>
        <w:t>≥</w:t>
      </w: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 xml:space="preserve">6时,   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BE=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m:rPr/>
          <w:rPr>
            <w:rFonts w:ascii="Cambria Math" w:hAnsi="Cambria Math"/>
            <w:sz w:val="20"/>
            <w:szCs w:val="20"/>
          </w:rPr>
          <m:t>C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G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−6,</m:t>
        </m:r>
      </m:oMath>
    </w:p>
    <w:p w14:paraId="08285B6F">
      <w:pPr>
        <w:wordWrap w:val="0"/>
        <w:spacing w:before="0" w:after="0" w:line="30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BE 随CG增大而增大，从0开始逐渐增大；</w:t>
      </w:r>
    </w:p>
    <w:p w14:paraId="778091E1">
      <w:pPr>
        <w:wordWrap w:val="0"/>
        <w:spacing w:before="0" w:after="0" w:line="30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 xml:space="preserve">当3&lt;CG&lt;6时,    </w:t>
      </w: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BE=6−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m:rPr/>
          <w:rPr>
            <w:rFonts w:ascii="Cambria Math" w:hAnsi="Cambria Math"/>
            <w:sz w:val="20"/>
            <w:szCs w:val="20"/>
          </w:rPr>
          <m:t>C</m:t>
        </m:r>
        <m:sSup>
          <m:sSupPr/>
          <m:e>
            <m:r>
              <m:rPr/>
              <w:rPr>
                <w:rFonts w:ascii="Cambria Math" w:hAnsi="Cambria Math"/>
                <w:sz w:val="20"/>
                <w:szCs w:val="20"/>
              </w:rPr>
              <m:t>G</m:t>
            </m:r>
          </m:e>
          <m:sup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m:rPr/>
          <w:rPr>
            <w:rFonts w:ascii="Cambria Math" w:hAnsi="Cambria Math"/>
            <w:sz w:val="20"/>
            <w:szCs w:val="20"/>
          </w:rPr>
          <m:t>,</m:t>
        </m:r>
      </m:oMath>
    </w:p>
    <w:p w14:paraId="4F135DC3">
      <w:pPr>
        <w:wordWrap w:val="0"/>
        <w:spacing w:before="0" w:after="0" w:line="30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BE随CG增大而减小，从4.5开始逐渐减小到接近0；</w:t>
      </w:r>
    </w:p>
    <w:p w14:paraId="1316DEA4">
      <w:pPr>
        <w:wordWrap w:val="0"/>
        <w:spacing w:before="260" w:after="0" w:line="300" w:lineRule="atLeast"/>
        <w:ind w:left="10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27.  【解析】</w:t>
      </w:r>
    </w:p>
    <w:p w14:paraId="2A656025">
      <w:pPr>
        <w:wordWrap w:val="0"/>
        <w:spacing w:before="0" w:after="0" w:line="300" w:lineRule="atLeast"/>
        <w:ind w:left="0" w:right="0" w:firstLine="100"/>
        <w:jc w:val="both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(1)分别以B、C为圆心，BC长为半径画弧，两弧交于点D，截取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DE=CD;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;分别以A、C为圆心, AC长为半径画弧，两弧交于点 F，截取.</w:t>
      </w:r>
      <w:r>
        <w:t xml:space="preserve"> </w:t>
      </w:r>
      <m:oMath>
        <m:r>
          <m:rPr/>
          <w:rPr>
            <w:rFonts w:ascii="Cambria Math" w:hAnsi="Cambria Math"/>
            <w:sz w:val="22"/>
            <w:szCs w:val="22"/>
          </w:rPr>
          <m:t>FG=FC;△CEG</m:t>
        </m:r>
      </m:oMath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即为所求.</w:t>
      </w:r>
    </w:p>
    <w:p w14:paraId="53CFF819">
      <w:pPr>
        <w:wordWrap w:val="0"/>
        <w:spacing w:before="0" w:after="0" w:line="0" w:lineRule="atLeast"/>
        <w:ind w:left="100" w:right="0"/>
        <w:jc w:val="left"/>
        <w:textAlignment w:val="baseline"/>
      </w:pPr>
      <w:r>
        <w:drawing>
          <wp:inline distT="0" distB="0" distL="0" distR="0">
            <wp:extent cx="2146300" cy="2590800"/>
            <wp:effectExtent l="0" t="0" r="6350" b="0"/>
            <wp:docPr id="48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ADE31">
      <w:pPr>
        <w:wordWrap w:val="0"/>
        <w:spacing w:before="0" w:after="0" w:line="340" w:lineRule="exact"/>
        <w:ind w:left="0" w:right="0"/>
        <w:jc w:val="left"/>
        <w:textAlignment w:val="baseline"/>
        <w:rPr>
          <w:sz w:val="25"/>
        </w:rPr>
      </w:pPr>
    </w:p>
    <w:p w14:paraId="7CAE3DA0">
      <w:pPr>
        <w:wordWrap w:val="0"/>
        <w:spacing w:before="0" w:after="0" w:line="340" w:lineRule="atLeast"/>
        <w:ind w:left="100" w:right="0"/>
        <w:jc w:val="both"/>
        <w:textAlignment w:val="baseline"/>
        <w:rPr>
          <w:sz w:val="2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5"/>
        </w:rPr>
        <w:t>∵△ABC∽△EBG</w:t>
      </w:r>
    </w:p>
    <w:p w14:paraId="6685D3C7">
      <w:pPr>
        <w:wordWrap w:val="0"/>
        <w:spacing w:before="0" w:after="0" w:line="560" w:lineRule="atLeast"/>
        <w:ind w:left="100" w:right="0"/>
        <w:jc w:val="both"/>
        <w:textAlignment w:val="baseline"/>
      </w:pP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BE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AB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ED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BD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BC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=k,∠EBD=∠ABC</m:t>
        </m:r>
      </m:oMath>
    </w:p>
    <w:p w14:paraId="5AF3323C">
      <w:pPr>
        <w:wordWrap w:val="0"/>
        <w:spacing w:before="40" w:after="0" w:line="200" w:lineRule="atLeast"/>
        <w:ind w:left="10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∴BE=kc,ED=kb,BD=ka;∠EBA=∠DBC</m:t>
        </m:r>
      </m:oMath>
    </w:p>
    <w:p w14:paraId="332BE9FE">
      <w:pPr>
        <w:wordWrap w:val="0"/>
        <w:spacing w:before="40" w:after="0" w:line="340" w:lineRule="atLeast"/>
        <w:ind w:left="100" w:right="0"/>
        <w:jc w:val="both"/>
        <w:textAlignment w:val="baseline"/>
        <w:rPr>
          <w:sz w:val="2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5"/>
        </w:rPr>
        <w:t>∵△ABC∽△FDC</w:t>
      </w:r>
    </w:p>
    <w:p w14:paraId="6D0CE04F">
      <w:pPr>
        <w:wordWrap w:val="0"/>
        <w:spacing w:before="0" w:after="0" w:line="580" w:lineRule="atLeast"/>
        <w:ind w:left="100" w:right="0"/>
        <w:jc w:val="both"/>
        <w:textAlignment w:val="baseline"/>
      </w:pPr>
      <w:r>
        <w:t xml:space="preserve"> </w:t>
      </w:r>
      <m:oMath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FD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AB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FC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DC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BC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=m,∠DFC=∠ACB</m:t>
        </m:r>
      </m:oMath>
    </w:p>
    <w:p w14:paraId="4452E4FA">
      <w:pPr>
        <w:wordWrap w:val="0"/>
        <w:spacing w:before="40" w:after="0" w:line="340" w:lineRule="atLeast"/>
        <w:ind w:left="100" w:right="0"/>
        <w:jc w:val="both"/>
        <w:textAlignment w:val="baseline"/>
        <w:rPr>
          <w:sz w:val="25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5"/>
        </w:rPr>
        <w:t>∴DF=mc,FC=mb ,CD=ma;∠FCA=∠DCB</w:t>
      </w:r>
    </w:p>
    <w:p w14:paraId="1FE5FCD4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5"/>
        </w:rPr>
      </w:pPr>
    </w:p>
    <w:p w14:paraId="472A98F0">
      <w:pPr>
        <w:wordWrap w:val="0"/>
        <w:spacing w:before="0" w:after="0" w:line="340" w:lineRule="exact"/>
        <w:ind w:left="0" w:right="0"/>
        <w:jc w:val="both"/>
        <w:textAlignment w:val="baseline"/>
        <w:rPr>
          <w:sz w:val="25"/>
        </w:rPr>
      </w:pPr>
    </w:p>
    <w:p w14:paraId="60A2EC0F">
      <w:pPr>
        <w:wordWrap w:val="0"/>
        <w:spacing w:before="0" w:after="0" w:line="340" w:lineRule="atLeast"/>
        <w:ind w:left="0" w:right="0"/>
        <w:jc w:val="center"/>
        <w:textAlignment w:val="baseline"/>
        <w:rPr>
          <w:sz w:val="24"/>
        </w:rPr>
        <w:sectPr>
          <w:pgSz w:w="11900" w:h="16820"/>
          <w:pgMar w:top="1240" w:right="1220" w:bottom="1240" w:left="1220" w:header="720" w:footer="720" w:gutter="0"/>
          <w:cols w:space="708" w:num="1"/>
        </w:sect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4"/>
        </w:rPr>
        <w:t>15/16</w:t>
      </w:r>
    </w:p>
    <w:p w14:paraId="47B85088">
      <w:pPr>
        <w:wordWrap w:val="0"/>
        <w:spacing w:before="0" w:after="0" w:line="580" w:lineRule="atLeast"/>
        <w:ind w:left="0" w:right="0"/>
        <w:jc w:val="both"/>
        <w:textAlignment w:val="baseline"/>
      </w:pPr>
      <w:bookmarkStart w:id="0" w:name="_GoBack"/>
      <w:bookmarkEnd w:id="0"/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∴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BC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BA</m:t>
            </m:r>
          </m:den>
        </m:f>
        <m:r>
          <m:rPr/>
          <w:rPr>
            <w:rFonts w:ascii="Cambria Math" w:hAnsi="Cambria Math"/>
            <w:sz w:val="18"/>
            <w:szCs w:val="18"/>
          </w:rPr>
          <m:t>=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BD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BE</m:t>
            </m:r>
          </m:den>
        </m:f>
        <m:r>
          <m:rPr/>
          <w:rPr>
            <w:rFonts w:ascii="Cambria Math" w:hAnsi="Cambria Math"/>
            <w:sz w:val="18"/>
            <w:szCs w:val="18"/>
          </w:rPr>
          <m:t>=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a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c</m:t>
            </m:r>
          </m:den>
        </m:f>
      </m:oMath>
    </w:p>
    <w:p w14:paraId="2ABC25EA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∴△CBD∽△ABE</w:t>
      </w:r>
    </w:p>
    <w:p w14:paraId="7540D3A7">
      <w:pPr>
        <w:wordWrap w:val="0"/>
        <w:spacing w:before="0" w:after="0" w:line="56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8"/>
            <w:szCs w:val="18"/>
          </w:rPr>
          <m:t>∴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DC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EA</m:t>
            </m:r>
          </m:den>
        </m:f>
        <m:r>
          <m:rPr/>
          <w:rPr>
            <w:rFonts w:ascii="Cambria Math" w:hAnsi="Cambria Math"/>
            <w:sz w:val="18"/>
            <w:szCs w:val="18"/>
          </w:rPr>
          <m:t>=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BC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AB</m:t>
            </m:r>
          </m:den>
        </m:f>
        <m:r>
          <m:rPr/>
          <w:rPr>
            <w:rFonts w:ascii="Cambria Math" w:hAnsi="Cambria Math"/>
            <w:sz w:val="18"/>
            <w:szCs w:val="18"/>
          </w:rPr>
          <m:t>=</m:t>
        </m:r>
        <m:f>
          <m:fPr/>
          <m:num>
            <m:r>
              <m:rPr/>
              <w:rPr>
                <w:rFonts w:ascii="Cambria Math" w:hAnsi="Cambria Math"/>
                <w:sz w:val="18"/>
                <w:szCs w:val="18"/>
              </w:rPr>
              <m:t>a</m:t>
            </m:r>
          </m:num>
          <m:den>
            <m:r>
              <m:rPr/>
              <w:rPr>
                <w:rFonts w:ascii="Cambria Math" w:hAnsi="Cambria Math"/>
                <w:sz w:val="18"/>
                <w:szCs w:val="18"/>
              </w:rPr>
              <m:t>c</m:t>
            </m:r>
          </m:den>
        </m:f>
      </m:oMath>
    </w:p>
    <w:p w14:paraId="7D5F1FCA">
      <w:pPr>
        <w:wordWrap w:val="0"/>
        <w:spacing w:before="60" w:after="0" w:line="220" w:lineRule="atLeast"/>
        <w:ind w:left="0" w:right="0"/>
        <w:jc w:val="both"/>
        <w:textAlignment w:val="baseline"/>
      </w:pPr>
      <w:r>
        <w:t xml:space="preserve"> </w:t>
      </w:r>
      <m:oMath>
        <m:d>
          <m:dPr>
            <m:sepChr m:val=","/>
          </m:dPr>
          <m:e>
            <m:r>
              <m:rPr/>
              <w:rPr>
                <w:rFonts w:ascii="Cambria Math" w:hAnsi="Cambria Math"/>
                <w:sz w:val="12"/>
                <w:szCs w:val="12"/>
              </w:rPr>
              <m:t>3</m:t>
            </m:r>
          </m:e>
        </m:d>
        <m:r>
          <m:rPr/>
          <w:rPr>
            <w:rFonts w:ascii="Cambria Math" w:hAnsi="Cambria Math"/>
            <w:sz w:val="12"/>
            <w:szCs w:val="12"/>
          </w:rPr>
          <m:t>∵CD=ma</m:t>
        </m:r>
      </m:oMath>
    </w:p>
    <w:p w14:paraId="3E85F1F9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∴AE=mc</w:t>
      </w:r>
    </w:p>
    <w:p w14:paraId="78ABC39F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∴AE=DF</w:t>
      </w:r>
    </w:p>
    <w:p w14:paraId="555FFCC4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同理可证AE=DE</w:t>
      </w:r>
    </w:p>
    <w:p w14:paraId="2FF236C0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∴四边形AEDF是平行四边形</w:t>
      </w:r>
    </w:p>
    <w:p w14:paraId="4B9BBF24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(3) 思路:</w:t>
      </w:r>
    </w:p>
    <w:p w14:paraId="09D9FB39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∵AEDF 是正方形</w:t>
      </w:r>
    </w:p>
    <w:p w14:paraId="67B502DB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∴DE=DF</w:t>
      </w:r>
    </w:p>
    <w:p w14:paraId="6D9C2709">
      <w:pPr>
        <w:wordWrap w:val="0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6"/>
        </w:rPr>
        <w:t>∴k=2m</w:t>
      </w:r>
    </w:p>
    <w:p w14:paraId="51A536DA">
      <w:pPr>
        <w:wordWrap w:val="0"/>
        <w:spacing w:before="0" w:after="0" w:line="54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6"/>
            <w:szCs w:val="16"/>
          </w:rPr>
          <m:t>∴</m:t>
        </m:r>
        <m:f>
          <m:fPr/>
          <m:num>
            <m:r>
              <m:rPr/>
              <w:rPr>
                <w:rFonts w:ascii="Cambria Math" w:hAnsi="Cambria Math"/>
                <w:sz w:val="16"/>
                <w:szCs w:val="16"/>
              </w:rPr>
              <m:t>BD</m:t>
            </m:r>
          </m:num>
          <m:den>
            <m:r>
              <m:rPr/>
              <w:rPr>
                <w:rFonts w:ascii="Cambria Math" w:hAnsi="Cambria Math"/>
                <w:sz w:val="16"/>
                <w:szCs w:val="16"/>
              </w:rPr>
              <m:t>DC</m:t>
            </m:r>
          </m:den>
        </m:f>
        <m:r>
          <m:rPr/>
          <w:rPr>
            <w:rFonts w:ascii="Cambria Math" w:hAnsi="Cambria Math"/>
            <w:sz w:val="16"/>
            <w:szCs w:val="16"/>
          </w:rPr>
          <m:t>=</m:t>
        </m:r>
        <m:f>
          <m:fPr/>
          <m:num>
            <m:r>
              <m:rPr/>
              <w:rPr>
                <w:rFonts w:ascii="Cambria Math" w:hAnsi="Cambria Math"/>
                <w:sz w:val="16"/>
                <w:szCs w:val="16"/>
              </w:rPr>
              <m:t>ka</m:t>
            </m:r>
          </m:num>
          <m:den>
            <m:r>
              <m:rPr/>
              <w:rPr>
                <w:rFonts w:ascii="Cambria Math" w:hAnsi="Cambria Math"/>
                <w:sz w:val="16"/>
                <w:szCs w:val="16"/>
              </w:rPr>
              <m:t>ma</m:t>
            </m:r>
          </m:den>
        </m:f>
        <m:r>
          <m:rPr/>
          <w:rPr>
            <w:rFonts w:ascii="Cambria Math" w:hAnsi="Cambria Math"/>
            <w:sz w:val="16"/>
            <w:szCs w:val="16"/>
          </w:rPr>
          <m:t>=</m:t>
        </m:r>
        <m:f>
          <m:fPr/>
          <m:num>
            <m:r>
              <m:rPr/>
              <w:rPr>
                <w:rFonts w:ascii="Cambria Math" w:hAnsi="Cambria Math"/>
                <w:sz w:val="16"/>
                <w:szCs w:val="16"/>
              </w:rPr>
              <m:t>k</m:t>
            </m:r>
          </m:num>
          <m:den>
            <m:r>
              <m:rPr/>
              <w:rPr>
                <w:rFonts w:ascii="Cambria Math" w:hAnsi="Cambria Math"/>
                <w:sz w:val="16"/>
                <w:szCs w:val="16"/>
              </w:rPr>
              <m:t>m</m:t>
            </m:r>
          </m:den>
        </m:f>
        <m:r>
          <m:rPr/>
          <w:rPr>
            <w:rFonts w:ascii="Cambria Math" w:hAnsi="Cambria Math"/>
            <w:sz w:val="16"/>
            <w:szCs w:val="16"/>
          </w:rPr>
          <m:t>=2</m:t>
        </m:r>
      </m:oMath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3187700</wp:posOffset>
            </wp:positionH>
            <wp:positionV relativeFrom="paragraph">
              <wp:posOffset>-457200</wp:posOffset>
            </wp:positionV>
            <wp:extent cx="1676400" cy="1765300"/>
            <wp:effectExtent l="0" t="0" r="0" b="6350"/>
            <wp:wrapNone/>
            <wp:docPr id="50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5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DC50E4">
      <w:pPr>
        <w:wordWrap w:val="0"/>
        <w:spacing w:before="6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∵AEDF 是正方形</w:t>
      </w:r>
    </w:p>
    <w:p w14:paraId="77B04653">
      <w:pPr>
        <w:wordWrap w:val="0"/>
        <w:spacing w:before="0" w:after="0" w:line="2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∴∠AED=90°</m:t>
        </m:r>
      </m:oMath>
    </w:p>
    <w:p w14:paraId="04BE8E6D">
      <w:pPr>
        <w:wordWrap w:val="0"/>
        <w:spacing w:before="0" w:after="0" w:line="2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∵△ABC△EBD</m:t>
        </m:r>
      </m:oMath>
    </w:p>
    <w:p w14:paraId="157FACBE">
      <w:pPr>
        <w:wordWrap w:val="0"/>
        <w:spacing w:before="0" w:after="0" w:line="2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∴∠BED=∠BAC=150°</m:t>
        </m:r>
      </m:oMath>
    </w:p>
    <w:p w14:paraId="7E9800BF">
      <w:pPr>
        <w:wordWrap w:val="0"/>
        <w:spacing w:before="0" w:after="0" w:line="2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∴∠BEA=60°</m:t>
        </m:r>
      </m:oMath>
    </w:p>
    <w:p w14:paraId="37E8EEE0">
      <w:pPr>
        <w:wordWrap w:val="0"/>
        <w:spacing w:before="0" w:after="0" w:line="20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∵△CBD△ABE</m:t>
        </m:r>
      </m:oMath>
    </w:p>
    <w:p w14:paraId="02DBE9F7">
      <w:pPr>
        <w:wordWrap w:val="0"/>
        <w:spacing w:before="0" w:after="0" w:line="2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∴∠BEA=∠BDC=60°</m:t>
        </m:r>
      </m:oMath>
    </w:p>
    <w:p w14:paraId="7B8009EF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∵△BDC两边之比为2, 夹角为60°</w:t>
      </w:r>
    </w:p>
    <w:p w14:paraId="6B26C1DD">
      <w:pPr>
        <w:wordWrap w:val="0"/>
        <w:spacing w:before="0" w:after="0" w:line="24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12"/>
            <w:szCs w:val="12"/>
          </w:rPr>
          <m:t>∴∠BCD=90°,∠DBC=30°</m:t>
        </m:r>
      </m:oMath>
    </w:p>
    <w:p w14:paraId="0AA6D209">
      <w:pPr>
        <w:wordWrap w:val="0"/>
        <w:spacing w:before="0" w:after="0" w:line="280" w:lineRule="atLeast"/>
        <w:ind w:left="0" w:right="0"/>
        <w:jc w:val="both"/>
        <w:textAlignment w:val="baseline"/>
        <w:rPr>
          <w:sz w:val="20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0"/>
        </w:rPr>
        <w:t>画图: 作等边△EBC, 作CD⊥BC交圆于 D点;</w:t>
      </w:r>
    </w:p>
    <w:p w14:paraId="42285942">
      <w:pPr>
        <w:wordWrap w:val="0"/>
        <w:spacing w:before="0" w:after="0" w:line="64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∵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CD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BC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ma</m:t>
            </m:r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a</m:t>
            </m:r>
          </m:den>
        </m:f>
        <m:r>
          <m:rPr/>
          <w:rPr>
            <w:rFonts w:ascii="Cambria Math" w:hAnsi="Cambria Math"/>
            <w:sz w:val="20"/>
            <w:szCs w:val="20"/>
          </w:rPr>
          <m:t>=m=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den>
        </m:f>
        <m:r>
          <m:rPr/>
          <w:rPr>
            <w:rFonts w:ascii="Cambria Math" w:hAnsi="Cambria Math"/>
            <w:sz w:val="20"/>
            <w:szCs w:val="20"/>
          </w:rPr>
          <m:t>;</m:t>
        </m:r>
      </m:oMath>
    </w:p>
    <w:p w14:paraId="5723E9CB">
      <w:pPr>
        <w:wordWrap w:val="0"/>
        <w:spacing w:before="0" w:after="0" w:line="620" w:lineRule="atLeast"/>
        <w:ind w:left="0" w:right="0"/>
        <w:jc w:val="both"/>
        <w:textAlignment w:val="baseline"/>
      </w:pPr>
      <w:r>
        <w:t xml:space="preserve"> </w:t>
      </w:r>
      <m:oMath>
        <m:r>
          <m:rPr/>
          <w:rPr>
            <w:rFonts w:ascii="Cambria Math" w:hAnsi="Cambria Math"/>
            <w:sz w:val="20"/>
            <w:szCs w:val="20"/>
          </w:rPr>
          <m:t>∴AE=2m=</m:t>
        </m:r>
        <m:f>
          <m:fPr/>
          <m:num>
            <m:r>
              <m:rPr/>
              <w:rPr>
                <w:rFonts w:ascii="Cambria Math" w:hAnsi="Cambria Math"/>
                <w:sz w:val="20"/>
                <w:szCs w:val="20"/>
              </w:rPr>
              <m:t>2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/>
              <w:rPr>
                <w:rFonts w:ascii="Cambria Math" w:hAnsi="Cambria Math"/>
                <w:sz w:val="20"/>
                <w:szCs w:val="20"/>
              </w:rPr>
              <m:t>3</m:t>
            </m:r>
          </m:den>
        </m:f>
      </m:oMath>
    </w:p>
    <w:p w14:paraId="059DBE9F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75D56049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AA7137A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6B1A2EF2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60C3F779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3E48D0E6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8786B9D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04AA631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4B92F3F8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2BE3906F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4A1899F6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1A4C073F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92B1C52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586FF39B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09F9C180">
      <w:pPr>
        <w:wordWrap w:val="0"/>
        <w:spacing w:before="0" w:after="0" w:line="300" w:lineRule="exact"/>
        <w:ind w:left="0" w:right="0"/>
        <w:jc w:val="both"/>
        <w:textAlignment w:val="baseline"/>
        <w:rPr>
          <w:sz w:val="22"/>
        </w:rPr>
      </w:pPr>
    </w:p>
    <w:p w14:paraId="45C553D1">
      <w:pPr>
        <w:wordWrap w:val="0"/>
        <w:spacing w:before="0" w:after="0" w:line="300" w:lineRule="atLeast"/>
        <w:ind w:left="0" w:right="0"/>
        <w:jc w:val="center"/>
        <w:textAlignment w:val="baseline"/>
        <w:rPr>
          <w:sz w:val="22"/>
        </w:rPr>
      </w:pPr>
      <w:r>
        <w:rPr>
          <w:rFonts w:ascii="宋体" w:hAnsi="宋体" w:eastAsia="宋体" w:cs="宋体"/>
          <w:b w:val="0"/>
          <w:i w:val="0"/>
          <w:strike w:val="0"/>
          <w:color w:val="000000"/>
          <w:sz w:val="22"/>
        </w:rPr>
        <w:t>16/16</w:t>
      </w:r>
    </w:p>
    <w:sectPr>
      <w:headerReference r:id="rId11" w:type="default"/>
      <w:footerReference r:id="rId12" w:type="default"/>
      <w:pgSz w:w="11900" w:h="16820"/>
      <w:pgMar w:top="1420" w:right="1780" w:bottom="1420" w:left="1780" w:header="720" w:footer="72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A635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ED36B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64E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1540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76627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B10C4">
    <w:pPr>
      <w:pStyle w:val="3"/>
      <w:pBdr>
        <w:bottom w:val="none" w:color="auto" w:sz="0" w:space="1"/>
      </w:pBdr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000000"/>
    <w:rsid w:val="004151FC"/>
    <w:rsid w:val="00C02FC6"/>
    <w:rsid w:val="2F881AEE"/>
    <w:rsid w:val="38436DBE"/>
    <w:rsid w:val="665D6756"/>
    <w:rsid w:val="77FB1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hAnsi="Times New Roman" w:eastAsia="宋体" w:cs="Times New Roman"/>
      <w:sz w:val="18"/>
      <w:szCs w:val="18"/>
      <w:lang w:eastAsia="zh-CN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6">
    <w:name w:val="页眉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7">
    <w:name w:val="页脚 Char"/>
    <w:link w:val="2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0" Type="http://schemas.openxmlformats.org/officeDocument/2006/relationships/fontTable" Target="fontTable.xml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5325</Words>
  <Characters>7346</Characters>
  <Lines>0</Lines>
  <Paragraphs>0</Paragraphs>
  <TotalTime>0</TotalTime>
  <ScaleCrop>false</ScaleCrop>
  <LinksUpToDate>false</LinksUpToDate>
  <CharactersWithSpaces>8142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2024-02-05T09:45:00Z</dcterms:created>
  <dc:creator>Apache POI</dc:creator>
  <cp:lastModifiedBy>上帝掷骰子吗</cp:lastModifiedBy>
  <dcterms:modified xsi:type="dcterms:W3CDTF">2024-07-19T05:42:17Z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41783710291F4166A8EDEE795FB9EFD3_12</vt:lpwstr>
  </property>
</Properties>
</file>