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69F7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11493500</wp:posOffset>
            </wp:positionH>
            <wp:positionV relativeFrom="topMargin">
              <wp:posOffset>11137900</wp:posOffset>
            </wp:positionV>
            <wp:extent cx="266700" cy="266700"/>
            <wp:effectExtent l="0" t="0" r="0" b="0"/>
            <wp:wrapNone/>
            <wp:docPr id="100080" name="图片 1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图片 100080"/>
                    <pic:cNvPicPr>
                      <a:picLocks noChangeAspect="1"/>
                    </pic:cNvPicPr>
                  </pic:nvPicPr>
                  <pic:blipFill>
                    <a:blip r:embed="rId10"/>
                    <a:stretch>
                      <a:fillRect/>
                    </a:stretch>
                  </pic:blipFill>
                  <pic:spPr>
                    <a:xfrm>
                      <a:off x="0" y="0"/>
                      <a:ext cx="266700" cy="266700"/>
                    </a:xfrm>
                    <a:prstGeom prst="rect">
                      <a:avLst/>
                    </a:prstGeom>
                  </pic:spPr>
                </pic:pic>
              </a:graphicData>
            </a:graphic>
          </wp:anchor>
        </w:drawing>
      </w:r>
      <w:r>
        <w:rPr>
          <w:rFonts w:ascii="宋体" w:hAnsi="宋体" w:eastAsia="宋体" w:cs="宋体"/>
          <w:b/>
          <w:color w:val="auto"/>
          <w:sz w:val="32"/>
        </w:rPr>
        <w:t>绵阳市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年初中学业水平考试化学试题</w:t>
      </w:r>
    </w:p>
    <w:p w14:paraId="6DD80DE4">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O-16  S-32  Fe-56  Ni-59  Zn-65</w:t>
      </w:r>
    </w:p>
    <w:p w14:paraId="5B2DEEAF">
      <w:pPr>
        <w:spacing w:line="360" w:lineRule="auto"/>
        <w:jc w:val="both"/>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本题包括</w:t>
      </w:r>
      <w:r>
        <w:rPr>
          <w:rFonts w:ascii="Times New Roman" w:hAnsi="Times New Roman" w:eastAsia="Times New Roman" w:cs="Times New Roman"/>
          <w:b/>
          <w:color w:val="auto"/>
          <w:sz w:val="24"/>
        </w:rPr>
        <w:t>9</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分。每小题只有一个选项最符合题目要求</w:t>
      </w:r>
      <w:r>
        <w:rPr>
          <w:rFonts w:ascii="Times New Roman" w:hAnsi="Times New Roman" w:eastAsia="Times New Roman" w:cs="Times New Roman"/>
          <w:b/>
          <w:color w:val="auto"/>
          <w:sz w:val="24"/>
        </w:rPr>
        <w:t>)</w:t>
      </w:r>
    </w:p>
    <w:p w14:paraId="61E8D61D">
      <w:pPr>
        <w:spacing w:line="360" w:lineRule="auto"/>
        <w:jc w:val="both"/>
      </w:pPr>
      <w:r>
        <w:rPr>
          <w:color w:val="auto"/>
        </w:rPr>
        <w:t xml:space="preserve">1. </w:t>
      </w:r>
      <w:r>
        <w:rPr>
          <w:rFonts w:ascii="宋体" w:hAnsi="宋体" w:eastAsia="宋体" w:cs="宋体"/>
          <w:color w:val="auto"/>
        </w:rPr>
        <w:t>物质的性质决定其用途，下列物质的用途中利用其化学性质的是</w:t>
      </w:r>
    </w:p>
    <w:p w14:paraId="177B5A9D">
      <w:pPr>
        <w:tabs>
          <w:tab w:val="left" w:pos="4873"/>
        </w:tabs>
        <w:spacing w:line="360" w:lineRule="auto"/>
        <w:jc w:val="left"/>
        <w:textAlignment w:val="center"/>
        <w:rPr>
          <w:color w:val="auto"/>
        </w:rPr>
      </w:pPr>
      <w:r>
        <w:t xml:space="preserve">A. </w:t>
      </w:r>
      <w:r>
        <w:rPr>
          <w:rFonts w:ascii="宋体" w:hAnsi="宋体" w:eastAsia="宋体" w:cs="宋体"/>
          <w:color w:val="auto"/>
        </w:rPr>
        <w:t>干冰用于人工降雨</w:t>
      </w:r>
      <w:r>
        <w:tab/>
      </w:r>
      <w:r>
        <w:t xml:space="preserve">B. </w:t>
      </w:r>
      <w:r>
        <w:rPr>
          <w:rFonts w:ascii="宋体" w:hAnsi="宋体" w:eastAsia="宋体" w:cs="宋体"/>
          <w:color w:val="auto"/>
        </w:rPr>
        <w:t>石墨用于制列车电刷</w:t>
      </w:r>
    </w:p>
    <w:p w14:paraId="132D0B50">
      <w:pPr>
        <w:tabs>
          <w:tab w:val="left" w:pos="4873"/>
        </w:tabs>
        <w:spacing w:line="360" w:lineRule="auto"/>
        <w:jc w:val="left"/>
        <w:textAlignment w:val="center"/>
        <w:rPr>
          <w:color w:val="000000"/>
        </w:rPr>
      </w:pPr>
      <w:r>
        <w:t xml:space="preserve">C. </w:t>
      </w:r>
      <w:r>
        <w:rPr>
          <w:rFonts w:ascii="宋体" w:hAnsi="宋体" w:eastAsia="宋体" w:cs="宋体"/>
          <w:color w:val="auto"/>
        </w:rPr>
        <w:t>金刚石用于裁玻璃</w:t>
      </w:r>
      <w:r>
        <w:tab/>
      </w:r>
      <w:r>
        <w:t xml:space="preserve">D. </w:t>
      </w:r>
      <w:r>
        <w:rPr>
          <w:rFonts w:ascii="宋体" w:hAnsi="宋体" w:eastAsia="宋体" w:cs="宋体"/>
          <w:color w:val="auto"/>
        </w:rPr>
        <w:t>水用于电解法制氢气</w:t>
      </w:r>
    </w:p>
    <w:p w14:paraId="0043D5B4">
      <w:pPr>
        <w:spacing w:line="360" w:lineRule="auto"/>
        <w:textAlignment w:val="center"/>
        <w:rPr>
          <w:color w:val="000000"/>
        </w:rPr>
      </w:pPr>
      <w:r>
        <w:rPr>
          <w:color w:val="2E75B6"/>
        </w:rPr>
        <w:t>【答案】</w:t>
      </w:r>
      <w:r>
        <w:rPr>
          <w:color w:val="000000"/>
        </w:rPr>
        <w:t>D</w:t>
      </w:r>
    </w:p>
    <w:p w14:paraId="277B9A8D">
      <w:pPr>
        <w:spacing w:line="360" w:lineRule="auto"/>
        <w:textAlignment w:val="center"/>
        <w:rPr>
          <w:color w:val="000000"/>
        </w:rPr>
      </w:pPr>
      <w:r>
        <w:rPr>
          <w:color w:val="2E75B6"/>
        </w:rPr>
        <w:t>【解析】</w:t>
      </w:r>
    </w:p>
    <w:p w14:paraId="3202BD6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、干冰升华吸热可用于人工降雨，没有生成新物质，属于物理性质；</w:t>
      </w:r>
    </w:p>
    <w:p w14:paraId="02C25BB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、石墨用作电刷是利用石墨的导电性，属于物理性质；</w:t>
      </w:r>
    </w:p>
    <w:p w14:paraId="0DAD35F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、金刚石划玻璃是金刚石</w:t>
      </w:r>
      <w:r>
        <w:rPr>
          <w:rFonts w:ascii="宋体" w:hAnsi="宋体" w:eastAsia="宋体" w:cs="宋体"/>
          <w:color w:val="000000"/>
          <w:position w:val="0"/>
        </w:rPr>
        <w:drawing>
          <wp:inline distT="0" distB="0" distL="114300" distR="114300">
            <wp:extent cx="133350" cy="177800"/>
            <wp:effectExtent l="0" t="0" r="0" b="13335"/>
            <wp:docPr id="2738766" name="图片 2738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766" name="图片 273876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硬度大，属于物理性质；</w:t>
      </w:r>
    </w:p>
    <w:p w14:paraId="5D0FF6E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、水通电分解产生氢气的过程中有新物质生成，则该性质需要通过化学变化才能体现，则属于化学性质。</w:t>
      </w:r>
    </w:p>
    <w:p w14:paraId="66E95F7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0C30318">
      <w:pPr>
        <w:spacing w:line="360" w:lineRule="auto"/>
        <w:jc w:val="left"/>
        <w:textAlignment w:val="center"/>
        <w:rPr>
          <w:color w:val="000000"/>
        </w:rPr>
      </w:pPr>
      <w:r>
        <w:rPr>
          <w:color w:val="000000"/>
        </w:rPr>
        <w:t xml:space="preserve">2. </w:t>
      </w:r>
      <w:r>
        <w:rPr>
          <w:rFonts w:ascii="宋体" w:hAnsi="宋体" w:eastAsia="宋体" w:cs="宋体"/>
          <w:color w:val="000000"/>
        </w:rPr>
        <w:t>合理施用化肥是使农业增产的重要手段。下列市售化肥中，属于复合肥料的是</w:t>
      </w:r>
    </w:p>
    <w:p w14:paraId="0AC2865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color w:val="000000"/>
        </w:rPr>
        <w:tab/>
      </w:r>
      <w:r>
        <w:rPr>
          <w:color w:val="000000"/>
        </w:rPr>
        <w:t xml:space="preserve">B. </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p>
    <w:p w14:paraId="45723BE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vertAlign w:val="subscript"/>
        </w:rPr>
        <w:t>2</w:t>
      </w:r>
    </w:p>
    <w:p w14:paraId="74733E5E">
      <w:pPr>
        <w:spacing w:line="360" w:lineRule="auto"/>
        <w:textAlignment w:val="center"/>
        <w:rPr>
          <w:color w:val="000000"/>
        </w:rPr>
      </w:pPr>
      <w:r>
        <w:rPr>
          <w:color w:val="2E75B6"/>
        </w:rPr>
        <w:t>【答案】</w:t>
      </w:r>
      <w:r>
        <w:rPr>
          <w:color w:val="000000"/>
        </w:rPr>
        <w:t>B</w:t>
      </w:r>
    </w:p>
    <w:p w14:paraId="5B83A679">
      <w:pPr>
        <w:spacing w:line="360" w:lineRule="auto"/>
        <w:textAlignment w:val="center"/>
        <w:rPr>
          <w:color w:val="000000"/>
        </w:rPr>
      </w:pPr>
      <w:r>
        <w:rPr>
          <w:color w:val="2E75B6"/>
        </w:rPr>
        <w:t>【解析】</w:t>
      </w:r>
    </w:p>
    <w:p w14:paraId="4C48174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NH</w:t>
      </w:r>
      <w:r>
        <w:rPr>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只含有氮、磷、钾三种元素中的氮元素，属于氮肥，故</w:t>
      </w:r>
      <w:r>
        <w:rPr>
          <w:rFonts w:ascii="Times New Roman" w:hAnsi="Times New Roman" w:eastAsia="Times New Roman" w:cs="Times New Roman"/>
          <w:color w:val="000000"/>
        </w:rPr>
        <w:t>A</w:t>
      </w:r>
      <w:r>
        <w:rPr>
          <w:rFonts w:ascii="宋体" w:hAnsi="宋体" w:eastAsia="宋体" w:cs="宋体"/>
          <w:color w:val="000000"/>
        </w:rPr>
        <w:t>错误；</w:t>
      </w:r>
    </w:p>
    <w:p w14:paraId="1A8938B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中含有氮、磷、钾三种元素中的氮元素和钾元素，属于复合肥，故</w:t>
      </w:r>
      <w:r>
        <w:rPr>
          <w:rFonts w:ascii="Times New Roman" w:hAnsi="Times New Roman" w:eastAsia="Times New Roman" w:cs="Times New Roman"/>
          <w:color w:val="000000"/>
        </w:rPr>
        <w:t>B</w:t>
      </w:r>
      <w:r>
        <w:rPr>
          <w:rFonts w:ascii="宋体" w:hAnsi="宋体" w:eastAsia="宋体" w:cs="宋体"/>
          <w:color w:val="000000"/>
        </w:rPr>
        <w:t>正确；</w:t>
      </w:r>
    </w:p>
    <w:p w14:paraId="6CDDD51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NH</w:t>
      </w:r>
      <w:r>
        <w:rPr>
          <w:color w:val="000000"/>
          <w:vertAlign w:val="subscript"/>
        </w:rPr>
        <w:t>2</w:t>
      </w:r>
      <w:r>
        <w:rPr>
          <w:rFonts w:ascii="宋体" w:hAnsi="宋体" w:eastAsia="宋体" w:cs="宋体"/>
          <w:color w:val="000000"/>
        </w:rPr>
        <w:t>）</w:t>
      </w:r>
      <w:r>
        <w:rPr>
          <w:color w:val="000000"/>
          <w:vertAlign w:val="subscript"/>
        </w:rPr>
        <w:t>2</w:t>
      </w:r>
      <w:r>
        <w:rPr>
          <w:rFonts w:ascii="宋体" w:hAnsi="宋体" w:eastAsia="宋体" w:cs="宋体"/>
          <w:color w:val="000000"/>
        </w:rPr>
        <w:t>只含有氮、磷、钾三种元素中</w:t>
      </w:r>
      <w:r>
        <w:rPr>
          <w:rFonts w:ascii="宋体" w:hAnsi="宋体" w:eastAsia="宋体" w:cs="宋体"/>
          <w:color w:val="000000"/>
          <w:position w:val="0"/>
        </w:rPr>
        <w:drawing>
          <wp:inline distT="0" distB="0" distL="114300" distR="114300">
            <wp:extent cx="133350" cy="177800"/>
            <wp:effectExtent l="0" t="0" r="0" b="13335"/>
            <wp:docPr id="2738764" name="图片 2738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764" name="图片 273876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氮元素，属于氮肥，故</w:t>
      </w:r>
      <w:r>
        <w:rPr>
          <w:rFonts w:ascii="Times New Roman" w:hAnsi="Times New Roman" w:eastAsia="Times New Roman" w:cs="Times New Roman"/>
          <w:color w:val="000000"/>
        </w:rPr>
        <w:t>C</w:t>
      </w:r>
      <w:r>
        <w:rPr>
          <w:rFonts w:ascii="宋体" w:hAnsi="宋体" w:eastAsia="宋体" w:cs="宋体"/>
          <w:color w:val="000000"/>
        </w:rPr>
        <w:t>错误；</w:t>
      </w:r>
    </w:p>
    <w:p w14:paraId="104E9AB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PO</w:t>
      </w:r>
      <w:r>
        <w:rPr>
          <w:color w:val="000000"/>
          <w:vertAlign w:val="subscript"/>
        </w:rPr>
        <w:t>4</w:t>
      </w:r>
      <w:r>
        <w:rPr>
          <w:rFonts w:ascii="宋体" w:hAnsi="宋体" w:eastAsia="宋体" w:cs="宋体"/>
          <w:color w:val="000000"/>
        </w:rPr>
        <w:t>）</w:t>
      </w:r>
      <w:r>
        <w:rPr>
          <w:color w:val="000000"/>
          <w:vertAlign w:val="subscript"/>
        </w:rPr>
        <w:t>2</w:t>
      </w:r>
      <w:r>
        <w:rPr>
          <w:rFonts w:ascii="宋体" w:hAnsi="宋体" w:eastAsia="宋体" w:cs="宋体"/>
          <w:color w:val="000000"/>
        </w:rPr>
        <w:t>只含有氮、磷、钾三种元素中的磷元素，属于磷肥，故</w:t>
      </w:r>
      <w:r>
        <w:rPr>
          <w:rFonts w:ascii="Times New Roman" w:hAnsi="Times New Roman" w:eastAsia="Times New Roman" w:cs="Times New Roman"/>
          <w:color w:val="000000"/>
        </w:rPr>
        <w:t>D</w:t>
      </w:r>
      <w:r>
        <w:rPr>
          <w:rFonts w:ascii="宋体" w:hAnsi="宋体" w:eastAsia="宋体" w:cs="宋体"/>
          <w:color w:val="000000"/>
        </w:rPr>
        <w:t>错误。</w:t>
      </w:r>
    </w:p>
    <w:p w14:paraId="1CE2C12B">
      <w:pPr>
        <w:spacing w:line="360" w:lineRule="auto"/>
        <w:jc w:val="both"/>
        <w:textAlignment w:val="center"/>
        <w:rPr>
          <w:color w:val="000000"/>
        </w:rPr>
      </w:pPr>
      <w:r>
        <w:rPr>
          <w:color w:val="000000"/>
        </w:rPr>
        <w:t>故选：B。</w:t>
      </w:r>
    </w:p>
    <w:p w14:paraId="77F5B43B">
      <w:pPr>
        <w:spacing w:line="360" w:lineRule="auto"/>
        <w:jc w:val="both"/>
        <w:textAlignment w:val="center"/>
        <w:rPr>
          <w:color w:val="000000"/>
        </w:rPr>
      </w:pPr>
      <w:r>
        <w:rPr>
          <w:color w:val="000000"/>
        </w:rPr>
        <w:t xml:space="preserve">3. </w:t>
      </w:r>
      <w:r>
        <w:rPr>
          <w:rFonts w:ascii="宋体" w:hAnsi="宋体" w:eastAsia="宋体" w:cs="宋体"/>
          <w:color w:val="000000"/>
        </w:rPr>
        <w:t>从生活走进化学，让化学服务于健康生活。下列说法错误的是</w:t>
      </w:r>
    </w:p>
    <w:p w14:paraId="0F7048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老年人骨质疏松可服用含</w:t>
      </w:r>
      <w:r>
        <w:object>
          <v:shape id="_x0000_i102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3" o:title="eqIdc639adea550f78c6885472654c3d989d"/>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的钙片</w:t>
      </w:r>
      <w:r>
        <w:rPr>
          <w:color w:val="000000"/>
        </w:rPr>
        <w:tab/>
      </w:r>
      <w:r>
        <w:rPr>
          <w:color w:val="000000"/>
        </w:rPr>
        <w:t xml:space="preserve">B. </w:t>
      </w:r>
      <w:r>
        <w:rPr>
          <w:rFonts w:ascii="宋体" w:hAnsi="宋体" w:eastAsia="宋体" w:cs="宋体"/>
          <w:color w:val="000000"/>
        </w:rPr>
        <w:t>贫血病患者需服用葡萄糖酸锌</w:t>
      </w:r>
    </w:p>
    <w:p w14:paraId="7AC711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胃酸过多患者可服用含</w:t>
      </w:r>
      <w:r>
        <w:object>
          <v:shape id="_x0000_i1026"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15" o:title="eqId2d50bb428da87c6951d7649b0bf42b4a"/>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的药物</w:t>
      </w:r>
      <w:r>
        <w:rPr>
          <w:color w:val="000000"/>
        </w:rPr>
        <w:tab/>
      </w:r>
      <w:r>
        <w:rPr>
          <w:color w:val="000000"/>
        </w:rPr>
        <w:t xml:space="preserve">D. </w:t>
      </w:r>
      <w:r>
        <w:rPr>
          <w:rFonts w:ascii="宋体" w:hAnsi="宋体" w:eastAsia="宋体" w:cs="宋体"/>
          <w:color w:val="000000"/>
        </w:rPr>
        <w:t>坏血病患者可服用维生素</w:t>
      </w:r>
      <w:r>
        <w:rPr>
          <w:rFonts w:ascii="Times New Roman" w:hAnsi="Times New Roman" w:eastAsia="Times New Roman" w:cs="Times New Roman"/>
          <w:color w:val="000000"/>
        </w:rPr>
        <w:t>C</w:t>
      </w:r>
      <w:r>
        <w:rPr>
          <w:rFonts w:ascii="宋体" w:hAnsi="宋体" w:eastAsia="宋体" w:cs="宋体"/>
          <w:color w:val="000000"/>
        </w:rPr>
        <w:t>片</w:t>
      </w:r>
    </w:p>
    <w:p w14:paraId="4153FDB9">
      <w:pPr>
        <w:spacing w:line="360" w:lineRule="auto"/>
        <w:textAlignment w:val="center"/>
        <w:rPr>
          <w:color w:val="000000"/>
        </w:rPr>
      </w:pPr>
      <w:r>
        <w:rPr>
          <w:color w:val="2E75B6"/>
        </w:rPr>
        <w:t>【答案】</w:t>
      </w:r>
      <w:r>
        <w:rPr>
          <w:color w:val="000000"/>
        </w:rPr>
        <w:t>B</w:t>
      </w:r>
    </w:p>
    <w:p w14:paraId="057ADEB0">
      <w:pPr>
        <w:spacing w:line="360" w:lineRule="auto"/>
        <w:textAlignment w:val="center"/>
        <w:rPr>
          <w:color w:val="000000"/>
        </w:rPr>
      </w:pPr>
      <w:r>
        <w:rPr>
          <w:color w:val="2E75B6"/>
        </w:rPr>
        <w:t>【解析】</w:t>
      </w:r>
    </w:p>
    <w:p w14:paraId="3F87BC2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老年人身体缺钙元素就会骨质疏松，服用含</w:t>
      </w:r>
      <w:r>
        <w:object>
          <v:shape id="_x0000_i102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3" o:title="eqIdc639adea550f78c6885472654c3d989d"/>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的钙片可适当补充钙元素，该选项说法正确；</w:t>
      </w:r>
    </w:p>
    <w:p w14:paraId="06075FB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人体缺铁易患贫血，则应补充铁元素，而不是锌元素，该选项说法错误；</w:t>
      </w:r>
    </w:p>
    <w:p w14:paraId="60BBBA9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胃酸的主要成分为盐酸，氢氧化铝能与盐酸反应，则可用氢氧化铝治疗胃酸过多，该选项说法正确；</w:t>
      </w:r>
    </w:p>
    <w:p w14:paraId="5438B12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人体缺乏维生素</w:t>
      </w:r>
      <w:r>
        <w:rPr>
          <w:rFonts w:ascii="Times New Roman" w:hAnsi="Times New Roman" w:eastAsia="Times New Roman" w:cs="Times New Roman"/>
          <w:color w:val="000000"/>
        </w:rPr>
        <w:t>C</w:t>
      </w:r>
      <w:r>
        <w:rPr>
          <w:rFonts w:ascii="宋体" w:hAnsi="宋体" w:eastAsia="宋体" w:cs="宋体"/>
          <w:color w:val="000000"/>
        </w:rPr>
        <w:t>易患坏血症，服用维生素</w:t>
      </w:r>
      <w:r>
        <w:rPr>
          <w:rFonts w:ascii="Times New Roman" w:hAnsi="Times New Roman" w:eastAsia="Times New Roman" w:cs="Times New Roman"/>
          <w:color w:val="000000"/>
        </w:rPr>
        <w:t>C</w:t>
      </w:r>
      <w:r>
        <w:rPr>
          <w:rFonts w:ascii="宋体" w:hAnsi="宋体" w:eastAsia="宋体" w:cs="宋体"/>
          <w:color w:val="000000"/>
        </w:rPr>
        <w:t>片可适当补充维生素</w:t>
      </w:r>
      <w:r>
        <w:rPr>
          <w:rFonts w:ascii="Times New Roman" w:hAnsi="Times New Roman" w:eastAsia="Times New Roman" w:cs="Times New Roman"/>
          <w:color w:val="000000"/>
        </w:rPr>
        <w:t>C</w:t>
      </w:r>
      <w:r>
        <w:rPr>
          <w:rFonts w:ascii="宋体" w:hAnsi="宋体" w:eastAsia="宋体" w:cs="宋体"/>
          <w:color w:val="000000"/>
        </w:rPr>
        <w:t>，该选项说法正确；</w:t>
      </w:r>
    </w:p>
    <w:p w14:paraId="7EBF1D4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2B3FEC7">
      <w:pPr>
        <w:spacing w:line="360" w:lineRule="auto"/>
        <w:jc w:val="left"/>
        <w:textAlignment w:val="center"/>
        <w:rPr>
          <w:color w:val="000000"/>
        </w:rPr>
      </w:pPr>
      <w:r>
        <w:rPr>
          <w:color w:val="000000"/>
        </w:rPr>
        <w:t xml:space="preserve">4. </w:t>
      </w:r>
      <w:r>
        <w:rPr>
          <w:rFonts w:ascii="宋体" w:hAnsi="宋体" w:eastAsia="宋体" w:cs="宋体"/>
          <w:color w:val="000000"/>
        </w:rPr>
        <w:t>下列实验仪器不能用于药品加热的是</w:t>
      </w:r>
    </w:p>
    <w:p w14:paraId="74E69E5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90525" cy="895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90525" cy="895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28650" cy="447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28650" cy="4476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247650" cy="942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7650" cy="942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47700" cy="647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47700" cy="647700"/>
                    </a:xfrm>
                    <a:prstGeom prst="rect">
                      <a:avLst/>
                    </a:prstGeom>
                  </pic:spPr>
                </pic:pic>
              </a:graphicData>
            </a:graphic>
          </wp:inline>
        </w:drawing>
      </w:r>
    </w:p>
    <w:p w14:paraId="67686EAC">
      <w:pPr>
        <w:spacing w:line="360" w:lineRule="auto"/>
        <w:textAlignment w:val="center"/>
        <w:rPr>
          <w:color w:val="000000"/>
        </w:rPr>
      </w:pPr>
      <w:r>
        <w:rPr>
          <w:color w:val="2E75B6"/>
        </w:rPr>
        <w:t>【答案】</w:t>
      </w:r>
      <w:r>
        <w:rPr>
          <w:color w:val="000000"/>
        </w:rPr>
        <w:t>A</w:t>
      </w:r>
    </w:p>
    <w:p w14:paraId="400C8E95">
      <w:pPr>
        <w:spacing w:line="360" w:lineRule="auto"/>
        <w:textAlignment w:val="center"/>
        <w:rPr>
          <w:color w:val="000000"/>
        </w:rPr>
      </w:pPr>
      <w:r>
        <w:rPr>
          <w:color w:val="2E75B6"/>
        </w:rPr>
        <w:t>【解析】</w:t>
      </w:r>
    </w:p>
    <w:p w14:paraId="1E53413B">
      <w:pPr>
        <w:spacing w:line="360" w:lineRule="auto"/>
        <w:jc w:val="left"/>
        <w:textAlignment w:val="center"/>
        <w:rPr>
          <w:color w:val="000000"/>
        </w:rPr>
      </w:pPr>
      <w:r>
        <w:rPr>
          <w:color w:val="000000"/>
        </w:rPr>
        <w:t>【详解】A、量筒不能用于加热药品，符合题意；</w:t>
      </w:r>
    </w:p>
    <w:p w14:paraId="0EAD023D">
      <w:pPr>
        <w:spacing w:line="360" w:lineRule="auto"/>
        <w:jc w:val="left"/>
        <w:textAlignment w:val="center"/>
        <w:rPr>
          <w:color w:val="000000"/>
        </w:rPr>
      </w:pPr>
      <w:r>
        <w:rPr>
          <w:color w:val="000000"/>
        </w:rPr>
        <w:t>B、蒸发皿可直接加热，不符合题意；</w:t>
      </w:r>
    </w:p>
    <w:p w14:paraId="24915909">
      <w:pPr>
        <w:spacing w:line="360" w:lineRule="auto"/>
        <w:jc w:val="left"/>
        <w:textAlignment w:val="center"/>
        <w:rPr>
          <w:color w:val="000000"/>
        </w:rPr>
      </w:pPr>
      <w:r>
        <w:rPr>
          <w:color w:val="000000"/>
        </w:rPr>
        <w:t>C、试管可直接加热，不符合题意；</w:t>
      </w:r>
    </w:p>
    <w:p w14:paraId="29BEAFD2">
      <w:pPr>
        <w:spacing w:line="360" w:lineRule="auto"/>
        <w:jc w:val="left"/>
        <w:textAlignment w:val="center"/>
        <w:rPr>
          <w:color w:val="000000"/>
        </w:rPr>
      </w:pPr>
      <w:r>
        <w:rPr>
          <w:color w:val="000000"/>
        </w:rPr>
        <w:t>D、烧杯不能直接加热，可垫上石棉网加热，不符合题意。</w:t>
      </w:r>
    </w:p>
    <w:p w14:paraId="6E7D73C0">
      <w:pPr>
        <w:spacing w:line="360" w:lineRule="auto"/>
        <w:jc w:val="left"/>
        <w:textAlignment w:val="center"/>
        <w:rPr>
          <w:color w:val="000000"/>
        </w:rPr>
      </w:pPr>
      <w:r>
        <w:rPr>
          <w:color w:val="000000"/>
        </w:rPr>
        <w:t>故选A。</w:t>
      </w:r>
    </w:p>
    <w:p w14:paraId="127C28B0">
      <w:pPr>
        <w:spacing w:line="360" w:lineRule="auto"/>
        <w:jc w:val="both"/>
        <w:textAlignment w:val="center"/>
        <w:rPr>
          <w:color w:val="000000"/>
        </w:rPr>
      </w:pPr>
      <w:r>
        <w:rPr>
          <w:color w:val="000000"/>
        </w:rPr>
        <w:t xml:space="preserve">5. </w:t>
      </w:r>
      <w:r>
        <w:rPr>
          <w:rFonts w:ascii="宋体" w:hAnsi="宋体" w:eastAsia="宋体" w:cs="宋体"/>
          <w:color w:val="000000"/>
        </w:rPr>
        <w:t>天然气作为清洁燃料已进入千家万户，我们须时刻牢记安全用气。下列做法正确的是</w:t>
      </w:r>
    </w:p>
    <w:p w14:paraId="306E9B30">
      <w:pPr>
        <w:spacing w:line="360" w:lineRule="auto"/>
        <w:jc w:val="left"/>
        <w:textAlignment w:val="center"/>
        <w:rPr>
          <w:color w:val="000000"/>
        </w:rPr>
      </w:pPr>
      <w:r>
        <w:rPr>
          <w:color w:val="000000"/>
        </w:rPr>
        <w:t xml:space="preserve">A. </w:t>
      </w:r>
      <w:r>
        <w:rPr>
          <w:rFonts w:ascii="宋体" w:hAnsi="宋体" w:eastAsia="宋体" w:cs="宋体"/>
          <w:color w:val="000000"/>
        </w:rPr>
        <w:t>天然气报警器安装在灶台下方</w:t>
      </w:r>
    </w:p>
    <w:p w14:paraId="10A63B60">
      <w:pPr>
        <w:spacing w:line="360" w:lineRule="auto"/>
        <w:jc w:val="left"/>
        <w:textAlignment w:val="center"/>
        <w:rPr>
          <w:color w:val="000000"/>
        </w:rPr>
      </w:pPr>
      <w:r>
        <w:rPr>
          <w:color w:val="000000"/>
        </w:rPr>
        <w:t xml:space="preserve">B. </w:t>
      </w:r>
      <w:r>
        <w:rPr>
          <w:rFonts w:ascii="宋体" w:hAnsi="宋体" w:eastAsia="宋体" w:cs="宋体"/>
          <w:color w:val="000000"/>
        </w:rPr>
        <w:t>厨房出现天然气泄漏的臭味时，立即开灯检查</w:t>
      </w:r>
    </w:p>
    <w:p w14:paraId="390ECB4B">
      <w:pPr>
        <w:spacing w:line="360" w:lineRule="auto"/>
        <w:jc w:val="left"/>
        <w:textAlignment w:val="center"/>
        <w:rPr>
          <w:color w:val="000000"/>
        </w:rPr>
      </w:pPr>
      <w:r>
        <w:rPr>
          <w:color w:val="000000"/>
        </w:rPr>
        <w:t xml:space="preserve">C. </w:t>
      </w:r>
      <w:r>
        <w:rPr>
          <w:rFonts w:ascii="宋体" w:hAnsi="宋体" w:eastAsia="宋体" w:cs="宋体"/>
          <w:color w:val="000000"/>
        </w:rPr>
        <w:t>天然气灶改用液化石油气时关小进风口</w:t>
      </w:r>
    </w:p>
    <w:p w14:paraId="6A49CB73">
      <w:pPr>
        <w:spacing w:line="360" w:lineRule="auto"/>
        <w:jc w:val="left"/>
        <w:textAlignment w:val="center"/>
        <w:rPr>
          <w:color w:val="000000"/>
        </w:rPr>
      </w:pPr>
      <w:r>
        <w:rPr>
          <w:color w:val="000000"/>
        </w:rPr>
        <w:t xml:space="preserve">D. </w:t>
      </w:r>
      <w:r>
        <w:rPr>
          <w:rFonts w:ascii="宋体" w:hAnsi="宋体" w:eastAsia="宋体" w:cs="宋体"/>
          <w:color w:val="000000"/>
        </w:rPr>
        <w:t>燃气热水器安装在通风良好的位置</w:t>
      </w:r>
    </w:p>
    <w:p w14:paraId="67630E9D">
      <w:pPr>
        <w:spacing w:line="360" w:lineRule="auto"/>
        <w:textAlignment w:val="center"/>
        <w:rPr>
          <w:color w:val="000000"/>
        </w:rPr>
      </w:pPr>
      <w:r>
        <w:rPr>
          <w:color w:val="2E75B6"/>
        </w:rPr>
        <w:t>【答案】</w:t>
      </w:r>
      <w:r>
        <w:rPr>
          <w:color w:val="000000"/>
        </w:rPr>
        <w:t>D</w:t>
      </w:r>
    </w:p>
    <w:p w14:paraId="43ADB849">
      <w:pPr>
        <w:spacing w:line="360" w:lineRule="auto"/>
        <w:textAlignment w:val="center"/>
        <w:rPr>
          <w:color w:val="000000"/>
        </w:rPr>
      </w:pPr>
      <w:r>
        <w:rPr>
          <w:color w:val="2E75B6"/>
        </w:rPr>
        <w:t>【解析】</w:t>
      </w:r>
    </w:p>
    <w:p w14:paraId="5D90954D">
      <w:pPr>
        <w:spacing w:line="360" w:lineRule="auto"/>
        <w:jc w:val="left"/>
        <w:textAlignment w:val="center"/>
        <w:rPr>
          <w:color w:val="000000"/>
        </w:rPr>
      </w:pPr>
      <w:r>
        <w:rPr>
          <w:color w:val="000000"/>
        </w:rPr>
        <w:t>【详解】A、天然气的主要成分是甲烷，密度比空气小，天然气报警器应安装在灶台上方，故选项不符合题意；</w:t>
      </w:r>
    </w:p>
    <w:p w14:paraId="59026431">
      <w:pPr>
        <w:spacing w:line="360" w:lineRule="auto"/>
        <w:jc w:val="left"/>
        <w:textAlignment w:val="center"/>
        <w:rPr>
          <w:color w:val="000000"/>
        </w:rPr>
      </w:pPr>
      <w:r>
        <w:rPr>
          <w:color w:val="000000"/>
        </w:rPr>
        <w:t>B、厨房出现天然气泄漏的臭味时，应关闭阀门，打开门窗，不能立即开灯检查，因为天然气具有可燃性，混有一定量的空气，遇到明火，容易发生爆炸，故选项不符合题意；</w:t>
      </w:r>
    </w:p>
    <w:p w14:paraId="1F321B8D">
      <w:pPr>
        <w:spacing w:line="360" w:lineRule="auto"/>
        <w:jc w:val="left"/>
        <w:textAlignment w:val="center"/>
        <w:rPr>
          <w:color w:val="000000"/>
        </w:rPr>
      </w:pPr>
      <w:r>
        <w:rPr>
          <w:color w:val="000000"/>
        </w:rPr>
        <w:t>C、由于液化石油气与天然气的成分不同，燃烧时所需要的氧气量不同，正常情况下天然气燃烧所需的氧气量小于液化石油气完全燃烧所需的氧气量，天然气灶改用液化石油气时须调大进风口，故选项不符合题意；</w:t>
      </w:r>
    </w:p>
    <w:p w14:paraId="65755D5B">
      <w:pPr>
        <w:spacing w:line="360" w:lineRule="auto"/>
        <w:jc w:val="left"/>
        <w:textAlignment w:val="center"/>
        <w:rPr>
          <w:color w:val="000000"/>
        </w:rPr>
      </w:pPr>
      <w:r>
        <w:rPr>
          <w:color w:val="000000"/>
        </w:rPr>
        <w:t>D、燃气热水器安装在通风良好的位置，否则会导致一氧化碳中毒，故选项符合题意；</w:t>
      </w:r>
    </w:p>
    <w:p w14:paraId="1134C5F2">
      <w:pPr>
        <w:spacing w:line="360" w:lineRule="auto"/>
        <w:jc w:val="left"/>
        <w:textAlignment w:val="center"/>
        <w:rPr>
          <w:color w:val="000000"/>
        </w:rPr>
      </w:pPr>
      <w:r>
        <w:rPr>
          <w:color w:val="000000"/>
        </w:rPr>
        <w:t>故选：D。</w:t>
      </w:r>
    </w:p>
    <w:p w14:paraId="3CD40C6F">
      <w:pPr>
        <w:spacing w:line="360" w:lineRule="auto"/>
        <w:jc w:val="both"/>
        <w:textAlignment w:val="center"/>
        <w:rPr>
          <w:color w:val="000000"/>
        </w:rPr>
      </w:pPr>
      <w:r>
        <w:rPr>
          <w:color w:val="000000"/>
        </w:rPr>
        <w:t xml:space="preserve">6. </w:t>
      </w:r>
      <w:r>
        <w:rPr>
          <w:rFonts w:ascii="宋体" w:hAnsi="宋体" w:eastAsia="宋体" w:cs="宋体"/>
          <w:color w:val="000000"/>
        </w:rPr>
        <w:t>中国空间站已常年驻留航天员，为调整空间站内的气体成分，科学家利用物质转化反应消耗航天员呼出的</w:t>
      </w:r>
      <w:r>
        <w:object>
          <v:shape id="_x0000_i1028"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22" o:title="eqIda4298cb837170c021b9f2cd4e674a6a3"/>
            <o:lock v:ext="edit" aspectratio="t"/>
            <w10:wrap type="none"/>
            <w10:anchorlock/>
          </v:shape>
          <o:OLEObject Type="Embed" ProgID="Equation.DSMT4" ShapeID="_x0000_i1028" DrawAspect="Content" ObjectID="_1468075728" r:id="rId21">
            <o:LockedField>false</o:LockedField>
          </o:OLEObject>
        </w:object>
      </w:r>
      <w:r>
        <w:rPr>
          <w:rFonts w:ascii="宋体" w:hAnsi="宋体" w:eastAsia="宋体" w:cs="宋体"/>
          <w:color w:val="000000"/>
        </w:rPr>
        <w:t>。该转化反应的微观示意图如下。下列说法正确的是</w:t>
      </w:r>
    </w:p>
    <w:p w14:paraId="14B03DE9">
      <w:pPr>
        <w:spacing w:line="360" w:lineRule="auto"/>
        <w:jc w:val="both"/>
        <w:textAlignment w:val="center"/>
        <w:rPr>
          <w:color w:val="000000"/>
        </w:rPr>
      </w:pPr>
      <w:r>
        <w:rPr>
          <w:color w:val="000000"/>
        </w:rPr>
        <w:drawing>
          <wp:inline distT="0" distB="0" distL="114300" distR="114300">
            <wp:extent cx="2533650" cy="828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533650" cy="828675"/>
                    </a:xfrm>
                    <a:prstGeom prst="rect">
                      <a:avLst/>
                    </a:prstGeom>
                  </pic:spPr>
                </pic:pic>
              </a:graphicData>
            </a:graphic>
          </wp:inline>
        </w:drawing>
      </w:r>
    </w:p>
    <w:p w14:paraId="2DE0BA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该反应属于置换反应</w:t>
      </w:r>
      <w:r>
        <w:rPr>
          <w:color w:val="000000"/>
        </w:rPr>
        <w:tab/>
      </w:r>
      <w:r>
        <w:rPr>
          <w:color w:val="000000"/>
        </w:rPr>
        <w:t xml:space="preserve">B. </w:t>
      </w:r>
      <w:r>
        <w:rPr>
          <w:rFonts w:ascii="宋体" w:hAnsi="宋体" w:eastAsia="宋体" w:cs="宋体"/>
          <w:color w:val="000000"/>
        </w:rPr>
        <w:t>反应物和生成物中均有氧化物</w:t>
      </w:r>
    </w:p>
    <w:p w14:paraId="64F961C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反应前后分子总数不变</w:t>
      </w:r>
      <w:r>
        <w:rPr>
          <w:color w:val="000000"/>
        </w:rPr>
        <w:tab/>
      </w:r>
      <w:r>
        <w:rPr>
          <w:color w:val="000000"/>
        </w:rPr>
        <w:t xml:space="preserve">D. </w:t>
      </w:r>
      <w:r>
        <w:rPr>
          <w:rFonts w:ascii="宋体" w:hAnsi="宋体" w:eastAsia="宋体" w:cs="宋体"/>
          <w:color w:val="000000"/>
        </w:rPr>
        <w:t>催化剂在反应前后无任何变化</w:t>
      </w:r>
    </w:p>
    <w:p w14:paraId="7F22E635">
      <w:pPr>
        <w:spacing w:line="360" w:lineRule="auto"/>
        <w:textAlignment w:val="center"/>
        <w:rPr>
          <w:color w:val="000000"/>
        </w:rPr>
      </w:pPr>
      <w:r>
        <w:rPr>
          <w:color w:val="2E75B6"/>
        </w:rPr>
        <w:t>【答案】</w:t>
      </w:r>
      <w:r>
        <w:rPr>
          <w:color w:val="000000"/>
        </w:rPr>
        <w:t>B</w:t>
      </w:r>
    </w:p>
    <w:p w14:paraId="26DF09D4">
      <w:pPr>
        <w:spacing w:line="360" w:lineRule="auto"/>
        <w:textAlignment w:val="center"/>
        <w:rPr>
          <w:color w:val="000000"/>
        </w:rPr>
      </w:pPr>
      <w:r>
        <w:rPr>
          <w:color w:val="2E75B6"/>
        </w:rPr>
        <w:t>【解析】</w:t>
      </w:r>
    </w:p>
    <w:p w14:paraId="330EF63D">
      <w:pPr>
        <w:spacing w:line="360" w:lineRule="auto"/>
        <w:jc w:val="both"/>
        <w:textAlignment w:val="center"/>
        <w:rPr>
          <w:color w:val="000000"/>
        </w:rPr>
      </w:pPr>
      <w:r>
        <w:rPr>
          <w:color w:val="000000"/>
        </w:rPr>
        <w:t>【分析】由微观反应示意图可知，该反应的化学方程式为</w:t>
      </w:r>
      <w:r>
        <w:object>
          <v:shape id="_x0000_i1029" o:spt="75" alt="学科网(www.zxxk.com)--教育资源门户，提供试卷、教案、课件、论文、素材以及各类教学资源下载，还有大量而丰富的教学相关资讯！" type="#_x0000_t75" style="height:38.25pt;width:153.75pt;" o:ole="t" filled="f" o:preferrelative="t" stroked="f" coordsize="21600,21600">
            <v:path/>
            <v:fill on="f" focussize="0,0"/>
            <v:stroke on="f" joinstyle="miter"/>
            <v:imagedata r:id="rId25" o:title="eqId2436c9d3387e51c54fd8566ab2734d1b"/>
            <o:lock v:ext="edit" aspectratio="t"/>
            <w10:wrap type="none"/>
            <w10:anchorlock/>
          </v:shape>
          <o:OLEObject Type="Embed" ProgID="Equation.DSMT4" ShapeID="_x0000_i1029" DrawAspect="Content" ObjectID="_1468075729" r:id="rId24">
            <o:LockedField>false</o:LockedField>
          </o:OLEObject>
        </w:object>
      </w:r>
      <w:r>
        <w:rPr>
          <w:color w:val="000000"/>
        </w:rPr>
        <w:t>。</w:t>
      </w:r>
    </w:p>
    <w:p w14:paraId="53562FED">
      <w:pPr>
        <w:spacing w:line="360" w:lineRule="auto"/>
        <w:jc w:val="left"/>
        <w:textAlignment w:val="center"/>
        <w:rPr>
          <w:color w:val="000000"/>
        </w:rPr>
      </w:pPr>
      <w:r>
        <w:rPr>
          <w:color w:val="000000"/>
        </w:rPr>
        <w:t>【详解】A.置换反应是由一种单质与一种化合物反应生成另一种单质与另一种化合物的反应，而该反应的生成物均为化合物，因此该反应不属于置换反应，故A说法错误；</w:t>
      </w:r>
    </w:p>
    <w:p w14:paraId="65503A60">
      <w:pPr>
        <w:spacing w:line="360" w:lineRule="auto"/>
        <w:jc w:val="left"/>
        <w:textAlignment w:val="center"/>
        <w:rPr>
          <w:color w:val="000000"/>
        </w:rPr>
      </w:pPr>
      <w:r>
        <w:rPr>
          <w:color w:val="000000"/>
        </w:rPr>
        <w:t>B.氧化物是由两种元素组成，且其中由有一种元素是氧元素的化合物，反应物中的二氧化碳和生成物中的水均属于氧化物，故B说法正确；</w:t>
      </w:r>
    </w:p>
    <w:p w14:paraId="7BA7EF73">
      <w:pPr>
        <w:spacing w:line="360" w:lineRule="auto"/>
        <w:jc w:val="left"/>
        <w:textAlignment w:val="center"/>
        <w:rPr>
          <w:color w:val="000000"/>
        </w:rPr>
      </w:pPr>
      <w:r>
        <w:rPr>
          <w:color w:val="000000"/>
        </w:rPr>
        <w:t>C.由化学方程式可知，该反应前后分子总数发生改变，故C说法错误；</w:t>
      </w:r>
    </w:p>
    <w:p w14:paraId="45AD61D5">
      <w:pPr>
        <w:spacing w:line="360" w:lineRule="auto"/>
        <w:jc w:val="left"/>
        <w:textAlignment w:val="center"/>
        <w:rPr>
          <w:color w:val="000000"/>
        </w:rPr>
      </w:pPr>
      <w:r>
        <w:rPr>
          <w:color w:val="000000"/>
        </w:rPr>
        <w:t>D.催化剂在反应前后，质量和化学性质不变，物理性质可能改变，故D说法错误；</w:t>
      </w:r>
    </w:p>
    <w:p w14:paraId="0054E511">
      <w:pPr>
        <w:spacing w:line="360" w:lineRule="auto"/>
        <w:jc w:val="left"/>
        <w:textAlignment w:val="center"/>
        <w:rPr>
          <w:color w:val="000000"/>
        </w:rPr>
      </w:pPr>
      <w:r>
        <w:rPr>
          <w:color w:val="000000"/>
        </w:rPr>
        <w:t>故选B。</w:t>
      </w:r>
    </w:p>
    <w:p w14:paraId="7A59EBBF">
      <w:pPr>
        <w:spacing w:line="360" w:lineRule="auto"/>
        <w:jc w:val="both"/>
        <w:textAlignment w:val="center"/>
        <w:rPr>
          <w:color w:val="000000"/>
        </w:rPr>
      </w:pPr>
      <w:r>
        <w:rPr>
          <w:color w:val="000000"/>
        </w:rPr>
        <w:t xml:space="preserve">7. </w:t>
      </w:r>
      <w:r>
        <w:rPr>
          <w:rFonts w:ascii="宋体" w:hAnsi="宋体" w:eastAsia="宋体" w:cs="宋体"/>
          <w:color w:val="000000"/>
        </w:rPr>
        <w:t>甲、乙两种物质的溶解度曲线如图所示。下列说法错误的是</w:t>
      </w:r>
    </w:p>
    <w:p w14:paraId="5A10CC3D">
      <w:pPr>
        <w:spacing w:line="360" w:lineRule="auto"/>
        <w:jc w:val="both"/>
        <w:textAlignment w:val="center"/>
        <w:rPr>
          <w:color w:val="000000"/>
        </w:rPr>
      </w:pPr>
      <w:r>
        <w:rPr>
          <w:color w:val="000000"/>
        </w:rPr>
        <w:drawing>
          <wp:inline distT="0" distB="0" distL="114300" distR="114300">
            <wp:extent cx="1676400" cy="1314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676400" cy="1314450"/>
                    </a:xfrm>
                    <a:prstGeom prst="rect">
                      <a:avLst/>
                    </a:prstGeom>
                  </pic:spPr>
                </pic:pic>
              </a:graphicData>
            </a:graphic>
          </wp:inline>
        </w:drawing>
      </w:r>
    </w:p>
    <w:p w14:paraId="09EE1BD6">
      <w:pPr>
        <w:spacing w:line="360" w:lineRule="auto"/>
        <w:jc w:val="left"/>
        <w:textAlignment w:val="center"/>
        <w:rPr>
          <w:color w:val="000000"/>
        </w:rPr>
      </w:pPr>
      <w:r>
        <w:rPr>
          <w:color w:val="000000"/>
        </w:rPr>
        <w:t xml:space="preserve">A. </w:t>
      </w:r>
      <w:r>
        <w:rPr>
          <w:rFonts w:ascii="宋体" w:hAnsi="宋体" w:eastAsia="宋体" w:cs="宋体"/>
          <w:color w:val="000000"/>
        </w:rPr>
        <w:t>甲、乙两种物质的溶解度均随温度升高而增大</w:t>
      </w:r>
    </w:p>
    <w:p w14:paraId="6F5EB046">
      <w:pPr>
        <w:spacing w:line="360" w:lineRule="auto"/>
        <w:jc w:val="left"/>
        <w:textAlignment w:val="center"/>
        <w:rPr>
          <w:color w:val="000000"/>
        </w:rPr>
      </w:pPr>
      <w:r>
        <w:rPr>
          <w:color w:val="000000"/>
        </w:rPr>
        <w:t xml:space="preserve">B. </w:t>
      </w:r>
      <w:r>
        <w:object>
          <v:shape id="_x0000_i1030" o:spt="75" alt="学科网(www.zxxk.com)--教育资源门户，提供试卷、教案、课件、论文、素材以及各类教学资源下载，还有大量而丰富的教学相关资讯！" type="#_x0000_t75" style="height:18.15pt;width:21.9pt;" o:ole="t" filled="f" o:preferrelative="t" stroked="f" coordsize="21600,21600">
            <v:path/>
            <v:fill on="f" focussize="0,0"/>
            <v:stroke on="f" joinstyle="miter"/>
            <v:imagedata r:id="rId28" o:title="eqId2f9d1a7d69dcab1041744fa442229993"/>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时，将</w:t>
      </w:r>
      <w:r>
        <w:rPr>
          <w:rFonts w:ascii="Times New Roman" w:hAnsi="Times New Roman" w:eastAsia="Times New Roman" w:cs="Times New Roman"/>
          <w:color w:val="000000"/>
        </w:rPr>
        <w:t>30g</w:t>
      </w:r>
      <w:r>
        <w:rPr>
          <w:rFonts w:ascii="宋体" w:hAnsi="宋体" w:eastAsia="宋体" w:cs="宋体"/>
          <w:color w:val="000000"/>
        </w:rPr>
        <w:t>甲加入到</w:t>
      </w:r>
      <w:r>
        <w:rPr>
          <w:rFonts w:ascii="Times New Roman" w:hAnsi="Times New Roman" w:eastAsia="Times New Roman" w:cs="Times New Roman"/>
          <w:color w:val="000000"/>
        </w:rPr>
        <w:t>50g</w:t>
      </w:r>
      <w:r>
        <w:rPr>
          <w:rFonts w:ascii="宋体" w:hAnsi="宋体" w:eastAsia="宋体" w:cs="宋体"/>
          <w:color w:val="000000"/>
        </w:rPr>
        <w:t>水中，可得</w:t>
      </w:r>
      <w:r>
        <w:rPr>
          <w:rFonts w:ascii="Times New Roman" w:hAnsi="Times New Roman" w:eastAsia="Times New Roman" w:cs="Times New Roman"/>
          <w:color w:val="000000"/>
        </w:rPr>
        <w:t>65g</w:t>
      </w:r>
      <w:r>
        <w:rPr>
          <w:rFonts w:ascii="宋体" w:hAnsi="宋体" w:eastAsia="宋体" w:cs="宋体"/>
          <w:color w:val="000000"/>
        </w:rPr>
        <w:t>溶液</w:t>
      </w:r>
    </w:p>
    <w:p w14:paraId="1BC3D5FE">
      <w:pPr>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30" o:title="eqIda87356b026b501d277ed825812642c3d"/>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时，甲、乙两种饱和溶液中甲所含溶质较多</w:t>
      </w:r>
    </w:p>
    <w:p w14:paraId="651118B9">
      <w:pPr>
        <w:spacing w:line="360" w:lineRule="auto"/>
        <w:jc w:val="left"/>
        <w:textAlignment w:val="center"/>
        <w:rPr>
          <w:color w:val="000000"/>
        </w:rPr>
      </w:pPr>
      <w:r>
        <w:rPr>
          <w:color w:val="000000"/>
        </w:rPr>
        <w:t xml:space="preserve">D. </w:t>
      </w:r>
      <w:r>
        <w:object>
          <v:shape id="_x0000_i1032"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30" o:title="eqIda87356b026b501d277ed825812642c3d"/>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时的甲、乙两种饱和溶液，降温至</w:t>
      </w:r>
      <w:r>
        <w:object>
          <v:shape id="_x0000_i1033" o:spt="75" alt="学科网(www.zxxk.com)--教育资源门户，提供试卷、教案、课件、论文、素材以及各类教学资源下载，还有大量而丰富的教学相关资讯！" type="#_x0000_t75" style="height:18.15pt;width:21.9pt;" o:ole="t" filled="f" o:preferrelative="t" stroked="f" coordsize="21600,21600">
            <v:path/>
            <v:fill on="f" focussize="0,0"/>
            <v:stroke on="f" joinstyle="miter"/>
            <v:imagedata r:id="rId28" o:title="eqId2f9d1a7d69dcab1041744fa442229993"/>
            <o:lock v:ext="edit" aspectratio="t"/>
            <w10:wrap type="none"/>
            <w10:anchorlock/>
          </v:shape>
          <o:OLEObject Type="Embed" ProgID="Equation.DSMT4" ShapeID="_x0000_i1033" DrawAspect="Content" ObjectID="_1468075733" r:id="rId32">
            <o:LockedField>false</o:LockedField>
          </o:OLEObject>
        </w:object>
      </w:r>
      <w:r>
        <w:rPr>
          <w:rFonts w:ascii="宋体" w:hAnsi="宋体" w:eastAsia="宋体" w:cs="宋体"/>
          <w:color w:val="000000"/>
        </w:rPr>
        <w:t>时浓度相等</w:t>
      </w:r>
    </w:p>
    <w:p w14:paraId="57091534">
      <w:pPr>
        <w:spacing w:line="360" w:lineRule="auto"/>
        <w:textAlignment w:val="center"/>
        <w:rPr>
          <w:color w:val="000000"/>
        </w:rPr>
      </w:pPr>
      <w:r>
        <w:rPr>
          <w:color w:val="2E75B6"/>
        </w:rPr>
        <w:t>【答案】</w:t>
      </w:r>
      <w:r>
        <w:rPr>
          <w:color w:val="000000"/>
        </w:rPr>
        <w:t>C</w:t>
      </w:r>
    </w:p>
    <w:p w14:paraId="022EB637">
      <w:pPr>
        <w:spacing w:line="360" w:lineRule="auto"/>
        <w:textAlignment w:val="center"/>
        <w:rPr>
          <w:color w:val="000000"/>
        </w:rPr>
      </w:pPr>
      <w:r>
        <w:rPr>
          <w:color w:val="2E75B6"/>
        </w:rPr>
        <w:t>【解析】</w:t>
      </w:r>
    </w:p>
    <w:p w14:paraId="1D259AC1">
      <w:pPr>
        <w:spacing w:line="360" w:lineRule="auto"/>
        <w:jc w:val="left"/>
        <w:textAlignment w:val="center"/>
        <w:rPr>
          <w:color w:val="000000"/>
        </w:rPr>
      </w:pPr>
      <w:r>
        <w:rPr>
          <w:color w:val="000000"/>
        </w:rPr>
        <w:t>【详解】A.由图可知，随温度升高，</w:t>
      </w:r>
      <w:r>
        <w:rPr>
          <w:rFonts w:ascii="宋体" w:hAnsi="宋体" w:eastAsia="宋体" w:cs="宋体"/>
          <w:color w:val="000000"/>
        </w:rPr>
        <w:t>甲、乙两种物质的溶解度</w:t>
      </w:r>
      <w:r>
        <w:rPr>
          <w:color w:val="000000"/>
        </w:rPr>
        <w:t>均增大，正确；</w:t>
      </w:r>
    </w:p>
    <w:p w14:paraId="68472F6C">
      <w:pPr>
        <w:spacing w:line="360" w:lineRule="auto"/>
        <w:jc w:val="left"/>
        <w:textAlignment w:val="center"/>
        <w:rPr>
          <w:color w:val="000000"/>
        </w:rPr>
      </w:pPr>
      <w:r>
        <w:rPr>
          <w:color w:val="000000"/>
        </w:rPr>
        <w:t>B.a</w:t>
      </w:r>
      <w:r>
        <w:rPr>
          <w:color w:val="000000"/>
          <w:vertAlign w:val="subscript"/>
        </w:rPr>
        <w:t>1</w:t>
      </w:r>
      <w:r>
        <w:rPr>
          <w:color w:val="000000"/>
        </w:rPr>
        <w:t>℃</w:t>
      </w:r>
      <w:r>
        <w:rPr>
          <w:rFonts w:ascii="宋体" w:hAnsi="宋体" w:eastAsia="宋体" w:cs="宋体"/>
          <w:color w:val="000000"/>
        </w:rPr>
        <w:t>时，甲的溶解度为</w:t>
      </w:r>
      <w:r>
        <w:rPr>
          <w:rFonts w:ascii="Times New Roman" w:hAnsi="Times New Roman" w:eastAsia="Times New Roman" w:cs="Times New Roman"/>
          <w:color w:val="000000"/>
        </w:rPr>
        <w:t>30g</w:t>
      </w:r>
      <w:r>
        <w:rPr>
          <w:rFonts w:ascii="宋体" w:hAnsi="宋体" w:eastAsia="宋体" w:cs="宋体"/>
          <w:color w:val="000000"/>
        </w:rPr>
        <w:t>，将</w:t>
      </w:r>
      <w:r>
        <w:rPr>
          <w:rFonts w:ascii="Times New Roman" w:hAnsi="Times New Roman" w:eastAsia="Times New Roman" w:cs="Times New Roman"/>
          <w:color w:val="000000"/>
        </w:rPr>
        <w:t>30g</w:t>
      </w:r>
      <w:r>
        <w:rPr>
          <w:rFonts w:ascii="宋体" w:hAnsi="宋体" w:eastAsia="宋体" w:cs="宋体"/>
          <w:color w:val="000000"/>
        </w:rPr>
        <w:t>甲加入到</w:t>
      </w:r>
      <w:r>
        <w:rPr>
          <w:rFonts w:ascii="Times New Roman" w:hAnsi="Times New Roman" w:eastAsia="Times New Roman" w:cs="Times New Roman"/>
          <w:color w:val="000000"/>
        </w:rPr>
        <w:t>50g</w:t>
      </w:r>
      <w:r>
        <w:rPr>
          <w:rFonts w:ascii="宋体" w:hAnsi="宋体" w:eastAsia="宋体" w:cs="宋体"/>
          <w:color w:val="000000"/>
        </w:rPr>
        <w:t>水中，可以溶解</w:t>
      </w:r>
      <w:r>
        <w:rPr>
          <w:rFonts w:ascii="Times New Roman" w:hAnsi="Times New Roman" w:eastAsia="Times New Roman" w:cs="Times New Roman"/>
          <w:color w:val="000000"/>
        </w:rPr>
        <w:t>15g</w:t>
      </w:r>
      <w:r>
        <w:rPr>
          <w:rFonts w:ascii="宋体" w:hAnsi="宋体" w:eastAsia="宋体" w:cs="宋体"/>
          <w:color w:val="000000"/>
        </w:rPr>
        <w:t>甲物质，所以溶液的质量</w:t>
      </w:r>
      <w:r>
        <w:rPr>
          <w:rFonts w:ascii="Times New Roman" w:hAnsi="Times New Roman" w:eastAsia="Times New Roman" w:cs="Times New Roman"/>
          <w:color w:val="000000"/>
        </w:rPr>
        <w:t>=15g+50g=65g</w:t>
      </w:r>
      <w:r>
        <w:rPr>
          <w:rFonts w:ascii="宋体" w:hAnsi="宋体" w:eastAsia="宋体" w:cs="宋体"/>
          <w:color w:val="000000"/>
        </w:rPr>
        <w:t>，正确；</w:t>
      </w:r>
    </w:p>
    <w:p w14:paraId="13BE6131">
      <w:pPr>
        <w:spacing w:line="360" w:lineRule="auto"/>
        <w:jc w:val="left"/>
        <w:textAlignment w:val="center"/>
        <w:rPr>
          <w:color w:val="000000"/>
        </w:rPr>
      </w:pPr>
      <w:r>
        <w:rPr>
          <w:color w:val="000000"/>
        </w:rPr>
        <w:t>C.a</w:t>
      </w:r>
      <w:r>
        <w:rPr>
          <w:color w:val="000000"/>
          <w:vertAlign w:val="subscript"/>
        </w:rPr>
        <w:t>2</w:t>
      </w:r>
      <w:r>
        <w:rPr>
          <w:color w:val="000000"/>
        </w:rPr>
        <w:t>℃</w:t>
      </w:r>
      <w:r>
        <w:rPr>
          <w:rFonts w:ascii="宋体" w:hAnsi="宋体" w:eastAsia="宋体" w:cs="宋体"/>
          <w:color w:val="000000"/>
        </w:rPr>
        <w:t>时，</w:t>
      </w:r>
      <w:r>
        <w:rPr>
          <w:color w:val="000000"/>
        </w:rPr>
        <w:t>甲、乙两种饱和溶液的质量不能确定所以饱和溶液中所含溶质不能确定，错误；</w:t>
      </w:r>
    </w:p>
    <w:p w14:paraId="3E58792C">
      <w:pPr>
        <w:spacing w:line="360" w:lineRule="auto"/>
        <w:jc w:val="left"/>
        <w:textAlignment w:val="center"/>
        <w:rPr>
          <w:color w:val="000000"/>
        </w:rPr>
      </w:pPr>
      <w:r>
        <w:rPr>
          <w:color w:val="000000"/>
        </w:rPr>
        <w:t>D.a</w:t>
      </w:r>
      <w:r>
        <w:rPr>
          <w:color w:val="000000"/>
          <w:vertAlign w:val="subscript"/>
        </w:rPr>
        <w:t>2</w:t>
      </w:r>
      <w:r>
        <w:rPr>
          <w:color w:val="000000"/>
        </w:rPr>
        <w:t>℃</w:t>
      </w:r>
      <w:r>
        <w:rPr>
          <w:rFonts w:ascii="宋体" w:hAnsi="宋体" w:eastAsia="宋体" w:cs="宋体"/>
          <w:color w:val="000000"/>
        </w:rPr>
        <w:t>时</w:t>
      </w:r>
      <w:r>
        <w:rPr>
          <w:color w:val="000000"/>
        </w:rPr>
        <w:t>的甲、乙两种饱和溶液，降温至a</w:t>
      </w:r>
      <w:r>
        <w:rPr>
          <w:color w:val="000000"/>
          <w:vertAlign w:val="subscript"/>
        </w:rPr>
        <w:t>1</w:t>
      </w:r>
      <w:r>
        <w:rPr>
          <w:color w:val="000000"/>
        </w:rPr>
        <w:t>℃时甲、乙物质的溶解度相等，所以浓度相等，正确；</w:t>
      </w:r>
    </w:p>
    <w:p w14:paraId="58ED44BC">
      <w:pPr>
        <w:spacing w:line="360" w:lineRule="auto"/>
        <w:jc w:val="left"/>
        <w:textAlignment w:val="center"/>
        <w:rPr>
          <w:color w:val="000000"/>
        </w:rPr>
      </w:pPr>
      <w:r>
        <w:rPr>
          <w:color w:val="000000"/>
        </w:rPr>
        <w:t>故选C。</w:t>
      </w:r>
    </w:p>
    <w:p w14:paraId="3A409E01">
      <w:pPr>
        <w:spacing w:line="360" w:lineRule="auto"/>
        <w:jc w:val="both"/>
        <w:textAlignment w:val="center"/>
        <w:rPr>
          <w:color w:val="000000"/>
        </w:rPr>
      </w:pPr>
      <w:r>
        <w:rPr>
          <w:color w:val="000000"/>
        </w:rPr>
        <w:t xml:space="preserve">8. </w:t>
      </w:r>
      <w:r>
        <w:rPr>
          <w:rFonts w:ascii="宋体" w:hAnsi="宋体" w:eastAsia="宋体" w:cs="宋体"/>
          <w:color w:val="000000"/>
        </w:rPr>
        <w:t>工业上用</w:t>
      </w:r>
      <w:r>
        <w:rPr>
          <w:rFonts w:ascii="Times New Roman" w:hAnsi="Times New Roman" w:eastAsia="Times New Roman" w:cs="Times New Roman"/>
          <w:color w:val="000000"/>
        </w:rPr>
        <w:t>1200t</w:t>
      </w:r>
      <w:r>
        <w:rPr>
          <w:rFonts w:ascii="宋体" w:hAnsi="宋体" w:eastAsia="宋体" w:cs="宋体"/>
          <w:color w:val="000000"/>
        </w:rPr>
        <w:t>含氧化铁</w:t>
      </w:r>
      <w:r>
        <w:rPr>
          <w:rFonts w:ascii="Times New Roman" w:hAnsi="Times New Roman" w:eastAsia="Times New Roman" w:cs="Times New Roman"/>
          <w:color w:val="000000"/>
        </w:rPr>
        <w:t>80%</w:t>
      </w:r>
      <w:r>
        <w:rPr>
          <w:rFonts w:ascii="宋体" w:hAnsi="宋体" w:eastAsia="宋体" w:cs="宋体"/>
          <w:color w:val="000000"/>
        </w:rPr>
        <w:t>的赤铁矿石，理论上可以炼出含铁</w:t>
      </w:r>
      <w:r>
        <w:rPr>
          <w:rFonts w:ascii="Times New Roman" w:hAnsi="Times New Roman" w:eastAsia="Times New Roman" w:cs="Times New Roman"/>
          <w:color w:val="000000"/>
        </w:rPr>
        <w:t>96%</w:t>
      </w:r>
      <w:r>
        <w:rPr>
          <w:rFonts w:ascii="宋体" w:hAnsi="宋体" w:eastAsia="宋体" w:cs="宋体"/>
          <w:color w:val="000000"/>
        </w:rPr>
        <w:t>的生铁的质量是</w:t>
      </w:r>
    </w:p>
    <w:p w14:paraId="3F92FE4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700t</w:t>
      </w:r>
      <w:r>
        <w:rPr>
          <w:color w:val="000000"/>
        </w:rPr>
        <w:tab/>
      </w:r>
      <w:r>
        <w:rPr>
          <w:color w:val="000000"/>
        </w:rPr>
        <w:t xml:space="preserve">B. </w:t>
      </w:r>
      <w:r>
        <w:rPr>
          <w:rFonts w:ascii="Times New Roman" w:hAnsi="Times New Roman" w:eastAsia="Times New Roman" w:cs="Times New Roman"/>
          <w:color w:val="000000"/>
        </w:rPr>
        <w:t>778t</w:t>
      </w:r>
      <w:r>
        <w:rPr>
          <w:color w:val="000000"/>
        </w:rPr>
        <w:tab/>
      </w:r>
      <w:r>
        <w:rPr>
          <w:color w:val="000000"/>
        </w:rPr>
        <w:t xml:space="preserve">C. </w:t>
      </w:r>
      <w:r>
        <w:rPr>
          <w:rFonts w:ascii="Times New Roman" w:hAnsi="Times New Roman" w:eastAsia="Times New Roman" w:cs="Times New Roman"/>
          <w:color w:val="000000"/>
        </w:rPr>
        <w:t>672t</w:t>
      </w:r>
      <w:r>
        <w:rPr>
          <w:color w:val="000000"/>
        </w:rPr>
        <w:tab/>
      </w:r>
      <w:r>
        <w:rPr>
          <w:color w:val="000000"/>
        </w:rPr>
        <w:t xml:space="preserve">D. </w:t>
      </w:r>
      <w:r>
        <w:rPr>
          <w:rFonts w:ascii="Times New Roman" w:hAnsi="Times New Roman" w:eastAsia="Times New Roman" w:cs="Times New Roman"/>
          <w:color w:val="000000"/>
        </w:rPr>
        <w:t>645t</w:t>
      </w:r>
    </w:p>
    <w:p w14:paraId="6C78D331">
      <w:pPr>
        <w:spacing w:line="360" w:lineRule="auto"/>
        <w:textAlignment w:val="center"/>
        <w:rPr>
          <w:color w:val="000000"/>
        </w:rPr>
      </w:pPr>
      <w:r>
        <w:rPr>
          <w:color w:val="2E75B6"/>
        </w:rPr>
        <w:t>【答案】</w:t>
      </w:r>
      <w:r>
        <w:rPr>
          <w:color w:val="000000"/>
        </w:rPr>
        <w:t>A</w:t>
      </w:r>
    </w:p>
    <w:p w14:paraId="70D39D87">
      <w:pPr>
        <w:spacing w:line="360" w:lineRule="auto"/>
        <w:textAlignment w:val="center"/>
        <w:rPr>
          <w:color w:val="000000"/>
        </w:rPr>
      </w:pPr>
      <w:r>
        <w:rPr>
          <w:color w:val="2E75B6"/>
        </w:rPr>
        <w:t>【解析】</w:t>
      </w:r>
    </w:p>
    <w:p w14:paraId="5AC64796">
      <w:pPr>
        <w:spacing w:line="360" w:lineRule="auto"/>
        <w:jc w:val="left"/>
        <w:textAlignment w:val="center"/>
        <w:rPr>
          <w:color w:val="000000"/>
        </w:rPr>
      </w:pPr>
      <w:r>
        <w:rPr>
          <w:color w:val="000000"/>
        </w:rPr>
        <w:t>【详解】</w:t>
      </w:r>
      <w:r>
        <w:rPr>
          <w:rFonts w:ascii="宋体" w:hAnsi="宋体" w:eastAsia="宋体" w:cs="宋体"/>
          <w:color w:val="000000"/>
        </w:rPr>
        <w:t>解：设理论上可以炼出含铁</w:t>
      </w:r>
      <w:r>
        <w:rPr>
          <w:rFonts w:ascii="Times New Roman" w:hAnsi="Times New Roman" w:eastAsia="Times New Roman" w:cs="Times New Roman"/>
          <w:color w:val="000000"/>
        </w:rPr>
        <w:t>96%</w:t>
      </w:r>
      <w:r>
        <w:rPr>
          <w:rFonts w:ascii="宋体" w:hAnsi="宋体" w:eastAsia="宋体" w:cs="宋体"/>
          <w:color w:val="000000"/>
        </w:rPr>
        <w:t>的生铁的质量为</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34" DrawAspect="Content" ObjectID="_1468075734" r:id="rId33">
            <o:LockedField>false</o:LockedField>
          </o:OLEObject>
        </w:object>
      </w:r>
    </w:p>
    <w:p w14:paraId="03355EDE">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74.25pt;width:254.25pt;" o:ole="t" filled="f" o:preferrelative="t" stroked="f" coordsize="21600,21600">
            <v:path/>
            <v:fill on="f" focussize="0,0"/>
            <v:stroke on="f" joinstyle="miter"/>
            <v:imagedata r:id="rId36" o:title="eqId26fd9a4980955fd54612e1839e2014fc"/>
            <o:lock v:ext="edit" aspectratio="t"/>
            <w10:wrap type="none"/>
            <w10:anchorlock/>
          </v:shape>
          <o:OLEObject Type="Embed" ProgID="Equation.DSMT4" ShapeID="_x0000_i1035" DrawAspect="Content" ObjectID="_1468075735" r:id="rId35">
            <o:LockedField>false</o:LockedField>
          </o:OLEObject>
        </w:object>
      </w:r>
    </w:p>
    <w:p w14:paraId="5F789256">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38" o:title="eqId5d60ec603b457d8fd58cc794dbcabe18"/>
            <o:lock v:ext="edit" aspectratio="t"/>
            <w10:wrap type="none"/>
            <w10:anchorlock/>
          </v:shape>
          <o:OLEObject Type="Embed" ProgID="Equation.DSMT4" ShapeID="_x0000_i1036" DrawAspect="Content" ObjectID="_1468075736" r:id="rId37">
            <o:LockedField>false</o:LockedField>
          </o:OLEObject>
        </w:object>
      </w:r>
    </w:p>
    <w:p w14:paraId="7849B9C1">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0" o:title="eqId944aa9a93657dcddd7cca035afc2d3d5"/>
            <o:lock v:ext="edit" aspectratio="t"/>
            <w10:wrap type="none"/>
            <w10:anchorlock/>
          </v:shape>
          <o:OLEObject Type="Embed" ProgID="Equation.DSMT4" ShapeID="_x0000_i1037" DrawAspect="Content" ObjectID="_1468075737" r:id="rId39">
            <o:LockedField>false</o:LockedField>
          </o:OLEObject>
        </w:object>
      </w:r>
    </w:p>
    <w:p w14:paraId="79F5527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09675B7">
      <w:pPr>
        <w:spacing w:line="360" w:lineRule="auto"/>
        <w:jc w:val="left"/>
        <w:textAlignment w:val="center"/>
        <w:rPr>
          <w:color w:val="000000"/>
        </w:rPr>
      </w:pPr>
      <w:r>
        <w:rPr>
          <w:color w:val="000000"/>
        </w:rPr>
        <w:t xml:space="preserve">9. </w:t>
      </w:r>
      <w:r>
        <w:rPr>
          <w:rFonts w:ascii="宋体" w:hAnsi="宋体" w:eastAsia="宋体" w:cs="宋体"/>
          <w:color w:val="000000"/>
        </w:rPr>
        <w:t>某同学用</w:t>
      </w:r>
      <w:r>
        <w:rPr>
          <w:rFonts w:ascii="Times New Roman" w:hAnsi="Times New Roman" w:eastAsia="Times New Roman" w:cs="Times New Roman"/>
          <w:color w:val="000000"/>
        </w:rPr>
        <w:t>NaOH</w:t>
      </w:r>
      <w:r>
        <w:rPr>
          <w:rFonts w:ascii="宋体" w:hAnsi="宋体" w:eastAsia="宋体" w:cs="宋体"/>
          <w:color w:val="000000"/>
        </w:rPr>
        <w:t>溶液做实验后忘记了塞上瓶塞，几天后，要检验此瓶溶液的变质情况，他从该试剂瓶中取少量溶液于试管中进行实验。查阅资料可知：碳酸钠溶液显碱性。如表方法对应结论错误的是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
        <w:gridCol w:w="3767"/>
        <w:gridCol w:w="3810"/>
      </w:tblGrid>
      <w:tr w14:paraId="5A101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A18B4">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7C7B3">
            <w:pPr>
              <w:spacing w:line="360" w:lineRule="auto"/>
              <w:jc w:val="left"/>
              <w:textAlignment w:val="center"/>
              <w:rPr>
                <w:color w:val="000000"/>
              </w:rPr>
            </w:pPr>
            <w:r>
              <w:rPr>
                <w:rFonts w:ascii="宋体" w:hAnsi="宋体" w:eastAsia="宋体" w:cs="宋体"/>
                <w:color w:val="000000"/>
              </w:rPr>
              <w:t>实验方法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3BE21">
            <w:pPr>
              <w:spacing w:line="360" w:lineRule="auto"/>
              <w:jc w:val="left"/>
              <w:textAlignment w:val="center"/>
              <w:rPr>
                <w:color w:val="000000"/>
              </w:rPr>
            </w:pPr>
            <w:r>
              <w:rPr>
                <w:rFonts w:ascii="宋体" w:hAnsi="宋体" w:eastAsia="宋体" w:cs="宋体"/>
                <w:color w:val="000000"/>
              </w:rPr>
              <w:t>现象和结论</w:t>
            </w:r>
          </w:p>
        </w:tc>
      </w:tr>
      <w:tr w14:paraId="27062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0B971">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837E4">
            <w:pPr>
              <w:spacing w:line="360" w:lineRule="auto"/>
              <w:jc w:val="left"/>
              <w:textAlignment w:val="center"/>
              <w:rPr>
                <w:color w:val="000000"/>
              </w:rPr>
            </w:pPr>
            <w:r>
              <w:rPr>
                <w:rFonts w:ascii="宋体" w:hAnsi="宋体" w:eastAsia="宋体" w:cs="宋体"/>
                <w:color w:val="000000"/>
              </w:rPr>
              <w:t>滴加澄清石灰水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877428">
            <w:pPr>
              <w:spacing w:line="360" w:lineRule="auto"/>
              <w:jc w:val="left"/>
              <w:textAlignment w:val="center"/>
              <w:rPr>
                <w:color w:val="000000"/>
              </w:rPr>
            </w:pPr>
            <w:r>
              <w:rPr>
                <w:rFonts w:ascii="宋体" w:hAnsi="宋体" w:eastAsia="宋体" w:cs="宋体"/>
                <w:color w:val="000000"/>
              </w:rPr>
              <w:t>若无沉淀产生，则溶液没有变质</w:t>
            </w:r>
          </w:p>
        </w:tc>
      </w:tr>
      <w:tr w14:paraId="1E32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4AF38">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B2343">
            <w:pPr>
              <w:spacing w:line="360" w:lineRule="auto"/>
              <w:jc w:val="left"/>
              <w:textAlignment w:val="center"/>
              <w:rPr>
                <w:color w:val="000000"/>
              </w:rPr>
            </w:pPr>
            <w:r>
              <w:rPr>
                <w:rFonts w:ascii="宋体" w:hAnsi="宋体" w:eastAsia="宋体" w:cs="宋体"/>
                <w:color w:val="000000"/>
              </w:rPr>
              <w:t>滴加稀硫酸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823E0">
            <w:pPr>
              <w:spacing w:line="360" w:lineRule="auto"/>
              <w:jc w:val="left"/>
              <w:textAlignment w:val="center"/>
              <w:rPr>
                <w:color w:val="000000"/>
              </w:rPr>
            </w:pPr>
            <w:r>
              <w:rPr>
                <w:rFonts w:ascii="宋体" w:hAnsi="宋体" w:eastAsia="宋体" w:cs="宋体"/>
                <w:color w:val="000000"/>
              </w:rPr>
              <w:t>若有气泡产生，则溶液已经变质</w:t>
            </w:r>
          </w:p>
        </w:tc>
      </w:tr>
      <w:tr w14:paraId="0625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041EB">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5E57C">
            <w:pPr>
              <w:spacing w:line="360" w:lineRule="auto"/>
              <w:jc w:val="left"/>
              <w:textAlignment w:val="center"/>
              <w:rPr>
                <w:color w:val="000000"/>
              </w:rPr>
            </w:pPr>
            <w:r>
              <w:rPr>
                <w:rFonts w:ascii="宋体" w:hAnsi="宋体" w:eastAsia="宋体" w:cs="宋体"/>
                <w:color w:val="000000"/>
              </w:rPr>
              <w:t>用</w:t>
            </w:r>
            <w:r>
              <w:rPr>
                <w:rFonts w:ascii="Times New Roman" w:hAnsi="Times New Roman" w:eastAsia="Times New Roman" w:cs="Times New Roman"/>
                <w:color w:val="000000"/>
              </w:rPr>
              <w:t>pH</w:t>
            </w:r>
            <w:r>
              <w:rPr>
                <w:rFonts w:ascii="宋体" w:hAnsi="宋体" w:eastAsia="宋体" w:cs="宋体"/>
                <w:color w:val="000000"/>
              </w:rPr>
              <w:t>试纸测溶液的</w:t>
            </w:r>
            <w:r>
              <w:rPr>
                <w:rFonts w:ascii="Times New Roman" w:hAnsi="Times New Roman" w:eastAsia="Times New Roman" w:cs="Times New Roman"/>
                <w:color w:val="000000"/>
              </w:rPr>
              <w:t>pH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395EB">
            <w:pPr>
              <w:spacing w:line="360" w:lineRule="auto"/>
              <w:jc w:val="left"/>
              <w:textAlignment w:val="center"/>
              <w:rPr>
                <w:color w:val="000000"/>
              </w:rPr>
            </w:pPr>
            <w:r>
              <w:rPr>
                <w:rFonts w:ascii="宋体" w:hAnsi="宋体" w:eastAsia="宋体" w:cs="宋体"/>
                <w:color w:val="000000"/>
              </w:rPr>
              <w:t>若溶液的</w:t>
            </w:r>
            <w:r>
              <w:rPr>
                <w:rFonts w:ascii="Times New Roman" w:hAnsi="Times New Roman" w:eastAsia="Times New Roman" w:cs="Times New Roman"/>
                <w:color w:val="000000"/>
              </w:rPr>
              <w:t>pH=10</w:t>
            </w:r>
            <w:r>
              <w:rPr>
                <w:rFonts w:ascii="宋体" w:hAnsi="宋体" w:eastAsia="宋体" w:cs="宋体"/>
                <w:color w:val="000000"/>
              </w:rPr>
              <w:t>，则溶液部分变质</w:t>
            </w:r>
          </w:p>
        </w:tc>
      </w:tr>
      <w:tr w14:paraId="79AE0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395AD">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1DF21">
            <w:pPr>
              <w:spacing w:line="360" w:lineRule="auto"/>
              <w:jc w:val="left"/>
              <w:textAlignment w:val="center"/>
              <w:rPr>
                <w:color w:val="000000"/>
              </w:rPr>
            </w:pPr>
            <w:r>
              <w:rPr>
                <w:rFonts w:ascii="宋体" w:hAnsi="宋体" w:eastAsia="宋体" w:cs="宋体"/>
                <w:color w:val="000000"/>
              </w:rPr>
              <w:t>加入过量</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溶液，再滴加酚酞试液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F5020">
            <w:pPr>
              <w:spacing w:line="360" w:lineRule="auto"/>
              <w:jc w:val="left"/>
              <w:textAlignment w:val="center"/>
              <w:rPr>
                <w:color w:val="000000"/>
              </w:rPr>
            </w:pPr>
            <w:r>
              <w:rPr>
                <w:rFonts w:ascii="宋体" w:hAnsi="宋体" w:eastAsia="宋体" w:cs="宋体"/>
                <w:color w:val="000000"/>
              </w:rPr>
              <w:t>若只有白色浑浊现象，则溶液完全变质</w:t>
            </w:r>
          </w:p>
        </w:tc>
      </w:tr>
    </w:tbl>
    <w:p w14:paraId="13ABD790">
      <w:pPr>
        <w:spacing w:line="360" w:lineRule="auto"/>
        <w:jc w:val="left"/>
        <w:textAlignment w:val="center"/>
        <w:rPr>
          <w:color w:val="000000"/>
        </w:rPr>
      </w:pPr>
    </w:p>
    <w:p w14:paraId="588DEE7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52E4560">
      <w:pPr>
        <w:spacing w:line="360" w:lineRule="auto"/>
        <w:textAlignment w:val="center"/>
        <w:rPr>
          <w:color w:val="000000"/>
        </w:rPr>
      </w:pPr>
      <w:r>
        <w:rPr>
          <w:color w:val="2E75B6"/>
        </w:rPr>
        <w:t>【答案】</w:t>
      </w:r>
      <w:r>
        <w:rPr>
          <w:color w:val="000000"/>
        </w:rPr>
        <w:t>C</w:t>
      </w:r>
    </w:p>
    <w:p w14:paraId="39B235F6">
      <w:pPr>
        <w:spacing w:line="360" w:lineRule="auto"/>
        <w:textAlignment w:val="center"/>
        <w:rPr>
          <w:color w:val="000000"/>
        </w:rPr>
      </w:pPr>
      <w:r>
        <w:rPr>
          <w:color w:val="2E75B6"/>
        </w:rPr>
        <w:t>【解析】</w:t>
      </w:r>
    </w:p>
    <w:p w14:paraId="63F2057B">
      <w:pPr>
        <w:spacing w:line="360" w:lineRule="auto"/>
        <w:jc w:val="left"/>
        <w:textAlignment w:val="center"/>
        <w:rPr>
          <w:color w:val="000000"/>
        </w:rPr>
      </w:pPr>
      <w:r>
        <w:rPr>
          <w:color w:val="000000"/>
        </w:rPr>
        <w:t>【详解】A、碳酸钠能和氢氧化钙反应生成碳酸钙沉淀和氢氧化钠，滴加澄清石灰水，若无沉淀产生，说明溶液中不含碳酸钠，则溶液没有变质，A正确；</w:t>
      </w:r>
    </w:p>
    <w:p w14:paraId="477FEB79">
      <w:pPr>
        <w:spacing w:line="360" w:lineRule="auto"/>
        <w:jc w:val="left"/>
        <w:textAlignment w:val="center"/>
        <w:rPr>
          <w:color w:val="000000"/>
        </w:rPr>
      </w:pPr>
      <w:r>
        <w:rPr>
          <w:color w:val="000000"/>
        </w:rPr>
        <w:t>B、碳酸钠和稀硫酸反应生成硫酸钠、水和二氧化碳，滴加稀硫酸，若有气泡产生，说明溶液中含碳酸钠，则溶液已经变质，B正确；</w:t>
      </w:r>
    </w:p>
    <w:p w14:paraId="48A6C411">
      <w:pPr>
        <w:spacing w:line="360" w:lineRule="auto"/>
        <w:jc w:val="left"/>
        <w:textAlignment w:val="center"/>
        <w:rPr>
          <w:color w:val="000000"/>
        </w:rPr>
      </w:pPr>
      <w:r>
        <w:rPr>
          <w:color w:val="000000"/>
        </w:rPr>
        <w:t>C、用pH试纸测溶液的pH，若溶液的pH=10，但是氢氧化钠、碳酸钠在溶液中都显碱性，不能说明溶液部分变质，C错误；</w:t>
      </w:r>
    </w:p>
    <w:p w14:paraId="324C3616">
      <w:pPr>
        <w:spacing w:line="360" w:lineRule="auto"/>
        <w:jc w:val="left"/>
        <w:textAlignment w:val="center"/>
        <w:rPr>
          <w:color w:val="000000"/>
        </w:rPr>
      </w:pPr>
      <w:r>
        <w:rPr>
          <w:color w:val="000000"/>
        </w:rPr>
        <w:t>D、加入过量BaCl</w:t>
      </w:r>
      <w:r>
        <w:rPr>
          <w:color w:val="000000"/>
          <w:vertAlign w:val="subscript"/>
        </w:rPr>
        <w:t>2</w:t>
      </w:r>
      <w:r>
        <w:rPr>
          <w:color w:val="000000"/>
        </w:rPr>
        <w:t>溶液，再滴加酚酞试液，碳酸根离子和钡离子会生成碳酸钡沉淀，酚酞遇碱性溶液变红色，若只有白色浑浊现象，则溶液完全变质，D正确</w:t>
      </w:r>
      <w:r>
        <w:rPr>
          <w:color w:val="000000"/>
          <w:position w:val="-12"/>
        </w:rPr>
        <w:drawing>
          <wp:inline distT="0" distB="0" distL="114300" distR="114300">
            <wp:extent cx="127000" cy="76200"/>
            <wp:effectExtent l="0" t="0" r="0" b="0"/>
            <wp:docPr id="2738770" name="图片 2738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770" name="图片 2738770"/>
                    <pic:cNvPicPr>
                      <a:picLocks noChangeAspect="1"/>
                    </pic:cNvPicPr>
                  </pic:nvPicPr>
                  <pic:blipFill>
                    <a:blip r:embed="rId41"/>
                    <a:stretch>
                      <a:fillRect/>
                    </a:stretch>
                  </pic:blipFill>
                  <pic:spPr>
                    <a:xfrm>
                      <a:off x="0" y="0"/>
                      <a:ext cx="127000" cy="76200"/>
                    </a:xfrm>
                    <a:prstGeom prst="rect">
                      <a:avLst/>
                    </a:prstGeom>
                  </pic:spPr>
                </pic:pic>
              </a:graphicData>
            </a:graphic>
          </wp:inline>
        </w:drawing>
      </w:r>
    </w:p>
    <w:p w14:paraId="71550C39">
      <w:pPr>
        <w:spacing w:line="360" w:lineRule="auto"/>
        <w:jc w:val="left"/>
        <w:textAlignment w:val="center"/>
        <w:rPr>
          <w:color w:val="000000"/>
        </w:rPr>
      </w:pPr>
      <w:r>
        <w:rPr>
          <w:color w:val="000000"/>
        </w:rPr>
        <w:t>故选C。</w:t>
      </w:r>
    </w:p>
    <w:p w14:paraId="22023EB3">
      <w:pPr>
        <w:spacing w:line="360" w:lineRule="auto"/>
        <w:jc w:val="both"/>
        <w:textAlignment w:val="center"/>
        <w:rPr>
          <w:color w:val="000000"/>
        </w:rPr>
      </w:pPr>
      <w:r>
        <w:rPr>
          <w:color w:val="000000"/>
        </w:rPr>
        <w:t xml:space="preserve">10. </w:t>
      </w:r>
      <w:r>
        <w:rPr>
          <w:rFonts w:ascii="宋体" w:hAnsi="宋体" w:eastAsia="宋体" w:cs="宋体"/>
          <w:color w:val="000000"/>
        </w:rPr>
        <w:t>铝是地壳中含量最高的金属。作为材料新秀，薄如蝉翼的铝箔应用广泛。</w:t>
      </w:r>
    </w:p>
    <w:p w14:paraId="12E3FE82">
      <w:pPr>
        <w:spacing w:line="360" w:lineRule="auto"/>
        <w:jc w:val="left"/>
        <w:textAlignment w:val="center"/>
        <w:rPr>
          <w:color w:val="000000"/>
        </w:rPr>
      </w:pPr>
      <w:r>
        <w:rPr>
          <w:color w:val="000000"/>
        </w:rPr>
        <w:t>（1）</w:t>
      </w:r>
      <w:r>
        <w:rPr>
          <w:rFonts w:ascii="宋体" w:hAnsi="宋体" w:eastAsia="宋体" w:cs="宋体"/>
          <w:color w:val="000000"/>
        </w:rPr>
        <w:t>铝材能加工成薄如蝉翼的铝箔是因为铝具有很好的</w:t>
      </w:r>
      <w:r>
        <w:rPr>
          <w:color w:val="000000"/>
        </w:rPr>
        <w:t>___________</w:t>
      </w:r>
      <w:r>
        <w:rPr>
          <w:rFonts w:ascii="宋体" w:hAnsi="宋体" w:eastAsia="宋体" w:cs="宋体"/>
          <w:color w:val="000000"/>
        </w:rPr>
        <w:t>性，铝箔用作空调热交换器翅片是利用了铝的</w:t>
      </w:r>
      <w:r>
        <w:rPr>
          <w:color w:val="000000"/>
        </w:rPr>
        <w:t>___________</w:t>
      </w:r>
      <w:r>
        <w:rPr>
          <w:rFonts w:ascii="宋体" w:hAnsi="宋体" w:eastAsia="宋体" w:cs="宋体"/>
          <w:color w:val="000000"/>
        </w:rPr>
        <w:t>性。</w:t>
      </w:r>
    </w:p>
    <w:p w14:paraId="0DB1AC5C">
      <w:pPr>
        <w:spacing w:line="360" w:lineRule="auto"/>
        <w:jc w:val="left"/>
        <w:textAlignment w:val="center"/>
        <w:rPr>
          <w:color w:val="000000"/>
        </w:rPr>
      </w:pPr>
      <w:r>
        <w:rPr>
          <w:color w:val="000000"/>
        </w:rPr>
        <w:t>（2）</w:t>
      </w:r>
      <w:r>
        <w:rPr>
          <w:rFonts w:ascii="宋体" w:hAnsi="宋体" w:eastAsia="宋体" w:cs="宋体"/>
          <w:color w:val="000000"/>
        </w:rPr>
        <w:t>铝具有很好的抗腐蚀性能，是因为铝在空气中发生反应生成的保护膜阻止其进一步被氧化，该反应的化学方程式是</w:t>
      </w:r>
      <w:r>
        <w:rPr>
          <w:color w:val="000000"/>
        </w:rPr>
        <w:t>___________</w:t>
      </w:r>
      <w:r>
        <w:rPr>
          <w:rFonts w:ascii="宋体" w:hAnsi="宋体" w:eastAsia="宋体" w:cs="宋体"/>
          <w:color w:val="000000"/>
        </w:rPr>
        <w:t>。</w:t>
      </w:r>
    </w:p>
    <w:p w14:paraId="2A1128FA">
      <w:pPr>
        <w:spacing w:line="360" w:lineRule="auto"/>
        <w:jc w:val="left"/>
        <w:textAlignment w:val="center"/>
        <w:rPr>
          <w:color w:val="000000"/>
        </w:rPr>
      </w:pPr>
      <w:r>
        <w:rPr>
          <w:color w:val="000000"/>
        </w:rPr>
        <w:t>（3）</w:t>
      </w:r>
      <w:r>
        <w:rPr>
          <w:rFonts w:ascii="宋体" w:hAnsi="宋体" w:eastAsia="宋体" w:cs="宋体"/>
          <w:color w:val="000000"/>
        </w:rPr>
        <w:t>在新能源汽车的动力锂电池中，铝箔作正极集流体，承载电极活性物质</w:t>
      </w:r>
      <w:r>
        <w:object>
          <v:shape id="_x0000_i1038" o:spt="75" alt="学科网(www.zxxk.com)--教育资源门户，提供试卷、教案、课件、论文、素材以及各类教学资源下载，还有大量而丰富的教学相关资讯！" type="#_x0000_t75" style="height:18.35pt;width:46.2pt;" o:ole="t" filled="f" o:preferrelative="t" stroked="f" coordsize="21600,21600">
            <v:path/>
            <v:fill on="f" focussize="0,0"/>
            <v:stroke on="f" joinstyle="miter"/>
            <v:imagedata r:id="rId43" o:title="eqIdc2a412094cb41f61d0897dcb799de248"/>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。元素周期表中，</w:t>
      </w:r>
      <w:r>
        <w:rPr>
          <w:rFonts w:ascii="Times New Roman" w:hAnsi="Times New Roman" w:eastAsia="Times New Roman" w:cs="Times New Roman"/>
          <w:color w:val="000000"/>
        </w:rPr>
        <w:t>Li</w:t>
      </w:r>
      <w:r>
        <w:rPr>
          <w:rFonts w:ascii="宋体" w:hAnsi="宋体" w:eastAsia="宋体" w:cs="宋体"/>
          <w:color w:val="000000"/>
        </w:rPr>
        <w:t>的相关信息如图所示，则</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的值分别为</w:t>
      </w:r>
      <w:r>
        <w:rPr>
          <w:color w:val="000000"/>
        </w:rPr>
        <w:t>___________</w:t>
      </w:r>
      <w:r>
        <w:rPr>
          <w:rFonts w:ascii="宋体" w:hAnsi="宋体" w:eastAsia="宋体" w:cs="宋体"/>
          <w:color w:val="000000"/>
        </w:rPr>
        <w:t>。已知</w:t>
      </w:r>
      <w:r>
        <w:rPr>
          <w:rFonts w:ascii="Times New Roman" w:hAnsi="Times New Roman" w:eastAsia="Times New Roman" w:cs="Times New Roman"/>
          <w:color w:val="000000"/>
        </w:rPr>
        <w:t>P</w:t>
      </w:r>
      <w:r>
        <w:rPr>
          <w:rFonts w:ascii="宋体" w:hAnsi="宋体" w:eastAsia="宋体" w:cs="宋体"/>
          <w:color w:val="000000"/>
        </w:rPr>
        <w:t>显</w:t>
      </w:r>
      <w:r>
        <w:rPr>
          <w:rFonts w:ascii="Times New Roman" w:hAnsi="Times New Roman" w:eastAsia="Times New Roman" w:cs="Times New Roman"/>
          <w:color w:val="000000"/>
        </w:rPr>
        <w:t>+5</w:t>
      </w:r>
      <w:r>
        <w:rPr>
          <w:rFonts w:ascii="宋体" w:hAnsi="宋体" w:eastAsia="宋体" w:cs="宋体"/>
          <w:color w:val="000000"/>
        </w:rPr>
        <w:t>价，</w:t>
      </w:r>
      <w:r>
        <w:object>
          <v:shape id="_x0000_i1039" o:spt="75" alt="学科网(www.zxxk.com)--教育资源门户，提供试卷、教案、课件、论文、素材以及各类教学资源下载，还有大量而丰富的教学相关资讯！" type="#_x0000_t75" style="height:18.35pt;width:46.2pt;" o:ole="t" filled="f" o:preferrelative="t" stroked="f" coordsize="21600,21600">
            <v:path/>
            <v:fill on="f" focussize="0,0"/>
            <v:stroke on="f" joinstyle="miter"/>
            <v:imagedata r:id="rId43" o:title="eqIdc2a412094cb41f61d0897dcb799de248"/>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Fe</w:t>
      </w:r>
      <w:r>
        <w:rPr>
          <w:rFonts w:ascii="宋体" w:hAnsi="宋体" w:eastAsia="宋体" w:cs="宋体"/>
          <w:color w:val="000000"/>
        </w:rPr>
        <w:t>的化合价为</w:t>
      </w:r>
      <w:r>
        <w:rPr>
          <w:color w:val="000000"/>
        </w:rPr>
        <w:t>___________</w:t>
      </w:r>
      <w:r>
        <w:rPr>
          <w:rFonts w:ascii="宋体" w:hAnsi="宋体" w:eastAsia="宋体" w:cs="宋体"/>
          <w:color w:val="000000"/>
        </w:rPr>
        <w:t>。</w:t>
      </w:r>
    </w:p>
    <w:p w14:paraId="4976BC33">
      <w:pPr>
        <w:spacing w:line="360" w:lineRule="auto"/>
        <w:jc w:val="both"/>
        <w:textAlignment w:val="center"/>
        <w:rPr>
          <w:color w:val="000000"/>
        </w:rPr>
      </w:pPr>
      <w:r>
        <w:rPr>
          <w:color w:val="000000"/>
        </w:rPr>
        <w:drawing>
          <wp:inline distT="0" distB="0" distL="114300" distR="114300">
            <wp:extent cx="2133600" cy="838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133600" cy="838200"/>
                    </a:xfrm>
                    <a:prstGeom prst="rect">
                      <a:avLst/>
                    </a:prstGeom>
                  </pic:spPr>
                </pic:pic>
              </a:graphicData>
            </a:graphic>
          </wp:inline>
        </w:drawing>
      </w:r>
    </w:p>
    <w:p w14:paraId="0D43663E">
      <w:pPr>
        <w:spacing w:line="360" w:lineRule="auto"/>
        <w:jc w:val="left"/>
        <w:textAlignment w:val="center"/>
        <w:rPr>
          <w:color w:val="000000"/>
        </w:rPr>
      </w:pPr>
      <w:r>
        <w:rPr>
          <w:color w:val="000000"/>
        </w:rPr>
        <w:t>（4）</w:t>
      </w:r>
      <w:r>
        <w:rPr>
          <w:rFonts w:ascii="宋体" w:hAnsi="宋体" w:eastAsia="宋体" w:cs="宋体"/>
          <w:color w:val="000000"/>
        </w:rPr>
        <w:t>航天员的舱外宇航服用铝、橡胶、聚酯、玻璃纤维等材料制作而成。其中，铝属于</w:t>
      </w:r>
      <w:r>
        <w:rPr>
          <w:color w:val="000000"/>
        </w:rPr>
        <w:t>___________</w:t>
      </w:r>
      <w:r>
        <w:rPr>
          <w:rFonts w:ascii="宋体" w:hAnsi="宋体" w:eastAsia="宋体" w:cs="宋体"/>
          <w:color w:val="000000"/>
        </w:rPr>
        <w:t>材料，聚酯属于</w:t>
      </w:r>
      <w:r>
        <w:rPr>
          <w:color w:val="000000"/>
        </w:rPr>
        <w:t>___________</w:t>
      </w:r>
      <w:r>
        <w:rPr>
          <w:rFonts w:ascii="宋体" w:hAnsi="宋体" w:eastAsia="宋体" w:cs="宋体"/>
          <w:color w:val="000000"/>
        </w:rPr>
        <w:t>材料。</w:t>
      </w:r>
    </w:p>
    <w:p w14:paraId="6DEE114C">
      <w:pPr>
        <w:spacing w:line="360" w:lineRule="auto"/>
        <w:jc w:val="left"/>
        <w:textAlignment w:val="center"/>
        <w:rPr>
          <w:color w:val="000000"/>
        </w:rPr>
      </w:pPr>
      <w:r>
        <w:rPr>
          <w:color w:val="000000"/>
        </w:rPr>
        <w:t>（5）</w:t>
      </w:r>
      <w:r>
        <w:rPr>
          <w:rFonts w:ascii="宋体" w:hAnsi="宋体" w:eastAsia="宋体" w:cs="宋体"/>
          <w:color w:val="000000"/>
        </w:rPr>
        <w:t>铝、钛等金属与稀土形成的特种合金常用于航空、航天领域。关于稀土资源，下列说法正确的是</w:t>
      </w:r>
      <w:r>
        <w:rPr>
          <w:rFonts w:ascii="Times New Roman" w:hAnsi="Times New Roman" w:eastAsia="Times New Roman" w:cs="Times New Roman"/>
          <w:color w:val="000000"/>
        </w:rPr>
        <w:t>___________(</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3403CFE7">
      <w:pPr>
        <w:spacing w:line="360" w:lineRule="auto"/>
        <w:jc w:val="left"/>
        <w:textAlignment w:val="center"/>
        <w:rPr>
          <w:color w:val="000000"/>
        </w:rPr>
      </w:pPr>
      <w:r>
        <w:rPr>
          <w:color w:val="000000"/>
        </w:rPr>
        <w:t xml:space="preserve">A. </w:t>
      </w:r>
      <w:r>
        <w:rPr>
          <w:rFonts w:ascii="宋体" w:hAnsi="宋体" w:eastAsia="宋体" w:cs="宋体"/>
          <w:color w:val="000000"/>
        </w:rPr>
        <w:t>稀土的开采与环境、生态问题无关</w:t>
      </w:r>
    </w:p>
    <w:p w14:paraId="1366A55E">
      <w:pPr>
        <w:spacing w:line="360" w:lineRule="auto"/>
        <w:jc w:val="left"/>
        <w:textAlignment w:val="center"/>
        <w:rPr>
          <w:color w:val="000000"/>
        </w:rPr>
      </w:pPr>
      <w:r>
        <w:rPr>
          <w:color w:val="000000"/>
        </w:rPr>
        <w:t xml:space="preserve">B. </w:t>
      </w:r>
      <w:r>
        <w:rPr>
          <w:rFonts w:ascii="宋体" w:hAnsi="宋体" w:eastAsia="宋体" w:cs="宋体"/>
          <w:color w:val="000000"/>
        </w:rPr>
        <w:t>稀土广泛应用于新材料领域</w:t>
      </w:r>
    </w:p>
    <w:p w14:paraId="0C7DCE32">
      <w:pPr>
        <w:spacing w:line="360" w:lineRule="auto"/>
        <w:jc w:val="left"/>
        <w:textAlignment w:val="center"/>
        <w:rPr>
          <w:color w:val="000000"/>
        </w:rPr>
      </w:pPr>
      <w:r>
        <w:rPr>
          <w:color w:val="000000"/>
        </w:rPr>
        <w:t xml:space="preserve">C. </w:t>
      </w:r>
      <w:r>
        <w:rPr>
          <w:rFonts w:ascii="宋体" w:hAnsi="宋体" w:eastAsia="宋体" w:cs="宋体"/>
          <w:color w:val="000000"/>
        </w:rPr>
        <w:t>我国的稀土储量目前居世界第一位</w:t>
      </w:r>
    </w:p>
    <w:p w14:paraId="4EBF305A">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延展</w:t>
      </w:r>
      <w:r>
        <w:rPr>
          <w:color w:val="000000"/>
        </w:rPr>
        <w:t xml:space="preserve">    ②. </w:t>
      </w:r>
      <w:r>
        <w:rPr>
          <w:rFonts w:ascii="宋体" w:hAnsi="宋体" w:eastAsia="宋体" w:cs="宋体"/>
          <w:color w:val="000000"/>
        </w:rPr>
        <w:t>导热</w:t>
      </w:r>
      <w:r>
        <w:rPr>
          <w:color w:val="000000"/>
        </w:rPr>
        <w:t xml:space="preserve">    </w:t>
      </w:r>
    </w:p>
    <w:p w14:paraId="035993AD">
      <w:pPr>
        <w:spacing w:line="360" w:lineRule="auto"/>
        <w:textAlignment w:val="center"/>
        <w:rPr>
          <w:color w:val="000000"/>
        </w:rPr>
      </w:pPr>
      <w:r>
        <w:rPr>
          <w:color w:val="000000"/>
        </w:rPr>
        <w:t>（2）</w:t>
      </w:r>
      <w:r>
        <w:object>
          <v:shape id="_x0000_i1040" o:spt="75" alt="学科网(www.zxxk.com)--教育资源门户，提供试卷、教案、课件、论文、素材以及各类教学资源下载，还有大量而丰富的教学相关资讯！" type="#_x0000_t75" style="height:18pt;width:98pt;" o:ole="t" filled="f" o:preferrelative="t" stroked="f" coordsize="21600,21600">
            <v:path/>
            <v:fill on="f" focussize="0,0"/>
            <v:stroke on="f" joinstyle="miter"/>
            <v:imagedata r:id="rId47" o:title="eqId2a544ec4caf6433f07a8ac3d4490d6ed"/>
            <o:lock v:ext="edit" aspectratio="t"/>
            <w10:wrap type="none"/>
            <w10:anchorlock/>
          </v:shape>
          <o:OLEObject Type="Embed" ProgID="Equation.DSMT4" ShapeID="_x0000_i1040" DrawAspect="Content" ObjectID="_1468075740" r:id="rId46">
            <o:LockedField>false</o:LockedField>
          </o:OLEObject>
        </w:object>
      </w:r>
      <w:r>
        <w:rPr>
          <w:color w:val="000000"/>
        </w:rPr>
        <w:t xml:space="preserve">    </w:t>
      </w:r>
    </w:p>
    <w:p w14:paraId="12EA88F2">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color w:val="000000"/>
        </w:rPr>
        <w:t>+2</w:t>
      </w:r>
      <w:r>
        <w:rPr>
          <w:color w:val="000000"/>
        </w:rPr>
        <w:t xml:space="preserve">    </w:t>
      </w:r>
    </w:p>
    <w:p w14:paraId="6B45DABC">
      <w:pPr>
        <w:spacing w:line="360" w:lineRule="auto"/>
        <w:textAlignment w:val="center"/>
        <w:rPr>
          <w:color w:val="000000"/>
        </w:rPr>
      </w:pPr>
      <w:r>
        <w:rPr>
          <w:color w:val="000000"/>
        </w:rPr>
        <w:t xml:space="preserve">（4）    ①. </w:t>
      </w:r>
      <w:r>
        <w:rPr>
          <w:rFonts w:ascii="宋体" w:hAnsi="宋体" w:eastAsia="宋体" w:cs="宋体"/>
          <w:color w:val="000000"/>
        </w:rPr>
        <w:t>金属</w:t>
      </w:r>
      <w:r>
        <w:rPr>
          <w:color w:val="000000"/>
        </w:rPr>
        <w:t xml:space="preserve">    ②. </w:t>
      </w:r>
      <w:r>
        <w:rPr>
          <w:rFonts w:ascii="宋体" w:hAnsi="宋体" w:eastAsia="宋体" w:cs="宋体"/>
          <w:color w:val="000000"/>
        </w:rPr>
        <w:t>合成##合成有机高分子</w:t>
      </w:r>
      <w:r>
        <w:rPr>
          <w:color w:val="000000"/>
        </w:rPr>
        <w:t xml:space="preserve">    （5）BC</w:t>
      </w:r>
    </w:p>
    <w:p w14:paraId="26CE7695">
      <w:pPr>
        <w:spacing w:line="360" w:lineRule="auto"/>
        <w:textAlignment w:val="center"/>
        <w:rPr>
          <w:color w:val="000000"/>
        </w:rPr>
      </w:pPr>
      <w:r>
        <w:rPr>
          <w:color w:val="2E75B6"/>
        </w:rPr>
        <w:t>【解析】</w:t>
      </w:r>
    </w:p>
    <w:p w14:paraId="313C8113">
      <w:pPr>
        <w:spacing w:line="360" w:lineRule="auto"/>
        <w:textAlignment w:val="center"/>
        <w:rPr>
          <w:color w:val="000000"/>
        </w:rPr>
      </w:pPr>
      <w:r>
        <w:rPr>
          <w:color w:val="000000"/>
        </w:rPr>
        <w:t>【小问1详解】</w:t>
      </w:r>
    </w:p>
    <w:p w14:paraId="63866266">
      <w:pPr>
        <w:spacing w:line="360" w:lineRule="auto"/>
        <w:jc w:val="left"/>
        <w:textAlignment w:val="center"/>
        <w:rPr>
          <w:color w:val="000000"/>
        </w:rPr>
      </w:pPr>
      <w:r>
        <w:rPr>
          <w:color w:val="000000"/>
        </w:rPr>
        <w:t>铝能制成很薄的铝箔，是因为铝具有良好的延展性；</w:t>
      </w:r>
    </w:p>
    <w:p w14:paraId="745D732E">
      <w:pPr>
        <w:spacing w:line="360" w:lineRule="auto"/>
        <w:jc w:val="left"/>
        <w:textAlignment w:val="center"/>
        <w:rPr>
          <w:color w:val="000000"/>
        </w:rPr>
      </w:pPr>
      <w:r>
        <w:rPr>
          <w:color w:val="000000"/>
        </w:rPr>
        <w:t>铝能作空调热交换器，是因为铝具有导热性。</w:t>
      </w:r>
    </w:p>
    <w:p w14:paraId="3F28CC27">
      <w:pPr>
        <w:spacing w:line="360" w:lineRule="auto"/>
        <w:jc w:val="left"/>
        <w:textAlignment w:val="center"/>
        <w:rPr>
          <w:color w:val="000000"/>
        </w:rPr>
      </w:pPr>
      <w:r>
        <w:rPr>
          <w:color w:val="000000"/>
        </w:rPr>
        <w:t>【小问2详解】</w:t>
      </w:r>
    </w:p>
    <w:p w14:paraId="5F019D67">
      <w:pPr>
        <w:spacing w:line="360" w:lineRule="auto"/>
        <w:jc w:val="left"/>
        <w:textAlignment w:val="center"/>
        <w:rPr>
          <w:color w:val="000000"/>
        </w:rPr>
      </w:pPr>
      <w:r>
        <w:rPr>
          <w:color w:val="000000"/>
        </w:rPr>
        <w:t>铝在常温下能和氧气反应生成一层致密的氧化铝薄膜，反应的化学方程式为：</w:t>
      </w:r>
      <w:r>
        <w:object>
          <v:shape id="_x0000_i1041"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49" o:title="eqId143d6238e7c2e403e8127996e9a5b166"/>
            <o:lock v:ext="edit" aspectratio="t"/>
            <w10:wrap type="none"/>
            <w10:anchorlock/>
          </v:shape>
          <o:OLEObject Type="Embed" ProgID="Equation.DSMT4" ShapeID="_x0000_i1041" DrawAspect="Content" ObjectID="_1468075741" r:id="rId48">
            <o:LockedField>false</o:LockedField>
          </o:OLEObject>
        </w:object>
      </w:r>
      <w:r>
        <w:rPr>
          <w:color w:val="000000"/>
        </w:rPr>
        <w:t>。</w:t>
      </w:r>
    </w:p>
    <w:p w14:paraId="236E858F">
      <w:pPr>
        <w:spacing w:line="360" w:lineRule="auto"/>
        <w:jc w:val="left"/>
        <w:textAlignment w:val="center"/>
        <w:rPr>
          <w:color w:val="000000"/>
        </w:rPr>
      </w:pPr>
      <w:r>
        <w:rPr>
          <w:color w:val="000000"/>
        </w:rPr>
        <w:t>【小问3详解】</w:t>
      </w:r>
    </w:p>
    <w:p w14:paraId="179D1D5D">
      <w:pPr>
        <w:spacing w:line="360" w:lineRule="auto"/>
        <w:jc w:val="left"/>
        <w:textAlignment w:val="center"/>
        <w:rPr>
          <w:color w:val="000000"/>
        </w:rPr>
      </w:pPr>
      <w:r>
        <w:rPr>
          <w:color w:val="000000"/>
        </w:rPr>
        <w:t>圆圈内的数字表示原子质子数，原子的质子数=原子序数，则</w:t>
      </w:r>
      <w:r>
        <w:rPr>
          <w:i/>
          <w:color w:val="000000"/>
        </w:rPr>
        <w:t>x</w:t>
      </w:r>
      <w:r>
        <w:rPr>
          <w:color w:val="000000"/>
        </w:rPr>
        <w:t>=3；</w:t>
      </w:r>
    </w:p>
    <w:p w14:paraId="04519D08">
      <w:pPr>
        <w:spacing w:line="360" w:lineRule="auto"/>
        <w:jc w:val="left"/>
        <w:textAlignment w:val="center"/>
        <w:rPr>
          <w:color w:val="000000"/>
        </w:rPr>
      </w:pPr>
      <w:r>
        <w:rPr>
          <w:color w:val="000000"/>
        </w:rPr>
        <w:t>原子的质子数=核外电子数，则</w:t>
      </w:r>
      <w:r>
        <w:rPr>
          <w:i/>
          <w:color w:val="000000"/>
        </w:rPr>
        <w:t>y</w:t>
      </w:r>
      <w:r>
        <w:rPr>
          <w:color w:val="000000"/>
        </w:rPr>
        <w:t>=3-2=1；</w:t>
      </w:r>
    </w:p>
    <w:p w14:paraId="7B8626B8">
      <w:pPr>
        <w:spacing w:line="360" w:lineRule="auto"/>
        <w:jc w:val="left"/>
        <w:textAlignment w:val="center"/>
        <w:rPr>
          <w:color w:val="000000"/>
        </w:rPr>
      </w:pPr>
      <w:r>
        <w:rPr>
          <w:color w:val="000000"/>
        </w:rPr>
        <w:t>LiFePO</w:t>
      </w:r>
      <w:r>
        <w:rPr>
          <w:color w:val="000000"/>
          <w:vertAlign w:val="subscript"/>
        </w:rPr>
        <w:t>4</w:t>
      </w:r>
      <w:r>
        <w:rPr>
          <w:color w:val="000000"/>
        </w:rPr>
        <w:t>中，锂元素化合价为+1价、磷元素化合价为+5价、氧元素化合价为-2价，设Fe的化合价为</w:t>
      </w:r>
      <w:r>
        <w:rPr>
          <w:i/>
          <w:color w:val="000000"/>
        </w:rPr>
        <w:t>x</w:t>
      </w:r>
      <w:r>
        <w:rPr>
          <w:color w:val="000000"/>
        </w:rPr>
        <w:t>，根据“化合物中各元素化合价代数和为零”，则+1+</w:t>
      </w:r>
      <w:r>
        <w:rPr>
          <w:i/>
          <w:color w:val="000000"/>
        </w:rPr>
        <w:t>x</w:t>
      </w:r>
      <w:r>
        <w:rPr>
          <w:color w:val="000000"/>
        </w:rPr>
        <w:t>+（+5）+（-2）×4=0，解得</w:t>
      </w:r>
      <w:r>
        <w:rPr>
          <w:i/>
          <w:color w:val="000000"/>
        </w:rPr>
        <w:t>x</w:t>
      </w:r>
      <w:r>
        <w:rPr>
          <w:color w:val="000000"/>
        </w:rPr>
        <w:t>=+2。</w:t>
      </w:r>
    </w:p>
    <w:p w14:paraId="53D9A9EB">
      <w:pPr>
        <w:spacing w:line="360" w:lineRule="auto"/>
        <w:jc w:val="left"/>
        <w:textAlignment w:val="center"/>
        <w:rPr>
          <w:color w:val="000000"/>
        </w:rPr>
      </w:pPr>
      <w:r>
        <w:rPr>
          <w:color w:val="000000"/>
        </w:rPr>
        <w:t>【小问4详解】</w:t>
      </w:r>
    </w:p>
    <w:p w14:paraId="4C0C7897">
      <w:pPr>
        <w:spacing w:line="360" w:lineRule="auto"/>
        <w:jc w:val="left"/>
        <w:textAlignment w:val="center"/>
        <w:rPr>
          <w:color w:val="000000"/>
        </w:rPr>
      </w:pPr>
      <w:r>
        <w:rPr>
          <w:color w:val="000000"/>
        </w:rPr>
        <w:t>铝为纯金属，属于金属材料；</w:t>
      </w:r>
    </w:p>
    <w:p w14:paraId="1080AA37">
      <w:pPr>
        <w:spacing w:line="360" w:lineRule="auto"/>
        <w:jc w:val="left"/>
        <w:textAlignment w:val="center"/>
        <w:rPr>
          <w:color w:val="000000"/>
        </w:rPr>
      </w:pPr>
      <w:r>
        <w:rPr>
          <w:color w:val="000000"/>
        </w:rPr>
        <w:t>聚酯属于合成有机高分子材料。</w:t>
      </w:r>
    </w:p>
    <w:p w14:paraId="58454620">
      <w:pPr>
        <w:spacing w:line="360" w:lineRule="auto"/>
        <w:jc w:val="left"/>
        <w:textAlignment w:val="center"/>
        <w:rPr>
          <w:color w:val="000000"/>
        </w:rPr>
      </w:pPr>
      <w:r>
        <w:rPr>
          <w:color w:val="000000"/>
        </w:rPr>
        <w:t>【小问5详解】</w:t>
      </w:r>
    </w:p>
    <w:p w14:paraId="6F9C5085">
      <w:pPr>
        <w:spacing w:line="360" w:lineRule="auto"/>
        <w:jc w:val="left"/>
        <w:textAlignment w:val="center"/>
        <w:rPr>
          <w:color w:val="000000"/>
        </w:rPr>
      </w:pPr>
      <w:r>
        <w:rPr>
          <w:color w:val="000000"/>
        </w:rPr>
        <w:t>A、稀土的开采与环境、生态问题有关，过度开采会破坏环境，该选项说法不正确；</w:t>
      </w:r>
    </w:p>
    <w:p w14:paraId="2902AEE4">
      <w:pPr>
        <w:spacing w:line="360" w:lineRule="auto"/>
        <w:jc w:val="left"/>
        <w:textAlignment w:val="center"/>
        <w:rPr>
          <w:color w:val="000000"/>
        </w:rPr>
      </w:pPr>
      <w:r>
        <w:rPr>
          <w:color w:val="000000"/>
        </w:rPr>
        <w:t>B、稀土可应用于新材料领域，该选项说法正确；</w:t>
      </w:r>
    </w:p>
    <w:p w14:paraId="0F8911EF">
      <w:pPr>
        <w:spacing w:line="360" w:lineRule="auto"/>
        <w:jc w:val="left"/>
        <w:textAlignment w:val="center"/>
        <w:rPr>
          <w:color w:val="000000"/>
        </w:rPr>
      </w:pPr>
      <w:r>
        <w:rPr>
          <w:color w:val="000000"/>
        </w:rPr>
        <w:t>C、目前，我国的稀土储量目前居世界第一位，但人均含量较低，该选项说法正确。</w:t>
      </w:r>
    </w:p>
    <w:p w14:paraId="761EDBDA">
      <w:pPr>
        <w:spacing w:line="360" w:lineRule="auto"/>
        <w:jc w:val="left"/>
        <w:textAlignment w:val="center"/>
        <w:rPr>
          <w:color w:val="000000"/>
        </w:rPr>
      </w:pPr>
      <w:r>
        <w:rPr>
          <w:color w:val="000000"/>
        </w:rPr>
        <w:t>故选BC。</w:t>
      </w:r>
    </w:p>
    <w:p w14:paraId="3D072D38">
      <w:pPr>
        <w:spacing w:line="360" w:lineRule="auto"/>
        <w:jc w:val="both"/>
        <w:textAlignment w:val="center"/>
        <w:rPr>
          <w:color w:val="000000"/>
        </w:rPr>
      </w:pPr>
      <w:r>
        <w:rPr>
          <w:color w:val="000000"/>
        </w:rPr>
        <w:t xml:space="preserve">11. </w:t>
      </w:r>
      <w:r>
        <w:rPr>
          <w:rFonts w:ascii="宋体" w:hAnsi="宋体" w:eastAsia="宋体" w:cs="宋体"/>
          <w:color w:val="000000"/>
        </w:rPr>
        <w:t>某油脂厂废弃的催化剂含金属</w:t>
      </w:r>
      <w:r>
        <w:rPr>
          <w:rFonts w:ascii="Times New Roman" w:hAnsi="Times New Roman" w:eastAsia="Times New Roman" w:cs="Times New Roman"/>
          <w:color w:val="000000"/>
        </w:rPr>
        <w:t>Ni</w:t>
      </w:r>
      <w:r>
        <w:rPr>
          <w:rFonts w:ascii="宋体" w:hAnsi="宋体" w:eastAsia="宋体" w:cs="宋体"/>
          <w:color w:val="000000"/>
        </w:rPr>
        <w:t>、</w:t>
      </w:r>
      <w:r>
        <w:rPr>
          <w:rFonts w:ascii="Times New Roman" w:hAnsi="Times New Roman" w:eastAsia="Times New Roman" w:cs="Times New Roman"/>
          <w:color w:val="000000"/>
        </w:rPr>
        <w:t>Al</w:t>
      </w:r>
      <w:r>
        <w:rPr>
          <w:rFonts w:ascii="宋体" w:hAnsi="宋体" w:eastAsia="宋体" w:cs="宋体"/>
          <w:color w:val="000000"/>
        </w:rPr>
        <w:t>、</w:t>
      </w:r>
      <w:r>
        <w:rPr>
          <w:rFonts w:ascii="Times New Roman" w:hAnsi="Times New Roman" w:eastAsia="Times New Roman" w:cs="Times New Roman"/>
          <w:color w:val="000000"/>
        </w:rPr>
        <w:t>Fe</w:t>
      </w:r>
      <w:r>
        <w:rPr>
          <w:rFonts w:ascii="宋体" w:hAnsi="宋体" w:eastAsia="宋体" w:cs="宋体"/>
          <w:color w:val="000000"/>
        </w:rPr>
        <w:t>及其氧化物。采用如下工艺流程回收其中的镍制备硫酸镍晶体：</w:t>
      </w:r>
    </w:p>
    <w:p w14:paraId="4EB8FABE">
      <w:pPr>
        <w:spacing w:line="360" w:lineRule="auto"/>
        <w:jc w:val="both"/>
        <w:textAlignment w:val="center"/>
        <w:rPr>
          <w:color w:val="000000"/>
        </w:rPr>
      </w:pPr>
      <w:r>
        <w:rPr>
          <w:color w:val="000000"/>
        </w:rPr>
        <w:drawing>
          <wp:inline distT="0" distB="0" distL="114300" distR="114300">
            <wp:extent cx="5238750" cy="97345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5238750" cy="973841"/>
                    </a:xfrm>
                    <a:prstGeom prst="rect">
                      <a:avLst/>
                    </a:prstGeom>
                  </pic:spPr>
                </pic:pic>
              </a:graphicData>
            </a:graphic>
          </wp:inline>
        </w:drawing>
      </w:r>
    </w:p>
    <w:p w14:paraId="3D88B4AC">
      <w:pPr>
        <w:spacing w:line="360" w:lineRule="auto"/>
        <w:jc w:val="both"/>
        <w:textAlignment w:val="center"/>
        <w:rPr>
          <w:color w:val="000000"/>
        </w:rPr>
      </w:pPr>
      <w:r>
        <w:rPr>
          <w:rFonts w:ascii="宋体" w:hAnsi="宋体" w:eastAsia="宋体" w:cs="宋体"/>
          <w:color w:val="000000"/>
        </w:rPr>
        <w:t>回答下列问题：</w:t>
      </w:r>
    </w:p>
    <w:p w14:paraId="2692FAC9">
      <w:pPr>
        <w:spacing w:line="360" w:lineRule="auto"/>
        <w:jc w:val="left"/>
        <w:textAlignment w:val="center"/>
        <w:rPr>
          <w:color w:val="000000"/>
        </w:rPr>
      </w:pPr>
      <w:r>
        <w:rPr>
          <w:color w:val="000000"/>
        </w:rPr>
        <w:t>（1）</w:t>
      </w:r>
      <w:r>
        <w:rPr>
          <w:rFonts w:ascii="宋体" w:hAnsi="宋体" w:eastAsia="宋体" w:cs="宋体"/>
          <w:color w:val="000000"/>
        </w:rPr>
        <w:t>滤饼是</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填“纯净物”或“混合物”</w:t>
      </w:r>
      <w:r>
        <w:rPr>
          <w:rFonts w:ascii="Times New Roman" w:hAnsi="Times New Roman" w:eastAsia="Times New Roman" w:cs="Times New Roman"/>
          <w:color w:val="000000"/>
        </w:rPr>
        <w:t>)</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2" o:title="eqIdfca7b0f9aa5fc600943bbef51fc36b72"/>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的名称为偏铝酸钠，它所属物质类别是</w:t>
      </w:r>
      <w:r>
        <w:rPr>
          <w:color w:val="000000"/>
        </w:rPr>
        <w:t>___________</w:t>
      </w:r>
      <w:r>
        <w:rPr>
          <w:rFonts w:ascii="宋体" w:hAnsi="宋体" w:eastAsia="宋体" w:cs="宋体"/>
          <w:color w:val="000000"/>
        </w:rPr>
        <w:t>。</w:t>
      </w:r>
    </w:p>
    <w:p w14:paraId="450E77C2">
      <w:pPr>
        <w:spacing w:line="360" w:lineRule="auto"/>
        <w:jc w:val="left"/>
        <w:textAlignment w:val="center"/>
        <w:rPr>
          <w:color w:val="000000"/>
        </w:rPr>
      </w:pPr>
      <w:r>
        <w:rPr>
          <w:color w:val="000000"/>
        </w:rPr>
        <w:t>（2）</w:t>
      </w:r>
      <w:r>
        <w:rPr>
          <w:rFonts w:ascii="宋体" w:hAnsi="宋体" w:eastAsia="宋体" w:cs="宋体"/>
          <w:color w:val="000000"/>
        </w:rPr>
        <w:t>步骤③中</w:t>
      </w:r>
      <w:r>
        <w:object>
          <v:shape id="_x0000_i1043"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54" o:title="eqId9c38c6b842b451f57d81f9f8dd320e4c"/>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的作用是将</w:t>
      </w:r>
      <w:r>
        <w:object>
          <v:shape id="_x0000_i1044"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56" o:title="eqIde2c48a105c996631cd51e98f66dda6b0"/>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转化为</w:t>
      </w:r>
      <w:r>
        <w:rPr>
          <w:color w:val="000000"/>
        </w:rPr>
        <w:t>___________</w:t>
      </w:r>
      <w:r>
        <w:rPr>
          <w:rFonts w:ascii="宋体" w:hAnsi="宋体" w:eastAsia="宋体" w:cs="宋体"/>
          <w:color w:val="000000"/>
        </w:rPr>
        <w:t>。</w:t>
      </w:r>
    </w:p>
    <w:p w14:paraId="41072DA2">
      <w:pPr>
        <w:spacing w:line="360" w:lineRule="auto"/>
        <w:jc w:val="left"/>
        <w:textAlignment w:val="center"/>
        <w:rPr>
          <w:color w:val="000000"/>
        </w:rPr>
      </w:pPr>
      <w:r>
        <w:rPr>
          <w:color w:val="000000"/>
        </w:rPr>
        <w:t>（3）</w:t>
      </w:r>
      <w:r>
        <w:rPr>
          <w:rFonts w:ascii="宋体" w:hAnsi="宋体" w:eastAsia="宋体" w:cs="宋体"/>
          <w:color w:val="000000"/>
        </w:rPr>
        <w:t>步骤④生成</w:t>
      </w:r>
      <w:r>
        <w:object>
          <v:shape id="_x0000_i1045"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58" o:title="eqId63a9175907935f57a7838566c221aec6"/>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的化学方程式为</w:t>
      </w:r>
      <w:r>
        <w:rPr>
          <w:color w:val="000000"/>
        </w:rPr>
        <w:t>___________</w:t>
      </w:r>
      <w:r>
        <w:rPr>
          <w:rFonts w:ascii="宋体" w:hAnsi="宋体" w:eastAsia="宋体" w:cs="宋体"/>
          <w:color w:val="000000"/>
        </w:rPr>
        <w:t>，所属基本反应类型为</w:t>
      </w:r>
      <w:r>
        <w:rPr>
          <w:color w:val="000000"/>
        </w:rPr>
        <w:t>___________</w:t>
      </w:r>
      <w:r>
        <w:rPr>
          <w:rFonts w:ascii="宋体" w:hAnsi="宋体" w:eastAsia="宋体" w:cs="宋体"/>
          <w:color w:val="000000"/>
        </w:rPr>
        <w:t>。</w:t>
      </w:r>
    </w:p>
    <w:p w14:paraId="30317C98">
      <w:pPr>
        <w:spacing w:line="360" w:lineRule="auto"/>
        <w:jc w:val="left"/>
        <w:textAlignment w:val="center"/>
        <w:rPr>
          <w:color w:val="000000"/>
        </w:rPr>
      </w:pPr>
      <w:r>
        <w:rPr>
          <w:color w:val="000000"/>
        </w:rPr>
        <w:t>（4）</w:t>
      </w:r>
      <w:r>
        <w:rPr>
          <w:rFonts w:ascii="宋体" w:hAnsi="宋体" w:eastAsia="宋体" w:cs="宋体"/>
          <w:color w:val="000000"/>
        </w:rPr>
        <w:t>步骤⑤需要进行的操作为：蒸发浓缩、冷却结晶、</w:t>
      </w:r>
      <w:r>
        <w:rPr>
          <w:color w:val="000000"/>
        </w:rPr>
        <w:t>___________</w:t>
      </w:r>
      <w:r>
        <w:rPr>
          <w:rFonts w:ascii="宋体" w:hAnsi="宋体" w:eastAsia="宋体" w:cs="宋体"/>
          <w:color w:val="000000"/>
        </w:rPr>
        <w:t>、洗涤。所得硫酸镍晶体是含结晶水的化合物，化学式为</w:t>
      </w:r>
      <w:r>
        <w:object>
          <v:shape id="_x0000_i1046" o:spt="75" alt="学科网(www.zxxk.com)--教育资源门户，提供试卷、教案、课件、论文、素材以及各类教学资源下载，还有大量而丰富的教学相关资讯！" type="#_x0000_t75" style="height:18pt;width:71.4pt;" o:ole="t" filled="f" o:preferrelative="t" stroked="f" coordsize="21600,21600">
            <v:path/>
            <v:fill on="f" focussize="0,0"/>
            <v:stroke on="f" joinstyle="miter"/>
            <v:imagedata r:id="rId60" o:title="eqId8dda6ff1758111cfb42b9ac3d0f89703"/>
            <o:lock v:ext="edit" aspectratio="t"/>
            <w10:wrap type="none"/>
            <w10:anchorlock/>
          </v:shape>
          <o:OLEObject Type="Embed" ProgID="Equation.DSMT4" ShapeID="_x0000_i1046" DrawAspect="Content" ObjectID="_1468075746" r:id="rId59">
            <o:LockedField>false</o:LockedField>
          </o:OLEObject>
        </w:object>
      </w:r>
      <w:r>
        <w:rPr>
          <w:rFonts w:ascii="宋体" w:hAnsi="宋体" w:eastAsia="宋体" w:cs="宋体"/>
          <w:color w:val="000000"/>
        </w:rPr>
        <w:t>，其中结晶水的质量分数是</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计算结果精确到</w:t>
      </w:r>
      <w:r>
        <w:rPr>
          <w:rFonts w:ascii="Times New Roman" w:hAnsi="Times New Roman" w:eastAsia="Times New Roman" w:cs="Times New Roman"/>
          <w:color w:val="000000"/>
        </w:rPr>
        <w:t>0.1%)</w:t>
      </w:r>
      <w:r>
        <w:rPr>
          <w:rFonts w:ascii="宋体" w:hAnsi="宋体" w:eastAsia="宋体" w:cs="宋体"/>
          <w:color w:val="000000"/>
        </w:rPr>
        <w:t>。</w:t>
      </w:r>
    </w:p>
    <w:p w14:paraId="41574CD5">
      <w:pPr>
        <w:spacing w:line="360" w:lineRule="auto"/>
        <w:jc w:val="left"/>
        <w:textAlignment w:val="center"/>
        <w:rPr>
          <w:color w:val="000000"/>
        </w:rPr>
      </w:pPr>
      <w:r>
        <w:rPr>
          <w:color w:val="000000"/>
        </w:rPr>
        <w:t>（5）</w:t>
      </w:r>
      <w:r>
        <w:rPr>
          <w:rFonts w:ascii="宋体" w:hAnsi="宋体" w:eastAsia="宋体" w:cs="宋体"/>
          <w:color w:val="000000"/>
        </w:rPr>
        <w:t>已知铁能与硫酸镍溶液发生置换反应，则</w:t>
      </w:r>
      <w:r>
        <w:rPr>
          <w:rFonts w:ascii="Times New Roman" w:hAnsi="Times New Roman" w:eastAsia="Times New Roman" w:cs="Times New Roman"/>
          <w:color w:val="000000"/>
        </w:rPr>
        <w:t>Ni</w:t>
      </w:r>
      <w:r>
        <w:rPr>
          <w:rFonts w:ascii="宋体" w:hAnsi="宋体" w:eastAsia="宋体" w:cs="宋体"/>
          <w:color w:val="000000"/>
        </w:rPr>
        <w:t>、</w:t>
      </w:r>
      <w:r>
        <w:rPr>
          <w:rFonts w:ascii="Times New Roman" w:hAnsi="Times New Roman" w:eastAsia="Times New Roman" w:cs="Times New Roman"/>
          <w:color w:val="000000"/>
        </w:rPr>
        <w:t>Al</w:t>
      </w:r>
      <w:r>
        <w:rPr>
          <w:rFonts w:ascii="宋体" w:hAnsi="宋体" w:eastAsia="宋体" w:cs="宋体"/>
          <w:color w:val="000000"/>
        </w:rPr>
        <w:t>、</w:t>
      </w:r>
      <w:r>
        <w:rPr>
          <w:rFonts w:ascii="Times New Roman" w:hAnsi="Times New Roman" w:eastAsia="Times New Roman" w:cs="Times New Roman"/>
          <w:color w:val="000000"/>
        </w:rPr>
        <w:t>Fe</w:t>
      </w:r>
      <w:r>
        <w:rPr>
          <w:rFonts w:ascii="宋体" w:hAnsi="宋体" w:eastAsia="宋体" w:cs="宋体"/>
          <w:color w:val="000000"/>
        </w:rPr>
        <w:t>三种金属在溶液中的活动性由强到弱的顺序为</w:t>
      </w:r>
      <w:r>
        <w:rPr>
          <w:color w:val="000000"/>
        </w:rPr>
        <w:t>___________</w:t>
      </w:r>
      <w:r>
        <w:rPr>
          <w:rFonts w:ascii="宋体" w:hAnsi="宋体" w:eastAsia="宋体" w:cs="宋体"/>
          <w:color w:val="000000"/>
        </w:rPr>
        <w:t>。</w:t>
      </w:r>
    </w:p>
    <w:p w14:paraId="3E6F08F3">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混合物</w:t>
      </w:r>
      <w:r>
        <w:rPr>
          <w:color w:val="000000"/>
        </w:rPr>
        <w:t xml:space="preserve">    ②. </w:t>
      </w:r>
      <w:r>
        <w:rPr>
          <w:rFonts w:ascii="宋体" w:hAnsi="宋体" w:eastAsia="宋体" w:cs="宋体"/>
          <w:color w:val="000000"/>
        </w:rPr>
        <w:t>盐</w:t>
      </w:r>
      <w:r>
        <w:rPr>
          <w:color w:val="000000"/>
        </w:rPr>
        <w:t xml:space="preserve">    </w:t>
      </w:r>
    </w:p>
    <w:p w14:paraId="45788EFA">
      <w:pPr>
        <w:spacing w:line="360" w:lineRule="auto"/>
        <w:textAlignment w:val="center"/>
        <w:rPr>
          <w:color w:val="000000"/>
        </w:rPr>
      </w:pPr>
      <w:r>
        <w:rPr>
          <w:color w:val="000000"/>
        </w:rPr>
        <w:t>（2）</w:t>
      </w:r>
      <w:r>
        <w:object>
          <v:shape id="_x0000_i1047"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62" o:title="eqIdb60a3df8839fb853f1583427d799c687"/>
            <o:lock v:ext="edit" aspectratio="t"/>
            <w10:wrap type="none"/>
            <w10:anchorlock/>
          </v:shape>
          <o:OLEObject Type="Embed" ProgID="Equation.DSMT4" ShapeID="_x0000_i1047" DrawAspect="Content" ObjectID="_1468075747" r:id="rId61">
            <o:LockedField>false</o:LockedField>
          </o:OLEObject>
        </w:object>
      </w:r>
      <w:r>
        <w:rPr>
          <w:rFonts w:ascii="宋体" w:hAnsi="宋体" w:eastAsia="宋体" w:cs="宋体"/>
          <w:color w:val="000000"/>
        </w:rPr>
        <w:t>##硫酸铁</w:t>
      </w:r>
      <w:r>
        <w:rPr>
          <w:color w:val="000000"/>
        </w:rPr>
        <w:t xml:space="preserve">    </w:t>
      </w:r>
    </w:p>
    <w:p w14:paraId="005C2211">
      <w:pPr>
        <w:spacing w:line="360" w:lineRule="auto"/>
        <w:textAlignment w:val="center"/>
        <w:rPr>
          <w:color w:val="000000"/>
        </w:rPr>
      </w:pPr>
      <w:r>
        <w:rPr>
          <w:color w:val="000000"/>
        </w:rPr>
        <w:t xml:space="preserve">（3）    ①. </w:t>
      </w:r>
      <w:r>
        <w:object>
          <v:shape id="_x0000_i1048" o:spt="75" alt="学科网(www.zxxk.com)--教育资源门户，提供试卷、教案、课件、论文、素材以及各类教学资源下载，还有大量而丰富的教学相关资讯！" type="#_x0000_t75" style="height:20.25pt;width:225.75pt;" o:ole="t" filled="f" o:preferrelative="t" stroked="f" coordsize="21600,21600">
            <v:path/>
            <v:fill on="f" focussize="0,0"/>
            <v:stroke on="f" joinstyle="miter"/>
            <v:imagedata r:id="rId64" o:title="eqIdc9620780672aef4aba10f0e44a88259d"/>
            <o:lock v:ext="edit" aspectratio="t"/>
            <w10:wrap type="none"/>
            <w10:anchorlock/>
          </v:shape>
          <o:OLEObject Type="Embed" ProgID="Equation.DSMT4" ShapeID="_x0000_i1048" DrawAspect="Content" ObjectID="_1468075748" r:id="rId63">
            <o:LockedField>false</o:LockedField>
          </o:OLEObject>
        </w:object>
      </w:r>
      <w:r>
        <w:rPr>
          <w:color w:val="000000"/>
        </w:rPr>
        <w:t xml:space="preserve">    ②. </w:t>
      </w:r>
      <w:r>
        <w:rPr>
          <w:rFonts w:ascii="宋体" w:hAnsi="宋体" w:eastAsia="宋体" w:cs="宋体"/>
          <w:color w:val="000000"/>
        </w:rPr>
        <w:t>复分解反应</w:t>
      </w:r>
      <w:r>
        <w:rPr>
          <w:color w:val="000000"/>
        </w:rPr>
        <w:t xml:space="preserve">    </w:t>
      </w:r>
    </w:p>
    <w:p w14:paraId="42A093A3">
      <w:pPr>
        <w:spacing w:line="360" w:lineRule="auto"/>
        <w:textAlignment w:val="center"/>
        <w:rPr>
          <w:color w:val="000000"/>
        </w:rPr>
      </w:pPr>
      <w:r>
        <w:rPr>
          <w:color w:val="000000"/>
        </w:rPr>
        <w:t xml:space="preserve">（4）    ①. </w:t>
      </w:r>
      <w:r>
        <w:rPr>
          <w:rFonts w:ascii="宋体" w:hAnsi="宋体" w:eastAsia="宋体" w:cs="宋体"/>
          <w:color w:val="000000"/>
        </w:rPr>
        <w:t>过滤</w:t>
      </w:r>
      <w:r>
        <w:rPr>
          <w:color w:val="000000"/>
        </w:rPr>
        <w:t xml:space="preserve">    ②. </w:t>
      </w:r>
      <w:r>
        <w:rPr>
          <w:rFonts w:ascii="Times New Roman" w:hAnsi="Times New Roman" w:eastAsia="Times New Roman" w:cs="Times New Roman"/>
          <w:color w:val="000000"/>
        </w:rPr>
        <w:t>44.8%</w:t>
      </w:r>
      <w:r>
        <w:rPr>
          <w:color w:val="000000"/>
        </w:rPr>
        <w:t xml:space="preserve">    </w:t>
      </w:r>
    </w:p>
    <w:p w14:paraId="1580C69B">
      <w:pPr>
        <w:spacing w:line="360" w:lineRule="auto"/>
        <w:textAlignment w:val="center"/>
        <w:rPr>
          <w:color w:val="000000"/>
        </w:rPr>
      </w:pPr>
      <w:r>
        <w:rPr>
          <w:color w:val="000000"/>
        </w:rPr>
        <w:t>（5）</w:t>
      </w:r>
      <w:r>
        <w:object>
          <v:shape id="_x0000_i104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66" o:title="eqId385c44fb7cc19d10a7f781a658409eb6"/>
            <o:lock v:ext="edit" aspectratio="t"/>
            <w10:wrap type="none"/>
            <w10:anchorlock/>
          </v:shape>
          <o:OLEObject Type="Embed" ProgID="Equation.DSMT4" ShapeID="_x0000_i1049" DrawAspect="Content" ObjectID="_1468075749" r:id="rId65">
            <o:LockedField>false</o:LockedField>
          </o:OLEObject>
        </w:object>
      </w:r>
    </w:p>
    <w:p w14:paraId="2B442373">
      <w:pPr>
        <w:spacing w:line="360" w:lineRule="auto"/>
        <w:textAlignment w:val="center"/>
        <w:rPr>
          <w:color w:val="000000"/>
        </w:rPr>
      </w:pPr>
      <w:r>
        <w:rPr>
          <w:color w:val="2E75B6"/>
        </w:rPr>
        <w:t>【解析】</w:t>
      </w:r>
    </w:p>
    <w:p w14:paraId="74DC47A9">
      <w:pPr>
        <w:spacing w:line="360" w:lineRule="auto"/>
        <w:jc w:val="left"/>
        <w:textAlignment w:val="center"/>
        <w:rPr>
          <w:color w:val="000000"/>
        </w:rPr>
      </w:pPr>
      <w:r>
        <w:rPr>
          <w:color w:val="000000"/>
        </w:rPr>
        <w:t>【分析】从流程图中可知，向废弃的催化剂中加入NaOH溶液进行后，氢氧化钠溶液可除去油脂，并发生反应</w:t>
      </w:r>
      <w:r>
        <w:object>
          <v:shape id="_x0000_i1050" o:spt="75" alt="学科网(www.zxxk.com)--教育资源门户，提供试卷、教案、课件、论文、素材以及各类教学资源下载，还有大量而丰富的教学相关资讯！" type="#_x0000_t75" style="height:18.75pt;width:207.75pt;" o:ole="t" filled="f" o:preferrelative="t" stroked="f" coordsize="21600,21600">
            <v:path/>
            <v:fill on="f" focussize="0,0"/>
            <v:stroke on="f" joinstyle="miter"/>
            <v:imagedata r:id="rId68" o:title="eqId47bc9f5b9a8febbf25828d14f544513e"/>
            <o:lock v:ext="edit" aspectratio="t"/>
            <w10:wrap type="none"/>
            <w10:anchorlock/>
          </v:shape>
          <o:OLEObject Type="Embed" ProgID="Equation.DSMT4" ShapeID="_x0000_i1050" DrawAspect="Content" ObjectID="_1468075750" r:id="rId67">
            <o:LockedField>false</o:LockedField>
          </o:OLEObject>
        </w:object>
      </w:r>
      <w:r>
        <w:rPr>
          <w:color w:val="000000"/>
        </w:rPr>
        <w:t>、</w:t>
      </w:r>
      <w:r>
        <w:object>
          <v:shape id="_x0000_i1051" o:spt="75" alt="学科网(www.zxxk.com)--教育资源门户，提供试卷、教案、课件、论文、素材以及各类教学资源下载，还有大量而丰富的教学相关资讯！" type="#_x0000_t75" style="height:18pt;width:185.25pt;" o:ole="t" filled="f" o:preferrelative="t" stroked="f" coordsize="21600,21600">
            <v:path/>
            <v:fill on="f" focussize="0,0"/>
            <v:stroke on="f" joinstyle="miter"/>
            <v:imagedata r:id="rId70" o:title="eqId431a2689c595c95bec76e9e4343a3765"/>
            <o:lock v:ext="edit" aspectratio="t"/>
            <w10:wrap type="none"/>
            <w10:anchorlock/>
          </v:shape>
          <o:OLEObject Type="Embed" ProgID="Equation.DSMT4" ShapeID="_x0000_i1051" DrawAspect="Content" ObjectID="_1468075751" r:id="rId69">
            <o:LockedField>false</o:LockedField>
          </o:OLEObject>
        </w:object>
      </w:r>
      <w:r>
        <w:rPr>
          <w:color w:val="000000"/>
        </w:rPr>
        <w:t>，将Al及其氧化物溶解，而铁和镍及其氧化物不反应，过滤后得到的滤饼为Ni、Fe及其氧化物和少量其他不溶性杂质；加稀H</w:t>
      </w:r>
      <w:r>
        <w:rPr>
          <w:color w:val="000000"/>
          <w:vertAlign w:val="subscript"/>
        </w:rPr>
        <w:t>2</w:t>
      </w:r>
      <w:r>
        <w:rPr>
          <w:color w:val="000000"/>
        </w:rPr>
        <w:t>SO</w:t>
      </w:r>
      <w:r>
        <w:rPr>
          <w:color w:val="000000"/>
          <w:vertAlign w:val="subscript"/>
        </w:rPr>
        <w:t>4</w:t>
      </w:r>
      <w:r>
        <w:rPr>
          <w:color w:val="000000"/>
        </w:rPr>
        <w:t>酸浸后，镍和铁都为氢前金属，都能和稀硫酸反应，金属氧化物能和酸反应生成盐和水，所以得到含有Ni</w:t>
      </w:r>
      <w:r>
        <w:rPr>
          <w:color w:val="000000"/>
          <w:vertAlign w:val="superscript"/>
        </w:rPr>
        <w:t>2+</w:t>
      </w:r>
      <w:r>
        <w:rPr>
          <w:color w:val="000000"/>
        </w:rPr>
        <w:t>、Fe</w:t>
      </w:r>
      <w:r>
        <w:rPr>
          <w:color w:val="000000"/>
          <w:vertAlign w:val="superscript"/>
        </w:rPr>
        <w:t>2+</w:t>
      </w:r>
      <w:r>
        <w:rPr>
          <w:color w:val="000000"/>
        </w:rPr>
        <w:t>、Fe</w:t>
      </w:r>
      <w:r>
        <w:rPr>
          <w:color w:val="000000"/>
          <w:vertAlign w:val="superscript"/>
        </w:rPr>
        <w:t>3+</w:t>
      </w:r>
      <w:r>
        <w:rPr>
          <w:color w:val="000000"/>
        </w:rPr>
        <w:t>的滤液，从流程图中可以看出，Fe</w:t>
      </w:r>
      <w:r>
        <w:rPr>
          <w:color w:val="000000"/>
          <w:vertAlign w:val="superscript"/>
        </w:rPr>
        <w:t>2+</w:t>
      </w:r>
      <w:r>
        <w:rPr>
          <w:color w:val="000000"/>
        </w:rPr>
        <w:t>经H</w:t>
      </w:r>
      <w:r>
        <w:rPr>
          <w:color w:val="000000"/>
          <w:vertAlign w:val="subscript"/>
        </w:rPr>
        <w:t>2</w:t>
      </w:r>
      <w:r>
        <w:rPr>
          <w:color w:val="000000"/>
        </w:rPr>
        <w:t>O</w:t>
      </w:r>
      <w:r>
        <w:rPr>
          <w:color w:val="000000"/>
          <w:vertAlign w:val="subscript"/>
        </w:rPr>
        <w:t>2</w:t>
      </w:r>
      <w:r>
        <w:rPr>
          <w:color w:val="000000"/>
        </w:rPr>
        <w:t>氧化为Fe</w:t>
      </w:r>
      <w:r>
        <w:rPr>
          <w:color w:val="000000"/>
          <w:vertAlign w:val="superscript"/>
        </w:rPr>
        <w:t>3+</w:t>
      </w:r>
      <w:r>
        <w:rPr>
          <w:color w:val="000000"/>
        </w:rPr>
        <w:t>后，是亚铁离子消失，即将硫酸亚铁转化为硫酸铁；再加入NaOH调节pH使Fe</w:t>
      </w:r>
      <w:r>
        <w:rPr>
          <w:color w:val="000000"/>
          <w:vertAlign w:val="superscript"/>
        </w:rPr>
        <w:t>3+</w:t>
      </w:r>
      <w:r>
        <w:rPr>
          <w:color w:val="000000"/>
        </w:rPr>
        <w:t>转化为Fe(OH)</w:t>
      </w:r>
      <w:r>
        <w:rPr>
          <w:color w:val="000000"/>
          <w:vertAlign w:val="subscript"/>
        </w:rPr>
        <w:t>3</w:t>
      </w:r>
      <w:r>
        <w:rPr>
          <w:color w:val="000000"/>
        </w:rPr>
        <w:t>沉淀后被除去，再控制pH、浓缩结晶得到硫酸镍的晶体，然后通过过滤的方法将硫酸镍晶体分离出来。</w:t>
      </w:r>
    </w:p>
    <w:p w14:paraId="51908D3E">
      <w:pPr>
        <w:spacing w:line="360" w:lineRule="auto"/>
        <w:jc w:val="left"/>
        <w:textAlignment w:val="center"/>
        <w:rPr>
          <w:color w:val="000000"/>
        </w:rPr>
      </w:pPr>
      <w:r>
        <w:rPr>
          <w:color w:val="000000"/>
        </w:rPr>
        <w:t>【小问1详解】</w:t>
      </w:r>
    </w:p>
    <w:p w14:paraId="3A06E4E0">
      <w:pPr>
        <w:spacing w:line="360" w:lineRule="auto"/>
        <w:jc w:val="left"/>
        <w:textAlignment w:val="center"/>
        <w:rPr>
          <w:color w:val="000000"/>
        </w:rPr>
      </w:pPr>
      <w:r>
        <w:rPr>
          <w:color w:val="000000"/>
        </w:rPr>
        <w:t>滤饼为Ni、Fe及其氧化物和少量其他不溶性杂质，故其是混合物；偏铝酸钠由金属离子和酸根离子构成，故其属于盐类（盐、盐类化合物都可以）。</w:t>
      </w:r>
    </w:p>
    <w:p w14:paraId="7DFE00DF">
      <w:pPr>
        <w:spacing w:line="360" w:lineRule="auto"/>
        <w:jc w:val="left"/>
        <w:textAlignment w:val="center"/>
        <w:rPr>
          <w:color w:val="000000"/>
        </w:rPr>
      </w:pPr>
      <w:r>
        <w:rPr>
          <w:color w:val="000000"/>
        </w:rPr>
        <w:t>【小问2详解】</w:t>
      </w:r>
    </w:p>
    <w:p w14:paraId="198D56D3">
      <w:pPr>
        <w:spacing w:line="360" w:lineRule="auto"/>
        <w:jc w:val="left"/>
        <w:textAlignment w:val="center"/>
        <w:rPr>
          <w:color w:val="000000"/>
        </w:rPr>
      </w:pPr>
      <w:r>
        <w:rPr>
          <w:color w:val="000000"/>
        </w:rPr>
        <w:t>由分析可知，步骤③中 H</w:t>
      </w:r>
      <w:r>
        <w:rPr>
          <w:color w:val="000000"/>
          <w:vertAlign w:val="subscript"/>
        </w:rPr>
        <w:t>2</w:t>
      </w:r>
      <w:r>
        <w:rPr>
          <w:color w:val="000000"/>
        </w:rPr>
        <w:t>O</w:t>
      </w:r>
      <w:r>
        <w:rPr>
          <w:color w:val="000000"/>
          <w:vertAlign w:val="subscript"/>
        </w:rPr>
        <w:t>2</w:t>
      </w:r>
      <w:r>
        <w:rPr>
          <w:color w:val="000000"/>
        </w:rPr>
        <w:t>的作用是将硫酸亚铁转化为硫酸铁；</w:t>
      </w:r>
    </w:p>
    <w:p w14:paraId="01E9AE1E">
      <w:pPr>
        <w:spacing w:line="360" w:lineRule="auto"/>
        <w:jc w:val="left"/>
        <w:textAlignment w:val="center"/>
        <w:rPr>
          <w:color w:val="000000"/>
        </w:rPr>
      </w:pPr>
      <w:r>
        <w:rPr>
          <w:color w:val="000000"/>
        </w:rPr>
        <w:t>【小问3详解】</w:t>
      </w:r>
    </w:p>
    <w:p w14:paraId="4CDB6082">
      <w:pPr>
        <w:spacing w:line="360" w:lineRule="auto"/>
        <w:jc w:val="left"/>
        <w:textAlignment w:val="center"/>
        <w:rPr>
          <w:color w:val="000000"/>
        </w:rPr>
      </w:pPr>
      <w:r>
        <w:rPr>
          <w:color w:val="000000"/>
        </w:rPr>
        <w:t>硫酸铁和氢氧化钠反应生成氢氧化铁红褐色沉淀和硫酸钠，反应的化学方程式为：</w:t>
      </w:r>
      <w:r>
        <w:object>
          <v:shape id="_x0000_i1052" o:spt="75" alt="学科网(www.zxxk.com)--教育资源门户，提供试卷、教案、课件、论文、素材以及各类教学资源下载，还有大量而丰富的教学相关资讯！" type="#_x0000_t75" style="height:20.25pt;width:225.75pt;" o:ole="t" filled="f" o:preferrelative="t" stroked="f" coordsize="21600,21600">
            <v:path/>
            <v:fill on="f" focussize="0,0"/>
            <v:stroke on="f" joinstyle="miter"/>
            <v:imagedata r:id="rId72" o:title="eqIdbb7cf506918dd9db1bcb36d72c55a201"/>
            <o:lock v:ext="edit" aspectratio="t"/>
            <w10:wrap type="none"/>
            <w10:anchorlock/>
          </v:shape>
          <o:OLEObject Type="Embed" ProgID="Equation.DSMT4" ShapeID="_x0000_i1052" DrawAspect="Content" ObjectID="_1468075752" r:id="rId71">
            <o:LockedField>false</o:LockedField>
          </o:OLEObject>
        </w:object>
      </w:r>
      <w:r>
        <w:rPr>
          <w:color w:val="000000"/>
        </w:rPr>
        <w:t>，由于该反应是两种化合物互相交换成分，生成另外两种化合物，故其属于复分解反应。</w:t>
      </w:r>
    </w:p>
    <w:p w14:paraId="334C7BBB">
      <w:pPr>
        <w:spacing w:line="360" w:lineRule="auto"/>
        <w:jc w:val="left"/>
        <w:textAlignment w:val="center"/>
        <w:rPr>
          <w:color w:val="000000"/>
        </w:rPr>
      </w:pPr>
      <w:r>
        <w:rPr>
          <w:color w:val="000000"/>
        </w:rPr>
        <w:t>【小问4详解】</w:t>
      </w:r>
    </w:p>
    <w:p w14:paraId="5F0C2AAD">
      <w:pPr>
        <w:spacing w:line="360" w:lineRule="auto"/>
        <w:jc w:val="left"/>
        <w:textAlignment w:val="center"/>
        <w:rPr>
          <w:color w:val="000000"/>
        </w:rPr>
      </w:pPr>
      <w:r>
        <w:rPr>
          <w:color w:val="000000"/>
        </w:rPr>
        <w:t>步骤⑤进行蒸发浓缩、冷却结晶后，硫酸镍晶体析出，呈现固液混合状态，将其从含有硫酸钠的溶液中分离出来，采用过滤的方法。</w:t>
      </w:r>
    </w:p>
    <w:p w14:paraId="4CA20042">
      <w:pPr>
        <w:spacing w:line="360" w:lineRule="auto"/>
        <w:jc w:val="left"/>
        <w:textAlignment w:val="center"/>
        <w:rPr>
          <w:color w:val="000000"/>
        </w:rPr>
      </w:pPr>
      <w:r>
        <w:rPr>
          <w:color w:val="000000"/>
        </w:rPr>
        <w:t>硫酸镍晶体中结晶水的质量分数为：</w:t>
      </w:r>
      <w:r>
        <w:object>
          <v:shape id="_x0000_i1053" o:spt="75" alt="学科网(www.zxxk.com)--教育资源门户，提供试卷、教案、课件、论文、素材以及各类教学资源下载，还有大量而丰富的教学相关资讯！" type="#_x0000_t75" style="height:36.75pt;width:231pt;" o:ole="t" filled="f" o:preferrelative="t" stroked="f" coordsize="21600,21600">
            <v:path/>
            <v:fill on="f" focussize="0,0"/>
            <v:stroke on="f" joinstyle="miter"/>
            <v:imagedata r:id="rId74" o:title="eqId920d9a7bf28554454d3503937668c312"/>
            <o:lock v:ext="edit" aspectratio="t"/>
            <w10:wrap type="none"/>
            <w10:anchorlock/>
          </v:shape>
          <o:OLEObject Type="Embed" ProgID="Equation.DSMT4" ShapeID="_x0000_i1053" DrawAspect="Content" ObjectID="_1468075753" r:id="rId73">
            <o:LockedField>false</o:LockedField>
          </o:OLEObject>
        </w:object>
      </w:r>
      <w:r>
        <w:rPr>
          <w:color w:val="000000"/>
        </w:rPr>
        <w:t>。</w:t>
      </w:r>
    </w:p>
    <w:p w14:paraId="38C72F70">
      <w:pPr>
        <w:spacing w:line="360" w:lineRule="auto"/>
        <w:jc w:val="left"/>
        <w:textAlignment w:val="center"/>
        <w:rPr>
          <w:color w:val="000000"/>
        </w:rPr>
      </w:pPr>
      <w:r>
        <w:rPr>
          <w:color w:val="000000"/>
        </w:rPr>
        <w:t>【小问5详解】</w:t>
      </w:r>
    </w:p>
    <w:p w14:paraId="7840D883">
      <w:pPr>
        <w:spacing w:line="360" w:lineRule="auto"/>
        <w:jc w:val="left"/>
        <w:textAlignment w:val="center"/>
        <w:rPr>
          <w:color w:val="000000"/>
        </w:rPr>
      </w:pPr>
      <w:r>
        <w:rPr>
          <w:color w:val="000000"/>
        </w:rPr>
        <w:t>根据教材中金属活动性顺序表，铝的活动性比铁的强；铁能与硫酸镍溶液发生置换反应，所以铁的活动性比镍的强，则Ni、Al、Fe三种金属在溶液中的活动性由强到弱的顺序为：Al &gt; Fe &gt; Ni。</w:t>
      </w:r>
    </w:p>
    <w:p w14:paraId="7189C5D4">
      <w:pPr>
        <w:spacing w:line="360" w:lineRule="auto"/>
        <w:jc w:val="both"/>
        <w:textAlignment w:val="center"/>
        <w:rPr>
          <w:color w:val="000000"/>
        </w:rPr>
      </w:pPr>
      <w:r>
        <w:rPr>
          <w:color w:val="000000"/>
        </w:rPr>
        <w:t xml:space="preserve">12. </w:t>
      </w:r>
      <w:r>
        <w:rPr>
          <w:rFonts w:ascii="宋体" w:hAnsi="宋体" w:eastAsia="宋体" w:cs="宋体"/>
          <w:color w:val="000000"/>
        </w:rPr>
        <w:t>实验室用下图装置可进行多种气体的制取。</w:t>
      </w:r>
    </w:p>
    <w:p w14:paraId="33090459">
      <w:pPr>
        <w:spacing w:line="360" w:lineRule="auto"/>
        <w:jc w:val="both"/>
        <w:textAlignment w:val="center"/>
        <w:rPr>
          <w:color w:val="000000"/>
        </w:rPr>
      </w:pPr>
      <w:r>
        <w:rPr>
          <w:color w:val="000000"/>
        </w:rPr>
        <w:drawing>
          <wp:inline distT="0" distB="0" distL="114300" distR="114300">
            <wp:extent cx="1038225" cy="1104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038225" cy="1104900"/>
                    </a:xfrm>
                    <a:prstGeom prst="rect">
                      <a:avLst/>
                    </a:prstGeom>
                  </pic:spPr>
                </pic:pic>
              </a:graphicData>
            </a:graphic>
          </wp:inline>
        </w:drawing>
      </w:r>
    </w:p>
    <w:p w14:paraId="23D0B268">
      <w:pPr>
        <w:spacing w:line="360" w:lineRule="auto"/>
        <w:jc w:val="left"/>
        <w:textAlignment w:val="center"/>
        <w:rPr>
          <w:color w:val="000000"/>
        </w:rPr>
      </w:pPr>
      <w:r>
        <w:rPr>
          <w:color w:val="000000"/>
        </w:rPr>
        <w:t>（1）</w:t>
      </w:r>
      <w:r>
        <w:rPr>
          <w:rFonts w:ascii="宋体" w:hAnsi="宋体" w:eastAsia="宋体" w:cs="宋体"/>
          <w:color w:val="000000"/>
        </w:rPr>
        <w:t>在开始实验前需对装置进行</w:t>
      </w:r>
      <w:r>
        <w:rPr>
          <w:color w:val="000000"/>
        </w:rPr>
        <w:t>___________</w:t>
      </w:r>
      <w:r>
        <w:rPr>
          <w:rFonts w:ascii="宋体" w:hAnsi="宋体" w:eastAsia="宋体" w:cs="宋体"/>
          <w:color w:val="000000"/>
        </w:rPr>
        <w:t>检查，小宇同学欲制取</w:t>
      </w:r>
      <w:r>
        <w:object>
          <v:shape id="_x0000_i1054"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77" o:title="eqId7644a7769a5fa1bdab46cc0b2dee2861"/>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，选用该装置</w:t>
      </w:r>
      <w:r>
        <w:rPr>
          <w:rFonts w:ascii="宋体" w:hAnsi="宋体" w:eastAsia="宋体" w:cs="宋体"/>
          <w:color w:val="000000"/>
          <w:position w:val="0"/>
        </w:rPr>
        <w:drawing>
          <wp:inline distT="0" distB="0" distL="114300" distR="114300">
            <wp:extent cx="132080" cy="167640"/>
            <wp:effectExtent l="0" t="0" r="0" b="0"/>
            <wp:docPr id="2738772" name="图片 2738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772" name="图片 2738772"/>
                    <pic:cNvPicPr>
                      <a:picLocks noChangeAspect="1"/>
                    </pic:cNvPicPr>
                  </pic:nvPicPr>
                  <pic:blipFill>
                    <a:blip r:embed="rId7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否正确？</w:t>
      </w:r>
      <w:r>
        <w:rPr>
          <w:color w:val="000000"/>
        </w:rPr>
        <w:t>___________</w:t>
      </w:r>
      <w:r>
        <w:rPr>
          <w:rFonts w:ascii="宋体" w:hAnsi="宋体" w:eastAsia="宋体" w:cs="宋体"/>
          <w:color w:val="000000"/>
        </w:rPr>
        <w:t>。</w:t>
      </w:r>
    </w:p>
    <w:p w14:paraId="0429AB2A">
      <w:pPr>
        <w:spacing w:line="360" w:lineRule="auto"/>
        <w:jc w:val="left"/>
        <w:textAlignment w:val="center"/>
        <w:rPr>
          <w:color w:val="000000"/>
        </w:rPr>
      </w:pPr>
      <w:r>
        <w:rPr>
          <w:color w:val="000000"/>
        </w:rPr>
        <w:t>（2）</w:t>
      </w:r>
      <w:r>
        <w:rPr>
          <w:rFonts w:ascii="宋体" w:hAnsi="宋体" w:eastAsia="宋体" w:cs="宋体"/>
          <w:color w:val="000000"/>
        </w:rPr>
        <w:t>小刘同学用该装置制取</w:t>
      </w:r>
      <w:r>
        <w:object>
          <v:shape id="_x0000_i105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80" o:title="eqId1e762a80c1216318892c2155bef79681"/>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，应选用的试剂是</w:t>
      </w:r>
      <w:r>
        <w:rPr>
          <w:color w:val="000000"/>
        </w:rPr>
        <w:t>___________</w:t>
      </w:r>
      <w:r>
        <w:rPr>
          <w:rFonts w:ascii="宋体" w:hAnsi="宋体" w:eastAsia="宋体" w:cs="宋体"/>
          <w:color w:val="000000"/>
        </w:rPr>
        <w:t>，其中固体试剂起</w:t>
      </w:r>
      <w:r>
        <w:rPr>
          <w:color w:val="000000"/>
        </w:rPr>
        <w:t>___________</w:t>
      </w:r>
      <w:r>
        <w:rPr>
          <w:rFonts w:ascii="宋体" w:hAnsi="宋体" w:eastAsia="宋体" w:cs="宋体"/>
          <w:color w:val="000000"/>
        </w:rPr>
        <w:t>作用，反应的化学方程式为</w:t>
      </w:r>
      <w:r>
        <w:rPr>
          <w:color w:val="000000"/>
        </w:rPr>
        <w:t>___________</w:t>
      </w:r>
      <w:r>
        <w:rPr>
          <w:rFonts w:ascii="宋体" w:hAnsi="宋体" w:eastAsia="宋体" w:cs="宋体"/>
          <w:color w:val="000000"/>
        </w:rPr>
        <w:t>。</w:t>
      </w:r>
    </w:p>
    <w:p w14:paraId="7588B3F7">
      <w:pPr>
        <w:spacing w:line="360" w:lineRule="auto"/>
        <w:jc w:val="left"/>
        <w:textAlignment w:val="center"/>
        <w:rPr>
          <w:color w:val="000000"/>
        </w:rPr>
      </w:pPr>
      <w:r>
        <w:rPr>
          <w:color w:val="000000"/>
        </w:rPr>
        <w:t>（3）</w:t>
      </w:r>
      <w:r>
        <w:rPr>
          <w:rFonts w:ascii="宋体" w:hAnsi="宋体" w:eastAsia="宋体" w:cs="宋体"/>
          <w:color w:val="000000"/>
        </w:rPr>
        <w:t>实验室制取</w:t>
      </w:r>
      <w:r>
        <w:object>
          <v:shape id="_x0000_i1056"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22" o:title="eqIda4298cb837170c021b9f2cd4e674a6a3"/>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时，盛装块状固体的仪器名称是</w:t>
      </w:r>
      <w:r>
        <w:rPr>
          <w:color w:val="000000"/>
        </w:rPr>
        <w:t>___________</w:t>
      </w:r>
      <w:r>
        <w:rPr>
          <w:rFonts w:ascii="宋体" w:hAnsi="宋体" w:eastAsia="宋体" w:cs="宋体"/>
          <w:color w:val="000000"/>
        </w:rPr>
        <w:t>，通过分液漏斗加入稀盐酸，发生反应的化学方程式是</w:t>
      </w:r>
      <w:r>
        <w:rPr>
          <w:color w:val="000000"/>
        </w:rPr>
        <w:t>___________</w:t>
      </w:r>
      <w:r>
        <w:rPr>
          <w:rFonts w:ascii="宋体" w:hAnsi="宋体" w:eastAsia="宋体" w:cs="宋体"/>
          <w:color w:val="000000"/>
        </w:rPr>
        <w:t>。向集满</w:t>
      </w:r>
      <w:r>
        <w:object>
          <v:shape id="_x0000_i1057"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22" o:title="eqIda4298cb837170c021b9f2cd4e674a6a3"/>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的软塑料瓶中加入</w:t>
      </w:r>
      <w:r>
        <w:rPr>
          <w:rFonts w:ascii="Times New Roman" w:hAnsi="Times New Roman" w:eastAsia="Times New Roman" w:cs="Times New Roman"/>
          <w:color w:val="000000"/>
        </w:rPr>
        <w:t>100mL</w:t>
      </w:r>
      <w:r>
        <w:rPr>
          <w:rFonts w:ascii="宋体" w:hAnsi="宋体" w:eastAsia="宋体" w:cs="宋体"/>
          <w:color w:val="000000"/>
        </w:rPr>
        <w:t>水和</w:t>
      </w:r>
      <w:r>
        <w:rPr>
          <w:rFonts w:ascii="Times New Roman" w:hAnsi="Times New Roman" w:eastAsia="Times New Roman" w:cs="Times New Roman"/>
          <w:color w:val="000000"/>
        </w:rPr>
        <w:t>8</w:t>
      </w:r>
      <w:r>
        <w:rPr>
          <w:rFonts w:ascii="宋体" w:hAnsi="宋体" w:eastAsia="宋体" w:cs="宋体"/>
          <w:color w:val="000000"/>
        </w:rPr>
        <w:t>滴石蕊溶液，立即旋紧瓶盖，振荡，观察到的现象是</w:t>
      </w:r>
      <w:r>
        <w:rPr>
          <w:color w:val="000000"/>
        </w:rPr>
        <w:t>___________</w:t>
      </w:r>
      <w:r>
        <w:rPr>
          <w:rFonts w:ascii="宋体" w:hAnsi="宋体" w:eastAsia="宋体" w:cs="宋体"/>
          <w:color w:val="000000"/>
        </w:rPr>
        <w:t>。</w:t>
      </w:r>
    </w:p>
    <w:p w14:paraId="5559FE60">
      <w:pPr>
        <w:spacing w:line="360" w:lineRule="auto"/>
        <w:jc w:val="both"/>
        <w:textAlignment w:val="center"/>
        <w:rPr>
          <w:color w:val="000000"/>
        </w:rPr>
      </w:pPr>
      <w:r>
        <w:rPr>
          <w:color w:val="000000"/>
        </w:rPr>
        <w:drawing>
          <wp:inline distT="0" distB="0" distL="114300" distR="114300">
            <wp:extent cx="1238250" cy="933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238250" cy="933450"/>
                    </a:xfrm>
                    <a:prstGeom prst="rect">
                      <a:avLst/>
                    </a:prstGeom>
                  </pic:spPr>
                </pic:pic>
              </a:graphicData>
            </a:graphic>
          </wp:inline>
        </w:drawing>
      </w:r>
    </w:p>
    <w:p w14:paraId="08B04F5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气密性</w:t>
      </w:r>
      <w:r>
        <w:rPr>
          <w:color w:val="000000"/>
        </w:rPr>
        <w:t xml:space="preserve">    ②. </w:t>
      </w:r>
      <w:r>
        <w:rPr>
          <w:rFonts w:ascii="宋体" w:hAnsi="宋体" w:eastAsia="宋体" w:cs="宋体"/>
          <w:color w:val="000000"/>
        </w:rPr>
        <w:t>不正确</w:t>
      </w:r>
      <w:r>
        <w:rPr>
          <w:color w:val="000000"/>
        </w:rPr>
        <w:t xml:space="preserve">    </w:t>
      </w:r>
    </w:p>
    <w:p w14:paraId="7C588219">
      <w:pPr>
        <w:spacing w:line="360" w:lineRule="auto"/>
        <w:textAlignment w:val="center"/>
        <w:rPr>
          <w:color w:val="000000"/>
        </w:rPr>
      </w:pPr>
      <w:r>
        <w:rPr>
          <w:color w:val="000000"/>
        </w:rPr>
        <w:t xml:space="preserve">（2）    ①. </w:t>
      </w:r>
      <w:r>
        <w:object>
          <v:shape id="_x0000_i1058"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54" o:title="eqId9c38c6b842b451f57d81f9f8dd320e4c"/>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溶液、</w:t>
      </w:r>
      <w:r>
        <w:object>
          <v:shape id="_x0000_i105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6" o:title="eqIda0641a680d3500ca3bcdb5612441b6a5"/>
            <o:lock v:ext="edit" aspectratio="t"/>
            <w10:wrap type="none"/>
            <w10:anchorlock/>
          </v:shape>
          <o:OLEObject Type="Embed" ProgID="Equation.DSMT4" ShapeID="_x0000_i1059" DrawAspect="Content" ObjectID="_1468075759" r:id="rId85">
            <o:LockedField>false</o:LockedField>
          </o:OLEObject>
        </w:object>
      </w:r>
      <w:r>
        <w:rPr>
          <w:color w:val="000000"/>
        </w:rPr>
        <w:t xml:space="preserve">    ②. </w:t>
      </w:r>
      <w:r>
        <w:rPr>
          <w:rFonts w:ascii="宋体" w:hAnsi="宋体" w:eastAsia="宋体" w:cs="宋体"/>
          <w:color w:val="000000"/>
        </w:rPr>
        <w:t>催化</w:t>
      </w:r>
      <w:r>
        <w:rPr>
          <w:color w:val="000000"/>
        </w:rPr>
        <w:t xml:space="preserve">    ③. </w:t>
      </w:r>
      <w:r>
        <w:object>
          <v:shape id="_x0000_i1060" o:spt="75" alt="学科网(www.zxxk.com)--教育资源门户，提供试卷、教案、课件、论文、素材以及各类教学资源下载，还有大量而丰富的教学相关资讯！" type="#_x0000_t75" style="height:39.75pt;width:132.75pt;" o:ole="t" filled="f" o:preferrelative="t" stroked="f" coordsize="21600,21600">
            <v:path/>
            <v:fill on="f" focussize="0,0"/>
            <v:stroke on="f" joinstyle="miter"/>
            <v:imagedata r:id="rId88" o:title="eqId6c1dab48059e7e2898a975c79d776547"/>
            <o:lock v:ext="edit" aspectratio="t"/>
            <w10:wrap type="none"/>
            <w10:anchorlock/>
          </v:shape>
          <o:OLEObject Type="Embed" ProgID="Equation.DSMT4" ShapeID="_x0000_i1060" DrawAspect="Content" ObjectID="_1468075760" r:id="rId87">
            <o:LockedField>false</o:LockedField>
          </o:OLEObject>
        </w:object>
      </w:r>
      <w:r>
        <w:rPr>
          <w:color w:val="000000"/>
        </w:rPr>
        <w:t xml:space="preserve">    </w:t>
      </w:r>
    </w:p>
    <w:p w14:paraId="2B212A44">
      <w:pPr>
        <w:spacing w:line="360" w:lineRule="auto"/>
        <w:textAlignment w:val="center"/>
        <w:rPr>
          <w:color w:val="000000"/>
        </w:rPr>
      </w:pPr>
      <w:r>
        <w:rPr>
          <w:color w:val="000000"/>
        </w:rPr>
        <w:t xml:space="preserve">（3）    ①. </w:t>
      </w:r>
      <w:r>
        <w:rPr>
          <w:rFonts w:ascii="宋体" w:hAnsi="宋体" w:eastAsia="宋体" w:cs="宋体"/>
          <w:color w:val="000000"/>
        </w:rPr>
        <w:t>锥形瓶</w:t>
      </w:r>
      <w:r>
        <w:rPr>
          <w:color w:val="000000"/>
        </w:rPr>
        <w:t xml:space="preserve">    ②. </w:t>
      </w:r>
      <w:r>
        <w:object>
          <v:shape id="_x0000_i1061" o:spt="75" alt="学科网(www.zxxk.com)--教育资源门户，提供试卷、教案、课件、论文、素材以及各类教学资源下载，还有大量而丰富的教学相关资讯！" type="#_x0000_t75" style="height:18.75pt;width:186.75pt;" o:ole="t" filled="f" o:preferrelative="t" stroked="f" coordsize="21600,21600">
            <v:path/>
            <v:fill on="f" focussize="0,0"/>
            <v:stroke on="f" joinstyle="miter"/>
            <v:imagedata r:id="rId90" o:title="eqId5778c5304d2b375956a0616becb3d525"/>
            <o:lock v:ext="edit" aspectratio="t"/>
            <w10:wrap type="none"/>
            <w10:anchorlock/>
          </v:shape>
          <o:OLEObject Type="Embed" ProgID="Equation.DSMT4" ShapeID="_x0000_i1061" DrawAspect="Content" ObjectID="_1468075761" r:id="rId89">
            <o:LockedField>false</o:LockedField>
          </o:OLEObject>
        </w:object>
      </w:r>
      <w:r>
        <w:rPr>
          <w:color w:val="000000"/>
        </w:rPr>
        <w:t xml:space="preserve">    ③. </w:t>
      </w:r>
      <w:r>
        <w:rPr>
          <w:rFonts w:ascii="宋体" w:hAnsi="宋体" w:eastAsia="宋体" w:cs="宋体"/>
          <w:color w:val="000000"/>
        </w:rPr>
        <w:t>塑料瓶变瘪，溶液由紫色变为红色</w:t>
      </w:r>
    </w:p>
    <w:p w14:paraId="2E496FA3">
      <w:pPr>
        <w:spacing w:line="360" w:lineRule="auto"/>
        <w:textAlignment w:val="center"/>
        <w:rPr>
          <w:color w:val="000000"/>
        </w:rPr>
      </w:pPr>
      <w:r>
        <w:rPr>
          <w:color w:val="2E75B6"/>
        </w:rPr>
        <w:t>【解析】</w:t>
      </w:r>
    </w:p>
    <w:p w14:paraId="3E1DDC1C">
      <w:pPr>
        <w:spacing w:line="360" w:lineRule="auto"/>
        <w:textAlignment w:val="center"/>
        <w:rPr>
          <w:color w:val="000000"/>
        </w:rPr>
      </w:pPr>
      <w:r>
        <w:rPr>
          <w:color w:val="000000"/>
        </w:rPr>
        <w:t>【小问1详解】</w:t>
      </w:r>
    </w:p>
    <w:p w14:paraId="604ADE41">
      <w:pPr>
        <w:spacing w:line="360" w:lineRule="auto"/>
        <w:jc w:val="left"/>
        <w:textAlignment w:val="center"/>
        <w:rPr>
          <w:color w:val="000000"/>
        </w:rPr>
      </w:pPr>
      <w:r>
        <w:rPr>
          <w:color w:val="000000"/>
        </w:rPr>
        <w:t>制备气体时，在开始实验前需要对装置进行气密性检查；</w:t>
      </w:r>
    </w:p>
    <w:p w14:paraId="5C4B3091">
      <w:pPr>
        <w:spacing w:line="360" w:lineRule="auto"/>
        <w:jc w:val="left"/>
        <w:textAlignment w:val="center"/>
        <w:rPr>
          <w:color w:val="000000"/>
        </w:rPr>
      </w:pPr>
      <w:r>
        <w:rPr>
          <w:color w:val="000000"/>
        </w:rPr>
        <w:t>小宇同学要制取氢气，需要用金属与稀酸发生置换反应制得，属于固液常温型，故该发生装置可以选用；但由于氢气的密度比空气的小，需要用向下排空气法，不能用向上排空气法，收集方法不正确，故选用该装置制备氢气是不正确的。</w:t>
      </w:r>
    </w:p>
    <w:p w14:paraId="71ED46B8">
      <w:pPr>
        <w:spacing w:line="360" w:lineRule="auto"/>
        <w:jc w:val="left"/>
        <w:textAlignment w:val="center"/>
        <w:rPr>
          <w:color w:val="000000"/>
        </w:rPr>
      </w:pPr>
      <w:r>
        <w:rPr>
          <w:color w:val="000000"/>
        </w:rPr>
        <w:t>【小问2详解】</w:t>
      </w:r>
    </w:p>
    <w:p w14:paraId="275B1C93">
      <w:pPr>
        <w:spacing w:line="360" w:lineRule="auto"/>
        <w:jc w:val="left"/>
        <w:textAlignment w:val="center"/>
        <w:rPr>
          <w:color w:val="000000"/>
        </w:rPr>
      </w:pPr>
      <w:r>
        <w:rPr>
          <w:color w:val="000000"/>
        </w:rPr>
        <w:t>该发生装置为固液常温型发生装置，所以用来制备氧气需要选用过氧化氢溶液和二氧化锰来制备氧气；</w:t>
      </w:r>
    </w:p>
    <w:p w14:paraId="6C3948E0">
      <w:pPr>
        <w:spacing w:line="360" w:lineRule="auto"/>
        <w:jc w:val="left"/>
        <w:textAlignment w:val="center"/>
        <w:rPr>
          <w:color w:val="000000"/>
        </w:rPr>
      </w:pPr>
      <w:r>
        <w:rPr>
          <w:color w:val="000000"/>
        </w:rPr>
        <w:t>其中二氧化锰是该反应的催化剂，起催化作用；反应的化学方程式为：</w:t>
      </w:r>
      <w:r>
        <w:object>
          <v:shape id="_x0000_i1062" o:spt="75" alt="学科网(www.zxxk.com)--教育资源门户，提供试卷、教案、课件、论文、素材以及各类教学资源下载，还有大量而丰富的教学相关资讯！" type="#_x0000_t75" style="height:39.75pt;width:132.75pt;" o:ole="t" filled="f" o:preferrelative="t" stroked="f" coordsize="21600,21600">
            <v:path/>
            <v:fill on="f" focussize="0,0"/>
            <v:stroke on="f" joinstyle="miter"/>
            <v:imagedata r:id="rId88" o:title="eqId6c1dab48059e7e2898a975c79d776547"/>
            <o:lock v:ext="edit" aspectratio="t"/>
            <w10:wrap type="none"/>
            <w10:anchorlock/>
          </v:shape>
          <o:OLEObject Type="Embed" ProgID="Equation.DSMT4" ShapeID="_x0000_i1062" DrawAspect="Content" ObjectID="_1468075762" r:id="rId91">
            <o:LockedField>false</o:LockedField>
          </o:OLEObject>
        </w:object>
      </w:r>
      <w:r>
        <w:rPr>
          <w:color w:val="000000"/>
        </w:rPr>
        <w:t>。</w:t>
      </w:r>
    </w:p>
    <w:p w14:paraId="64E7095D">
      <w:pPr>
        <w:spacing w:line="360" w:lineRule="auto"/>
        <w:jc w:val="left"/>
        <w:textAlignment w:val="center"/>
        <w:rPr>
          <w:color w:val="000000"/>
        </w:rPr>
      </w:pPr>
      <w:r>
        <w:rPr>
          <w:color w:val="000000"/>
        </w:rPr>
        <w:t>【小问3详解】</w:t>
      </w:r>
    </w:p>
    <w:p w14:paraId="7EA598D3">
      <w:pPr>
        <w:spacing w:line="360" w:lineRule="auto"/>
        <w:jc w:val="left"/>
        <w:textAlignment w:val="center"/>
        <w:rPr>
          <w:color w:val="000000"/>
        </w:rPr>
      </w:pPr>
      <w:r>
        <w:rPr>
          <w:color w:val="000000"/>
        </w:rPr>
        <w:t>固液常温型发生装置，锥形瓶盛装固体药品，分液漏斗盛装液体药品，所以盛装块状固体的仪器名称是：锥形瓶；</w:t>
      </w:r>
    </w:p>
    <w:p w14:paraId="5F4222E3">
      <w:pPr>
        <w:spacing w:line="360" w:lineRule="auto"/>
        <w:jc w:val="left"/>
        <w:textAlignment w:val="center"/>
        <w:rPr>
          <w:color w:val="000000"/>
        </w:rPr>
      </w:pPr>
      <w:r>
        <w:rPr>
          <w:color w:val="000000"/>
        </w:rPr>
        <w:t>实验室常用大理石或石灰石与稀盐酸反应制备二氧化碳，大理石和石灰石的主要成分为碳酸钙，反应的化学方程式为：</w:t>
      </w:r>
      <w:r>
        <w:object>
          <v:shape id="_x0000_i1063" o:spt="75" alt="学科网(www.zxxk.com)--教育资源门户，提供试卷、教案、课件、论文、素材以及各类教学资源下载，还有大量而丰富的教学相关资讯！" type="#_x0000_t75" style="height:18.75pt;width:186.75pt;" o:ole="t" filled="f" o:preferrelative="t" stroked="f" coordsize="21600,21600">
            <v:path/>
            <v:fill on="f" focussize="0,0"/>
            <v:stroke on="f" joinstyle="miter"/>
            <v:imagedata r:id="rId90" o:title="eqId5778c5304d2b375956a0616becb3d525"/>
            <o:lock v:ext="edit" aspectratio="t"/>
            <w10:wrap type="none"/>
            <w10:anchorlock/>
          </v:shape>
          <o:OLEObject Type="Embed" ProgID="Equation.DSMT4" ShapeID="_x0000_i1063" DrawAspect="Content" ObjectID="_1468075763" r:id="rId92">
            <o:LockedField>false</o:LockedField>
          </o:OLEObject>
        </w:object>
      </w:r>
      <w:r>
        <w:rPr>
          <w:color w:val="000000"/>
        </w:rPr>
        <w:t>；</w:t>
      </w:r>
    </w:p>
    <w:p w14:paraId="04F3134A">
      <w:pPr>
        <w:spacing w:line="360" w:lineRule="auto"/>
        <w:jc w:val="left"/>
        <w:textAlignment w:val="center"/>
        <w:rPr>
          <w:color w:val="000000"/>
        </w:rPr>
      </w:pPr>
      <w:r>
        <w:rPr>
          <w:color w:val="000000"/>
        </w:rPr>
        <w:t>二氧化碳溶于水且能与水反应生成碳酸，所以向集满二氧化碳的软塑料瓶中加入水后，瓶内气体减小，气压减小，所以软塑料瓶会变瘪；由于二氧化碳与水反应生成了碳酸，碳酸显酸性，能使紫色的石蕊溶液变红，故观察到的实验现象是：塑料瓶变瘪，溶液由紫色变为红色。</w:t>
      </w:r>
    </w:p>
    <w:p w14:paraId="5B1D61CA">
      <w:pPr>
        <w:spacing w:line="360" w:lineRule="auto"/>
        <w:jc w:val="both"/>
        <w:textAlignment w:val="center"/>
        <w:rPr>
          <w:color w:val="000000"/>
        </w:rPr>
      </w:pPr>
      <w:r>
        <w:rPr>
          <w:color w:val="000000"/>
        </w:rPr>
        <w:t xml:space="preserve">13. </w:t>
      </w:r>
      <w:r>
        <w:rPr>
          <w:rFonts w:ascii="宋体" w:hAnsi="宋体" w:eastAsia="宋体" w:cs="宋体"/>
          <w:color w:val="000000"/>
        </w:rPr>
        <w:t>氢氧化钠溶液和稀盐酸混合没有明显现象，它们是否发生了反应呢？某化学兴趣小组的同学设计如图甲所示实验进行探究。他们在盛有一定量</w:t>
      </w:r>
      <w:r>
        <w:rPr>
          <w:rFonts w:ascii="Times New Roman" w:hAnsi="Times New Roman" w:eastAsia="Times New Roman" w:cs="Times New Roman"/>
          <w:color w:val="000000"/>
        </w:rPr>
        <w:t>X</w:t>
      </w:r>
      <w:r>
        <w:rPr>
          <w:rFonts w:ascii="宋体" w:hAnsi="宋体" w:eastAsia="宋体" w:cs="宋体"/>
          <w:color w:val="000000"/>
        </w:rPr>
        <w:t>溶液的烧杯中放置</w:t>
      </w:r>
      <w:r>
        <w:rPr>
          <w:rFonts w:ascii="Times New Roman" w:hAnsi="Times New Roman" w:eastAsia="Times New Roman" w:cs="Times New Roman"/>
          <w:color w:val="000000"/>
        </w:rPr>
        <w:t>pH</w:t>
      </w:r>
      <w:r>
        <w:rPr>
          <w:rFonts w:ascii="宋体" w:hAnsi="宋体" w:eastAsia="宋体" w:cs="宋体"/>
          <w:color w:val="000000"/>
        </w:rPr>
        <w:t>传感器和温度传感器，并滴入</w:t>
      </w:r>
      <w:r>
        <w:rPr>
          <w:rFonts w:ascii="Times New Roman" w:hAnsi="Times New Roman" w:eastAsia="Times New Roman" w:cs="Times New Roman"/>
          <w:color w:val="000000"/>
        </w:rPr>
        <w:t>3</w:t>
      </w:r>
      <w:r>
        <w:rPr>
          <w:rFonts w:ascii="宋体" w:hAnsi="宋体" w:eastAsia="宋体" w:cs="宋体"/>
          <w:color w:val="000000"/>
        </w:rPr>
        <w:t>滴酚酞试液，然后开启电磁搅拌器，从滴定管中逐滴加入</w:t>
      </w:r>
      <w:r>
        <w:rPr>
          <w:rFonts w:ascii="Times New Roman" w:hAnsi="Times New Roman" w:eastAsia="Times New Roman" w:cs="Times New Roman"/>
          <w:color w:val="000000"/>
        </w:rPr>
        <w:t>Y</w:t>
      </w:r>
      <w:r>
        <w:rPr>
          <w:rFonts w:ascii="宋体" w:hAnsi="宋体" w:eastAsia="宋体" w:cs="宋体"/>
          <w:color w:val="000000"/>
        </w:rPr>
        <w:t>溶液，计算机显示两种传感器所得的数据曲线如图乙和图丙。</w:t>
      </w:r>
    </w:p>
    <w:p w14:paraId="207692BA">
      <w:pPr>
        <w:spacing w:line="360" w:lineRule="auto"/>
        <w:jc w:val="both"/>
        <w:textAlignment w:val="center"/>
        <w:rPr>
          <w:color w:val="000000"/>
        </w:rPr>
      </w:pPr>
      <w:r>
        <w:rPr>
          <w:color w:val="000000"/>
        </w:rPr>
        <w:drawing>
          <wp:inline distT="0" distB="0" distL="114300" distR="114300">
            <wp:extent cx="5010150" cy="1876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5010150" cy="1876425"/>
                    </a:xfrm>
                    <a:prstGeom prst="rect">
                      <a:avLst/>
                    </a:prstGeom>
                  </pic:spPr>
                </pic:pic>
              </a:graphicData>
            </a:graphic>
          </wp:inline>
        </w:drawing>
      </w:r>
    </w:p>
    <w:p w14:paraId="2B92955F">
      <w:pPr>
        <w:spacing w:line="360" w:lineRule="auto"/>
        <w:jc w:val="both"/>
        <w:textAlignment w:val="center"/>
        <w:rPr>
          <w:color w:val="000000"/>
        </w:rPr>
      </w:pPr>
      <w:r>
        <w:rPr>
          <w:rFonts w:ascii="宋体" w:hAnsi="宋体" w:eastAsia="宋体" w:cs="宋体"/>
          <w:color w:val="000000"/>
        </w:rPr>
        <w:t>回答下列问题：</w:t>
      </w:r>
    </w:p>
    <w:p w14:paraId="6B06EC3F">
      <w:pPr>
        <w:spacing w:line="360" w:lineRule="auto"/>
        <w:jc w:val="left"/>
        <w:textAlignment w:val="center"/>
        <w:rPr>
          <w:color w:val="000000"/>
        </w:rPr>
      </w:pPr>
      <w:r>
        <w:rPr>
          <w:color w:val="000000"/>
        </w:rPr>
        <w:t>（1）</w:t>
      </w:r>
      <w:r>
        <w:rPr>
          <w:rFonts w:ascii="宋体" w:hAnsi="宋体" w:eastAsia="宋体" w:cs="宋体"/>
          <w:color w:val="000000"/>
        </w:rPr>
        <w:t>烧杯中的</w:t>
      </w:r>
      <w:r>
        <w:rPr>
          <w:rFonts w:ascii="Times New Roman" w:hAnsi="Times New Roman" w:eastAsia="Times New Roman" w:cs="Times New Roman"/>
          <w:color w:val="000000"/>
        </w:rPr>
        <w:t>X</w:t>
      </w:r>
      <w:r>
        <w:rPr>
          <w:rFonts w:ascii="宋体" w:hAnsi="宋体" w:eastAsia="宋体" w:cs="宋体"/>
          <w:color w:val="000000"/>
        </w:rPr>
        <w:t>溶液是</w:t>
      </w:r>
      <w:r>
        <w:rPr>
          <w:color w:val="000000"/>
        </w:rPr>
        <w:t>___________</w:t>
      </w:r>
      <w:r>
        <w:rPr>
          <w:rFonts w:ascii="宋体" w:hAnsi="宋体" w:eastAsia="宋体" w:cs="宋体"/>
          <w:color w:val="000000"/>
        </w:rPr>
        <w:t>，实验过程中烧杯内溶液的颜色变化：</w:t>
      </w:r>
      <w:r>
        <w:rPr>
          <w:color w:val="000000"/>
        </w:rPr>
        <w:t>___________</w:t>
      </w:r>
      <w:r>
        <w:rPr>
          <w:rFonts w:ascii="宋体" w:hAnsi="宋体" w:eastAsia="宋体" w:cs="宋体"/>
          <w:color w:val="000000"/>
        </w:rPr>
        <w:t>。</w:t>
      </w:r>
    </w:p>
    <w:p w14:paraId="6B94F131">
      <w:pPr>
        <w:spacing w:line="360" w:lineRule="auto"/>
        <w:jc w:val="left"/>
        <w:textAlignment w:val="center"/>
        <w:rPr>
          <w:color w:val="000000"/>
        </w:rPr>
      </w:pPr>
      <w:r>
        <w:rPr>
          <w:color w:val="000000"/>
        </w:rPr>
        <w:t>（2）</w:t>
      </w:r>
      <w:r>
        <w:rPr>
          <w:rFonts w:ascii="宋体" w:hAnsi="宋体" w:eastAsia="宋体" w:cs="宋体"/>
          <w:color w:val="000000"/>
        </w:rPr>
        <w:t>实验过程中发生反应的化学方程式是</w:t>
      </w:r>
      <w:r>
        <w:rPr>
          <w:color w:val="000000"/>
        </w:rPr>
        <w:t>___________</w:t>
      </w:r>
      <w:r>
        <w:rPr>
          <w:rFonts w:ascii="宋体" w:hAnsi="宋体" w:eastAsia="宋体" w:cs="宋体"/>
          <w:color w:val="000000"/>
        </w:rPr>
        <w:t>。若使用的</w:t>
      </w:r>
      <w:r>
        <w:rPr>
          <w:rFonts w:ascii="Times New Roman" w:hAnsi="Times New Roman" w:eastAsia="Times New Roman" w:cs="Times New Roman"/>
          <w:color w:val="000000"/>
        </w:rPr>
        <w:t>NaOH</w:t>
      </w:r>
      <w:r>
        <w:rPr>
          <w:rFonts w:ascii="宋体" w:hAnsi="宋体" w:eastAsia="宋体" w:cs="宋体"/>
          <w:color w:val="000000"/>
        </w:rPr>
        <w:t>溶液已经变质，则实验时还可观察到烧杯中出现的现象是</w:t>
      </w:r>
      <w:r>
        <w:rPr>
          <w:color w:val="000000"/>
        </w:rPr>
        <w:t>___________</w:t>
      </w:r>
      <w:r>
        <w:rPr>
          <w:rFonts w:ascii="宋体" w:hAnsi="宋体" w:eastAsia="宋体" w:cs="宋体"/>
          <w:color w:val="000000"/>
        </w:rPr>
        <w:t>。</w:t>
      </w:r>
    </w:p>
    <w:p w14:paraId="3DAEBE63">
      <w:pPr>
        <w:spacing w:line="360" w:lineRule="auto"/>
        <w:jc w:val="left"/>
        <w:textAlignment w:val="center"/>
        <w:rPr>
          <w:color w:val="000000"/>
        </w:rPr>
      </w:pPr>
      <w:r>
        <w:rPr>
          <w:color w:val="000000"/>
        </w:rPr>
        <w:t>（3）</w:t>
      </w:r>
      <w:r>
        <w:rPr>
          <w:rFonts w:ascii="宋体" w:hAnsi="宋体" w:eastAsia="宋体" w:cs="宋体"/>
          <w:color w:val="000000"/>
        </w:rPr>
        <w:t>结合图像分析上述实验，下列说法正确的是</w:t>
      </w:r>
      <w:r>
        <w:rPr>
          <w:rFonts w:ascii="Times New Roman" w:hAnsi="Times New Roman" w:eastAsia="Times New Roman" w:cs="Times New Roman"/>
          <w:color w:val="000000"/>
        </w:rPr>
        <w:t>___________(</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464FD52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点溶液显碱性</w:t>
      </w:r>
      <w:r>
        <w:rPr>
          <w:color w:val="000000"/>
        </w:rPr>
        <w:tab/>
      </w:r>
      <w:r>
        <w:rPr>
          <w:color w:val="000000"/>
        </w:rPr>
        <w:t xml:space="preserve">B. </w:t>
      </w:r>
      <w:r>
        <w:rPr>
          <w:rFonts w:ascii="宋体" w:hAnsi="宋体" w:eastAsia="宋体" w:cs="宋体"/>
          <w:color w:val="000000"/>
        </w:rPr>
        <w:t>加入</w:t>
      </w:r>
      <w:r>
        <w:rPr>
          <w:rFonts w:ascii="Times New Roman" w:hAnsi="Times New Roman" w:eastAsia="Times New Roman" w:cs="Times New Roman"/>
          <w:color w:val="000000"/>
        </w:rPr>
        <w:t>10mLY</w:t>
      </w:r>
      <w:r>
        <w:rPr>
          <w:rFonts w:ascii="宋体" w:hAnsi="宋体" w:eastAsia="宋体" w:cs="宋体"/>
          <w:color w:val="000000"/>
        </w:rPr>
        <w:t>溶液时恰好完全反应</w:t>
      </w:r>
    </w:p>
    <w:p w14:paraId="39B3A8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该反应是放热反应</w:t>
      </w:r>
      <w:r>
        <w:rPr>
          <w:color w:val="000000"/>
        </w:rPr>
        <w:tab/>
      </w:r>
      <w:r>
        <w:rPr>
          <w:color w:val="000000"/>
        </w:rPr>
        <w:t xml:space="preserve">D. </w:t>
      </w:r>
      <w:r>
        <w:rPr>
          <w:rFonts w:ascii="宋体" w:hAnsi="宋体" w:eastAsia="宋体" w:cs="宋体"/>
          <w:color w:val="000000"/>
        </w:rPr>
        <w:t>烧杯中</w:t>
      </w:r>
      <w:r>
        <w:rPr>
          <w:rFonts w:ascii="Times New Roman" w:hAnsi="Times New Roman" w:eastAsia="Times New Roman" w:cs="Times New Roman"/>
          <w:color w:val="000000"/>
        </w:rPr>
        <w:t>NaCl</w:t>
      </w:r>
      <w:r>
        <w:rPr>
          <w:rFonts w:ascii="宋体" w:hAnsi="宋体" w:eastAsia="宋体" w:cs="宋体"/>
          <w:color w:val="000000"/>
        </w:rPr>
        <w:t>的质量分数一直增大</w:t>
      </w:r>
    </w:p>
    <w:p w14:paraId="62B6BBF3">
      <w:pPr>
        <w:spacing w:line="360" w:lineRule="auto"/>
        <w:jc w:val="left"/>
        <w:textAlignment w:val="center"/>
        <w:rPr>
          <w:color w:val="000000"/>
        </w:rPr>
      </w:pPr>
      <w:r>
        <w:rPr>
          <w:color w:val="000000"/>
        </w:rPr>
        <w:t>（4）</w:t>
      </w:r>
      <w:r>
        <w:rPr>
          <w:rFonts w:ascii="宋体" w:hAnsi="宋体" w:eastAsia="宋体" w:cs="宋体"/>
          <w:color w:val="000000"/>
        </w:rPr>
        <w:t>从微观视角分析，酸碱中和反应的实质是：在溶液中，酸解离出的氢离子和碱解离出的</w:t>
      </w:r>
      <w:r>
        <w:rPr>
          <w:color w:val="000000"/>
        </w:rPr>
        <w:t>_________</w:t>
      </w:r>
      <w:r>
        <w:rPr>
          <w:rFonts w:ascii="宋体" w:hAnsi="宋体" w:eastAsia="宋体" w:cs="宋体"/>
          <w:color w:val="000000"/>
        </w:rPr>
        <w:t>结合生成水。写出一个符合上述反应实质，产物有硫酸盐的化学方程式：</w:t>
      </w:r>
      <w:r>
        <w:rPr>
          <w:color w:val="000000"/>
        </w:rPr>
        <w:t>__________</w:t>
      </w:r>
      <w:r>
        <w:rPr>
          <w:rFonts w:ascii="宋体" w:hAnsi="宋体" w:eastAsia="宋体" w:cs="宋体"/>
          <w:color w:val="000000"/>
        </w:rPr>
        <w:t>。</w:t>
      </w:r>
    </w:p>
    <w:p w14:paraId="18052BD5">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稀盐酸</w:t>
      </w:r>
      <w:r>
        <w:rPr>
          <w:color w:val="000000"/>
        </w:rPr>
        <w:t xml:space="preserve">    ②. </w:t>
      </w:r>
      <w:r>
        <w:rPr>
          <w:rFonts w:ascii="宋体" w:hAnsi="宋体" w:eastAsia="宋体" w:cs="宋体"/>
          <w:color w:val="000000"/>
        </w:rPr>
        <w:t>由无色变为红色</w:t>
      </w:r>
      <w:r>
        <w:rPr>
          <w:color w:val="000000"/>
        </w:rPr>
        <w:t xml:space="preserve">    </w:t>
      </w:r>
    </w:p>
    <w:p w14:paraId="68C266FF">
      <w:pPr>
        <w:spacing w:line="360" w:lineRule="auto"/>
        <w:textAlignment w:val="center"/>
        <w:rPr>
          <w:color w:val="000000"/>
        </w:rPr>
      </w:pPr>
      <w:r>
        <w:rPr>
          <w:color w:val="000000"/>
        </w:rPr>
        <w:t xml:space="preserve">（2）    ①. </w:t>
      </w:r>
      <w:r>
        <w:object>
          <v:shape id="_x0000_i1064" o:spt="75" alt="学科网(www.zxxk.com)--教育资源门户，提供试卷、教案、课件、论文、素材以及各类教学资源下载，还有大量而丰富的教学相关资讯！" type="#_x0000_t75" style="height:18.35pt;width:131.1pt;" o:ole="t" filled="f" o:preferrelative="t" stroked="f" coordsize="21600,21600">
            <v:path/>
            <v:fill on="f" focussize="0,0"/>
            <v:stroke on="f" joinstyle="miter"/>
            <v:imagedata r:id="rId95" o:title="eqId1cc94e60202bd2d26d4b6d13b28de4a3"/>
            <o:lock v:ext="edit" aspectratio="t"/>
            <w10:wrap type="none"/>
            <w10:anchorlock/>
          </v:shape>
          <o:OLEObject Type="Embed" ProgID="Equation.DSMT4" ShapeID="_x0000_i1064" DrawAspect="Content" ObjectID="_1468075764" r:id="rId94">
            <o:LockedField>false</o:LockedField>
          </o:OLEObject>
        </w:object>
      </w:r>
      <w:r>
        <w:rPr>
          <w:color w:val="000000"/>
        </w:rPr>
        <w:t xml:space="preserve">    ②. </w:t>
      </w:r>
      <w:r>
        <w:rPr>
          <w:rFonts w:ascii="宋体" w:hAnsi="宋体" w:eastAsia="宋体" w:cs="宋体"/>
          <w:color w:val="000000"/>
        </w:rPr>
        <w:t>溶液中冒气泡</w:t>
      </w:r>
      <w:r>
        <w:rPr>
          <w:color w:val="000000"/>
        </w:rPr>
        <w:t xml:space="preserve">    </w:t>
      </w:r>
    </w:p>
    <w:p w14:paraId="4A66DF60">
      <w:pPr>
        <w:spacing w:line="360" w:lineRule="auto"/>
        <w:textAlignment w:val="center"/>
        <w:rPr>
          <w:color w:val="000000"/>
        </w:rPr>
      </w:pPr>
      <w:r>
        <w:rPr>
          <w:color w:val="000000"/>
        </w:rPr>
        <w:t xml:space="preserve">（3）BC    （4）    ①. </w:t>
      </w:r>
      <w:r>
        <w:rPr>
          <w:rFonts w:ascii="宋体" w:hAnsi="宋体" w:eastAsia="宋体" w:cs="宋体"/>
          <w:color w:val="000000"/>
        </w:rPr>
        <w:t>氢氧根离子</w:t>
      </w:r>
      <w:r>
        <w:rPr>
          <w:rFonts w:ascii="Times New Roman" w:hAnsi="Times New Roman" w:eastAsia="Times New Roman" w:cs="Times New Roman"/>
          <w:color w:val="000000"/>
        </w:rPr>
        <w:t>(</w:t>
      </w:r>
      <w:r>
        <w:rPr>
          <w:rFonts w:ascii="宋体" w:hAnsi="宋体" w:eastAsia="宋体" w:cs="宋体"/>
          <w:color w:val="000000"/>
        </w:rPr>
        <w:t>或</w:t>
      </w:r>
      <w:r>
        <w:object>
          <v:shape id="_x0000_i1065" o:spt="75" alt="学科网(www.zxxk.com)--教育资源门户，提供试卷、教案、课件、论文、素材以及各类教学资源下载，还有大量而丰富的教学相关资讯！" type="#_x0000_t75" style="height:13.9pt;width:28.3pt;" o:ole="t" filled="f" o:preferrelative="t" stroked="f" coordsize="21600,21600">
            <v:path/>
            <v:fill on="f" focussize="0,0"/>
            <v:stroke on="f" joinstyle="miter"/>
            <v:imagedata r:id="rId97" o:title="eqIde4e38f492eda9905b962dfbfc36feef0"/>
            <o:lock v:ext="edit" aspectratio="t"/>
            <w10:wrap type="none"/>
            <w10:anchorlock/>
          </v:shape>
          <o:OLEObject Type="Embed" ProgID="Equation.DSMT4" ShapeID="_x0000_i1065" DrawAspect="Content" ObjectID="_1468075765" r:id="rId96">
            <o:LockedField>false</o:LockedField>
          </o:OLEObject>
        </w:object>
      </w:r>
      <w:r>
        <w:rPr>
          <w:rFonts w:ascii="Times New Roman" w:hAnsi="Times New Roman" w:eastAsia="Times New Roman" w:cs="Times New Roman"/>
          <w:color w:val="000000"/>
        </w:rPr>
        <w:t>)</w:t>
      </w:r>
      <w:r>
        <w:rPr>
          <w:color w:val="000000"/>
        </w:rPr>
        <w:t xml:space="preserve">    ②. </w:t>
      </w:r>
      <w:r>
        <w:object>
          <v:shape id="_x0000_i1066" o:spt="75" alt="学科网(www.zxxk.com)--教育资源门户，提供试卷、教案、课件、论文、素材以及各类教学资源下载，还有大量而丰富的教学相关资讯！" type="#_x0000_t75" style="height:40.05pt;width:192.2pt;" o:ole="t" filled="f" o:preferrelative="t" stroked="f" coordsize="21600,21600">
            <v:path/>
            <v:fill on="f" focussize="0,0"/>
            <v:stroke on="f" joinstyle="miter"/>
            <v:imagedata r:id="rId99" o:title="eqIded4911c1d77935ab5db28e6279d71782"/>
            <o:lock v:ext="edit" aspectratio="t"/>
            <w10:wrap type="none"/>
            <w10:anchorlock/>
          </v:shape>
          <o:OLEObject Type="Embed" ProgID="Equation.DSMT4" ShapeID="_x0000_i1066" DrawAspect="Content" ObjectID="_1468075766" r:id="rId9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合理均给分</w:t>
      </w:r>
      <w:r>
        <w:rPr>
          <w:rFonts w:ascii="Times New Roman" w:hAnsi="Times New Roman" w:eastAsia="Times New Roman" w:cs="Times New Roman"/>
          <w:color w:val="000000"/>
        </w:rPr>
        <w:t>)</w:t>
      </w:r>
    </w:p>
    <w:p w14:paraId="08B0746A">
      <w:pPr>
        <w:spacing w:line="360" w:lineRule="auto"/>
        <w:textAlignment w:val="center"/>
        <w:rPr>
          <w:color w:val="000000"/>
        </w:rPr>
      </w:pPr>
      <w:r>
        <w:rPr>
          <w:color w:val="2E75B6"/>
        </w:rPr>
        <w:t>【解析】</w:t>
      </w:r>
    </w:p>
    <w:p w14:paraId="37FBB7D7">
      <w:pPr>
        <w:spacing w:line="360" w:lineRule="auto"/>
        <w:textAlignment w:val="center"/>
        <w:rPr>
          <w:color w:val="000000"/>
        </w:rPr>
      </w:pPr>
      <w:r>
        <w:rPr>
          <w:color w:val="000000"/>
        </w:rPr>
        <w:t>【小问1详解】</w:t>
      </w:r>
    </w:p>
    <w:p w14:paraId="0493D149">
      <w:pPr>
        <w:spacing w:line="360" w:lineRule="auto"/>
        <w:jc w:val="left"/>
        <w:textAlignment w:val="center"/>
        <w:rPr>
          <w:color w:val="000000"/>
        </w:rPr>
      </w:pPr>
      <w:r>
        <w:rPr>
          <w:color w:val="000000"/>
        </w:rPr>
        <w:t>由图乙可知，烧杯中溶液初始pH&lt;7，显酸性，故填：</w:t>
      </w:r>
      <w:r>
        <w:rPr>
          <w:rFonts w:ascii="宋体" w:hAnsi="宋体" w:eastAsia="宋体" w:cs="宋体"/>
          <w:color w:val="000000"/>
        </w:rPr>
        <w:t>稀盐酸；酚酞遇酸呈无色，遇碱变红，实验过程中烧杯内溶液由酸性变为碱性，故填：由无色变为红色；</w:t>
      </w:r>
    </w:p>
    <w:p w14:paraId="65C133DB">
      <w:pPr>
        <w:spacing w:line="360" w:lineRule="auto"/>
        <w:jc w:val="left"/>
        <w:textAlignment w:val="center"/>
        <w:rPr>
          <w:color w:val="000000"/>
        </w:rPr>
      </w:pPr>
      <w:r>
        <w:rPr>
          <w:color w:val="000000"/>
        </w:rPr>
        <w:t>【小问2详解】</w:t>
      </w:r>
    </w:p>
    <w:p w14:paraId="65681D31">
      <w:pPr>
        <w:spacing w:line="360" w:lineRule="auto"/>
        <w:jc w:val="left"/>
        <w:textAlignment w:val="center"/>
        <w:rPr>
          <w:color w:val="000000"/>
        </w:rPr>
      </w:pPr>
      <w:r>
        <w:rPr>
          <w:rFonts w:ascii="宋体" w:hAnsi="宋体" w:eastAsia="宋体" w:cs="宋体"/>
          <w:color w:val="000000"/>
        </w:rPr>
        <w:t>实验过程中发生反应的化学方程式是：</w:t>
      </w:r>
      <w:r>
        <w:rPr>
          <w:color w:val="000000"/>
        </w:rPr>
        <w:t>HCl+NaOH=NaCl+H</w:t>
      </w:r>
      <w:r>
        <w:rPr>
          <w:color w:val="000000"/>
          <w:vertAlign w:val="subscript"/>
        </w:rPr>
        <w:t>2</w:t>
      </w:r>
      <w:r>
        <w:rPr>
          <w:color w:val="000000"/>
        </w:rPr>
        <w:t>O；</w:t>
      </w:r>
      <w:r>
        <w:rPr>
          <w:rFonts w:ascii="宋体" w:hAnsi="宋体" w:eastAsia="宋体" w:cs="宋体"/>
          <w:color w:val="000000"/>
        </w:rPr>
        <w:t>若使用的</w:t>
      </w:r>
      <w:r>
        <w:rPr>
          <w:rFonts w:ascii="Times New Roman" w:hAnsi="Times New Roman" w:eastAsia="Times New Roman" w:cs="Times New Roman"/>
          <w:color w:val="000000"/>
        </w:rPr>
        <w:t>NaOH</w:t>
      </w:r>
      <w:r>
        <w:rPr>
          <w:rFonts w:ascii="宋体" w:hAnsi="宋体" w:eastAsia="宋体" w:cs="宋体"/>
          <w:color w:val="000000"/>
        </w:rPr>
        <w:t>溶液已经变质，则生成碳酸钠，碳酸钠与盐酸反应产生二氧化碳气体，故填：溶液中冒气泡；</w:t>
      </w:r>
    </w:p>
    <w:p w14:paraId="615E42E6">
      <w:pPr>
        <w:spacing w:line="360" w:lineRule="auto"/>
        <w:jc w:val="left"/>
        <w:textAlignment w:val="center"/>
        <w:rPr>
          <w:color w:val="000000"/>
        </w:rPr>
      </w:pPr>
      <w:r>
        <w:rPr>
          <w:color w:val="000000"/>
        </w:rPr>
        <w:t>【小问3详解】</w:t>
      </w:r>
    </w:p>
    <w:p w14:paraId="78B05967">
      <w:pPr>
        <w:spacing w:line="360" w:lineRule="auto"/>
        <w:jc w:val="left"/>
        <w:textAlignment w:val="center"/>
        <w:rPr>
          <w:color w:val="000000"/>
        </w:rPr>
      </w:pPr>
      <w:r>
        <w:rPr>
          <w:color w:val="000000"/>
        </w:rPr>
        <w:t>A、</w:t>
      </w:r>
      <w:r>
        <w:rPr>
          <w:rFonts w:ascii="Times New Roman" w:hAnsi="Times New Roman" w:eastAsia="Times New Roman" w:cs="Times New Roman"/>
          <w:color w:val="000000"/>
        </w:rPr>
        <w:t>a</w:t>
      </w:r>
      <w:r>
        <w:rPr>
          <w:rFonts w:ascii="宋体" w:hAnsi="宋体" w:eastAsia="宋体" w:cs="宋体"/>
          <w:color w:val="000000"/>
        </w:rPr>
        <w:t>点</w:t>
      </w:r>
      <w:r>
        <w:rPr>
          <w:color w:val="000000"/>
        </w:rPr>
        <w:t>pH&lt;7，显酸性，错误；</w:t>
      </w:r>
    </w:p>
    <w:p w14:paraId="74B4BDDD">
      <w:pPr>
        <w:spacing w:line="360" w:lineRule="auto"/>
        <w:jc w:val="left"/>
        <w:textAlignment w:val="center"/>
        <w:rPr>
          <w:color w:val="000000"/>
        </w:rPr>
      </w:pPr>
      <w:r>
        <w:rPr>
          <w:color w:val="000000"/>
        </w:rPr>
        <w:t>B、由图丙可知，</w:t>
      </w:r>
      <w:r>
        <w:rPr>
          <w:rFonts w:ascii="宋体" w:hAnsi="宋体" w:eastAsia="宋体" w:cs="宋体"/>
          <w:color w:val="000000"/>
        </w:rPr>
        <w:t>加入</w:t>
      </w:r>
      <w:r>
        <w:rPr>
          <w:rFonts w:ascii="Times New Roman" w:hAnsi="Times New Roman" w:eastAsia="Times New Roman" w:cs="Times New Roman"/>
          <w:color w:val="000000"/>
        </w:rPr>
        <w:t>10mLY</w:t>
      </w:r>
      <w:r>
        <w:rPr>
          <w:rFonts w:ascii="宋体" w:hAnsi="宋体" w:eastAsia="宋体" w:cs="宋体"/>
          <w:color w:val="000000"/>
        </w:rPr>
        <w:t>溶液时温度最高，说明此时恰好完全反应，正确；</w:t>
      </w:r>
    </w:p>
    <w:p w14:paraId="0DEA7AEB">
      <w:pPr>
        <w:spacing w:line="360" w:lineRule="auto"/>
        <w:jc w:val="left"/>
        <w:textAlignment w:val="center"/>
        <w:rPr>
          <w:color w:val="000000"/>
        </w:rPr>
      </w:pPr>
      <w:r>
        <w:rPr>
          <w:color w:val="000000"/>
        </w:rPr>
        <w:t>C、由图丙可知，反应过程中温度逐渐升高，故</w:t>
      </w:r>
      <w:r>
        <w:rPr>
          <w:rFonts w:ascii="宋体" w:hAnsi="宋体" w:eastAsia="宋体" w:cs="宋体"/>
          <w:color w:val="000000"/>
        </w:rPr>
        <w:t>该反应</w:t>
      </w:r>
      <w:r>
        <w:rPr>
          <w:rFonts w:ascii="宋体" w:hAnsi="宋体" w:eastAsia="宋体" w:cs="宋体"/>
          <w:color w:val="000000"/>
          <w:position w:val="0"/>
        </w:rPr>
        <w:drawing>
          <wp:inline distT="0" distB="0" distL="114300" distR="114300">
            <wp:extent cx="132080" cy="167640"/>
            <wp:effectExtent l="0" t="0" r="0" b="0"/>
            <wp:docPr id="2738768" name="图片 273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768" name="图片 2738768"/>
                    <pic:cNvPicPr>
                      <a:picLocks noChangeAspect="1"/>
                    </pic:cNvPicPr>
                  </pic:nvPicPr>
                  <pic:blipFill>
                    <a:blip r:embed="rId7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放热反应，正确；</w:t>
      </w:r>
    </w:p>
    <w:p w14:paraId="2B80B1EA">
      <w:pPr>
        <w:spacing w:line="360" w:lineRule="auto"/>
        <w:jc w:val="left"/>
        <w:textAlignment w:val="center"/>
        <w:rPr>
          <w:color w:val="000000"/>
        </w:rPr>
      </w:pPr>
      <w:r>
        <w:rPr>
          <w:color w:val="000000"/>
        </w:rPr>
        <w:t>D、在反应过程中，</w:t>
      </w:r>
      <w:r>
        <w:rPr>
          <w:rFonts w:ascii="Times New Roman" w:hAnsi="Times New Roman" w:eastAsia="Times New Roman" w:cs="Times New Roman"/>
          <w:color w:val="000000"/>
        </w:rPr>
        <w:t>NaCl</w:t>
      </w:r>
      <w:r>
        <w:rPr>
          <w:rFonts w:ascii="宋体" w:hAnsi="宋体" w:eastAsia="宋体" w:cs="宋体"/>
          <w:color w:val="000000"/>
        </w:rPr>
        <w:t>逐渐增多，质量分数增大，恰好完全反应后继续加入</w:t>
      </w:r>
      <w:r>
        <w:rPr>
          <w:rFonts w:ascii="Times New Roman" w:hAnsi="Times New Roman" w:eastAsia="Times New Roman" w:cs="Times New Roman"/>
          <w:color w:val="000000"/>
        </w:rPr>
        <w:t>Y</w:t>
      </w:r>
      <w:r>
        <w:rPr>
          <w:rFonts w:ascii="宋体" w:hAnsi="宋体" w:eastAsia="宋体" w:cs="宋体"/>
          <w:color w:val="000000"/>
        </w:rPr>
        <w:t>溶液，氯化钠质量不变，但溶液总质量增加，氯化钠质量分数减小，错误；</w:t>
      </w:r>
    </w:p>
    <w:p w14:paraId="35C8945B">
      <w:pPr>
        <w:spacing w:line="360" w:lineRule="auto"/>
        <w:jc w:val="left"/>
        <w:textAlignment w:val="center"/>
        <w:rPr>
          <w:color w:val="000000"/>
        </w:rPr>
      </w:pPr>
      <w:r>
        <w:rPr>
          <w:color w:val="000000"/>
        </w:rPr>
        <w:t>故选BC。</w:t>
      </w:r>
    </w:p>
    <w:p w14:paraId="7A61517E">
      <w:pPr>
        <w:spacing w:line="360" w:lineRule="auto"/>
        <w:jc w:val="left"/>
        <w:textAlignment w:val="center"/>
        <w:rPr>
          <w:color w:val="000000"/>
        </w:rPr>
      </w:pPr>
      <w:r>
        <w:rPr>
          <w:color w:val="000000"/>
        </w:rPr>
        <w:t>【小问4详解】</w:t>
      </w:r>
    </w:p>
    <w:p w14:paraId="38A23A57">
      <w:pPr>
        <w:spacing w:line="360" w:lineRule="auto"/>
        <w:jc w:val="left"/>
        <w:textAlignment w:val="center"/>
        <w:rPr>
          <w:color w:val="000000"/>
        </w:rPr>
      </w:pPr>
      <w:r>
        <w:rPr>
          <w:rFonts w:ascii="宋体" w:hAnsi="宋体" w:eastAsia="宋体" w:cs="宋体"/>
          <w:color w:val="000000"/>
        </w:rPr>
        <w:t>从微观视角分析，酸碱中和反应的实质是：在溶液中，酸解离出的氢离子和碱解离出的氢氧根离子</w:t>
      </w:r>
      <w:r>
        <w:rPr>
          <w:rFonts w:ascii="Times New Roman" w:hAnsi="Times New Roman" w:eastAsia="Times New Roman" w:cs="Times New Roman"/>
          <w:color w:val="000000"/>
        </w:rPr>
        <w:t>(</w:t>
      </w:r>
      <w:r>
        <w:rPr>
          <w:rFonts w:ascii="宋体" w:hAnsi="宋体" w:eastAsia="宋体" w:cs="宋体"/>
          <w:color w:val="000000"/>
        </w:rPr>
        <w:t>或</w:t>
      </w:r>
      <w:r>
        <w:rPr>
          <w:color w:val="000000"/>
        </w:rPr>
        <w:t>OH</w:t>
      </w:r>
      <w:r>
        <w:rPr>
          <w:color w:val="000000"/>
          <w:vertAlign w:val="superscript"/>
        </w:rPr>
        <w:t>−</w:t>
      </w:r>
      <w:r>
        <w:rPr>
          <w:rFonts w:ascii="Times New Roman" w:hAnsi="Times New Roman" w:eastAsia="Times New Roman" w:cs="Times New Roman"/>
          <w:color w:val="000000"/>
        </w:rPr>
        <w:t>)</w:t>
      </w:r>
      <w:r>
        <w:rPr>
          <w:rFonts w:ascii="宋体" w:hAnsi="宋体" w:eastAsia="宋体" w:cs="宋体"/>
          <w:color w:val="000000"/>
        </w:rPr>
        <w:t>结合生成水；符合上述反应实质，产物有硫酸盐的化学方程式：</w:t>
      </w:r>
      <w:r>
        <w:rPr>
          <w:color w:val="000000"/>
        </w:rPr>
        <w:t>2NaOH+H</w:t>
      </w:r>
      <w:r>
        <w:rPr>
          <w:color w:val="000000"/>
          <w:vertAlign w:val="subscript"/>
        </w:rPr>
        <w:t>2</w:t>
      </w:r>
      <w:r>
        <w:rPr>
          <w:color w:val="000000"/>
        </w:rPr>
        <w:t>SO</w:t>
      </w:r>
      <w:r>
        <w:rPr>
          <w:color w:val="000000"/>
          <w:vertAlign w:val="subscript"/>
        </w:rPr>
        <w:t>4</w:t>
      </w:r>
      <w:r>
        <w:rPr>
          <w:color w:val="000000"/>
        </w:rPr>
        <w:t>=Na</w:t>
      </w:r>
      <w:r>
        <w:rPr>
          <w:color w:val="000000"/>
          <w:vertAlign w:val="subscript"/>
        </w:rPr>
        <w:t>2</w:t>
      </w:r>
      <w:r>
        <w:rPr>
          <w:color w:val="000000"/>
        </w:rPr>
        <w:t>SO</w:t>
      </w:r>
      <w:r>
        <w:rPr>
          <w:color w:val="000000"/>
          <w:vertAlign w:val="subscript"/>
        </w:rPr>
        <w:t>4</w:t>
      </w:r>
      <w:r>
        <w:rPr>
          <w:color w:val="000000"/>
        </w:rPr>
        <w:t>+2H</w:t>
      </w:r>
      <w:r>
        <w:rPr>
          <w:color w:val="000000"/>
          <w:vertAlign w:val="subscript"/>
        </w:rPr>
        <w:t>2</w:t>
      </w:r>
      <w:r>
        <w:rPr>
          <w:color w:val="000000"/>
        </w:rPr>
        <w:t>O</w:t>
      </w:r>
      <w:r>
        <w:rPr>
          <w:rFonts w:ascii="Times New Roman" w:hAnsi="Times New Roman" w:eastAsia="Times New Roman" w:cs="Times New Roman"/>
          <w:color w:val="000000"/>
        </w:rPr>
        <w:t>(</w:t>
      </w:r>
      <w:r>
        <w:rPr>
          <w:rFonts w:ascii="宋体" w:hAnsi="宋体" w:eastAsia="宋体" w:cs="宋体"/>
          <w:color w:val="000000"/>
        </w:rPr>
        <w:t>合理均给分</w:t>
      </w:r>
      <w:r>
        <w:rPr>
          <w:rFonts w:ascii="Times New Roman" w:hAnsi="Times New Roman" w:eastAsia="Times New Roman" w:cs="Times New Roman"/>
          <w:color w:val="000000"/>
        </w:rPr>
        <w:t>)</w:t>
      </w:r>
    </w:p>
    <w:p w14:paraId="4F7D2DD8">
      <w:pPr>
        <w:spacing w:line="360" w:lineRule="auto"/>
        <w:jc w:val="both"/>
        <w:textAlignment w:val="center"/>
        <w:rPr>
          <w:color w:val="000000"/>
        </w:rPr>
      </w:pPr>
      <w:r>
        <w:rPr>
          <w:color w:val="000000"/>
        </w:rPr>
        <w:t xml:space="preserve">14. </w:t>
      </w:r>
      <w:r>
        <w:rPr>
          <w:rFonts w:ascii="宋体" w:hAnsi="宋体" w:eastAsia="宋体" w:cs="宋体"/>
          <w:color w:val="000000"/>
        </w:rPr>
        <w:t>我国古代将炉甘石</w:t>
      </w:r>
      <w:r>
        <w:rPr>
          <w:rFonts w:ascii="Times New Roman" w:hAnsi="Times New Roman" w:eastAsia="Times New Roman" w:cs="Times New Roman"/>
          <w:color w:val="000000"/>
        </w:rPr>
        <w:t>(</w:t>
      </w:r>
      <w:r>
        <w:object>
          <v:shape id="_x0000_i1067"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01" o:title="eqIdd1f4e1811896d4a6b9a8c60e6371c382"/>
            <o:lock v:ext="edit" aspectratio="t"/>
            <w10:wrap type="none"/>
            <w10:anchorlock/>
          </v:shape>
          <o:OLEObject Type="Embed" ProgID="Equation.DSMT4" ShapeID="_x0000_i1067" DrawAspect="Content" ObjectID="_1468075767" r:id="rId10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、赤铜</w:t>
      </w: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103" o:title="eqId231d7356c50b9b84cab4893af073c5e6"/>
            <o:lock v:ext="edit" aspectratio="t"/>
            <w10:wrap type="none"/>
            <w10:anchorlock/>
          </v:shape>
          <o:OLEObject Type="Embed" ProgID="Equation.DSMT4" ShapeID="_x0000_i1068" DrawAspect="Content" ObjectID="_1468075768" r:id="rId10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和木炭粉混合后加热到约</w:t>
      </w:r>
      <w:r>
        <w:rPr>
          <w:rFonts w:ascii="Times New Roman" w:hAnsi="Times New Roman" w:eastAsia="Times New Roman" w:cs="Times New Roman"/>
          <w:color w:val="000000"/>
        </w:rPr>
        <w:t>800</w:t>
      </w:r>
      <w:r>
        <w:rPr>
          <w:rFonts w:ascii="宋体" w:hAnsi="宋体" w:eastAsia="宋体" w:cs="宋体"/>
          <w:color w:val="000000"/>
        </w:rPr>
        <w:t>℃，得到一种外观似黄金的铜锌合金。</w:t>
      </w:r>
    </w:p>
    <w:p w14:paraId="64702075">
      <w:pPr>
        <w:spacing w:line="360" w:lineRule="auto"/>
        <w:jc w:val="left"/>
        <w:textAlignment w:val="center"/>
        <w:rPr>
          <w:color w:val="000000"/>
        </w:rPr>
      </w:pPr>
      <w:r>
        <w:rPr>
          <w:color w:val="000000"/>
        </w:rPr>
        <w:t>（1）</w:t>
      </w:r>
      <w:r>
        <w:rPr>
          <w:rFonts w:ascii="宋体" w:hAnsi="宋体" w:eastAsia="宋体" w:cs="宋体"/>
          <w:color w:val="000000"/>
        </w:rPr>
        <w:t>上述反应的化学方程式为：</w:t>
      </w:r>
      <w:r>
        <w:object>
          <v:shape id="_x0000_i1069" o:spt="75" alt="学科网(www.zxxk.com)--教育资源门户，提供试卷、教案、课件、论文、素材以及各类教学资源下载，还有大量而丰富的教学相关资讯！" type="#_x0000_t75" style="height:34.5pt;width:133.5pt;" o:ole="t" filled="f" o:preferrelative="t" stroked="f" coordsize="21600,21600">
            <v:path/>
            <v:fill on="f" focussize="0,0"/>
            <v:stroke on="f" joinstyle="miter"/>
            <v:imagedata r:id="rId105" o:title="eqId6bcb34979be08bb9cfacd9ffeadc086e"/>
            <o:lock v:ext="edit" aspectratio="t"/>
            <w10:wrap type="none"/>
            <w10:anchorlock/>
          </v:shape>
          <o:OLEObject Type="Embed" ProgID="Equation.DSMT4" ShapeID="_x0000_i1069" DrawAspect="Content" ObjectID="_1468075769" r:id="rId104">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4.5pt;width:142.5pt;" o:ole="t" filled="f" o:preferrelative="t" stroked="f" coordsize="21600,21600">
            <v:path/>
            <v:fill on="f" focussize="0,0"/>
            <v:stroke on="f" joinstyle="miter"/>
            <v:imagedata r:id="rId107" o:title="eqId874f0fffb1b7f2a8a6b08097f7c47836"/>
            <o:lock v:ext="edit" aspectratio="t"/>
            <w10:wrap type="none"/>
            <w10:anchorlock/>
          </v:shape>
          <o:OLEObject Type="Embed" ProgID="Equation.DSMT4" ShapeID="_x0000_i1070" DrawAspect="Content" ObjectID="_1468075770" r:id="rId106">
            <o:LockedField>false</o:LockedField>
          </o:OLEObject>
        </w:object>
      </w:r>
      <w:r>
        <w:rPr>
          <w:rFonts w:ascii="宋体" w:hAnsi="宋体" w:eastAsia="宋体" w:cs="宋体"/>
          <w:color w:val="000000"/>
        </w:rPr>
        <w:t>，</w:t>
      </w:r>
      <w:r>
        <w:rPr>
          <w:color w:val="000000"/>
        </w:rPr>
        <w:t>___________</w:t>
      </w:r>
      <w:r>
        <w:rPr>
          <w:rFonts w:ascii="宋体" w:hAnsi="宋体" w:eastAsia="宋体" w:cs="宋体"/>
          <w:color w:val="000000"/>
        </w:rPr>
        <w:t>。</w:t>
      </w:r>
    </w:p>
    <w:p w14:paraId="6FDA4F34">
      <w:pPr>
        <w:spacing w:line="360" w:lineRule="auto"/>
        <w:jc w:val="left"/>
        <w:textAlignment w:val="center"/>
        <w:rPr>
          <w:color w:val="000000"/>
        </w:rPr>
      </w:pPr>
      <w:r>
        <w:rPr>
          <w:color w:val="000000"/>
        </w:rPr>
        <w:t>（2）</w:t>
      </w:r>
      <w:r>
        <w:rPr>
          <w:rFonts w:ascii="宋体" w:hAnsi="宋体" w:eastAsia="宋体" w:cs="宋体"/>
          <w:color w:val="000000"/>
        </w:rPr>
        <w:t>化学兴趣小组为测量铜锌合金中铜的质量分数，拟配制</w:t>
      </w:r>
      <w:r>
        <w:rPr>
          <w:rFonts w:ascii="Times New Roman" w:hAnsi="Times New Roman" w:eastAsia="Times New Roman" w:cs="Times New Roman"/>
          <w:color w:val="000000"/>
        </w:rPr>
        <w:t>200g19.6%</w:t>
      </w:r>
      <w:r>
        <w:rPr>
          <w:rFonts w:ascii="宋体" w:hAnsi="宋体" w:eastAsia="宋体" w:cs="宋体"/>
          <w:color w:val="000000"/>
        </w:rPr>
        <w:t>的稀硫酸，需</w:t>
      </w:r>
      <w:r>
        <w:rPr>
          <w:rFonts w:ascii="Times New Roman" w:hAnsi="Times New Roman" w:eastAsia="Times New Roman" w:cs="Times New Roman"/>
          <w:color w:val="000000"/>
        </w:rPr>
        <w:t>98%</w:t>
      </w:r>
      <w:r>
        <w:rPr>
          <w:rFonts w:ascii="宋体" w:hAnsi="宋体" w:eastAsia="宋体" w:cs="宋体"/>
          <w:color w:val="000000"/>
        </w:rPr>
        <w:t>的浓硫酸</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。配制时确保操作安全的注意事项是</w:t>
      </w:r>
      <w:r>
        <w:rPr>
          <w:color w:val="000000"/>
        </w:rPr>
        <w:t>___________</w:t>
      </w:r>
      <w:r>
        <w:rPr>
          <w:rFonts w:ascii="宋体" w:hAnsi="宋体" w:eastAsia="宋体" w:cs="宋体"/>
          <w:color w:val="000000"/>
        </w:rPr>
        <w:t>。</w:t>
      </w:r>
    </w:p>
    <w:p w14:paraId="0D14B1B3">
      <w:pPr>
        <w:spacing w:line="360" w:lineRule="auto"/>
        <w:jc w:val="left"/>
        <w:textAlignment w:val="center"/>
        <w:rPr>
          <w:color w:val="000000"/>
        </w:rPr>
      </w:pPr>
      <w:r>
        <w:rPr>
          <w:color w:val="000000"/>
        </w:rPr>
        <w:t>（3）</w:t>
      </w:r>
      <w:r>
        <w:rPr>
          <w:rFonts w:ascii="宋体" w:hAnsi="宋体" w:eastAsia="宋体" w:cs="宋体"/>
          <w:color w:val="000000"/>
        </w:rPr>
        <w:t>取</w:t>
      </w:r>
      <w:r>
        <w:rPr>
          <w:rFonts w:ascii="Times New Roman" w:hAnsi="Times New Roman" w:eastAsia="Times New Roman" w:cs="Times New Roman"/>
          <w:color w:val="000000"/>
        </w:rPr>
        <w:t>20g</w:t>
      </w:r>
      <w:r>
        <w:rPr>
          <w:rFonts w:ascii="宋体" w:hAnsi="宋体" w:eastAsia="宋体" w:cs="宋体"/>
          <w:color w:val="000000"/>
        </w:rPr>
        <w:t>铜锌合金放入足量的稀硫酸中，充分反应后得到气体的质量为</w:t>
      </w:r>
      <w:r>
        <w:rPr>
          <w:rFonts w:ascii="Times New Roman" w:hAnsi="Times New Roman" w:eastAsia="Times New Roman" w:cs="Times New Roman"/>
          <w:color w:val="000000"/>
        </w:rPr>
        <w:t>0.2g</w:t>
      </w:r>
      <w:r>
        <w:rPr>
          <w:rFonts w:ascii="宋体" w:hAnsi="宋体" w:eastAsia="宋体" w:cs="宋体"/>
          <w:color w:val="000000"/>
        </w:rPr>
        <w:t>。求合金中铜的质量分数</w:t>
      </w:r>
      <w:r>
        <w:rPr>
          <w:rFonts w:ascii="Times New Roman" w:hAnsi="Times New Roman" w:eastAsia="Times New Roman" w:cs="Times New Roman"/>
          <w:color w:val="000000"/>
        </w:rPr>
        <w:t>(</w:t>
      </w:r>
      <w:r>
        <w:rPr>
          <w:rFonts w:ascii="宋体" w:hAnsi="宋体" w:eastAsia="宋体" w:cs="宋体"/>
          <w:color w:val="000000"/>
        </w:rPr>
        <w:t>无计算过程不给分</w:t>
      </w:r>
      <w:r>
        <w:rPr>
          <w:rFonts w:ascii="Times New Roman" w:hAnsi="Times New Roman" w:eastAsia="Times New Roman" w:cs="Times New Roman"/>
          <w:color w:val="000000"/>
        </w:rPr>
        <w:t>)</w:t>
      </w:r>
      <w:r>
        <w:rPr>
          <w:rFonts w:ascii="宋体" w:hAnsi="宋体" w:eastAsia="宋体" w:cs="宋体"/>
          <w:color w:val="000000"/>
        </w:rPr>
        <w:t>。</w:t>
      </w:r>
    </w:p>
    <w:p w14:paraId="3781662C">
      <w:pPr>
        <w:spacing w:line="360" w:lineRule="auto"/>
        <w:textAlignment w:val="center"/>
        <w:rPr>
          <w:color w:val="000000"/>
        </w:rPr>
      </w:pPr>
      <w:r>
        <w:rPr>
          <w:color w:val="2E75B6"/>
        </w:rPr>
        <w:t>【答案】</w:t>
      </w:r>
      <w:r>
        <w:rPr>
          <w:color w:val="000000"/>
        </w:rPr>
        <w:t xml:space="preserve">14. </w:t>
      </w:r>
      <w:r>
        <w:object>
          <v:shape id="_x0000_i1071" o:spt="75" alt="学科网(www.zxxk.com)--教育资源门户，提供试卷、教案、课件、论文、素材以及各类教学资源下载，还有大量而丰富的教学相关资讯！" type="#_x0000_t75" style="height:33.8pt;width:149pt;" o:ole="t" filled="f" o:preferrelative="t" stroked="f" coordsize="21600,21600">
            <v:path/>
            <v:fill on="f" focussize="0,0"/>
            <v:stroke on="f" joinstyle="miter"/>
            <v:imagedata r:id="rId109" o:title="eqId4f826900306da64836417b2e2d6cdccc"/>
            <o:lock v:ext="edit" aspectratio="t"/>
            <w10:wrap type="none"/>
            <w10:anchorlock/>
          </v:shape>
          <o:OLEObject Type="Embed" ProgID="Equation.DSMT4" ShapeID="_x0000_i1071" DrawAspect="Content" ObjectID="_1468075771" r:id="rId108">
            <o:LockedField>false</o:LockedField>
          </o:OLEObject>
        </w:object>
      </w:r>
      <w:r>
        <w:rPr>
          <w:color w:val="000000"/>
        </w:rPr>
        <w:t xml:space="preserve">    </w:t>
      </w:r>
    </w:p>
    <w:p w14:paraId="0D2BC390">
      <w:pPr>
        <w:spacing w:line="360" w:lineRule="auto"/>
        <w:textAlignment w:val="center"/>
        <w:rPr>
          <w:color w:val="000000"/>
        </w:rPr>
      </w:pPr>
      <w:r>
        <w:rPr>
          <w:color w:val="000000"/>
        </w:rPr>
        <w:t xml:space="preserve">15.     ①. </w:t>
      </w:r>
      <w:r>
        <w:rPr>
          <w:rFonts w:ascii="Times New Roman" w:hAnsi="Times New Roman" w:eastAsia="Times New Roman" w:cs="Times New Roman"/>
          <w:color w:val="000000"/>
        </w:rPr>
        <w:t>40</w:t>
      </w:r>
      <w:r>
        <w:rPr>
          <w:color w:val="000000"/>
        </w:rPr>
        <w:t xml:space="preserve">    ②. </w:t>
      </w:r>
      <w:r>
        <w:rPr>
          <w:rFonts w:ascii="宋体" w:hAnsi="宋体" w:eastAsia="宋体" w:cs="宋体"/>
          <w:color w:val="000000"/>
        </w:rPr>
        <w:t>要把浓硫酸沿器壁慢慢注入水中，并不断搅拌</w:t>
      </w:r>
      <w:r>
        <w:rPr>
          <w:color w:val="000000"/>
        </w:rPr>
        <w:t xml:space="preserve">    </w:t>
      </w:r>
    </w:p>
    <w:p w14:paraId="730EC54D">
      <w:pPr>
        <w:spacing w:line="360" w:lineRule="auto"/>
        <w:textAlignment w:val="center"/>
        <w:rPr>
          <w:color w:val="000000"/>
        </w:rPr>
      </w:pPr>
      <w:r>
        <w:rPr>
          <w:color w:val="000000"/>
        </w:rPr>
        <w:t xml:space="preserve">16. </w:t>
      </w:r>
      <w:r>
        <w:rPr>
          <w:rFonts w:ascii="宋体" w:hAnsi="宋体" w:eastAsia="宋体" w:cs="宋体"/>
          <w:color w:val="000000"/>
        </w:rPr>
        <w:t>解：设合金中锌的质量为</w:t>
      </w:r>
      <w:r>
        <w:rPr>
          <w:rFonts w:ascii="Times New Roman" w:hAnsi="Times New Roman" w:eastAsia="Times New Roman" w:cs="Times New Roman"/>
          <w:i/>
          <w:color w:val="000000"/>
        </w:rPr>
        <w:t>x</w:t>
      </w:r>
      <w:r>
        <w:rPr>
          <w:rFonts w:ascii="宋体" w:hAnsi="宋体" w:eastAsia="宋体" w:cs="宋体"/>
          <w:color w:val="000000"/>
        </w:rPr>
        <w:t>，则</w:t>
      </w:r>
      <w:r>
        <w:rPr>
          <w:rFonts w:ascii="宋体" w:hAnsi="宋体" w:eastAsia="宋体" w:cs="宋体"/>
          <w:color w:val="000000"/>
        </w:rPr>
        <w:br w:type="textWrapping"/>
      </w:r>
      <w:r>
        <w:object>
          <v:shape id="_x0000_i1072" o:spt="75" alt="学科网(www.zxxk.com)--教育资源门户，提供试卷、教案、课件、论文、素材以及各类教学资源下载，还有大量而丰富的教学相关资讯！" type="#_x0000_t75" style="height:54pt;width:137.25pt;" o:ole="t" filled="f" o:preferrelative="t" stroked="f" coordsize="21600,21600">
            <v:path/>
            <v:fill on="f" focussize="0,0"/>
            <v:stroke on="f" joinstyle="miter"/>
            <v:imagedata r:id="rId111" o:title="eqId26368898eb9f1c8b0dddfa7a24174fdf"/>
            <o:lock v:ext="edit" aspectratio="t"/>
            <w10:wrap type="none"/>
            <w10:anchorlock/>
          </v:shape>
          <o:OLEObject Type="Embed" ProgID="Equation.DSMT4" ShapeID="_x0000_i1072" DrawAspect="Content" ObjectID="_1468075772" r:id="rId110">
            <o:LockedField>false</o:LockedField>
          </o:OLEObject>
        </w:object>
      </w:r>
    </w:p>
    <w:p w14:paraId="17CE6AC2">
      <w:pPr>
        <w:spacing w:line="360" w:lineRule="auto"/>
        <w:jc w:val="both"/>
        <w:textAlignment w:val="center"/>
        <w:rPr>
          <w:color w:val="000000"/>
        </w:rPr>
      </w:pPr>
      <w:r>
        <w:object>
          <v:shape id="_x0000_i1073"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113" o:title="eqId2399ce8d8b3909abd7b54abccbe29600"/>
            <o:lock v:ext="edit" aspectratio="t"/>
            <w10:wrap type="none"/>
            <w10:anchorlock/>
          </v:shape>
          <o:OLEObject Type="Embed" ProgID="Equation.DSMT4" ShapeID="_x0000_i1073" DrawAspect="Content" ObjectID="_1468075773" r:id="rId112">
            <o:LockedField>false</o:LockedField>
          </o:OLEObject>
        </w:object>
      </w:r>
    </w:p>
    <w:p w14:paraId="638C7B49">
      <w:pPr>
        <w:spacing w:line="360" w:lineRule="auto"/>
        <w:jc w:val="both"/>
        <w:textAlignment w:val="center"/>
        <w:rPr>
          <w:color w:val="000000"/>
        </w:rPr>
      </w:pPr>
      <w:r>
        <w:rPr>
          <w:color w:val="000000"/>
        </w:rPr>
        <w:t>解得</w:t>
      </w:r>
      <w:r>
        <w:rPr>
          <w:i/>
          <w:color w:val="000000"/>
        </w:rPr>
        <w:t>x</w:t>
      </w:r>
      <w:r>
        <w:rPr>
          <w:color w:val="000000"/>
        </w:rPr>
        <w:t>=6.5g</w:t>
      </w:r>
    </w:p>
    <w:p w14:paraId="746EB57D">
      <w:pPr>
        <w:spacing w:line="360" w:lineRule="auto"/>
        <w:jc w:val="both"/>
        <w:textAlignment w:val="center"/>
        <w:rPr>
          <w:color w:val="000000"/>
        </w:rPr>
      </w:pPr>
      <w:r>
        <w:rPr>
          <w:rFonts w:ascii="宋体" w:hAnsi="宋体" w:eastAsia="宋体" w:cs="宋体"/>
          <w:color w:val="000000"/>
        </w:rPr>
        <w:t>则铜的质量分数为：</w:t>
      </w:r>
      <w:r>
        <w:object>
          <v:shape id="_x0000_i1074" o:spt="75" alt="学科网(www.zxxk.com)--教育资源门户，提供试卷、教案、课件、论文、素材以及各类教学资源下载，还有大量而丰富的教学相关资讯！" type="#_x0000_t75" style="height:35.25pt;width:138.75pt;" o:ole="t" filled="f" o:preferrelative="t" stroked="f" coordsize="21600,21600">
            <v:path/>
            <v:fill on="f" focussize="0,0"/>
            <v:stroke on="f" joinstyle="miter"/>
            <v:imagedata r:id="rId115" o:title="eqId8fee8941fd6c68c837086cd41851d689"/>
            <o:lock v:ext="edit" aspectratio="t"/>
            <w10:wrap type="none"/>
            <w10:anchorlock/>
          </v:shape>
          <o:OLEObject Type="Embed" ProgID="Equation.DSMT4" ShapeID="_x0000_i1074" DrawAspect="Content" ObjectID="_1468075774" r:id="rId114">
            <o:LockedField>false</o:LockedField>
          </o:OLEObject>
        </w:object>
      </w:r>
    </w:p>
    <w:p w14:paraId="3AB5902B">
      <w:pPr>
        <w:spacing w:line="360" w:lineRule="auto"/>
        <w:jc w:val="both"/>
        <w:textAlignment w:val="center"/>
        <w:rPr>
          <w:color w:val="000000"/>
        </w:rPr>
      </w:pPr>
      <w:r>
        <w:rPr>
          <w:rFonts w:ascii="宋体" w:hAnsi="宋体" w:eastAsia="宋体" w:cs="宋体"/>
          <w:color w:val="000000"/>
        </w:rPr>
        <w:t>答：该合金中铜的质量分数为</w:t>
      </w:r>
      <w:r>
        <w:rPr>
          <w:rFonts w:ascii="Times New Roman" w:hAnsi="Times New Roman" w:eastAsia="Times New Roman" w:cs="Times New Roman"/>
          <w:color w:val="000000"/>
        </w:rPr>
        <w:t>67.5%</w:t>
      </w:r>
      <w:r>
        <w:rPr>
          <w:rFonts w:ascii="宋体" w:hAnsi="宋体" w:eastAsia="宋体" w:cs="宋体"/>
          <w:color w:val="000000"/>
        </w:rPr>
        <w:t>。</w:t>
      </w:r>
    </w:p>
    <w:p w14:paraId="40E15407">
      <w:pPr>
        <w:spacing w:line="360" w:lineRule="auto"/>
        <w:textAlignment w:val="center"/>
        <w:rPr>
          <w:color w:val="000000"/>
        </w:rPr>
      </w:pPr>
      <w:r>
        <w:rPr>
          <w:color w:val="2E75B6"/>
        </w:rPr>
        <w:t>【解析】</w:t>
      </w:r>
    </w:p>
    <w:p w14:paraId="2329B195">
      <w:pPr>
        <w:spacing w:line="360" w:lineRule="auto"/>
        <w:textAlignment w:val="center"/>
        <w:rPr>
          <w:color w:val="000000"/>
        </w:rPr>
      </w:pPr>
      <w:r>
        <w:rPr>
          <w:color w:val="000000"/>
        </w:rPr>
        <w:t>【小问1详解】</w:t>
      </w:r>
    </w:p>
    <w:p w14:paraId="248519BA">
      <w:pPr>
        <w:spacing w:line="360" w:lineRule="auto"/>
        <w:jc w:val="left"/>
        <w:textAlignment w:val="center"/>
        <w:rPr>
          <w:color w:val="000000"/>
        </w:rPr>
      </w:pPr>
      <w:r>
        <w:rPr>
          <w:color w:val="000000"/>
        </w:rPr>
        <w:t>碳能和Cu</w:t>
      </w:r>
      <w:r>
        <w:rPr>
          <w:color w:val="000000"/>
          <w:vertAlign w:val="subscript"/>
        </w:rPr>
        <w:t>2</w:t>
      </w:r>
      <w:r>
        <w:rPr>
          <w:color w:val="000000"/>
        </w:rPr>
        <w:t>O反应生成铜和二氧化碳，反应的化学方程式为</w:t>
      </w:r>
      <w:r>
        <w:object>
          <v:shape id="_x0000_i1075" o:spt="75" alt="学科网(www.zxxk.com)--教育资源门户，提供试卷、教案、课件、论文、素材以及各类教学资源下载，还有大量而丰富的教学相关资讯！" type="#_x0000_t75" style="height:33.75pt;width:149.25pt;" o:ole="t" filled="f" o:preferrelative="t" stroked="f" coordsize="21600,21600">
            <v:path/>
            <v:fill on="f" focussize="0,0"/>
            <v:stroke on="f" joinstyle="miter"/>
            <v:imagedata r:id="rId117" o:title="eqId7d7c9d7319fce035f075c3c586aedbe3"/>
            <o:lock v:ext="edit" aspectratio="t"/>
            <w10:wrap type="none"/>
            <w10:anchorlock/>
          </v:shape>
          <o:OLEObject Type="Embed" ProgID="Equation.DSMT4" ShapeID="_x0000_i1075" DrawAspect="Content" ObjectID="_1468075775" r:id="rId116">
            <o:LockedField>false</o:LockedField>
          </o:OLEObject>
        </w:object>
      </w:r>
      <w:r>
        <w:rPr>
          <w:color w:val="000000"/>
        </w:rPr>
        <w:t>。</w:t>
      </w:r>
    </w:p>
    <w:p w14:paraId="550756E4">
      <w:pPr>
        <w:spacing w:line="360" w:lineRule="auto"/>
        <w:jc w:val="left"/>
        <w:textAlignment w:val="center"/>
        <w:rPr>
          <w:color w:val="000000"/>
        </w:rPr>
      </w:pPr>
      <w:r>
        <w:rPr>
          <w:color w:val="000000"/>
        </w:rPr>
        <w:t>【小问2详解】</w:t>
      </w:r>
    </w:p>
    <w:p w14:paraId="4E059284">
      <w:pPr>
        <w:spacing w:line="360" w:lineRule="auto"/>
        <w:jc w:val="left"/>
        <w:textAlignment w:val="center"/>
        <w:rPr>
          <w:color w:val="000000"/>
        </w:rPr>
      </w:pPr>
      <w:r>
        <w:rPr>
          <w:color w:val="000000"/>
        </w:rPr>
        <w:t>稀释前后，溶质质量不变，设需要98%的浓硫酸的质量为x，则</w:t>
      </w:r>
      <w:r>
        <w:object>
          <v:shape id="_x0000_i1076" o:spt="75" alt="学科网(www.zxxk.com)--教育资源门户，提供试卷、教案、课件、论文、素材以及各类教学资源下载，还有大量而丰富的教学相关资讯！" type="#_x0000_t75" style="height:15.75pt;width:107.25pt;" o:ole="t" filled="f" o:preferrelative="t" stroked="f" coordsize="21600,21600">
            <v:path/>
            <v:fill on="f" focussize="0,0"/>
            <v:stroke on="f" joinstyle="miter"/>
            <v:imagedata r:id="rId119" o:title="eqId4e4f601de6873c443922015a009a980d"/>
            <o:lock v:ext="edit" aspectratio="t"/>
            <w10:wrap type="none"/>
            <w10:anchorlock/>
          </v:shape>
          <o:OLEObject Type="Embed" ProgID="Equation.DSMT4" ShapeID="_x0000_i1076" DrawAspect="Content" ObjectID="_1468075776" r:id="rId118">
            <o:LockedField>false</o:LockedField>
          </o:OLEObject>
        </w:object>
      </w:r>
      <w:r>
        <w:rPr>
          <w:color w:val="000000"/>
        </w:rPr>
        <w:t>，解得</w:t>
      </w:r>
      <w:r>
        <w:rPr>
          <w:i/>
          <w:color w:val="000000"/>
        </w:rPr>
        <w:t>x</w:t>
      </w:r>
      <w:r>
        <w:rPr>
          <w:color w:val="000000"/>
        </w:rPr>
        <w:t>=40g；</w:t>
      </w:r>
    </w:p>
    <w:p w14:paraId="322D1472">
      <w:pPr>
        <w:spacing w:line="360" w:lineRule="auto"/>
        <w:jc w:val="left"/>
        <w:textAlignment w:val="center"/>
        <w:rPr>
          <w:color w:val="000000"/>
        </w:rPr>
      </w:pPr>
      <w:r>
        <w:rPr>
          <w:color w:val="000000"/>
        </w:rPr>
        <w:t>稀释浓硫酸时，应将浓硫酸沿器壁慢慢注入水中，并用玻璃棒不断搅拌。</w:t>
      </w:r>
    </w:p>
    <w:p w14:paraId="68CA2735">
      <w:pPr>
        <w:spacing w:line="360" w:lineRule="auto"/>
        <w:jc w:val="left"/>
        <w:textAlignment w:val="center"/>
        <w:rPr>
          <w:color w:val="000000"/>
        </w:rPr>
      </w:pPr>
      <w:r>
        <w:rPr>
          <w:color w:val="000000"/>
        </w:rPr>
        <w:t>【小问3详解】</w:t>
      </w:r>
    </w:p>
    <w:p w14:paraId="1DD428FA">
      <w:pPr>
        <w:spacing w:line="360" w:lineRule="auto"/>
        <w:jc w:val="left"/>
        <w:textAlignment w:val="center"/>
        <w:rPr>
          <w:color w:val="000000"/>
        </w:rPr>
      </w:pPr>
      <w:r>
        <w:rPr>
          <w:color w:val="000000"/>
        </w:rPr>
        <w:t>见答案。</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213C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3E7C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61EA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AEAF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A759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5302FC"/>
    <w:rsid w:val="272C1F4A"/>
    <w:rsid w:val="38274566"/>
    <w:rsid w:val="3FB4118B"/>
    <w:rsid w:val="63A44D1A"/>
    <w:rsid w:val="6BAA1C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image" Target="media/image47.wmf"/><Relationship Id="rId96" Type="http://schemas.openxmlformats.org/officeDocument/2006/relationships/oleObject" Target="embeddings/oleObject41.bin"/><Relationship Id="rId95" Type="http://schemas.openxmlformats.org/officeDocument/2006/relationships/image" Target="media/image46.wmf"/><Relationship Id="rId94" Type="http://schemas.openxmlformats.org/officeDocument/2006/relationships/oleObject" Target="embeddings/oleObject40.bin"/><Relationship Id="rId93" Type="http://schemas.openxmlformats.org/officeDocument/2006/relationships/image" Target="media/image45.png"/><Relationship Id="rId92" Type="http://schemas.openxmlformats.org/officeDocument/2006/relationships/oleObject" Target="embeddings/oleObject39.bin"/><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oleObject" Target="embeddings/oleObject34.bin"/><Relationship Id="rId83" Type="http://schemas.openxmlformats.org/officeDocument/2006/relationships/image" Target="media/image41.png"/><Relationship Id="rId82" Type="http://schemas.openxmlformats.org/officeDocument/2006/relationships/oleObject" Target="embeddings/oleObject33.bin"/><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png"/><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png"/><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png"/><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oleObject" Target="embeddings/oleObject9.bin"/><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png"/><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png"/><Relationship Id="rId22" Type="http://schemas.openxmlformats.org/officeDocument/2006/relationships/image" Target="media/image9.wmf"/><Relationship Id="rId21" Type="http://schemas.openxmlformats.org/officeDocument/2006/relationships/oleObject" Target="embeddings/oleObject4.bin"/><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1" Type="http://schemas.openxmlformats.org/officeDocument/2006/relationships/fontTable" Target="fontTable.xml"/><Relationship Id="rId120" Type="http://schemas.openxmlformats.org/officeDocument/2006/relationships/customXml" Target="../customXml/item1.xml"/><Relationship Id="rId12" Type="http://schemas.openxmlformats.org/officeDocument/2006/relationships/oleObject" Target="embeddings/oleObject1.bin"/><Relationship Id="rId119" Type="http://schemas.openxmlformats.org/officeDocument/2006/relationships/image" Target="media/image58.wmf"/><Relationship Id="rId118" Type="http://schemas.openxmlformats.org/officeDocument/2006/relationships/oleObject" Target="embeddings/oleObject52.bin"/><Relationship Id="rId117" Type="http://schemas.openxmlformats.org/officeDocument/2006/relationships/image" Target="media/image57.wmf"/><Relationship Id="rId116" Type="http://schemas.openxmlformats.org/officeDocument/2006/relationships/oleObject" Target="embeddings/oleObject51.bin"/><Relationship Id="rId115" Type="http://schemas.openxmlformats.org/officeDocument/2006/relationships/image" Target="media/image56.wmf"/><Relationship Id="rId114" Type="http://schemas.openxmlformats.org/officeDocument/2006/relationships/oleObject" Target="embeddings/oleObject50.bin"/><Relationship Id="rId113" Type="http://schemas.openxmlformats.org/officeDocument/2006/relationships/image" Target="media/image55.wmf"/><Relationship Id="rId112" Type="http://schemas.openxmlformats.org/officeDocument/2006/relationships/oleObject" Target="embeddings/oleObject49.bin"/><Relationship Id="rId111" Type="http://schemas.openxmlformats.org/officeDocument/2006/relationships/image" Target="media/image54.wmf"/><Relationship Id="rId110" Type="http://schemas.openxmlformats.org/officeDocument/2006/relationships/oleObject" Target="embeddings/oleObject48.bin"/><Relationship Id="rId11" Type="http://schemas.openxmlformats.org/officeDocument/2006/relationships/image" Target="media/image2.wmf"/><Relationship Id="rId109" Type="http://schemas.openxmlformats.org/officeDocument/2006/relationships/image" Target="media/image53.wmf"/><Relationship Id="rId108" Type="http://schemas.openxmlformats.org/officeDocument/2006/relationships/oleObject" Target="embeddings/oleObject47.bin"/><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image" Target="media/image51.wmf"/><Relationship Id="rId104" Type="http://schemas.openxmlformats.org/officeDocument/2006/relationships/oleObject" Target="embeddings/oleObject45.bin"/><Relationship Id="rId103" Type="http://schemas.openxmlformats.org/officeDocument/2006/relationships/image" Target="media/image50.wmf"/><Relationship Id="rId102" Type="http://schemas.openxmlformats.org/officeDocument/2006/relationships/oleObject" Target="embeddings/oleObject44.bin"/><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6044</Words>
  <Characters>6809</Characters>
  <Lines>0</Lines>
  <Paragraphs>0</Paragraphs>
  <TotalTime>4</TotalTime>
  <ScaleCrop>false</ScaleCrop>
  <LinksUpToDate>false</LinksUpToDate>
  <CharactersWithSpaces>7103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2024-02-20T09:50:00Z</dcterms:created>
  <dc:creator>学科网试题生产平台</dc:creator>
  <dc:description>3435728350191616</dc:description>
  <cp:lastModifiedBy>上帝掷骰子吗</cp:lastModifiedBy>
  <dcterms:modified xsi:type="dcterms:W3CDTF">2024-07-20T09:06:29Z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1462372B6962430FB7B6B3323D1F7C7D_12</vt:lpwstr>
  </property>
</Properties>
</file>