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D5738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10160000</wp:posOffset>
            </wp:positionV>
            <wp:extent cx="444500" cy="381000"/>
            <wp:effectExtent l="0" t="0" r="12700" b="0"/>
            <wp:wrapNone/>
            <wp:docPr id="100219" name="图片 10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贵州省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年初中学业水平考试（中考）试题卷</w:t>
      </w:r>
    </w:p>
    <w:p w14:paraId="7667A97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14867C6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 w14:paraId="10344AC7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分钟．考试形式闭卷．</w:t>
      </w:r>
    </w:p>
    <w:p w14:paraId="2560CD46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．一律在答题卡相应位置作答，在试题卷上答题视为无效．</w:t>
      </w:r>
    </w:p>
    <w:p w14:paraId="7C5495F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．不能使用计算器．</w:t>
      </w:r>
    </w:p>
    <w:p w14:paraId="756B687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分．每小题均有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四个选项，其中只有一个选项正确，请用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铅笔在答题卡相应位置填涂）</w:t>
      </w:r>
    </w:p>
    <w:p w14:paraId="3DE52C9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2B9F7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12" o:title="eqId0ed46e52a4298b46bca2c43ae242352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6" o:title="eqId2967337e3fcb228dded64ab0c41a17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94B9A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如图所示的几何体，从正面看，得到的平面图形是（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C45A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7C5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5334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33475" cy="523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6202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8C98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据中国经济网资料显示，今年一季度全国居民人均可支配收入平稳增长，全国居民人均可支配收入为</w:t>
      </w:r>
      <w:r>
        <w:rPr>
          <w:rFonts w:ascii="Times New Roman" w:hAnsi="Times New Roman" w:eastAsia="Times New Roman" w:cs="Times New Roman"/>
          <w:color w:val="000000"/>
        </w:rPr>
        <w:t>10870</w:t>
      </w:r>
      <w:r>
        <w:rPr>
          <w:rFonts w:ascii="宋体" w:hAnsi="宋体" w:eastAsia="宋体" w:cs="宋体"/>
          <w:color w:val="000000"/>
        </w:rPr>
        <w:t>元．</w:t>
      </w:r>
      <w:r>
        <w:rPr>
          <w:rFonts w:ascii="Times New Roman" w:hAnsi="Times New Roman" w:eastAsia="Times New Roman" w:cs="Times New Roman"/>
          <w:color w:val="000000"/>
        </w:rPr>
        <w:t>10870</w:t>
      </w:r>
      <w:r>
        <w:rPr>
          <w:rFonts w:ascii="宋体" w:hAnsi="宋体" w:eastAsia="宋体" w:cs="宋体"/>
          <w:color w:val="000000"/>
        </w:rPr>
        <w:t>这个数用科学记数法表示正确的是（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C89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60.2pt;" o:ole="t" filled="f" o:preferrelative="t" stroked="f" coordsize="21600,21600">
            <v:path/>
            <v:fill on="f" focussize="0,0"/>
            <v:stroke on="f" joinstyle="miter"/>
            <v:imagedata r:id="rId23" o:title="eqId88cd6187ea511672345de981391ff6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54.25pt;" o:ole="t" filled="f" o:preferrelative="t" stroked="f" coordsize="21600,21600">
            <v:path/>
            <v:fill on="f" focussize="0,0"/>
            <v:stroke on="f" joinstyle="miter"/>
            <v:imagedata r:id="rId25" o:title="eqId02a387c4bfcfd0e0aa39173acb6f15d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52.65pt;" o:ole="t" filled="f" o:preferrelative="t" stroked="f" coordsize="21600,21600">
            <v:path/>
            <v:fill on="f" focussize="0,0"/>
            <v:stroke on="f" joinstyle="miter"/>
            <v:imagedata r:id="rId27" o:title="eqId277bdca13cd5314c1d45cba068a75c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52.65pt;" o:ole="t" filled="f" o:preferrelative="t" stroked="f" coordsize="21600,21600">
            <v:path/>
            <v:fill on="f" focussize="0,0"/>
            <v:stroke on="f" joinstyle="miter"/>
            <v:imagedata r:id="rId29" o:title="eqId4f348ea24bb3e55815b96373eccef9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4C3F36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31" o:title="eqIdcf7e578b029e2e744005c897ba8e37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" o:title="eqIdd40b319212a7e7528b053e1c7097e9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7" o:title="eqId735bd70c2fa2bf51fd7aa448b20d0be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39" o:title="eqId3818a2c9919d358b4c371339609382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4694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6E2B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" o:title="eqIdb76c70cdaec16900000b28ee9f99e2e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" o:title="eqIdd36581140ebac5d28438ea63b1b23b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6" o:title="eqId4633fb6903792b8688a6b11b2ad7cc8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48" o:title="eqId2e47e80120afb8d7797daa39d54170d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 w14:paraId="5E8A22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55pt;width:44.95pt;" o:ole="t" filled="f" o:preferrelative="t" stroked="f" coordsize="21600,21600">
            <v:path/>
            <v:fill on="f" focussize="0,0"/>
            <v:stroke on="f" joinstyle="miter"/>
            <v:imagedata r:id="rId50" o:title="eqIdbf734618f875beb855f896e4ddd17f7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746E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7.8pt;width:10.75pt;" o:ole="t" filled="f" o:preferrelative="t" stroked="f" coordsize="21600,21600">
            <v:path/>
            <v:fill on="f" focussize="0,0"/>
            <v:stroke on="f" joinstyle="miter"/>
            <v:imagedata r:id="rId54" o:title="eqIda2c70fcaa661df4fbcad820b439accd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6" o:title="eqId9ac2a2dbdec1e7130ee3726004108b3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 w14:paraId="69C5A8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石阡苔茶”是贵州十大名茶之一，在我国传统节日清明节前后，某茶叶经销商对甲、乙、丙、丁四种包装的苔茶（售价、利润均相同）在一段时间内的销售情况统计如下表，最终决定增加乙种包装苔茶的进货数量，影响经销商决策的统计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498"/>
        <w:gridCol w:w="560"/>
        <w:gridCol w:w="525"/>
        <w:gridCol w:w="525"/>
      </w:tblGrid>
      <w:tr w14:paraId="51E1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F7C4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包装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877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409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46D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673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5E47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1CA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销售量（盒）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D99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      <v:path/>
                  <v:fill on="f" focussize="0,0"/>
                  <v:stroke on="f" joinstyle="miter"/>
                  <v:imagedata r:id="rId58" o:title="eqId58b184c94e38f1e5dbe750b2168c2a37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65F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      <v:path/>
                  <v:fill on="f" focussize="0,0"/>
                  <v:stroke on="f" joinstyle="miter"/>
                  <v:imagedata r:id="rId60" o:title="eqIdf76fba0fe83cf0aa9a68210591cac1a0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1B1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62" o:title="eqId4b837fd9c52f60bfb3b6852733abc790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637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64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3">
                  <o:LockedField>false</o:LockedField>
                </o:OLEObject>
              </w:object>
            </w:r>
          </w:p>
        </w:tc>
      </w:tr>
    </w:tbl>
    <w:p w14:paraId="2FF91B89">
      <w:pPr>
        <w:spacing w:line="360" w:lineRule="auto"/>
        <w:jc w:val="both"/>
        <w:textAlignment w:val="center"/>
        <w:rPr>
          <w:color w:val="000000"/>
        </w:rPr>
      </w:pPr>
    </w:p>
    <w:p w14:paraId="38C1B9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 w14:paraId="38CE51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日，“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中国国际大数据产业博览会”在贵阳开幕，在“自动化立体库”中有许多几何元素，其中有一个等腰三角形模型（示意图如图所示），它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11851658" name="图片 1911851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58" name="图片 191185165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顶角为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" o:title="eqIda6c0927afc571a7c966c98192040979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，腰长为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69" o:title="eqId652d9ac21e0f4af80df32e8c0d6b7e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，则底边上的高是（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4B7C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657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C3B5D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2" o:title="eqId1e7854968bbf6576a1fd9926ee0d4d6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74" o:title="eqId9e17ee14bd91bfff409c06fd434f674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6" o:title="eqId167e6e41ac221847824a72e964f340f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78" o:title="eqIde978c77cb0d7eff794447241e98298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</w:p>
    <w:p w14:paraId="57A8DD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在学校科技宣传活动中，某科技活动小组将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个标有“北斗”，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个标有“天眼”，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个标有“高铁”的小球（除标记外其它都相同）放入盒中，小红从盒中随机摸出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个小球，并对小球标记的内容进行介绍，下列叙述正确的是（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FD2F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模出“北斗”小球的可能性最大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摸出“天眼”小球的可能性最大</w:t>
      </w:r>
    </w:p>
    <w:p w14:paraId="7E6D32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摸出“高铁”小球的可能性最大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摸出三种小球的可能性相同</w:t>
      </w:r>
    </w:p>
    <w:p w14:paraId="550C1D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《孙子算经》中有这样一道题，大意为：今有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头鹿，每户分一头鹿后，还有剩余，将剩下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1851662" name="图片 1911851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62" name="图片 191185166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鹿按每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户共分一头，恰好分完，问：有多少户人家？若设有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户人家，则下列方程正确的是（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5414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80" o:title="eqId5f7823a0678ae5f569cb30bbd7384ab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45pt;width:58.55pt;" o:ole="t" filled="f" o:preferrelative="t" stroked="f" coordsize="21600,21600">
            <v:path/>
            <v:fill on="f" focussize="0,0"/>
            <v:stroke on="f" joinstyle="miter"/>
            <v:imagedata r:id="rId82" o:title="eqIdb5ec5b2ca980a1e01be4d595c087a29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5pt;width:63.75pt;" o:ole="t" filled="f" o:preferrelative="t" stroked="f" coordsize="21600,21600">
            <v:path/>
            <v:fill on="f" focussize="0,0"/>
            <v:stroke on="f" joinstyle="miter"/>
            <v:imagedata r:id="rId84" o:title="eqIdfd9fbb57401462d496a9a27b8266c34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86" o:title="eqId9e4db0aa10dd5696726f803807c376c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</w:p>
    <w:p w14:paraId="03F128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已知，二次数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88" o:title="eqIda90385c676848de67293e3ed6bc000f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90" o:title="eqId9bec550c01b4f075f22ab67f5e55ed5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4746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8CE8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687A76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5" o:title="eqId4adf90a8c2b29334cdc5aa5b554991f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7" o:title="eqId7788830ed1cb3b9c5988f70f43595f2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9" o:title="eqId55c24a968c73e960698a572ab01e369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．按下列步骤作图：①以点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为圆心，适当长度为半径画弧，分别交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01" o:title="eqIdb12c314dc346e29f4ab1e8c620ee4b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两点；②分别以点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为圆心以大于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03" o:title="eqId52d092504d3c33c48be43f23b788efd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；③连接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9fd17a66a2af938c89e46f22e4d893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06e322e0c87479bba874db9ae9ba36b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3CCC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F28E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5EF79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今年“五一”假期，小星一家驾车前往黄果树旅游，在行驶过程中，汽车离黄果树景点的路程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12" o:title="eqIde5fe30c67ac20cd4e8b9cc2d0d420a7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）与所用时间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）之间的函数关系的图象如图所示，下列说法正确的是（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095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3780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小星家离黄果树景点的路程为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pt;width:30.95pt;" o:ole="t" filled="f" o:preferrelative="t" stroked="f" coordsize="21600,21600">
            <v:path/>
            <v:fill on="f" focussize="0,0"/>
            <v:stroke on="f" joinstyle="miter"/>
            <v:imagedata r:id="rId115" o:title="eqId868d6f47168f8a513455f614c6d699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小星从家出发第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小时的平均速度为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117" o:title="eqIdb5e64fbe04177c55c1e5c0e21cc9eff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</w:p>
    <w:p w14:paraId="6CC7EB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小星从家出发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小时离景点的路程为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45pt;width:36pt;" o:ole="t" filled="f" o:preferrelative="t" stroked="f" coordsize="21600,21600">
            <v:path/>
            <v:fill on="f" focussize="0,0"/>
            <v:stroke on="f" joinstyle="miter"/>
            <v:imagedata r:id="rId119" o:title="eqIda36a9c88c6b325f508fab55e28e065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小星从家到黄果树景点的时间共用了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1" o:title="eqIde6256bf24c2941f08f9ac1e8828fc97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</w:p>
    <w:p w14:paraId="1660E6E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98C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23" o:title="eqId56440268c7826cf2e75df7b3dcf30d2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22D6A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如图，是贵阳市城市轨道交通运营部分示意图，以喷水池为原点，分别以正东、正北方向为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5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轴的正方向建立平面直角坐标系，若贵阳北站的坐标是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9" o:title="eqIdd642138424be9ab9eef3c3517289858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，则龙洞堡机场的坐标是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20F4D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771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97579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若一元二次方程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32" o:title="eqIde864c5db6e645ebaff104ea40e5e263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34" o:title="eqIdf0a532e15e232cb4b99a8d4d07c8957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665B5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3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为矩形内一点，且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138" o:title="eqIdced06b71073e1bb777f326f06016ce1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8pt;width:176.8pt;" o:ole="t" filled="f" o:preferrelative="t" stroked="f" coordsize="21600,21600">
            <v:path/>
            <v:fill on="f" focussize="0,0"/>
            <v:stroke on="f" joinstyle="miter"/>
            <v:imagedata r:id="rId140" o:title="eqIdb114ca003f12ce74ca2b69bf76410ea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2" o:title="eqId01ff27eea7545bb06f9472f91290c54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A93E3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58FBE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98</w:t>
      </w:r>
      <w:r>
        <w:rPr>
          <w:rFonts w:ascii="宋体" w:hAnsi="宋体" w:eastAsia="宋体" w:cs="宋体"/>
          <w:b/>
          <w:color w:val="000000"/>
          <w:sz w:val="24"/>
        </w:rPr>
        <w:t>分，解答应写出必要的文字说明、证明过程或演算步骤）</w:t>
      </w:r>
    </w:p>
    <w:p w14:paraId="5A7130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35pt;width:96.7pt;" o:ole="t" filled="f" o:preferrelative="t" stroked="f" coordsize="21600,21600">
            <v:path/>
            <v:fill on="f" focussize="0,0"/>
            <v:stroke on="f" joinstyle="miter"/>
            <v:imagedata r:id="rId145" o:title="eqIdc40e8a787d3f8023979a93c52c04c9b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6796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6pt;width:98.35pt;" o:ole="t" filled="f" o:preferrelative="t" stroked="f" coordsize="21600,21600">
            <v:path/>
            <v:fill on="f" focussize="0,0"/>
            <v:stroke on="f" joinstyle="miter"/>
            <v:imagedata r:id="rId147" o:title="eqId8bc4a43d18ea48402de055480c5bddd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9" o:title="eqIdca51be437b1a97ca92aa1159ab71102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0a6936d370d6a238a608ca56f87198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35C767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为加强体育锻炼，某校体育兴趣小组，随机抽取部分学生，对他们在一周内体育锻炼的情况进行问卷调查，根据问卷结果，绘制成如下统计图．请根据相关信息，解答下列问题：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1"/>
        <w:gridCol w:w="6315"/>
      </w:tblGrid>
      <w:tr w14:paraId="0972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63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某校学生一周体育锻炼调查问卷</w:t>
            </w:r>
          </w:p>
          <w:p w14:paraId="7169E1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以下问题均为单选题，请根据实际情况填写（其中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0～4</w:t>
            </w:r>
            <w:r>
              <w:rPr>
                <w:rFonts w:ascii="宋体" w:hAnsi="宋体" w:eastAsia="宋体" w:cs="宋体"/>
                <w:color w:val="000000"/>
              </w:rPr>
              <w:t>表示大于等于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同时小于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583EC3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问题：你平均每周体育锻炼的时间大约是（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06A8F4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B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  <w:p w14:paraId="5FEB2DD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～小时及以上</w:t>
            </w:r>
          </w:p>
          <w:p w14:paraId="394294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：你体育镀炼的动力是（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56751A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．家长要求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．学校要求</w:t>
            </w:r>
          </w:p>
          <w:p w14:paraId="786C24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．自己主动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．其他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03B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57625" cy="1743075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762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0B9F6B61">
      <w:pPr>
        <w:spacing w:line="360" w:lineRule="auto"/>
        <w:jc w:val="both"/>
        <w:textAlignment w:val="center"/>
        <w:rPr>
          <w:color w:val="000000"/>
        </w:rPr>
      </w:pPr>
    </w:p>
    <w:p w14:paraId="0D30F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参与本次调查的学生共有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人，选择“自己主动”体育锻炼的学生有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人；</w:t>
      </w:r>
    </w:p>
    <w:p w14:paraId="53C70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已知该校有</w:t>
      </w:r>
      <w:r>
        <w:rPr>
          <w:rFonts w:ascii="Times New Roman" w:hAnsi="Times New Roman" w:eastAsia="Times New Roman" w:cs="Times New Roman"/>
          <w:color w:val="000000"/>
        </w:rPr>
        <w:t>2600</w:t>
      </w:r>
      <w:r>
        <w:rPr>
          <w:rFonts w:ascii="宋体" w:hAnsi="宋体" w:eastAsia="宋体" w:cs="宋体"/>
          <w:color w:val="000000"/>
        </w:rPr>
        <w:t>名学生，若每周体育锻炼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小时以上（含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小时）可评为“运动之星”，请估计全校可评为“运动之星”的人数；</w:t>
      </w:r>
    </w:p>
    <w:p w14:paraId="1DAD9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请写出一条你对同学体育锻炼的建议．</w:t>
      </w:r>
    </w:p>
    <w:p w14:paraId="728369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为推动乡村振兴，政府大力扶持小型企业．根据市场需求，某小型企业为加快生产速度，需要更新生产设备，更新设备后生产效率比更新前提高了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53" o:title="eqIde0ab5c1b86983380e75e0d12ddc9270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，设更新设备前每天生产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件产品．解答下列问题：</w:t>
      </w:r>
    </w:p>
    <w:p w14:paraId="1CAE8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更新设备后每天生产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件产品（用含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1851654" name="图片 1911851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54" name="图片 191185165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式子表示）；</w:t>
      </w:r>
    </w:p>
    <w:p w14:paraId="49270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更新设备前生产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件产品比更新设备后生产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件产品多用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天，求更新设备后每天生产多少件产品．</w:t>
      </w:r>
    </w:p>
    <w:p w14:paraId="452E9C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5" o:title="eqIddd967903ed5a6f640a5b801ec8be00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57" o:title="eqId7e3262fc038bbec5e7c8cc47df08be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161" o:title="eqIdefa3e5366f6301b99aeb941b8ad929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63" o:title="eqIdab47a785e0687f42e885e11497b7e96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65" o:title="eqId64b8f1e9bd4cd5f311e567150001134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7" o:title="eqId68a83fdd2ba72a2dba0b6b10bb3e06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．下面是两位同学的对话：</w:t>
      </w:r>
    </w:p>
    <w:p w14:paraId="48D367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81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3019"/>
        <w:gridCol w:w="3952"/>
        <w:gridCol w:w="1485"/>
      </w:tblGrid>
      <w:tr w14:paraId="4E7FD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D66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19150" cy="121920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9E5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小星：由题目的已知条件，若连接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      <v:path/>
                  <v:fill on="f" focussize="0,0"/>
                  <v:stroke on="f" joinstyle="miter"/>
                  <v:imagedata r:id="rId173" o:title="eqId85c4bdfb0db1e31e8459df1d15f9ab55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，则可</w:t>
            </w:r>
          </w:p>
          <w:p w14:paraId="6F65FA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175" o:title="eqId9b937442ad4cc480adc11bb143559454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D18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小红：由题目的已知条件，若连接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      <v:path/>
                  <v:fill on="f" focussize="0,0"/>
                  <v:stroke on="f" joinstyle="miter"/>
                  <v:imagedata r:id="rId177" o:title="eqId4eedae8d316c76e3d0b451256de03fb9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，则可证明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179" o:title="eqId686171942bd7698035016c732db43b63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245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90575" cy="1095375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44EDB6FB">
      <w:pPr>
        <w:spacing w:line="360" w:lineRule="auto"/>
        <w:jc w:val="both"/>
        <w:textAlignment w:val="center"/>
        <w:rPr>
          <w:color w:val="000000"/>
        </w:rPr>
      </w:pPr>
    </w:p>
    <w:p w14:paraId="31F38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请你选择一位同学的说法，并进行证明；</w:t>
      </w:r>
    </w:p>
    <w:p w14:paraId="00A3CB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65pt;width:96.7pt;" o:ole="t" filled="f" o:preferrelative="t" stroked="f" coordsize="21600,21600">
            <v:path/>
            <v:fill on="f" focussize="0,0"/>
            <v:stroke on="f" joinstyle="miter"/>
            <v:imagedata r:id="rId184" o:title="eqId5b90cf6e8684ddc219467a4302dc800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C55F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8" o:title="eqId3241d7fedd89d85711acd7a2635298a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是矩形，反比例函数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90" o:title="eqId9212e728b36c078188606c9d429389d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92" o:title="eqId374fe9986ebbc986fc422e514ab93a5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94" o:title="eqIde97ce3dbfb099cdc378a2f004963668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0170B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562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DD6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911851660" name="图片 1911851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60" name="图片 191185166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表达式和点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6E40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6pt;width:48.2pt;" o:ole="t" filled="f" o:preferrelative="t" stroked="f" coordsize="21600,21600">
            <v:path/>
            <v:fill on="f" focussize="0,0"/>
            <v:stroke on="f" joinstyle="miter"/>
            <v:imagedata r:id="rId203" o:title="eqId54479885d4ab2f717d2e97718da04b43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90" o:title="eqId9212e728b36c078188606c9d429389d6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06" o:title="eqIdac047e91852b91af639feec23a9598b2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06" o:title="eqIdac047e91852b91af639feec23a9598b2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在反比例函数图象上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09" o:title="eqId91e1e4115d78e625e9e0f47cdade328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之间的部分时（点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06" o:title="eqIdac047e91852b91af639feec23a9598b2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09" o:title="eqId91e1e4115d78e625e9e0f47cdade328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重合），直接写出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13" o:title="eqId294f5ba74cdf695fc9a8a8e52f4213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517650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贵州旅游资源丰富．某景区为给游客提供更好的游览体验，拟在如图①景区内修建观光索道．设计示意图如图②所示，以山脚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为起点，沿途修建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8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两段长度相等的观光索道，最终到达山顶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处，中途设计了一段与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平行的观光平台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7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224" o:title="eqId8c56c87fd6bf8a44244ba51a9d244e2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．索道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28" o:title="eqId76c12e76fbd84eeec721386bd3b04cc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8" o:title="eqId9d78abbad68bbbf12af10cd40ef4c3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与水平线夹角为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31" o:title="eqId79a97bb4dcfab4ec7539bc783d563c4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33" o:title="eqIde52586ca2a3b783bc8092415e2d4b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两处的水平距离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7" o:title="eqId68a83fdd2ba72a2dba0b6b10bb3e06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6" o:title="eqId2c4fc1342191ef5ac8bf1c608f1cf8c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38" o:title="eqId4aec81ef52614187fae370b1fd5463d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0" o:title="eqIda0ed1ec316bc54c37c4286c208f556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．（图中所有点都在同一平面内，点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2" o:title="eqIdc94c10a8145b7d80bdf18e56248e0e6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在同一水平线上）</w:t>
      </w:r>
    </w:p>
    <w:p w14:paraId="5D502D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133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1508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求索道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的长（结果精确到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6" o:title="eqId1f328ba89c0a92a4447788b65571f7a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4AD07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求水平距离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的长（结果精确到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46" o:title="eqId1f328ba89c0a92a4447788b65571f7a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9A2EB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50" o:title="eqId93f021a8385dc01276f08327bf2e166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69.2pt;" o:ole="t" filled="f" o:preferrelative="t" stroked="f" coordsize="21600,21600">
            <v:path/>
            <v:fill on="f" focussize="0,0"/>
            <v:stroke on="f" joinstyle="miter"/>
            <v:imagedata r:id="rId252" o:title="eqId406a71fb809da00889aecdc498c76f5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4" o:title="eqIdd8169debe79088efa3fe894bdc170a1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56" o:title="eqId4c894b7d6baa55c80c64e74748dad89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F4BE9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8" o:title="eqId3d97cdc586744d208b6f69c9813af97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0" o:title="eqId7bef5239ddbb0972700ce01daf9ee7c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2" o:title="eqId0b3791f7eb4d33d52bf7a73c1b3e75f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7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8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8" o:title="eqId1642eec556eb252de9c1ab7bb5ca90b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0" o:title="eqIdccaee8f228ff24e7c89879bb5b999cf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A85B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762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94B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写出图中一个度数为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73" o:title="eqIdf6b86c22b670a8e9f3896f9e8883fbb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的角：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，图中与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75" o:title="eqId7ac451db3443cabb204f96c31fd4a02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全等的三角形是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7F5ED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77" o:title="eqId0aa07f0d1c090ffd1dd73c2696e05f6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62E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79" o:title="eqIdef4113c492885ba7c47fe42ac792578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81" o:title="eqIdb90e0f35eda1a729fed485f83da5ea9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83" o:title="eqId3db3350986a8b184b7f0e55fdd4a8e1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4B18F2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如图①，是一座抛物线型拱桥，小星学习二次函数后，受到该图启示设计了一建筑物造型，它的截面图是抛物线的一部分（如图②所示），抛物线的顶点在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85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处，对称轴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7" o:title="eqId828628c0876b45381c9a0edeb0fec23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79" o:title="eqIdef4113c492885ba7c47fe42ac792578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90" o:title="eqId4006f385f5ec61d3146ca24ef10a46f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在抛物线上，且点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5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到对称轴的距离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4" o:title="eqIdbb2d3f02cb9007cd4a90ea30f6dd818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6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6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到对称轴的距离是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80AC8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514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1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4F9D6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如图②，为更加稳固，小星想在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7" o:title="eqId828628c0876b45381c9a0edeb0fec23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，加装拉杆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303" o:title="eqId790ef3382b1c731f2885eecfd92c2a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，同时使拉杆的长度之和最短，请你帮小星找到点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的位置并求出坐标；</w:t>
      </w:r>
    </w:p>
    <w:p w14:paraId="793A2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为了造型更加美观，小星重新设计抛物线，其表达式为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25pt;width:132.2pt;" o:ole="t" filled="f" o:preferrelative="t" stroked="f" coordsize="21600,21600">
            <v:path/>
            <v:fill on="f" focussize="0,0"/>
            <v:stroke on="f" joinstyle="miter"/>
            <v:imagedata r:id="rId306" o:title="eqId7e6f5219d32df71b9c19a593dc419184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308" o:title="eqIde86e797dceb35a01cc641afc78ffe5d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7" o:title="eqIdd053b14c8588eee2acbbe44fc37a688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的值总大于等于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11" o:title="eqId2c94bb12cee76221e13f9ef955b0aa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0BEC58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如图①，小红在学习了三角形相关知识后，对等腰直角三角形进行了探究，在等腰直角三角形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0" o:title="eqId7bef5239ddbb0972700ce01daf9ee7c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6pt;width:96.2pt;" o:ole="t" filled="f" o:preferrelative="t" stroked="f" coordsize="21600,21600">
            <v:path/>
            <v:fill on="f" focussize="0,0"/>
            <v:stroke on="f" joinstyle="miter"/>
            <v:imagedata r:id="rId314" o:title="eqIdc38c15bc630ffe0f4d8d381dd13c433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6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17" o:title="eqIdb455b110a30c1533d0a0657e0e48ac3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6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24811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1379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FA8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【动手操作】</w:t>
      </w:r>
    </w:p>
    <w:p w14:paraId="5855BA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如图②，若点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上，画出射线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5" o:title="eqIdbd33764ff4efddfe11a98a609753715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，并将射线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5" o:title="eqIdbd33764ff4efddfe11a98a60975371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9" o:title="eqIdc02b54dc6b3e1bb6544f47d4c8743fc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" o:title="eqIdd40b319212a7e7528b053e1c7097e9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，根据题意在图中画出图形，图中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45pt;width:35.3pt;" o:ole="t" filled="f" o:preferrelative="t" stroked="f" coordsize="21600,21600">
            <v:path/>
            <v:fill on="f" focussize="0,0"/>
            <v:stroke on="f" joinstyle="miter"/>
            <v:imagedata r:id="rId333" o:title="eqId1c15b72320563d6a10e05695cf26469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度；</w:t>
      </w:r>
    </w:p>
    <w:p w14:paraId="052FE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【问题探究】</w:t>
      </w:r>
    </w:p>
    <w:p w14:paraId="0E7877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）所画图形，探究线段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5" o:title="eqIdbd33764ff4efddfe11a98a609753715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6" o:title="eqIdfc5adb5eb60ae4435a12d9385406629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0E1B0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911851656" name="图片 1911851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51656" name="图片 1911851656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拓展延伸】</w:t>
      </w:r>
    </w:p>
    <w:p w14:paraId="76950F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如图③，若点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上移动，将射线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5" o:title="eqIdbd33764ff4efddfe11a98a609753715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1" o:title="eqIddad2a36927223bd70f426ba06aea4b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9" o:title="eqIdc02b54dc6b3e1bb6544f47d4c8743fc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" o:title="eqIdd40b319212a7e7528b053e1c7097e96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，探究线段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6pt;width:58.55pt;" o:ole="t" filled="f" o:preferrelative="t" stroked="f" coordsize="21600,21600">
            <v:path/>
            <v:fill on="f" focussize="0,0"/>
            <v:stroke on="f" joinstyle="miter"/>
            <v:imagedata r:id="rId346" o:title="eqId8dcec07f1a6bc0948d5406fd9e8200f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DC5E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393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49B8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11FA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6972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7268C0"/>
    <w:rsid w:val="2E7E4105"/>
    <w:rsid w:val="38274566"/>
    <w:rsid w:val="3E357D61"/>
    <w:rsid w:val="66086B25"/>
    <w:rsid w:val="7918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png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8" Type="http://schemas.openxmlformats.org/officeDocument/2006/relationships/fontTable" Target="fontTable.xml"/><Relationship Id="rId347" Type="http://schemas.openxmlformats.org/officeDocument/2006/relationships/customXml" Target="../customXml/item1.xml"/><Relationship Id="rId346" Type="http://schemas.openxmlformats.org/officeDocument/2006/relationships/image" Target="media/image156.wmf"/><Relationship Id="rId345" Type="http://schemas.openxmlformats.org/officeDocument/2006/relationships/oleObject" Target="embeddings/oleObject181.bin"/><Relationship Id="rId344" Type="http://schemas.openxmlformats.org/officeDocument/2006/relationships/oleObject" Target="embeddings/oleObject180.bin"/><Relationship Id="rId343" Type="http://schemas.openxmlformats.org/officeDocument/2006/relationships/oleObject" Target="embeddings/oleObject179.bin"/><Relationship Id="rId342" Type="http://schemas.openxmlformats.org/officeDocument/2006/relationships/oleObject" Target="embeddings/oleObject178.bin"/><Relationship Id="rId341" Type="http://schemas.openxmlformats.org/officeDocument/2006/relationships/oleObject" Target="embeddings/oleObject177.bin"/><Relationship Id="rId340" Type="http://schemas.openxmlformats.org/officeDocument/2006/relationships/oleObject" Target="embeddings/oleObject176.bin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75.bin"/><Relationship Id="rId338" Type="http://schemas.openxmlformats.org/officeDocument/2006/relationships/oleObject" Target="embeddings/oleObject174.bin"/><Relationship Id="rId337" Type="http://schemas.openxmlformats.org/officeDocument/2006/relationships/image" Target="media/image155.wmf"/><Relationship Id="rId336" Type="http://schemas.openxmlformats.org/officeDocument/2006/relationships/image" Target="media/image154.wmf"/><Relationship Id="rId335" Type="http://schemas.openxmlformats.org/officeDocument/2006/relationships/oleObject" Target="embeddings/oleObject173.bin"/><Relationship Id="rId334" Type="http://schemas.openxmlformats.org/officeDocument/2006/relationships/oleObject" Target="embeddings/oleObject172.bin"/><Relationship Id="rId333" Type="http://schemas.openxmlformats.org/officeDocument/2006/relationships/image" Target="media/image153.wmf"/><Relationship Id="rId332" Type="http://schemas.openxmlformats.org/officeDocument/2006/relationships/oleObject" Target="embeddings/oleObject171.bin"/><Relationship Id="rId331" Type="http://schemas.openxmlformats.org/officeDocument/2006/relationships/oleObject" Target="embeddings/oleObject170.bin"/><Relationship Id="rId330" Type="http://schemas.openxmlformats.org/officeDocument/2006/relationships/oleObject" Target="embeddings/oleObject169.bin"/><Relationship Id="rId33" Type="http://schemas.openxmlformats.org/officeDocument/2006/relationships/image" Target="media/image15.wmf"/><Relationship Id="rId329" Type="http://schemas.openxmlformats.org/officeDocument/2006/relationships/image" Target="media/image152.wmf"/><Relationship Id="rId328" Type="http://schemas.openxmlformats.org/officeDocument/2006/relationships/oleObject" Target="embeddings/oleObject168.bin"/><Relationship Id="rId327" Type="http://schemas.openxmlformats.org/officeDocument/2006/relationships/oleObject" Target="embeddings/oleObject167.bin"/><Relationship Id="rId326" Type="http://schemas.openxmlformats.org/officeDocument/2006/relationships/oleObject" Target="embeddings/oleObject166.bin"/><Relationship Id="rId325" Type="http://schemas.openxmlformats.org/officeDocument/2006/relationships/image" Target="media/image151.wmf"/><Relationship Id="rId324" Type="http://schemas.openxmlformats.org/officeDocument/2006/relationships/oleObject" Target="embeddings/oleObject165.bin"/><Relationship Id="rId323" Type="http://schemas.openxmlformats.org/officeDocument/2006/relationships/oleObject" Target="embeddings/oleObject164.bin"/><Relationship Id="rId322" Type="http://schemas.openxmlformats.org/officeDocument/2006/relationships/oleObject" Target="embeddings/oleObject163.bin"/><Relationship Id="rId321" Type="http://schemas.openxmlformats.org/officeDocument/2006/relationships/image" Target="media/image150.png"/><Relationship Id="rId320" Type="http://schemas.openxmlformats.org/officeDocument/2006/relationships/oleObject" Target="embeddings/oleObject162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1.bin"/><Relationship Id="rId318" Type="http://schemas.openxmlformats.org/officeDocument/2006/relationships/oleObject" Target="embeddings/oleObject160.bin"/><Relationship Id="rId317" Type="http://schemas.openxmlformats.org/officeDocument/2006/relationships/image" Target="media/image149.wmf"/><Relationship Id="rId316" Type="http://schemas.openxmlformats.org/officeDocument/2006/relationships/oleObject" Target="embeddings/oleObject159.bin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57.bin"/><Relationship Id="rId312" Type="http://schemas.openxmlformats.org/officeDocument/2006/relationships/oleObject" Target="embeddings/oleObject156.bin"/><Relationship Id="rId311" Type="http://schemas.openxmlformats.org/officeDocument/2006/relationships/image" Target="media/image147.wmf"/><Relationship Id="rId310" Type="http://schemas.openxmlformats.org/officeDocument/2006/relationships/oleObject" Target="embeddings/oleObject155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54.bin"/><Relationship Id="rId308" Type="http://schemas.openxmlformats.org/officeDocument/2006/relationships/image" Target="media/image146.wmf"/><Relationship Id="rId307" Type="http://schemas.openxmlformats.org/officeDocument/2006/relationships/oleObject" Target="embeddings/oleObject153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2.bin"/><Relationship Id="rId304" Type="http://schemas.openxmlformats.org/officeDocument/2006/relationships/oleObject" Target="embeddings/oleObject151.bin"/><Relationship Id="rId303" Type="http://schemas.openxmlformats.org/officeDocument/2006/relationships/image" Target="media/image144.wmf"/><Relationship Id="rId302" Type="http://schemas.openxmlformats.org/officeDocument/2006/relationships/oleObject" Target="embeddings/oleObject150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49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8.bin"/><Relationship Id="rId298" Type="http://schemas.openxmlformats.org/officeDocument/2006/relationships/image" Target="media/image142.png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oleObject" Target="embeddings/oleObject144.bin"/><Relationship Id="rId291" Type="http://schemas.openxmlformats.org/officeDocument/2006/relationships/oleObject" Target="embeddings/oleObject143.bin"/><Relationship Id="rId290" Type="http://schemas.openxmlformats.org/officeDocument/2006/relationships/image" Target="media/image139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2.bin"/><Relationship Id="rId288" Type="http://schemas.openxmlformats.org/officeDocument/2006/relationships/oleObject" Target="embeddings/oleObject141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0.bin"/><Relationship Id="rId285" Type="http://schemas.openxmlformats.org/officeDocument/2006/relationships/image" Target="media/image137.wmf"/><Relationship Id="rId284" Type="http://schemas.openxmlformats.org/officeDocument/2006/relationships/oleObject" Target="embeddings/oleObject139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37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3.bin"/><Relationship Id="rId271" Type="http://schemas.openxmlformats.org/officeDocument/2006/relationships/image" Target="media/image130.png"/><Relationship Id="rId270" Type="http://schemas.openxmlformats.org/officeDocument/2006/relationships/image" Target="media/image129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oleObject" Target="embeddings/oleObject130.bin"/><Relationship Id="rId265" Type="http://schemas.openxmlformats.org/officeDocument/2006/relationships/oleObject" Target="embeddings/oleObject129.bin"/><Relationship Id="rId264" Type="http://schemas.openxmlformats.org/officeDocument/2006/relationships/oleObject" Target="embeddings/oleObject128.bin"/><Relationship Id="rId263" Type="http://schemas.openxmlformats.org/officeDocument/2006/relationships/oleObject" Target="embeddings/oleObject127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26.bin"/><Relationship Id="rId260" Type="http://schemas.openxmlformats.org/officeDocument/2006/relationships/image" Target="media/image126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5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4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3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0.bin"/><Relationship Id="rId248" Type="http://schemas.openxmlformats.org/officeDocument/2006/relationships/oleObject" Target="embeddings/oleObject119.bin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png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oleObject" Target="embeddings/oleObject111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0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09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oleObject" Target="embeddings/oleObject106.bin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1.wmf"/><Relationship Id="rId223" Type="http://schemas.openxmlformats.org/officeDocument/2006/relationships/oleObject" Target="embeddings/oleObject104.bin"/><Relationship Id="rId222" Type="http://schemas.openxmlformats.org/officeDocument/2006/relationships/oleObject" Target="embeddings/oleObject103.bin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2.bin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1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0.bin"/><Relationship Id="rId216" Type="http://schemas.openxmlformats.org/officeDocument/2006/relationships/oleObject" Target="embeddings/oleObject99.bin"/><Relationship Id="rId215" Type="http://schemas.openxmlformats.org/officeDocument/2006/relationships/image" Target="media/image108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oleObject" Target="embeddings/oleObject96.bin"/><Relationship Id="rId210" Type="http://schemas.openxmlformats.org/officeDocument/2006/relationships/oleObject" Target="embeddings/oleObject95.bin"/><Relationship Id="rId21" Type="http://schemas.openxmlformats.org/officeDocument/2006/relationships/image" Target="media/image9.png"/><Relationship Id="rId209" Type="http://schemas.openxmlformats.org/officeDocument/2006/relationships/image" Target="media/image106.wmf"/><Relationship Id="rId208" Type="http://schemas.openxmlformats.org/officeDocument/2006/relationships/oleObject" Target="embeddings/oleObject94.bin"/><Relationship Id="rId207" Type="http://schemas.openxmlformats.org/officeDocument/2006/relationships/oleObject" Target="embeddings/oleObject93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2.bin"/><Relationship Id="rId204" Type="http://schemas.openxmlformats.org/officeDocument/2006/relationships/oleObject" Target="embeddings/oleObject91.bin"/><Relationship Id="rId203" Type="http://schemas.openxmlformats.org/officeDocument/2006/relationships/image" Target="media/image104.wmf"/><Relationship Id="rId202" Type="http://schemas.openxmlformats.org/officeDocument/2006/relationships/oleObject" Target="embeddings/oleObject90.bin"/><Relationship Id="rId201" Type="http://schemas.openxmlformats.org/officeDocument/2006/relationships/oleObject" Target="embeddings/oleObject89.bin"/><Relationship Id="rId200" Type="http://schemas.openxmlformats.org/officeDocument/2006/relationships/image" Target="media/image103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102.wmf"/><Relationship Id="rId198" Type="http://schemas.openxmlformats.org/officeDocument/2006/relationships/oleObject" Target="embeddings/oleObject88.bin"/><Relationship Id="rId197" Type="http://schemas.openxmlformats.org/officeDocument/2006/relationships/image" Target="media/image101.wmf"/><Relationship Id="rId196" Type="http://schemas.openxmlformats.org/officeDocument/2006/relationships/oleObject" Target="embeddings/oleObject87.bin"/><Relationship Id="rId195" Type="http://schemas.openxmlformats.org/officeDocument/2006/relationships/oleObject" Target="embeddings/oleObject86.bin"/><Relationship Id="rId194" Type="http://schemas.openxmlformats.org/officeDocument/2006/relationships/image" Target="media/image100.wmf"/><Relationship Id="rId193" Type="http://schemas.openxmlformats.org/officeDocument/2006/relationships/oleObject" Target="embeddings/oleObject85.bin"/><Relationship Id="rId192" Type="http://schemas.openxmlformats.org/officeDocument/2006/relationships/image" Target="media/image99.wmf"/><Relationship Id="rId191" Type="http://schemas.openxmlformats.org/officeDocument/2006/relationships/oleObject" Target="embeddings/oleObject84.bin"/><Relationship Id="rId190" Type="http://schemas.openxmlformats.org/officeDocument/2006/relationships/image" Target="media/image98.wmf"/><Relationship Id="rId19" Type="http://schemas.openxmlformats.org/officeDocument/2006/relationships/image" Target="media/image7.png"/><Relationship Id="rId189" Type="http://schemas.openxmlformats.org/officeDocument/2006/relationships/oleObject" Target="embeddings/oleObject83.bin"/><Relationship Id="rId188" Type="http://schemas.openxmlformats.org/officeDocument/2006/relationships/image" Target="media/image97.wmf"/><Relationship Id="rId187" Type="http://schemas.openxmlformats.org/officeDocument/2006/relationships/oleObject" Target="embeddings/oleObject82.bin"/><Relationship Id="rId186" Type="http://schemas.openxmlformats.org/officeDocument/2006/relationships/image" Target="media/image96.wmf"/><Relationship Id="rId185" Type="http://schemas.openxmlformats.org/officeDocument/2006/relationships/oleObject" Target="embeddings/oleObject81.bin"/><Relationship Id="rId184" Type="http://schemas.openxmlformats.org/officeDocument/2006/relationships/image" Target="media/image95.wmf"/><Relationship Id="rId183" Type="http://schemas.openxmlformats.org/officeDocument/2006/relationships/oleObject" Target="embeddings/oleObject80.bin"/><Relationship Id="rId182" Type="http://schemas.openxmlformats.org/officeDocument/2006/relationships/image" Target="media/image94.wmf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png"/><Relationship Id="rId18" Type="http://schemas.openxmlformats.org/officeDocument/2006/relationships/image" Target="media/image6.png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png"/><Relationship Id="rId170" Type="http://schemas.openxmlformats.org/officeDocument/2006/relationships/image" Target="media/image87.png"/><Relationship Id="rId17" Type="http://schemas.openxmlformats.org/officeDocument/2006/relationships/image" Target="media/image5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image" Target="media/image4.wmf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png"/><Relationship Id="rId150" Type="http://schemas.openxmlformats.org/officeDocument/2006/relationships/oleObject" Target="embeddings/oleObject65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png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oleObject" Target="embeddings/oleObject57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56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png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2787</Words>
  <Characters>2974</Characters>
  <Lines>0</Lines>
  <Paragraphs>0</Paragraphs>
  <TotalTime>4</TotalTime>
  <ScaleCrop>false</ScaleCrop>
  <LinksUpToDate>false</LinksUpToDate>
  <CharactersWithSpaces>3199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2023-07-07T18:10:00Z</dcterms:created>
  <dc:creator>学科网试题生产平台</dc:creator>
  <dc:description>3271624518008832</dc:description>
  <cp:lastModifiedBy>上帝掷骰子吗</cp:lastModifiedBy>
  <dcterms:modified xsi:type="dcterms:W3CDTF">2024-07-19T05:44:17Z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3A2D016549F04987A8076F90328A3A31_12</vt:lpwstr>
  </property>
</Properties>
</file>