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8768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12204700</wp:posOffset>
            </wp:positionV>
            <wp:extent cx="292100" cy="266700"/>
            <wp:effectExtent l="0" t="0" r="12700" b="0"/>
            <wp:wrapNone/>
            <wp:docPr id="100235" name="图片 10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5" name="图片 100235"/>
                    <pic:cNvPicPr>
                      <a:picLocks noChangeAspect="1"/>
                    </pic:cNvPicPr>
                  </pic:nvPicPr>
                  <pic:blipFill>
                    <a:blip r:embed="rId10"/>
                    <a:stretch>
                      <a:fillRect/>
                    </a:stretch>
                  </pic:blipFill>
                  <pic:spPr>
                    <a:xfrm>
                      <a:off x="0" y="0"/>
                      <a:ext cx="292100" cy="2667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年初中学业水平暨高中招生考试数学试题（</w:t>
      </w:r>
      <w:r>
        <w:rPr>
          <w:rFonts w:ascii="Times New Roman" w:hAnsi="Times New Roman" w:eastAsia="Times New Roman" w:cs="Times New Roman"/>
          <w:b/>
          <w:i/>
          <w:color w:val="auto"/>
          <w:sz w:val="32"/>
        </w:rPr>
        <w:t>B</w:t>
      </w:r>
      <w:r>
        <w:rPr>
          <w:rFonts w:ascii="宋体" w:hAnsi="宋体" w:eastAsia="宋体" w:cs="宋体"/>
          <w:b/>
          <w:color w:val="auto"/>
          <w:sz w:val="32"/>
        </w:rPr>
        <w:t>卷）</w:t>
      </w:r>
    </w:p>
    <w:p w14:paraId="10A51623">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分）在每个小题的下面，都给出了代号为</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w:t>
      </w:r>
      <w:r>
        <w:rPr>
          <w:rFonts w:ascii="Times New Roman" w:hAnsi="Times New Roman" w:eastAsia="Times New Roman" w:cs="Times New Roman"/>
          <w:b/>
          <w:i/>
          <w:color w:val="auto"/>
          <w:sz w:val="24"/>
        </w:rPr>
        <w:t>D</w:t>
      </w:r>
      <w:r>
        <w:rPr>
          <w:rFonts w:ascii="宋体" w:hAnsi="宋体" w:eastAsia="宋体" w:cs="宋体"/>
          <w:b/>
          <w:color w:val="auto"/>
          <w:sz w:val="24"/>
        </w:rPr>
        <w:t>的四个答案，其中只有一个是正确的，请将</w:t>
      </w:r>
      <w:r>
        <w:rPr>
          <w:rFonts w:ascii="宋体" w:hAnsi="宋体" w:eastAsia="宋体" w:cs="宋体"/>
          <w:b/>
          <w:color w:val="auto"/>
          <w:sz w:val="24"/>
          <w:em w:val="dot"/>
        </w:rPr>
        <w:t>答题卡</w:t>
      </w:r>
      <w:r>
        <w:rPr>
          <w:rFonts w:ascii="宋体" w:hAnsi="宋体" w:eastAsia="宋体" w:cs="宋体"/>
          <w:b/>
          <w:color w:val="auto"/>
          <w:sz w:val="24"/>
        </w:rPr>
        <w:t>上题号右侧正确答案所对应的方框涂黑．</w:t>
      </w:r>
    </w:p>
    <w:p w14:paraId="2B1FB29F">
      <w:pPr>
        <w:spacing w:line="360" w:lineRule="auto"/>
        <w:jc w:val="both"/>
      </w:pPr>
      <w:r>
        <w:rPr>
          <w:color w:val="auto"/>
        </w:rPr>
        <w:t xml:space="preserve">1. </w:t>
      </w:r>
      <w:r>
        <w:rPr>
          <w:rFonts w:ascii="Times New Roman" w:hAnsi="Times New Roman" w:eastAsia="Times New Roman" w:cs="Times New Roman"/>
          <w:color w:val="auto"/>
        </w:rPr>
        <w:t>4</w:t>
      </w:r>
      <w:r>
        <w:rPr>
          <w:rFonts w:ascii="宋体" w:hAnsi="宋体" w:eastAsia="宋体" w:cs="宋体"/>
          <w:color w:val="auto"/>
        </w:rPr>
        <w:t>的相反数是（　　）</w:t>
      </w:r>
    </w:p>
    <w:p w14:paraId="5C35D34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4" o:title="eqId602baac86c2b1668ecdfadc8a5948885"/>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4</w:t>
      </w:r>
      <w:r>
        <w:tab/>
      </w:r>
      <w:r>
        <w:t xml:space="preserve">D. </w:t>
      </w:r>
      <w:r>
        <w:object>
          <v:shape id="_x0000_i1027"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6" o:title="eqId3edbd40e04e2a943051fa83d6e511add"/>
            <o:lock v:ext="edit" aspectratio="t"/>
            <w10:wrap type="none"/>
            <w10:anchorlock/>
          </v:shape>
          <o:OLEObject Type="Embed" ProgID="Equation.DSMT4" ShapeID="_x0000_i1027" DrawAspect="Content" ObjectID="_1468075727" r:id="rId15">
            <o:LockedField>false</o:LockedField>
          </o:OLEObject>
        </w:object>
      </w:r>
    </w:p>
    <w:p w14:paraId="468C23CF">
      <w:pPr>
        <w:spacing w:line="360" w:lineRule="auto"/>
        <w:jc w:val="left"/>
        <w:textAlignment w:val="center"/>
        <w:rPr>
          <w:color w:val="000000"/>
        </w:rPr>
      </w:pPr>
      <w:r>
        <w:rPr>
          <w:color w:val="000000"/>
        </w:rPr>
        <w:t xml:space="preserve">2. </w:t>
      </w:r>
      <w:r>
        <w:rPr>
          <w:rFonts w:ascii="宋体" w:hAnsi="宋体" w:eastAsia="宋体" w:cs="宋体"/>
          <w:color w:val="000000"/>
        </w:rPr>
        <w:t>四个大小相同的正方体搭成的几何体如图所示，从正面看到的视图是（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7778722C">
      <w:pPr>
        <w:spacing w:line="360" w:lineRule="auto"/>
        <w:jc w:val="left"/>
        <w:textAlignment w:val="center"/>
        <w:rPr>
          <w:color w:val="000000"/>
        </w:rPr>
      </w:pPr>
      <w:r>
        <w:rPr>
          <w:color w:val="000000"/>
        </w:rPr>
        <w:drawing>
          <wp:inline distT="0" distB="0" distL="114300" distR="114300">
            <wp:extent cx="10477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714375"/>
                    </a:xfrm>
                    <a:prstGeom prst="rect">
                      <a:avLst/>
                    </a:prstGeom>
                  </pic:spPr>
                </pic:pic>
              </a:graphicData>
            </a:graphic>
          </wp:inline>
        </w:drawing>
      </w:r>
      <w:r>
        <w:rPr>
          <w:rFonts w:ascii="Times New Roman" w:hAnsi="Times New Roman" w:eastAsia="Times New Roman" w:cs="Times New Roman"/>
          <w:color w:val="000000"/>
        </w:rPr>
        <w:t xml:space="preserve"> </w:t>
      </w:r>
    </w:p>
    <w:p w14:paraId="09AD514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6675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66750" cy="4572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B. </w:t>
      </w:r>
      <w:r>
        <w:rPr>
          <w:color w:val="000000"/>
        </w:rPr>
        <w:drawing>
          <wp:inline distT="0" distB="0" distL="114300" distR="114300">
            <wp:extent cx="24765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7650" cy="4572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C. </w:t>
      </w:r>
      <w:r>
        <w:rPr>
          <w:color w:val="000000"/>
        </w:rPr>
        <w:drawing>
          <wp:inline distT="0" distB="0" distL="114300" distR="114300">
            <wp:extent cx="666750"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66750" cy="2476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D. </w:t>
      </w:r>
      <w:r>
        <w:rPr>
          <w:color w:val="000000"/>
        </w:rPr>
        <w:drawing>
          <wp:inline distT="0" distB="0" distL="114300" distR="114300">
            <wp:extent cx="66675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66750" cy="457200"/>
                    </a:xfrm>
                    <a:prstGeom prst="rect">
                      <a:avLst/>
                    </a:prstGeom>
                  </pic:spPr>
                </pic:pic>
              </a:graphicData>
            </a:graphic>
          </wp:inline>
        </w:drawing>
      </w:r>
      <w:r>
        <w:rPr>
          <w:rFonts w:ascii="Times New Roman" w:hAnsi="Times New Roman" w:eastAsia="Times New Roman" w:cs="Times New Roman"/>
          <w:color w:val="000000"/>
        </w:rPr>
        <w:t xml:space="preserve"> </w:t>
      </w:r>
    </w:p>
    <w:p w14:paraId="5B13F8D4">
      <w:pPr>
        <w:spacing w:line="360" w:lineRule="auto"/>
        <w:jc w:val="left"/>
        <w:textAlignment w:val="center"/>
        <w:rPr>
          <w:color w:val="000000"/>
        </w:rPr>
      </w:pPr>
      <w:r>
        <w:rPr>
          <w:color w:val="000000"/>
        </w:rPr>
        <w:t xml:space="preserve">3. </w:t>
      </w:r>
      <w:r>
        <w:rPr>
          <w:rFonts w:ascii="宋体" w:hAnsi="宋体" w:eastAsia="宋体" w:cs="宋体"/>
          <w:color w:val="000000"/>
        </w:rPr>
        <w:t>如图，直线</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0a6936d370d6a238a608ca56f87198d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 o:title="eqId2c94bb12cee76221e13f9ef955b0aab1"/>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被直线</w:t>
      </w:r>
      <w:r>
        <w:object>
          <v:shape id="_x0000_i103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7" o:title="eqId071a7e733d466949ac935b4b8ee8d183"/>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所截，若</w:t>
      </w:r>
      <w:r>
        <w:object>
          <v:shape id="_x0000_i103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9" o:title="eqId2bc8444d63d1ca92651c62fe9b220859"/>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1" o:title="eqId2abb3e20357d6a3e057c4ecbb8c2521e"/>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3" o:title="eqId9d57899ad4774aed9ccc7bd23db72153"/>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的度数为( )．</w:t>
      </w:r>
    </w:p>
    <w:p w14:paraId="51FA047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1922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19225" cy="1047750"/>
                    </a:xfrm>
                    <a:prstGeom prst="rect">
                      <a:avLst/>
                    </a:prstGeom>
                  </pic:spPr>
                </pic:pic>
              </a:graphicData>
            </a:graphic>
          </wp:inline>
        </w:drawing>
      </w:r>
      <w:r>
        <w:rPr>
          <w:rFonts w:ascii="Times New Roman" w:hAnsi="Times New Roman" w:eastAsia="Times New Roman" w:cs="Times New Roman"/>
          <w:color w:val="000000"/>
        </w:rPr>
        <w:t xml:space="preserve">  </w:t>
      </w:r>
    </w:p>
    <w:p w14:paraId="38AC2F2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 o:title="eqId6660718078b93a4b14fde0a83970758c"/>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38" o:title="eqId903c1bb6f9fe8f9b9710683a3e601452"/>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 o:title="eqId6e0be75f41c333a533e197da7f2ec5da"/>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2" o:title="eqId559ce3b46dab5d7445ac7c6108c50da5"/>
            <o:lock v:ext="edit" aspectratio="t"/>
            <w10:wrap type="none"/>
            <w10:anchorlock/>
          </v:shape>
          <o:OLEObject Type="Embed" ProgID="Equation.DSMT4" ShapeID="_x0000_i1037" DrawAspect="Content" ObjectID="_1468075737" r:id="rId41">
            <o:LockedField>false</o:LockedField>
          </o:OLEObject>
        </w:object>
      </w:r>
    </w:p>
    <w:p w14:paraId="46376978">
      <w:pPr>
        <w:spacing w:line="360" w:lineRule="auto"/>
        <w:jc w:val="left"/>
        <w:textAlignment w:val="center"/>
        <w:rPr>
          <w:color w:val="000000"/>
        </w:rPr>
      </w:pPr>
      <w:r>
        <w:rPr>
          <w:color w:val="000000"/>
        </w:rPr>
        <w:t xml:space="preserve">4. </w:t>
      </w:r>
      <w:r>
        <w:rPr>
          <w:rFonts w:ascii="宋体" w:hAnsi="宋体" w:eastAsia="宋体" w:cs="宋体"/>
          <w:color w:val="000000"/>
        </w:rPr>
        <w:t>如图，已知</w:t>
      </w:r>
      <w:r>
        <w:object>
          <v:shape id="_x0000_i103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 o:title="eqId1a6110383dd19bd60a5e70bc0aecece0"/>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85pt;width:74.65pt;" o:ole="t" filled="f" o:preferrelative="t" stroked="f" coordsize="21600,21600">
            <v:path/>
            <v:fill on="f" focussize="0,0"/>
            <v:stroke on="f" joinstyle="miter"/>
            <v:imagedata r:id="rId46" o:title="eqIde1639fedc526e6ff30386581c5f6eb56"/>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6</w: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 o:title="eqIde6e490f703eb6c9bb1278c78ebc2d661"/>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 xml:space="preserve">    </w:t>
      </w:r>
      <w:r>
        <w:rPr>
          <w:rFonts w:ascii="宋体" w:hAnsi="宋体" w:eastAsia="宋体" w:cs="宋体"/>
          <w:color w:val="000000"/>
        </w:rPr>
        <w:t>）</w:t>
      </w:r>
    </w:p>
    <w:p w14:paraId="35F86357">
      <w:pPr>
        <w:spacing w:line="360" w:lineRule="auto"/>
        <w:jc w:val="left"/>
        <w:textAlignment w:val="center"/>
        <w:rPr>
          <w:color w:val="000000"/>
        </w:rPr>
      </w:pPr>
      <w:r>
        <w:rPr>
          <w:color w:val="000000"/>
        </w:rPr>
        <w:drawing>
          <wp:inline distT="0" distB="0" distL="114300" distR="114300">
            <wp:extent cx="1228725" cy="7524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228725" cy="752475"/>
                    </a:xfrm>
                    <a:prstGeom prst="rect">
                      <a:avLst/>
                    </a:prstGeom>
                  </pic:spPr>
                </pic:pic>
              </a:graphicData>
            </a:graphic>
          </wp:inline>
        </w:drawing>
      </w:r>
      <w:r>
        <w:rPr>
          <w:color w:val="000000"/>
        </w:rPr>
        <w:t xml:space="preserve">  </w:t>
      </w:r>
    </w:p>
    <w:p w14:paraId="45EC32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53" o:title="eqId2f7c4517ad5b3ebcf11ea0d415d03ce6"/>
            <o:lock v:ext="edit" aspectratio="t"/>
            <w10:wrap type="none"/>
            <w10:anchorlock/>
          </v:shape>
          <o:OLEObject Type="Embed" ProgID="Equation.DSMT4" ShapeID="_x0000_i1042" DrawAspect="Content" ObjectID="_1468075742" r:id="rId52">
            <o:LockedField>false</o:LockedField>
          </o:OLEObject>
        </w:object>
      </w:r>
    </w:p>
    <w:p w14:paraId="431FC059">
      <w:pPr>
        <w:spacing w:line="360" w:lineRule="auto"/>
        <w:jc w:val="left"/>
        <w:textAlignment w:val="center"/>
        <w:rPr>
          <w:color w:val="000000"/>
        </w:rPr>
      </w:pPr>
      <w:r>
        <w:rPr>
          <w:color w:val="000000"/>
        </w:rPr>
        <w:t xml:space="preserve">5. </w:t>
      </w:r>
      <w:r>
        <w:rPr>
          <w:rFonts w:ascii="宋体" w:hAnsi="宋体" w:eastAsia="宋体" w:cs="宋体"/>
          <w:color w:val="000000"/>
        </w:rPr>
        <w:t>反比例函数</w:t>
      </w:r>
      <w:r>
        <w:object>
          <v:shape id="_x0000_i104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5" o:title="eqId498bcfd1aac03057dcd0adef2dd113a3"/>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的图象一定经过的点是（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E72AD6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57" o:title="eqId5bad9a4a9365dc43f23c27b9a64426a3"/>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59" o:title="eqId83eacd38727f29b2c2c68ee309080fee"/>
            <o:lock v:ext="edit" aspectratio="t"/>
            <w10:wrap type="none"/>
            <w10:anchorlock/>
          </v:shape>
          <o:OLEObject Type="Embed" ProgID="Equation.DSMT4" ShapeID="_x0000_i1045" DrawAspect="Content" ObjectID="_1468075745" r:id="rId58">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1" o:title="eqIde8a75aaf2b96de353cd12cc51f69e480"/>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3" o:title="eqId3654254401fc902c3cb4912969f21f88"/>
            <o:lock v:ext="edit" aspectratio="t"/>
            <w10:wrap type="none"/>
            <w10:anchorlock/>
          </v:shape>
          <o:OLEObject Type="Embed" ProgID="Equation.DSMT4" ShapeID="_x0000_i1047" DrawAspect="Content" ObjectID="_1468075747" r:id="rId62">
            <o:LockedField>false</o:LockedField>
          </o:OLEObject>
        </w:object>
      </w:r>
    </w:p>
    <w:p w14:paraId="16431E5D">
      <w:pPr>
        <w:spacing w:line="360" w:lineRule="auto"/>
        <w:jc w:val="left"/>
        <w:textAlignment w:val="center"/>
        <w:rPr>
          <w:color w:val="000000"/>
        </w:rPr>
      </w:pPr>
      <w:r>
        <w:rPr>
          <w:color w:val="000000"/>
        </w:rPr>
        <w:t xml:space="preserve">6. </w:t>
      </w:r>
      <w:r>
        <w:rPr>
          <w:rFonts w:ascii="宋体" w:hAnsi="宋体" w:eastAsia="宋体" w:cs="宋体"/>
          <w:color w:val="000000"/>
        </w:rPr>
        <w:t>用圆圈按如图所示的规律拼图案，其中第①个图案中有</w:t>
      </w:r>
      <w:r>
        <w:rPr>
          <w:rFonts w:ascii="Times New Roman" w:hAnsi="Times New Roman" w:eastAsia="Times New Roman" w:cs="Times New Roman"/>
          <w:color w:val="000000"/>
        </w:rPr>
        <w:t>2</w:t>
      </w:r>
      <w:r>
        <w:rPr>
          <w:rFonts w:ascii="宋体" w:hAnsi="宋体" w:eastAsia="宋体" w:cs="宋体"/>
          <w:color w:val="000000"/>
        </w:rPr>
        <w:t>个圆圈，第②个图案中有</w:t>
      </w:r>
      <w:r>
        <w:rPr>
          <w:rFonts w:ascii="Times New Roman" w:hAnsi="Times New Roman" w:eastAsia="Times New Roman" w:cs="Times New Roman"/>
          <w:color w:val="000000"/>
        </w:rPr>
        <w:t>5</w:t>
      </w:r>
      <w:r>
        <w:rPr>
          <w:rFonts w:ascii="宋体" w:hAnsi="宋体" w:eastAsia="宋体" w:cs="宋体"/>
          <w:color w:val="000000"/>
        </w:rPr>
        <w:t>个圆圈，第③个图案中有</w:t>
      </w:r>
      <w:r>
        <w:rPr>
          <w:rFonts w:ascii="Times New Roman" w:hAnsi="Times New Roman" w:eastAsia="Times New Roman" w:cs="Times New Roman"/>
          <w:color w:val="000000"/>
        </w:rPr>
        <w:t>8</w:t>
      </w:r>
      <w:r>
        <w:rPr>
          <w:rFonts w:ascii="宋体" w:hAnsi="宋体" w:eastAsia="宋体" w:cs="宋体"/>
          <w:color w:val="000000"/>
        </w:rPr>
        <w:t>个圆圈，第④个图案中有</w:t>
      </w:r>
      <w:r>
        <w:rPr>
          <w:rFonts w:ascii="Times New Roman" w:hAnsi="Times New Roman" w:eastAsia="Times New Roman" w:cs="Times New Roman"/>
          <w:color w:val="000000"/>
        </w:rPr>
        <w:t>11</w:t>
      </w:r>
      <w:r>
        <w:rPr>
          <w:rFonts w:ascii="宋体" w:hAnsi="宋体" w:eastAsia="宋体" w:cs="宋体"/>
          <w:color w:val="000000"/>
        </w:rPr>
        <w:t>个圆圈，…，按此规律排列下去，则第⑦个图案中圆圈的个数为（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3F441A05">
      <w:pPr>
        <w:spacing w:line="360" w:lineRule="auto"/>
        <w:jc w:val="left"/>
        <w:textAlignment w:val="center"/>
        <w:rPr>
          <w:color w:val="000000"/>
        </w:rPr>
      </w:pPr>
      <w:r>
        <w:rPr>
          <w:color w:val="000000"/>
        </w:rPr>
        <w:drawing>
          <wp:inline distT="0" distB="0" distL="114300" distR="114300">
            <wp:extent cx="454342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543425" cy="1104900"/>
                    </a:xfrm>
                    <a:prstGeom prst="rect">
                      <a:avLst/>
                    </a:prstGeom>
                  </pic:spPr>
                </pic:pic>
              </a:graphicData>
            </a:graphic>
          </wp:inline>
        </w:drawing>
      </w:r>
      <w:r>
        <w:rPr>
          <w:color w:val="000000"/>
        </w:rPr>
        <w:t xml:space="preserve">  </w:t>
      </w:r>
    </w:p>
    <w:p w14:paraId="2108CEA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23</w:t>
      </w:r>
      <w:r>
        <w:rPr>
          <w:color w:val="000000"/>
        </w:rPr>
        <w:tab/>
      </w:r>
      <w:r>
        <w:rPr>
          <w:color w:val="000000"/>
        </w:rPr>
        <w:t xml:space="preserve">D. </w:t>
      </w:r>
      <w:r>
        <w:rPr>
          <w:rFonts w:ascii="Times New Roman" w:hAnsi="Times New Roman" w:eastAsia="Times New Roman" w:cs="Times New Roman"/>
          <w:color w:val="000000"/>
        </w:rPr>
        <w:t>26</w:t>
      </w:r>
    </w:p>
    <w:p w14:paraId="4EE33DAA">
      <w:pPr>
        <w:spacing w:line="360" w:lineRule="auto"/>
        <w:jc w:val="left"/>
        <w:textAlignment w:val="center"/>
        <w:rPr>
          <w:color w:val="000000"/>
        </w:rPr>
      </w:pPr>
      <w:r>
        <w:rPr>
          <w:color w:val="000000"/>
        </w:rPr>
        <w:t xml:space="preserve">7. </w:t>
      </w:r>
      <w:r>
        <w:rPr>
          <w:rFonts w:ascii="宋体" w:hAnsi="宋体" w:eastAsia="宋体" w:cs="宋体"/>
          <w:color w:val="000000"/>
        </w:rPr>
        <w:t>估计</w:t>
      </w:r>
      <w:r>
        <w:object>
          <v:shape id="_x0000_i1048" o:spt="75" alt="学科网(www.zxxk.com)--教育资源门户，提供试卷、教案、课件、论文、素材以及各类教学资源下载，还有大量而丰富的教学相关资讯！" type="#_x0000_t75" style="height:36.25pt;width:82.15pt;" o:ole="t" filled="f" o:preferrelative="t" stroked="f" coordsize="21600,21600">
            <v:path/>
            <v:fill on="f" focussize="0,0"/>
            <v:stroke on="f" joinstyle="miter"/>
            <v:imagedata r:id="rId66" o:title="eqId46eb30f7415f54a2735901443d47e18c"/>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的值应在（</w:t>
      </w:r>
      <w:r>
        <w:rPr>
          <w:rFonts w:ascii="Times New Roman" w:hAnsi="Times New Roman" w:eastAsia="Times New Roman" w:cs="Times New Roman"/>
          <w:color w:val="000000"/>
        </w:rPr>
        <w:t xml:space="preserve">    </w:t>
      </w:r>
      <w:r>
        <w:rPr>
          <w:rFonts w:ascii="宋体" w:hAnsi="宋体" w:eastAsia="宋体" w:cs="宋体"/>
          <w:color w:val="000000"/>
        </w:rPr>
        <w:t>）</w:t>
      </w:r>
    </w:p>
    <w:p w14:paraId="0D24D9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之间</w:t>
      </w:r>
    </w:p>
    <w:p w14:paraId="5A80532B">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为</w:t>
      </w:r>
      <w:r>
        <w:object>
          <v:shape id="_x0000_i105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 o:title="eqId3d97cdc586744d208b6f69c9813af977"/>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10805241" name="图片 710805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05241" name="图片 710805241"/>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直径，直线</w:t>
      </w:r>
      <w:r>
        <w:object>
          <v:shape id="_x0000_i105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9" o:title="eqId3d97cdc586744d208b6f69c9813af977"/>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0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77" o:title="eqId1c42e0153bc0cc5b537e8b733740c069"/>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9" o:title="eqId7cbce11aa19b8bd2bf6ee5a834e005de"/>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BD9E088">
      <w:pPr>
        <w:spacing w:line="360" w:lineRule="auto"/>
        <w:jc w:val="left"/>
        <w:textAlignment w:val="center"/>
        <w:rPr>
          <w:color w:val="000000"/>
        </w:rPr>
      </w:pPr>
      <w:r>
        <w:rPr>
          <w:color w:val="000000"/>
        </w:rPr>
        <w:drawing>
          <wp:inline distT="0" distB="0" distL="114300" distR="114300">
            <wp:extent cx="1476375" cy="1647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476375" cy="1647825"/>
                    </a:xfrm>
                    <a:prstGeom prst="rect">
                      <a:avLst/>
                    </a:prstGeom>
                  </pic:spPr>
                </pic:pic>
              </a:graphicData>
            </a:graphic>
          </wp:inline>
        </w:drawing>
      </w:r>
      <w:r>
        <w:rPr>
          <w:color w:val="000000"/>
        </w:rPr>
        <w:t xml:space="preserve">  </w:t>
      </w:r>
    </w:p>
    <w:p w14:paraId="0B2C114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82" o:title="eqIdf6b86c22b670a8e9f3896f9e8883fbbb"/>
            <o:lock v:ext="edit" aspectratio="t"/>
            <w10:wrap type="none"/>
            <w10:anchorlock/>
          </v:shape>
          <o:OLEObject Type="Embed" ProgID="Equation.DSMT4" ShapeID="_x0000_i1056" DrawAspect="Content" ObjectID="_1468075756" r:id="rId8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d36581140ebac5d28438ea63b1b23b65"/>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86" o:title="eqId2fb94bd9eb80fb9f5f02f518bb8f2211"/>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059" DrawAspect="Content" ObjectID="_1468075759" r:id="rId87">
            <o:LockedField>false</o:LockedField>
          </o:OLEObject>
        </w:object>
      </w:r>
    </w:p>
    <w:p w14:paraId="53814088">
      <w:pPr>
        <w:spacing w:line="360" w:lineRule="auto"/>
        <w:jc w:val="left"/>
        <w:textAlignment w:val="center"/>
        <w:rPr>
          <w:color w:val="000000"/>
        </w:rPr>
      </w:pPr>
      <w:r>
        <w:rPr>
          <w:color w:val="000000"/>
        </w:rPr>
        <w:t xml:space="preserve">9. </w:t>
      </w:r>
      <w:r>
        <w:rPr>
          <w:rFonts w:ascii="宋体" w:hAnsi="宋体" w:eastAsia="宋体" w:cs="宋体"/>
          <w:color w:val="000000"/>
        </w:rPr>
        <w:t>如图，在正方形</w:t>
      </w:r>
      <w:r>
        <w:object>
          <v:shape id="_x0000_i10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为正方形内一点，连接</w:t>
      </w:r>
      <w:r>
        <w:object>
          <v:shape id="_x0000_i10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3" o:title="eqId85c4bdfb0db1e31e8459df1d15f9ab55"/>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5" o:title="eqId7a26c2c53046cbfe83f84f5393373589"/>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，连接</w:t>
      </w:r>
      <w:r>
        <w:object>
          <v:shape id="_x0000_i106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7" o:title="eqId4eedae8d316c76e3d0b451256de03fb9"/>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并延长，与</w:t>
      </w:r>
      <w:r>
        <w:object>
          <v:shape id="_x0000_i1065"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99" o:title="eqId2cfc2771aa0d5b97d2297f8a26a6f6b1"/>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6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1" o:title="eqId6cad4595d5352b2884568a59d8d766a4"/>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3" o:title="eqIdfcd0ced286a0fbc7e4862f8147264277"/>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1" o:title="eqId6cad4595d5352b2884568a59d8d766a4"/>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 xml:space="preserve">    </w:t>
      </w:r>
      <w:r>
        <w:rPr>
          <w:rFonts w:ascii="宋体" w:hAnsi="宋体" w:eastAsia="宋体" w:cs="宋体"/>
          <w:color w:val="000000"/>
        </w:rPr>
        <w:t>）</w:t>
      </w:r>
    </w:p>
    <w:p w14:paraId="59485A1F">
      <w:pPr>
        <w:spacing w:line="360" w:lineRule="auto"/>
        <w:jc w:val="left"/>
        <w:textAlignment w:val="center"/>
        <w:rPr>
          <w:color w:val="000000"/>
        </w:rPr>
      </w:pPr>
      <w:r>
        <w:rPr>
          <w:color w:val="000000"/>
        </w:rPr>
        <w:drawing>
          <wp:inline distT="0" distB="0" distL="114300" distR="114300">
            <wp:extent cx="1304925" cy="1647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304925" cy="1647825"/>
                    </a:xfrm>
                    <a:prstGeom prst="rect">
                      <a:avLst/>
                    </a:prstGeom>
                  </pic:spPr>
                </pic:pic>
              </a:graphicData>
            </a:graphic>
          </wp:inline>
        </w:drawing>
      </w:r>
      <w:r>
        <w:rPr>
          <w:color w:val="000000"/>
        </w:rPr>
        <w:t xml:space="preserve">  </w:t>
      </w:r>
    </w:p>
    <w:p w14:paraId="7736D19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7" o:title="eqIda7ffe8515ff6183c1c7775dc6f94bdb8"/>
            <o:lock v:ext="edit" aspectratio="t"/>
            <w10:wrap type="none"/>
            <w10:anchorlock/>
          </v:shape>
          <o:OLEObject Type="Embed" ProgID="Equation.DSMT4" ShapeID="_x0000_i1069" DrawAspect="Content" ObjectID="_1468075769" r:id="rId10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09" o:title="eqIdcf298f00799cbf34b4db26f5f63af92f"/>
            <o:lock v:ext="edit" aspectratio="t"/>
            <w10:wrap type="none"/>
            <w10:anchorlock/>
          </v:shape>
          <o:OLEObject Type="Embed" ProgID="Equation.DSMT4" ShapeID="_x0000_i1070" DrawAspect="Content" ObjectID="_1468075770" r:id="rId108">
            <o:LockedField>false</o:LockedField>
          </o:OLEObject>
        </w:object>
      </w:r>
    </w:p>
    <w:p w14:paraId="70BC429A">
      <w:pPr>
        <w:spacing w:line="360" w:lineRule="auto"/>
        <w:jc w:val="both"/>
        <w:textAlignment w:val="center"/>
        <w:rPr>
          <w:color w:val="000000"/>
        </w:rPr>
      </w:pPr>
      <w:r>
        <w:rPr>
          <w:color w:val="000000"/>
        </w:rPr>
        <w:t xml:space="preserve">10. </w:t>
      </w:r>
      <w:r>
        <w:rPr>
          <w:rFonts w:ascii="宋体" w:hAnsi="宋体" w:eastAsia="宋体" w:cs="宋体"/>
          <w:color w:val="000000"/>
        </w:rPr>
        <w:t>在多项式</w:t>
      </w:r>
      <w:r>
        <w:object>
          <v:shape id="_x0000_i1071"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111" o:title="eqIdc843ff051bdb53edf3021db6834ff192"/>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（其中</w:t>
      </w:r>
      <w:r>
        <w:object>
          <v:shape id="_x0000_i1072"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113" o:title="eqIda8a0d40d849716a74a33b30b1ab19419"/>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）中，对相邻</w:t>
      </w:r>
      <w:r>
        <w:rPr>
          <w:rFonts w:ascii="宋体" w:hAnsi="宋体" w:eastAsia="宋体" w:cs="宋体"/>
          <w:color w:val="000000"/>
          <w:position w:val="0"/>
        </w:rPr>
        <w:drawing>
          <wp:inline distT="0" distB="0" distL="114300" distR="114300">
            <wp:extent cx="133350" cy="177800"/>
            <wp:effectExtent l="0" t="0" r="0" b="13335"/>
            <wp:docPr id="710805239" name="图片 71080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05239" name="图片 710805239"/>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两个字母间任意添加绝对值符号，添加绝对值符号后仍只有减法运算，然后进行去绝对值运算，称此为“绝对操作”．例如：</w:t>
      </w:r>
      <w:r>
        <w:object>
          <v:shape id="_x0000_i1073" o:spt="75" alt="学科网(www.zxxk.com)--教育资源门户，提供试卷、教案、课件、论文、素材以及各类教学资源下载，还有大量而丰富的教学相关资讯！" type="#_x0000_t75" style="height:20.5pt;width:171.5pt;" o:ole="t" filled="f" o:preferrelative="t" stroked="f" coordsize="21600,21600">
            <v:path/>
            <v:fill on="f" focussize="0,0"/>
            <v:stroke on="f" joinstyle="miter"/>
            <v:imagedata r:id="rId115" o:title="eqId521e001365ca5b9c974d7502955083ec"/>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0.5pt;width:176.5pt;" o:ole="t" filled="f" o:preferrelative="t" stroked="f" coordsize="21600,21600">
            <v:path/>
            <v:fill on="f" focussize="0,0"/>
            <v:stroke on="f" joinstyle="miter"/>
            <v:imagedata r:id="rId117" o:title="eqId8f3b0ac20197ed150bbb98ce08434b68"/>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B130F9F">
      <w:pPr>
        <w:spacing w:line="360" w:lineRule="auto"/>
        <w:jc w:val="both"/>
        <w:textAlignment w:val="center"/>
        <w:rPr>
          <w:color w:val="000000"/>
        </w:rPr>
      </w:pPr>
      <w:r>
        <w:rPr>
          <w:rFonts w:ascii="宋体" w:hAnsi="宋体" w:eastAsia="宋体" w:cs="宋体"/>
          <w:color w:val="000000"/>
        </w:rPr>
        <w:t>下列说法：</w:t>
      </w:r>
    </w:p>
    <w:p w14:paraId="1EA8CB7F">
      <w:pPr>
        <w:spacing w:line="360" w:lineRule="auto"/>
        <w:jc w:val="both"/>
        <w:textAlignment w:val="center"/>
        <w:rPr>
          <w:color w:val="000000"/>
        </w:rPr>
      </w:pPr>
      <w:r>
        <w:rPr>
          <w:rFonts w:ascii="宋体" w:hAnsi="宋体" w:eastAsia="宋体" w:cs="宋体"/>
          <w:color w:val="000000"/>
        </w:rPr>
        <w:t>①存在“绝对操作”，使其运算结果与原多项式相等；</w:t>
      </w:r>
    </w:p>
    <w:p w14:paraId="0D52E3B9">
      <w:pPr>
        <w:spacing w:line="360" w:lineRule="auto"/>
        <w:jc w:val="both"/>
        <w:textAlignment w:val="center"/>
        <w:rPr>
          <w:color w:val="000000"/>
        </w:rPr>
      </w:pPr>
      <w:r>
        <w:rPr>
          <w:rFonts w:ascii="宋体" w:hAnsi="宋体" w:eastAsia="宋体" w:cs="宋体"/>
          <w:color w:val="000000"/>
        </w:rPr>
        <w:t>②不存在“绝对操作”，使其运算结果与原多项式之和为</w:t>
      </w:r>
      <w:r>
        <w:object>
          <v:shape id="_x0000_i107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w:t>
      </w:r>
    </w:p>
    <w:p w14:paraId="7A91DCF0">
      <w:pPr>
        <w:spacing w:line="360" w:lineRule="auto"/>
        <w:jc w:val="both"/>
        <w:textAlignment w:val="center"/>
        <w:rPr>
          <w:color w:val="000000"/>
        </w:rPr>
      </w:pPr>
      <w:r>
        <w:rPr>
          <w:rFonts w:ascii="宋体" w:hAnsi="宋体" w:eastAsia="宋体" w:cs="宋体"/>
          <w:color w:val="000000"/>
        </w:rPr>
        <w:t>③所有</w:t>
      </w:r>
      <w:r>
        <w:rPr>
          <w:rFonts w:ascii="宋体" w:hAnsi="宋体" w:eastAsia="宋体" w:cs="宋体"/>
          <w:color w:val="000000"/>
          <w:position w:val="0"/>
        </w:rPr>
        <w:drawing>
          <wp:inline distT="0" distB="0" distL="114300" distR="114300">
            <wp:extent cx="133350" cy="177800"/>
            <wp:effectExtent l="0" t="0" r="0" b="13335"/>
            <wp:docPr id="710805233" name="图片 71080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05233" name="图片 710805233"/>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“绝对操作”共有</w:t>
      </w:r>
      <w:r>
        <w:object>
          <v:shape id="_x0000_i107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21" o:title="eqId8b06e95b57b7a81cd81d05557a11fa92"/>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种不同运算结果．</w:t>
      </w:r>
    </w:p>
    <w:p w14:paraId="20D4EA2B">
      <w:pPr>
        <w:spacing w:line="360" w:lineRule="auto"/>
        <w:jc w:val="both"/>
        <w:textAlignment w:val="center"/>
        <w:rPr>
          <w:color w:val="000000"/>
        </w:rPr>
      </w:pP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348593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95b6be4554f03bf496092f1acdfbb89"/>
            <o:lock v:ext="edit" aspectratio="t"/>
            <w10:wrap type="none"/>
            <w10:anchorlock/>
          </v:shape>
          <o:OLEObject Type="Embed" ProgID="Equation.DSMT4" ShapeID="_x0000_i1077" DrawAspect="Content" ObjectID="_1468075777" r:id="rId122">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24" o:title="eqIdbdaa19de263700a15fcf213d64a8cd57"/>
            <o:lock v:ext="edit" aspectratio="t"/>
            <w10:wrap type="none"/>
            <w10:anchorlock/>
          </v:shape>
          <o:OLEObject Type="Embed" ProgID="Equation.DSMT4" ShapeID="_x0000_i1078" DrawAspect="Content" ObjectID="_1468075778" r:id="rId123">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6" o:title="eqId61128ab996360a038e6e64d82fcba004"/>
            <o:lock v:ext="edit" aspectratio="t"/>
            <w10:wrap type="none"/>
            <w10:anchorlock/>
          </v:shape>
          <o:OLEObject Type="Embed" ProgID="Equation.DSMT4" ShapeID="_x0000_i1079" DrawAspect="Content" ObjectID="_1468075779" r:id="rId125">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8" o:title="eqId5ca7d1107389675d32b56ec097464c14"/>
            <o:lock v:ext="edit" aspectratio="t"/>
            <w10:wrap type="none"/>
            <w10:anchorlock/>
          </v:shape>
          <o:OLEObject Type="Embed" ProgID="Equation.DSMT4" ShapeID="_x0000_i1080" DrawAspect="Content" ObjectID="_1468075780" r:id="rId127">
            <o:LockedField>false</o:LockedField>
          </o:OLEObject>
        </w:object>
      </w:r>
    </w:p>
    <w:p w14:paraId="26E8B0B9">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分）请将每小题的答案直接填在</w:t>
      </w:r>
      <w:r>
        <w:rPr>
          <w:rFonts w:ascii="宋体" w:hAnsi="宋体" w:eastAsia="宋体" w:cs="宋体"/>
          <w:b/>
          <w:color w:val="000000"/>
          <w:sz w:val="24"/>
          <w:em w:val="dot"/>
        </w:rPr>
        <w:t>答题卡</w:t>
      </w:r>
      <w:r>
        <w:rPr>
          <w:rFonts w:ascii="宋体" w:hAnsi="宋体" w:eastAsia="宋体" w:cs="宋体"/>
          <w:b/>
          <w:color w:val="000000"/>
          <w:sz w:val="24"/>
        </w:rPr>
        <w:t>中对应的撗线上．</w:t>
      </w:r>
    </w:p>
    <w:p w14:paraId="3B59E3AB">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20.8pt;width:84.25pt;" o:ole="t" filled="f" o:preferrelative="t" stroked="f" coordsize="21600,21600">
            <v:path/>
            <v:fill on="f" focussize="0,0"/>
            <v:stroke on="f" joinstyle="miter"/>
            <v:imagedata r:id="rId130" o:title="eqIddb92926c0254398558fb18b5143ca67f"/>
            <o:lock v:ext="edit" aspectratio="t"/>
            <w10:wrap type="none"/>
            <w10:anchorlock/>
          </v:shape>
          <o:OLEObject Type="Embed" ProgID="Equation.DSMT4" ShapeID="_x0000_i1081" DrawAspect="Content" ObjectID="_1468075781" r:id="rId129">
            <o:LockedField>false</o:LockedField>
          </o:OLEObject>
        </w:object>
      </w:r>
      <w:r>
        <w:rPr>
          <w:color w:val="000000"/>
        </w:rPr>
        <w:t>________</w:t>
      </w:r>
      <w:r>
        <w:rPr>
          <w:rFonts w:ascii="宋体" w:hAnsi="宋体" w:eastAsia="宋体" w:cs="宋体"/>
          <w:color w:val="000000"/>
        </w:rPr>
        <w:t>．</w:t>
      </w:r>
    </w:p>
    <w:p w14:paraId="199D2B7B">
      <w:pPr>
        <w:spacing w:line="360" w:lineRule="auto"/>
        <w:jc w:val="left"/>
        <w:textAlignment w:val="center"/>
        <w:rPr>
          <w:color w:val="000000"/>
        </w:rPr>
      </w:pPr>
      <w:r>
        <w:rPr>
          <w:color w:val="000000"/>
        </w:rPr>
        <w:t xml:space="preserve">12. </w:t>
      </w:r>
      <w:r>
        <w:rPr>
          <w:rFonts w:ascii="宋体" w:hAnsi="宋体" w:eastAsia="宋体" w:cs="宋体"/>
          <w:color w:val="000000"/>
        </w:rPr>
        <w:t>有四张完全一样正面分别写有汉字“清”“风”“朗”“月”的卡片，将其背面朝上并洗匀，从中随机抽取一张，记下卡片正面上的汉字后放回，洗匀后再从中随机抽取一张，则抽取的两张卡片上的汉字相同的概率是</w:t>
      </w:r>
      <w:r>
        <w:rPr>
          <w:color w:val="000000"/>
        </w:rPr>
        <w:t>________</w:t>
      </w:r>
      <w:r>
        <w:rPr>
          <w:rFonts w:ascii="宋体" w:hAnsi="宋体" w:eastAsia="宋体" w:cs="宋体"/>
          <w:color w:val="000000"/>
        </w:rPr>
        <w:t>．</w:t>
      </w:r>
    </w:p>
    <w:p w14:paraId="5A3D80CC">
      <w:pPr>
        <w:spacing w:line="360" w:lineRule="auto"/>
        <w:jc w:val="left"/>
        <w:textAlignment w:val="center"/>
        <w:rPr>
          <w:color w:val="000000"/>
        </w:rPr>
      </w:pPr>
      <w:r>
        <w:rPr>
          <w:color w:val="000000"/>
        </w:rPr>
        <w:t xml:space="preserve">13. </w:t>
      </w:r>
      <w:r>
        <w:rPr>
          <w:rFonts w:ascii="宋体" w:hAnsi="宋体" w:eastAsia="宋体" w:cs="宋体"/>
          <w:color w:val="000000"/>
        </w:rPr>
        <w:t>若七边形的内角中有一个角为</w:t>
      </w:r>
      <w:r>
        <w:object>
          <v:shape id="_x0000_i1082"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132" o:title="eqId85e283d58ea8a48989988ce61df58688"/>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，则其余六个内角之和为</w:t>
      </w:r>
      <w:r>
        <w:rPr>
          <w:color w:val="000000"/>
        </w:rPr>
        <w:t>________</w:t>
      </w:r>
      <w:r>
        <w:rPr>
          <w:rFonts w:ascii="宋体" w:hAnsi="宋体" w:eastAsia="宋体" w:cs="宋体"/>
          <w:color w:val="000000"/>
        </w:rPr>
        <w:t>．</w:t>
      </w:r>
    </w:p>
    <w:p w14:paraId="11055295">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6" o:title="eqId047dc9795efa99b6fb9fdf9778085dab"/>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8" o:title="eqId88929f4ba0851730d5f941d426b87548"/>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是</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0" o:title="eqId764509115979e9958101808383672ec0"/>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边的中线，若</w:t>
      </w:r>
      <w:r>
        <w:object>
          <v:shape id="_x0000_i108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42" o:title="eqId9f08273d339dc5ddbb89aa67bb8205e6"/>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44" o:title="eqId07160f14b3b453bebb64cb2bf96dc85a"/>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8" o:title="eqId88929f4ba0851730d5f941d426b87548"/>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的长度为</w:t>
      </w:r>
      <w:r>
        <w:rPr>
          <w:color w:val="000000"/>
        </w:rPr>
        <w:t>________</w:t>
      </w:r>
      <w:r>
        <w:rPr>
          <w:rFonts w:ascii="宋体" w:hAnsi="宋体" w:eastAsia="宋体" w:cs="宋体"/>
          <w:color w:val="000000"/>
        </w:rPr>
        <w:t>．</w:t>
      </w:r>
    </w:p>
    <w:p w14:paraId="798A297E">
      <w:pPr>
        <w:spacing w:line="360" w:lineRule="auto"/>
        <w:jc w:val="left"/>
        <w:textAlignment w:val="center"/>
        <w:rPr>
          <w:color w:val="000000"/>
        </w:rPr>
      </w:pPr>
      <w:r>
        <w:rPr>
          <w:color w:val="000000"/>
        </w:rPr>
        <w:drawing>
          <wp:inline distT="0" distB="0" distL="114300" distR="114300">
            <wp:extent cx="1724025" cy="1295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724025" cy="1295400"/>
                    </a:xfrm>
                    <a:prstGeom prst="rect">
                      <a:avLst/>
                    </a:prstGeom>
                  </pic:spPr>
                </pic:pic>
              </a:graphicData>
            </a:graphic>
          </wp:inline>
        </w:drawing>
      </w:r>
    </w:p>
    <w:p w14:paraId="1D0588BA">
      <w:pPr>
        <w:spacing w:line="360" w:lineRule="auto"/>
        <w:jc w:val="left"/>
        <w:textAlignment w:val="center"/>
        <w:rPr>
          <w:color w:val="000000"/>
        </w:rPr>
      </w:pPr>
      <w:r>
        <w:rPr>
          <w:color w:val="000000"/>
        </w:rPr>
        <w:t xml:space="preserve">15. </w:t>
      </w:r>
      <w:r>
        <w:rPr>
          <w:rFonts w:ascii="宋体" w:hAnsi="宋体" w:eastAsia="宋体" w:cs="宋体"/>
          <w:color w:val="000000"/>
        </w:rPr>
        <w:t>为了加快数字化城市建设，某市计划新建一批智能充电桩，第一个月新建了</w:t>
      </w:r>
      <w:r>
        <w:rPr>
          <w:rFonts w:ascii="Times New Roman" w:hAnsi="Times New Roman" w:eastAsia="Times New Roman" w:cs="Times New Roman"/>
          <w:color w:val="000000"/>
        </w:rPr>
        <w:t>301</w:t>
      </w:r>
      <w:r>
        <w:rPr>
          <w:rFonts w:ascii="宋体" w:hAnsi="宋体" w:eastAsia="宋体" w:cs="宋体"/>
          <w:color w:val="000000"/>
        </w:rPr>
        <w:t>个充电桩，第三个月新建了</w:t>
      </w:r>
      <w:r>
        <w:rPr>
          <w:rFonts w:ascii="Times New Roman" w:hAnsi="Times New Roman" w:eastAsia="Times New Roman" w:cs="Times New Roman"/>
          <w:color w:val="000000"/>
        </w:rPr>
        <w:t>500</w:t>
      </w:r>
      <w:r>
        <w:rPr>
          <w:rFonts w:ascii="宋体" w:hAnsi="宋体" w:eastAsia="宋体" w:cs="宋体"/>
          <w:color w:val="000000"/>
        </w:rPr>
        <w:t>个充电桩，设该市新建智能充电桩个数的月平均增长率为</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，根据题意，请列出方程</w:t>
      </w:r>
      <w:r>
        <w:rPr>
          <w:color w:val="000000"/>
        </w:rPr>
        <w:t>________</w:t>
      </w:r>
      <w:r>
        <w:rPr>
          <w:rFonts w:ascii="宋体" w:hAnsi="宋体" w:eastAsia="宋体" w:cs="宋体"/>
          <w:color w:val="000000"/>
        </w:rPr>
        <w:t>．</w:t>
      </w:r>
    </w:p>
    <w:p w14:paraId="27B6121F">
      <w:pPr>
        <w:spacing w:line="360" w:lineRule="auto"/>
        <w:jc w:val="left"/>
        <w:textAlignment w:val="center"/>
        <w:rPr>
          <w:color w:val="000000"/>
        </w:rPr>
      </w:pPr>
      <w:r>
        <w:rPr>
          <w:color w:val="000000"/>
        </w:rPr>
        <w:t xml:space="preserve">16. </w:t>
      </w:r>
      <w:r>
        <w:rPr>
          <w:rFonts w:ascii="宋体" w:hAnsi="宋体" w:eastAsia="宋体" w:cs="宋体"/>
          <w:color w:val="000000"/>
        </w:rPr>
        <w:t>如图，在矩形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3" o:title="eqIdfcd0ced286a0fbc7e4862f8147264277"/>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2" o:title="eqIde65a3e478bb87d094e3a0af30dd10ae8"/>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的中点，连接</w:t>
      </w:r>
      <w:r>
        <w:object>
          <v:shape id="_x0000_i1095" o:spt="75" alt="学科网(www.zxxk.com)--教育资源门户，提供试卷、教案、课件、论文、素材以及各类教学资源下载，还有大量而丰富的教学相关资讯！" type="#_x0000_t75" style="height:13.85pt;width:47pt;" o:ole="t" filled="f" o:preferrelative="t" stroked="f" coordsize="21600,21600">
            <v:path/>
            <v:fill on="f" focussize="0,0"/>
            <v:stroke on="f" joinstyle="miter"/>
            <v:imagedata r:id="rId156" o:title="eqId4a56dec16d1d3b76a2a292293d09907e"/>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E</w:t>
      </w:r>
      <w:r>
        <w:rPr>
          <w:rFonts w:ascii="宋体" w:hAnsi="宋体" w:eastAsia="宋体" w:cs="宋体"/>
          <w:color w:val="000000"/>
        </w:rPr>
        <w:t>为圆心，</w:t>
      </w:r>
      <w:r>
        <w:object>
          <v:shape id="_x0000_i10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8" o:title="eqIdccaee8f228ff24e7c89879bb5b999cf2"/>
            <o:lock v:ext="edit" aspectratio="t"/>
            <w10:wrap type="none"/>
            <w10:anchorlock/>
          </v:shape>
          <o:OLEObject Type="Embed" ProgID="Equation.DSMT4" ShapeID="_x0000_i1096" DrawAspect="Content" ObjectID="_1468075796" r:id="rId157">
            <o:LockedField>false</o:LockedField>
          </o:OLEObject>
        </w:object>
      </w:r>
      <w:r>
        <w:rPr>
          <w:rFonts w:ascii="宋体" w:hAnsi="宋体" w:eastAsia="宋体" w:cs="宋体"/>
          <w:color w:val="000000"/>
        </w:rPr>
        <w:t>长为半径画弧，分别与</w:t>
      </w:r>
      <w:r>
        <w:object>
          <v:shape id="_x0000_i1097" o:spt="75" alt="学科网(www.zxxk.com)--教育资源门户，提供试卷、教案、课件、论文、素材以及各类教学资源下载，还有大量而丰富的教学相关资讯！" type="#_x0000_t75" style="height:13.85pt;width:47pt;" o:ole="t" filled="f" o:preferrelative="t" stroked="f" coordsize="21600,21600">
            <v:path/>
            <v:fill on="f" focussize="0,0"/>
            <v:stroke on="f" joinstyle="miter"/>
            <v:imagedata r:id="rId156" o:title="eqId4a56dec16d1d3b76a2a292293d09907e"/>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，则图中阴影部分的面积为</w:t>
      </w:r>
      <w:r>
        <w:rPr>
          <w:color w:val="000000"/>
        </w:rPr>
        <w:t>________</w:t>
      </w:r>
      <w:r>
        <w:rPr>
          <w:rFonts w:ascii="宋体" w:hAnsi="宋体" w:eastAsia="宋体" w:cs="宋体"/>
          <w:color w:val="000000"/>
        </w:rPr>
        <w:t>．（结果保留</w:t>
      </w:r>
      <w:r>
        <w:object>
          <v:shape id="_x0000_i1098"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161" o:title="eqId70f5389990c3a0c5373f3bd9fb2454c9"/>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w:t>
      </w:r>
    </w:p>
    <w:p w14:paraId="0F677E6A">
      <w:pPr>
        <w:spacing w:line="360" w:lineRule="auto"/>
        <w:jc w:val="left"/>
        <w:textAlignment w:val="center"/>
        <w:rPr>
          <w:color w:val="000000"/>
        </w:rPr>
      </w:pPr>
      <w:r>
        <w:rPr>
          <w:color w:val="000000"/>
        </w:rPr>
        <w:drawing>
          <wp:inline distT="0" distB="0" distL="114300" distR="114300">
            <wp:extent cx="13716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71600" cy="895350"/>
                    </a:xfrm>
                    <a:prstGeom prst="rect">
                      <a:avLst/>
                    </a:prstGeom>
                  </pic:spPr>
                </pic:pic>
              </a:graphicData>
            </a:graphic>
          </wp:inline>
        </w:drawing>
      </w:r>
      <w:r>
        <w:rPr>
          <w:color w:val="000000"/>
        </w:rPr>
        <w:t xml:space="preserve">  </w:t>
      </w:r>
    </w:p>
    <w:p w14:paraId="3CC6397E">
      <w:pPr>
        <w:spacing w:line="360" w:lineRule="auto"/>
        <w:jc w:val="left"/>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099"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164" o:title="eqId60cc2b7c78704477d350a39aa13bc451"/>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的解集为</w:t>
      </w:r>
      <w:r>
        <w:object>
          <v:shape id="_x0000_i110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66" o:title="eqId5eeb69dcd17cd8448b0ed90fc02a7f3c"/>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，且关于</w:t>
      </w:r>
      <w:r>
        <w:rPr>
          <w:rFonts w:ascii="Times New Roman" w:hAnsi="Times New Roman" w:eastAsia="Times New Roman" w:cs="Times New Roman"/>
          <w:i/>
          <w:color w:val="000000"/>
        </w:rPr>
        <w:t>y</w:t>
      </w:r>
      <w:r>
        <w:rPr>
          <w:rFonts w:ascii="宋体" w:hAnsi="宋体" w:eastAsia="宋体" w:cs="宋体"/>
          <w:color w:val="000000"/>
        </w:rPr>
        <w:t>的分式方程</w:t>
      </w:r>
      <w:r>
        <w:object>
          <v:shape id="_x0000_i1101" o:spt="75" alt="学科网(www.zxxk.com)--教育资源门户，提供试卷、教案、课件、论文、素材以及各类教学资源下载，还有大量而丰富的教学相关资讯！" type="#_x0000_t75" style="height:33.05pt;width:84.25pt;" o:ole="t" filled="f" o:preferrelative="t" stroked="f" coordsize="21600,21600">
            <v:path/>
            <v:fill on="f" focussize="0,0"/>
            <v:stroke on="f" joinstyle="miter"/>
            <v:imagedata r:id="rId168" o:title="eqId3737aac9248b253d72ad4341fa6eed69"/>
            <o:lock v:ext="edit" aspectratio="t"/>
            <w10:wrap type="none"/>
            <w10:anchorlock/>
          </v:shape>
          <o:OLEObject Type="Embed" ProgID="Equation.DSMT4" ShapeID="_x0000_i1101" DrawAspect="Content" ObjectID="_1468075801" r:id="rId167">
            <o:LockedField>false</o:LockedField>
          </o:OLEObject>
        </w:object>
      </w:r>
      <w:r>
        <w:rPr>
          <w:rFonts w:ascii="宋体" w:hAnsi="宋体" w:eastAsia="宋体" w:cs="宋体"/>
          <w:color w:val="000000"/>
        </w:rPr>
        <w:t>的解为正数，则所有满足条件的整数</w:t>
      </w:r>
      <w:r>
        <w:rPr>
          <w:rFonts w:ascii="Times New Roman" w:hAnsi="Times New Roman" w:eastAsia="Times New Roman" w:cs="Times New Roman"/>
          <w:i/>
          <w:color w:val="000000"/>
        </w:rPr>
        <w:t>a</w:t>
      </w:r>
      <w:r>
        <w:rPr>
          <w:rFonts w:ascii="宋体" w:hAnsi="宋体" w:eastAsia="宋体" w:cs="宋体"/>
          <w:color w:val="000000"/>
        </w:rPr>
        <w:t>的值之和为</w:t>
      </w:r>
      <w:r>
        <w:rPr>
          <w:color w:val="000000"/>
        </w:rPr>
        <w:t>________</w:t>
      </w:r>
      <w:r>
        <w:rPr>
          <w:rFonts w:ascii="宋体" w:hAnsi="宋体" w:eastAsia="宋体" w:cs="宋体"/>
          <w:color w:val="000000"/>
        </w:rPr>
        <w:t>．</w:t>
      </w:r>
    </w:p>
    <w:p w14:paraId="4DEB16AA">
      <w:pPr>
        <w:spacing w:line="360" w:lineRule="auto"/>
        <w:jc w:val="left"/>
        <w:textAlignment w:val="center"/>
        <w:rPr>
          <w:color w:val="000000"/>
        </w:rPr>
      </w:pPr>
      <w:r>
        <w:rPr>
          <w:color w:val="000000"/>
        </w:rPr>
        <w:t xml:space="preserve">18. </w:t>
      </w:r>
      <w:r>
        <w:rPr>
          <w:rFonts w:ascii="宋体" w:hAnsi="宋体" w:eastAsia="宋体" w:cs="宋体"/>
          <w:color w:val="000000"/>
        </w:rPr>
        <w:t>对于一个四位自然数</w:t>
      </w:r>
      <w:r>
        <w:rPr>
          <w:rFonts w:ascii="Times New Roman" w:hAnsi="Times New Roman" w:eastAsia="Times New Roman" w:cs="Times New Roman"/>
          <w:i/>
          <w:color w:val="000000"/>
        </w:rPr>
        <w:t>M</w:t>
      </w:r>
      <w:r>
        <w:rPr>
          <w:rFonts w:ascii="宋体" w:hAnsi="宋体" w:eastAsia="宋体" w:cs="宋体"/>
          <w:color w:val="000000"/>
        </w:rPr>
        <w:t>，若它的千位数字比个位数字多</w:t>
      </w:r>
      <w:r>
        <w:rPr>
          <w:rFonts w:ascii="Times New Roman" w:hAnsi="Times New Roman" w:eastAsia="Times New Roman" w:cs="Times New Roman"/>
          <w:color w:val="000000"/>
        </w:rPr>
        <w:t>6</w:t>
      </w:r>
      <w:r>
        <w:rPr>
          <w:rFonts w:ascii="宋体" w:hAnsi="宋体" w:eastAsia="宋体" w:cs="宋体"/>
          <w:color w:val="000000"/>
        </w:rPr>
        <w:t>，百位数字比十位数字多</w:t>
      </w:r>
      <w:r>
        <w:rPr>
          <w:rFonts w:ascii="Times New Roman" w:hAnsi="Times New Roman" w:eastAsia="Times New Roman" w:cs="Times New Roman"/>
          <w:color w:val="000000"/>
        </w:rPr>
        <w:t>2</w:t>
      </w:r>
      <w:r>
        <w:rPr>
          <w:rFonts w:ascii="宋体" w:hAnsi="宋体" w:eastAsia="宋体" w:cs="宋体"/>
          <w:color w:val="000000"/>
        </w:rPr>
        <w:t>，则称</w:t>
      </w:r>
      <w:r>
        <w:rPr>
          <w:rFonts w:ascii="Times New Roman" w:hAnsi="Times New Roman" w:eastAsia="Times New Roman" w:cs="Times New Roman"/>
          <w:i/>
          <w:color w:val="000000"/>
        </w:rPr>
        <w:t>M</w:t>
      </w:r>
      <w:r>
        <w:rPr>
          <w:rFonts w:ascii="宋体" w:hAnsi="宋体" w:eastAsia="宋体" w:cs="宋体"/>
          <w:color w:val="000000"/>
        </w:rPr>
        <w:t>为“天真数”．如：四位数</w:t>
      </w:r>
      <w:r>
        <w:rPr>
          <w:rFonts w:ascii="Times New Roman" w:hAnsi="Times New Roman" w:eastAsia="Times New Roman" w:cs="Times New Roman"/>
          <w:color w:val="000000"/>
        </w:rPr>
        <w:t>7311</w:t>
      </w:r>
      <w:r>
        <w:rPr>
          <w:rFonts w:ascii="宋体" w:hAnsi="宋体" w:eastAsia="宋体" w:cs="宋体"/>
          <w:color w:val="000000"/>
        </w:rPr>
        <w:t>，</w:t>
      </w: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3.75pt;width:42.2pt;" o:ole="t" filled="f" o:preferrelative="t" stroked="f" coordsize="21600,21600">
            <v:path/>
            <v:fill on="f" focussize="0,0"/>
            <v:stroke on="f" joinstyle="miter"/>
            <v:imagedata r:id="rId170" o:title="eqIdb12e9a53841db4a836d6682630e16c98"/>
            <o:lock v:ext="edit" aspectratio="t"/>
            <w10:wrap type="none"/>
            <w10:anchorlock/>
          </v:shape>
          <o:OLEObject Type="Embed" ProgID="Equation.DSMT4" ShapeID="_x0000_i1102" DrawAspect="Content" ObjectID="_1468075802" r:id="rId169">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2" o:title="eqIde4c6621d2cc81497f6ef8c61bfb9fd5e"/>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∴7311</w:t>
      </w:r>
      <w:r>
        <w:rPr>
          <w:rFonts w:ascii="宋体" w:hAnsi="宋体" w:eastAsia="宋体" w:cs="宋体"/>
          <w:color w:val="000000"/>
        </w:rPr>
        <w:t>是“天真数”；四位数</w:t>
      </w:r>
      <w:r>
        <w:rPr>
          <w:rFonts w:ascii="Times New Roman" w:hAnsi="Times New Roman" w:eastAsia="Times New Roman" w:cs="Times New Roman"/>
          <w:color w:val="000000"/>
        </w:rPr>
        <w:t>8421</w:t>
      </w:r>
      <w:r>
        <w:rPr>
          <w:rFonts w:ascii="宋体" w:hAnsi="宋体" w:eastAsia="宋体" w:cs="宋体"/>
          <w:color w:val="000000"/>
        </w:rPr>
        <w:t>，</w:t>
      </w: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13.85pt;width:41.6pt;" o:ole="t" filled="f" o:preferrelative="t" stroked="f" coordsize="21600,21600">
            <v:path/>
            <v:fill on="f" focussize="0,0"/>
            <v:stroke on="f" joinstyle="miter"/>
            <v:imagedata r:id="rId174" o:title="eqId8f039e34981cc77c6e16fb7820e7e47a"/>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∴8421</w:t>
      </w:r>
      <w:r>
        <w:rPr>
          <w:rFonts w:ascii="宋体" w:hAnsi="宋体" w:eastAsia="宋体" w:cs="宋体"/>
          <w:color w:val="000000"/>
        </w:rPr>
        <w:t>不是“天真数”，则最小的“天真数”为</w:t>
      </w:r>
      <w:r>
        <w:rPr>
          <w:color w:val="000000"/>
        </w:rPr>
        <w:t>________</w:t>
      </w:r>
      <w:r>
        <w:rPr>
          <w:rFonts w:ascii="宋体" w:hAnsi="宋体" w:eastAsia="宋体" w:cs="宋体"/>
          <w:color w:val="000000"/>
        </w:rPr>
        <w:t>；一个“天真数”</w:t>
      </w:r>
      <w:r>
        <w:rPr>
          <w:rFonts w:ascii="Times New Roman" w:hAnsi="Times New Roman" w:eastAsia="Times New Roman" w:cs="Times New Roman"/>
          <w:i/>
          <w:color w:val="000000"/>
        </w:rPr>
        <w:t>M</w:t>
      </w:r>
      <w:r>
        <w:rPr>
          <w:rFonts w:ascii="宋体" w:hAnsi="宋体" w:eastAsia="宋体" w:cs="宋体"/>
          <w:color w:val="000000"/>
        </w:rPr>
        <w:t>的千位数字为</w:t>
      </w:r>
      <w:r>
        <w:rPr>
          <w:rFonts w:ascii="Times New Roman" w:hAnsi="Times New Roman" w:eastAsia="Times New Roman" w:cs="Times New Roman"/>
          <w:i/>
          <w:color w:val="000000"/>
        </w:rPr>
        <w:t>a</w:t>
      </w:r>
      <w:r>
        <w:rPr>
          <w:rFonts w:ascii="宋体" w:hAnsi="宋体" w:eastAsia="宋体" w:cs="宋体"/>
          <w:color w:val="000000"/>
        </w:rPr>
        <w:t>，百位数字为</w:t>
      </w:r>
      <w:r>
        <w:rPr>
          <w:rFonts w:ascii="Times New Roman" w:hAnsi="Times New Roman" w:eastAsia="Times New Roman" w:cs="Times New Roman"/>
          <w:i/>
          <w:color w:val="000000"/>
        </w:rPr>
        <w:t>b</w:t>
      </w:r>
      <w:r>
        <w:rPr>
          <w:rFonts w:ascii="宋体" w:hAnsi="宋体" w:eastAsia="宋体" w:cs="宋体"/>
          <w:color w:val="000000"/>
        </w:rPr>
        <w:t>，十位数字为</w:t>
      </w:r>
      <w:r>
        <w:rPr>
          <w:rFonts w:ascii="Times New Roman" w:hAnsi="Times New Roman" w:eastAsia="Times New Roman" w:cs="Times New Roman"/>
          <w:i/>
          <w:color w:val="000000"/>
        </w:rPr>
        <w:t>c</w:t>
      </w:r>
      <w:r>
        <w:rPr>
          <w:rFonts w:ascii="宋体" w:hAnsi="宋体" w:eastAsia="宋体" w:cs="宋体"/>
          <w:color w:val="000000"/>
        </w:rPr>
        <w:t>，个位数字为</w:t>
      </w:r>
      <w:r>
        <w:rPr>
          <w:rFonts w:ascii="Times New Roman" w:hAnsi="Times New Roman" w:eastAsia="Times New Roman" w:cs="Times New Roman"/>
          <w:i/>
          <w:color w:val="000000"/>
        </w:rPr>
        <w:t>d</w:t>
      </w:r>
      <w:r>
        <w:rPr>
          <w:rFonts w:ascii="宋体" w:hAnsi="宋体" w:eastAsia="宋体" w:cs="宋体"/>
          <w:color w:val="000000"/>
        </w:rPr>
        <w:t>，记</w:t>
      </w:r>
      <w:r>
        <w:object>
          <v:shape id="_x0000_i1105" o:spt="75" alt="学科网(www.zxxk.com)--教育资源门户，提供试卷、教案、课件、论文、素材以及各类教学资源下载，还有大量而丰富的教学相关资讯！" type="#_x0000_t75" style="height:19.75pt;width:120pt;" o:ole="t" filled="f" o:preferrelative="t" stroked="f" coordsize="21600,21600">
            <v:path/>
            <v:fill on="f" focussize="0,0"/>
            <v:stroke on="f" joinstyle="miter"/>
            <v:imagedata r:id="rId176" o:title="eqIdbe6824cddc6015c7375528f404ed5c64"/>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9.75pt;width:69.85pt;" o:ole="t" filled="f" o:preferrelative="t" stroked="f" coordsize="21600,21600">
            <v:path/>
            <v:fill on="f" focussize="0,0"/>
            <v:stroke on="f" joinstyle="miter"/>
            <v:imagedata r:id="rId178" o:title="eqId101d4d7de0683228269de3e1978d856c"/>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36.75pt;width:36.75pt;" o:ole="t" filled="f" o:preferrelative="t" stroked="f" coordsize="21600,21600">
            <v:path/>
            <v:fill on="f" focussize="0,0"/>
            <v:stroke on="f" joinstyle="miter"/>
            <v:imagedata r:id="rId180" o:title="eqIdd1e26cbee3a863b8d9eed690bd5315dc"/>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整除，则满足条件的</w:t>
      </w:r>
      <w:r>
        <w:rPr>
          <w:rFonts w:ascii="Times New Roman" w:hAnsi="Times New Roman" w:eastAsia="Times New Roman" w:cs="Times New Roman"/>
          <w:i/>
          <w:color w:val="000000"/>
        </w:rPr>
        <w:t>M</w:t>
      </w:r>
      <w:r>
        <w:rPr>
          <w:rFonts w:ascii="宋体" w:hAnsi="宋体" w:eastAsia="宋体" w:cs="宋体"/>
          <w:color w:val="000000"/>
        </w:rPr>
        <w:t>的最大值为</w:t>
      </w:r>
      <w:r>
        <w:rPr>
          <w:color w:val="000000"/>
        </w:rPr>
        <w:t>________</w:t>
      </w:r>
      <w:r>
        <w:rPr>
          <w:rFonts w:ascii="宋体" w:hAnsi="宋体" w:eastAsia="宋体" w:cs="宋体"/>
          <w:color w:val="000000"/>
        </w:rPr>
        <w:t>．</w:t>
      </w:r>
    </w:p>
    <w:p w14:paraId="02E81E53">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分，其余每题各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分）解答时每小题必须给出必要的演算过程或推理步骤，画出必要的图形（包括辅助线），请将解答过程书写在</w:t>
      </w:r>
      <w:r>
        <w:rPr>
          <w:rFonts w:ascii="宋体" w:hAnsi="宋体" w:eastAsia="宋体" w:cs="宋体"/>
          <w:b/>
          <w:color w:val="000000"/>
          <w:sz w:val="24"/>
          <w:em w:val="dot"/>
        </w:rPr>
        <w:t>答题卡</w:t>
      </w:r>
      <w:r>
        <w:rPr>
          <w:rFonts w:ascii="宋体" w:hAnsi="宋体" w:eastAsia="宋体" w:cs="宋体"/>
          <w:b/>
          <w:color w:val="000000"/>
          <w:sz w:val="24"/>
        </w:rPr>
        <w:t>中对应的位置上．</w:t>
      </w:r>
    </w:p>
    <w:p w14:paraId="620E4143">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6E9718E">
      <w:pPr>
        <w:spacing w:line="360" w:lineRule="auto"/>
        <w:jc w:val="left"/>
        <w:textAlignment w:val="center"/>
        <w:rPr>
          <w:color w:val="000000"/>
        </w:rPr>
      </w:pPr>
      <w:r>
        <w:rPr>
          <w:color w:val="000000"/>
        </w:rPr>
        <w:t>（1）</w:t>
      </w:r>
      <w:r>
        <w:object>
          <v:shape id="_x0000_i1108" o:spt="75" alt="学科网(www.zxxk.com)--教育资源门户，提供试卷、教案、课件、论文、素材以及各类教学资源下载，还有大量而丰富的教学相关资讯！" type="#_x0000_t75" style="height:21.85pt;width:90.15pt;" o:ole="t" filled="f" o:preferrelative="t" stroked="f" coordsize="21600,21600">
            <v:path/>
            <v:fill on="f" focussize="0,0"/>
            <v:stroke on="f" joinstyle="miter"/>
            <v:imagedata r:id="rId182" o:title="eqIdff8f623448e38edb17999d4c5960fd29"/>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w:t>
      </w:r>
    </w:p>
    <w:p w14:paraId="30869DF9">
      <w:pPr>
        <w:spacing w:line="360" w:lineRule="auto"/>
        <w:jc w:val="left"/>
        <w:textAlignment w:val="center"/>
        <w:rPr>
          <w:color w:val="000000"/>
        </w:rPr>
      </w:pPr>
      <w:r>
        <w:rPr>
          <w:color w:val="000000"/>
        </w:rPr>
        <w:t>（2）</w:t>
      </w:r>
      <w:r>
        <w:object>
          <v:shape id="_x0000_i1109" o:spt="75" alt="学科网(www.zxxk.com)--教育资源门户，提供试卷、教案、课件、论文、素材以及各类教学资源下载，还有大量而丰富的教学相关资讯！" type="#_x0000_t75" style="height:35.2pt;width:96.55pt;" o:ole="t" filled="f" o:preferrelative="t" stroked="f" coordsize="21600,21600">
            <v:path/>
            <v:fill on="f" focussize="0,0"/>
            <v:stroke on="f" joinstyle="miter"/>
            <v:imagedata r:id="rId184" o:title="eqIdf79e6bc5f1bf89075afa25d2f365e798"/>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w:t>
      </w:r>
    </w:p>
    <w:p w14:paraId="387C026B">
      <w:pPr>
        <w:spacing w:line="360" w:lineRule="auto"/>
        <w:jc w:val="both"/>
        <w:textAlignment w:val="center"/>
        <w:rPr>
          <w:color w:val="000000"/>
        </w:rPr>
      </w:pPr>
      <w:r>
        <w:rPr>
          <w:color w:val="000000"/>
        </w:rPr>
        <w:t xml:space="preserve">20. </w:t>
      </w:r>
      <w:r>
        <w:rPr>
          <w:rFonts w:ascii="宋体" w:hAnsi="宋体" w:eastAsia="宋体" w:cs="宋体"/>
          <w:color w:val="000000"/>
        </w:rPr>
        <w:t>学习了平行四边形后，小虹进行了拓展性研究．她发现，如果作平行四边形一条对角线的垂直平分线，那么这个平行四边形的一组对边截垂直平分线所得的线段被垂足平分． 她的解决思路是通过证明对应线段所在的两个三角形全等得出结论．请根据她的思路完成以下作图与填空：</w:t>
      </w:r>
    </w:p>
    <w:p w14:paraId="34F855B1">
      <w:pPr>
        <w:spacing w:line="360" w:lineRule="auto"/>
        <w:jc w:val="both"/>
        <w:textAlignment w:val="center"/>
        <w:rPr>
          <w:color w:val="000000"/>
        </w:rPr>
      </w:pPr>
      <w:r>
        <w:rPr>
          <w:rFonts w:ascii="宋体" w:hAnsi="宋体" w:eastAsia="宋体" w:cs="宋体"/>
          <w:color w:val="000000"/>
        </w:rPr>
        <w:t>用直尺和圆规，作</w:t>
      </w:r>
      <w:r>
        <w:object>
          <v:shape id="_x0000_i11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的垂直平分线交</w:t>
      </w:r>
      <w:r>
        <w:object>
          <v:shape id="_x0000_i111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87" o:title="eqId9e52a8f07834cbbbe4224962672fbbb2"/>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8" o:title="eqIdf52a58fbaf4fea03567e88a9f0f6e37e"/>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．（只保留作图痕迹）</w:t>
      </w:r>
    </w:p>
    <w:p w14:paraId="0397F348">
      <w:pPr>
        <w:spacing w:line="360" w:lineRule="auto"/>
        <w:jc w:val="both"/>
        <w:textAlignment w:val="center"/>
        <w:rPr>
          <w:color w:val="000000"/>
        </w:rPr>
      </w:pPr>
      <w:r>
        <w:rPr>
          <w:color w:val="000000"/>
        </w:rPr>
        <w:drawing>
          <wp:inline distT="0" distB="0" distL="114300" distR="114300">
            <wp:extent cx="133350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333500" cy="876300"/>
                    </a:xfrm>
                    <a:prstGeom prst="rect">
                      <a:avLst/>
                    </a:prstGeom>
                  </pic:spPr>
                </pic:pic>
              </a:graphicData>
            </a:graphic>
          </wp:inline>
        </w:drawing>
      </w:r>
      <w:r>
        <w:rPr>
          <w:color w:val="000000"/>
        </w:rPr>
        <w:t xml:space="preserve">  </w:t>
      </w:r>
    </w:p>
    <w:p w14:paraId="3627377F">
      <w:pPr>
        <w:spacing w:line="360" w:lineRule="auto"/>
        <w:jc w:val="both"/>
        <w:textAlignment w:val="center"/>
        <w:rPr>
          <w:color w:val="000000"/>
        </w:rPr>
      </w:pPr>
      <w:r>
        <w:rPr>
          <w:rFonts w:ascii="宋体" w:hAnsi="宋体" w:eastAsia="宋体" w:cs="宋体"/>
          <w:color w:val="000000"/>
        </w:rPr>
        <w:t>已知：如图，四边形</w:t>
      </w:r>
      <w:r>
        <w:object>
          <v:shape id="_x0000_i11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是平行四边形，</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114" DrawAspect="Content" ObjectID="_1468075814" r:id="rId191">
            <o:LockedField>false</o:LockedField>
          </o:OLEObject>
        </w:object>
      </w:r>
      <w:r>
        <w:rPr>
          <w:rFonts w:ascii="宋体" w:hAnsi="宋体" w:eastAsia="宋体" w:cs="宋体"/>
          <w:color w:val="000000"/>
        </w:rPr>
        <w:t>是对角线，</w:t>
      </w:r>
      <w:r>
        <w:object>
          <v:shape id="_x0000_i111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3" o:title="eqId49b50357a6545cae8348e3059312f520"/>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垂直平分</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w:t>
      </w:r>
    </w:p>
    <w:p w14:paraId="75B40DE3">
      <w:pPr>
        <w:spacing w:line="360" w:lineRule="auto"/>
        <w:jc w:val="both"/>
        <w:textAlignment w:val="center"/>
        <w:rPr>
          <w:color w:val="000000"/>
        </w:rPr>
      </w:pPr>
      <w:r>
        <w:rPr>
          <w:rFonts w:ascii="宋体" w:hAnsi="宋体" w:eastAsia="宋体" w:cs="宋体"/>
          <w:color w:val="000000"/>
        </w:rPr>
        <w:t>求证：</w:t>
      </w:r>
      <w:r>
        <w:object>
          <v:shape id="_x0000_i111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6" o:title="eqIddcf2e3236ea30ee2c37928b98041f13a"/>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w:t>
      </w:r>
    </w:p>
    <w:p w14:paraId="711983AD">
      <w:pPr>
        <w:spacing w:line="360" w:lineRule="auto"/>
        <w:jc w:val="both"/>
        <w:textAlignment w:val="center"/>
        <w:rPr>
          <w:color w:val="000000"/>
        </w:rPr>
      </w:pPr>
      <w:r>
        <w:rPr>
          <w:rFonts w:ascii="宋体" w:hAnsi="宋体" w:eastAsia="宋体" w:cs="宋体"/>
          <w:color w:val="000000"/>
        </w:rPr>
        <w:t>证明：∵四边形</w:t>
      </w:r>
      <w:r>
        <w:object>
          <v:shape id="_x0000_i11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是平行四边形，</w:t>
      </w:r>
    </w:p>
    <w:p w14:paraId="333EA066">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9" o:title="eqId7fe2f6543e06a25493855fbbc648be6d"/>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w:t>
      </w:r>
    </w:p>
    <w:p w14:paraId="58300FDD">
      <w:pPr>
        <w:spacing w:line="360" w:lineRule="auto"/>
        <w:jc w:val="both"/>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1" o:title="eqIde2d3a7c38ab21a2ad93426f87b3fb908"/>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u w:val="single"/>
        </w:rPr>
        <w:t xml:space="preserve">     ①       </w:t>
      </w:r>
      <w:r>
        <w:rPr>
          <w:rFonts w:ascii="宋体" w:hAnsi="宋体" w:eastAsia="宋体" w:cs="宋体"/>
          <w:color w:val="000000"/>
        </w:rPr>
        <w:t>．</w:t>
      </w:r>
    </w:p>
    <w:p w14:paraId="1A4231F0">
      <w:pPr>
        <w:spacing w:line="360" w:lineRule="auto"/>
        <w:jc w:val="both"/>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93" o:title="eqId49b50357a6545cae8348e3059312f520"/>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垂直平分</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w:t>
      </w:r>
    </w:p>
    <w:p w14:paraId="5D37D9E3">
      <w:pPr>
        <w:spacing w:line="360" w:lineRule="auto"/>
        <w:jc w:val="both"/>
        <w:textAlignment w:val="center"/>
        <w:rPr>
          <w:color w:val="000000"/>
        </w:rPr>
      </w:pPr>
      <w:r>
        <w:rPr>
          <w:rFonts w:ascii="宋体" w:hAnsi="宋体" w:eastAsia="宋体" w:cs="宋体"/>
          <w:color w:val="000000"/>
        </w:rPr>
        <w:t>∴</w:t>
      </w:r>
      <w:r>
        <w:rPr>
          <w:rFonts w:ascii="宋体" w:hAnsi="宋体" w:eastAsia="宋体" w:cs="宋体"/>
          <w:color w:val="000000"/>
          <w:u w:val="single"/>
        </w:rPr>
        <w:t xml:space="preserve">       ②       </w:t>
      </w:r>
      <w:r>
        <w:rPr>
          <w:rFonts w:ascii="宋体" w:hAnsi="宋体" w:eastAsia="宋体" w:cs="宋体"/>
          <w:color w:val="000000"/>
        </w:rPr>
        <w:t>．</w:t>
      </w:r>
    </w:p>
    <w:p w14:paraId="79519B1C">
      <w:pPr>
        <w:spacing w:line="360" w:lineRule="auto"/>
        <w:jc w:val="both"/>
        <w:textAlignment w:val="center"/>
        <w:rPr>
          <w:color w:val="000000"/>
        </w:rPr>
      </w:pPr>
      <w:r>
        <w:rPr>
          <w:rFonts w:ascii="宋体" w:hAnsi="宋体" w:eastAsia="宋体" w:cs="宋体"/>
          <w:color w:val="000000"/>
        </w:rPr>
        <w:t>又</w:t>
      </w:r>
      <w:r>
        <w:object>
          <v:shape id="_x0000_i112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5" o:title="eqId357d66fa486159867b5c4197f7753379"/>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__________</w:t>
      </w:r>
      <w:r>
        <w:rPr>
          <w:rFonts w:ascii="宋体" w:hAnsi="宋体" w:eastAsia="宋体" w:cs="宋体"/>
          <w:color w:val="000000"/>
          <w:u w:val="single"/>
        </w:rPr>
        <w:t xml:space="preserve">_③         </w:t>
      </w:r>
      <w:r>
        <w:rPr>
          <w:rFonts w:ascii="宋体" w:hAnsi="宋体" w:eastAsia="宋体" w:cs="宋体"/>
          <w:color w:val="000000"/>
        </w:rPr>
        <w:t>．</w:t>
      </w:r>
    </w:p>
    <w:p w14:paraId="4118046D">
      <w:pPr>
        <w:spacing w:line="360" w:lineRule="auto"/>
        <w:jc w:val="both"/>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207" o:title="eqIddbb4eb362a50d9a76000a85b6e78fc3f"/>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w:t>
      </w:r>
    </w:p>
    <w:p w14:paraId="740EE5B4">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6" o:title="eqIddcf2e3236ea30ee2c37928b98041f13a"/>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w:t>
      </w:r>
    </w:p>
    <w:p w14:paraId="58F47715">
      <w:pPr>
        <w:spacing w:line="360" w:lineRule="auto"/>
        <w:jc w:val="both"/>
        <w:textAlignment w:val="center"/>
        <w:rPr>
          <w:color w:val="000000"/>
        </w:rPr>
      </w:pPr>
      <w:r>
        <w:rPr>
          <w:rFonts w:ascii="宋体" w:hAnsi="宋体" w:eastAsia="宋体" w:cs="宋体"/>
          <w:color w:val="000000"/>
        </w:rPr>
        <w:t>小虹再进一步研究发现，过平行四边形对角线</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中点的直线与平行四边形一组对边相交形成的线段均有此特征．请你依照题意完成下面命题：</w:t>
      </w:r>
    </w:p>
    <w:p w14:paraId="3AC1F074">
      <w:pPr>
        <w:spacing w:line="360" w:lineRule="auto"/>
        <w:jc w:val="both"/>
        <w:textAlignment w:val="center"/>
        <w:rPr>
          <w:color w:val="000000"/>
        </w:rPr>
      </w:pPr>
      <w:r>
        <w:rPr>
          <w:rFonts w:ascii="宋体" w:hAnsi="宋体" w:eastAsia="宋体" w:cs="宋体"/>
          <w:color w:val="000000"/>
        </w:rPr>
        <w:t>过平行四边形对角线中点的直线</w:t>
      </w:r>
      <w:r>
        <w:rPr>
          <w:rFonts w:ascii="宋体" w:hAnsi="宋体" w:eastAsia="宋体" w:cs="宋体"/>
          <w:color w:val="000000"/>
          <w:u w:val="single"/>
        </w:rPr>
        <w:t xml:space="preserve">        ④       </w:t>
      </w:r>
      <w:r>
        <w:rPr>
          <w:rFonts w:ascii="宋体" w:hAnsi="宋体" w:eastAsia="宋体" w:cs="宋体"/>
          <w:color w:val="000000"/>
        </w:rPr>
        <w:t>．</w:t>
      </w:r>
    </w:p>
    <w:p w14:paraId="7E27AB82">
      <w:pPr>
        <w:spacing w:line="360" w:lineRule="auto"/>
        <w:jc w:val="left"/>
        <w:textAlignment w:val="center"/>
        <w:rPr>
          <w:color w:val="000000"/>
        </w:rPr>
      </w:pPr>
      <w:r>
        <w:rPr>
          <w:color w:val="000000"/>
        </w:rPr>
        <w:t xml:space="preserve">21. </w:t>
      </w:r>
      <w:r>
        <w:rPr>
          <w:rFonts w:ascii="宋体" w:hAnsi="宋体" w:eastAsia="宋体" w:cs="宋体"/>
          <w:color w:val="000000"/>
        </w:rPr>
        <w:t>某洗车公司安装了</w:t>
      </w:r>
      <w:r>
        <w:object>
          <v:shape id="_x0000_i11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两款自动洗车设备，工作人员从消费者对</w:t>
      </w:r>
      <w:r>
        <w:object>
          <v:shape id="_x0000_i11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29" DrawAspect="Content" ObjectID="_1468075829" r:id="rId21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两款设备的满意度评分中各随机抽取</w:t>
      </w:r>
      <w:r>
        <w:rPr>
          <w:rFonts w:ascii="Times New Roman" w:hAnsi="Times New Roman" w:eastAsia="Times New Roman" w:cs="Times New Roman"/>
          <w:color w:val="000000"/>
        </w:rPr>
        <w:t>20</w:t>
      </w:r>
      <w:r>
        <w:rPr>
          <w:rFonts w:ascii="宋体" w:hAnsi="宋体" w:eastAsia="宋体" w:cs="宋体"/>
          <w:color w:val="000000"/>
        </w:rPr>
        <w:t>份，并对数据进行整理、描述和分析（评分分数用</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表示，分为四个等级，不满意</w:t>
      </w:r>
      <w:r>
        <w:object>
          <v:shape id="_x0000_i113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18" o:title="eqIdda8df0d485eb6b893ebb4dbfd7305e8d"/>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，比较满意</w:t>
      </w:r>
      <w:r>
        <w:object>
          <v:shape id="_x0000_i1133"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20" o:title="eqId273e1ca083d8248e72e9fbd2f8403db6"/>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，满意</w:t>
      </w:r>
      <w:r>
        <w:object>
          <v:shape id="_x0000_i1134"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22" o:title="eqId0aeaf113764abb5769616efecf0c7498"/>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，非常满意</w:t>
      </w:r>
      <w:r>
        <w:object>
          <v:shape id="_x0000_i113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24" o:title="eqIdc713876ed57c655a7365c95627cf2ba6"/>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），下面给出了部分信息．</w:t>
      </w:r>
    </w:p>
    <w:p w14:paraId="177F678B">
      <w:pPr>
        <w:spacing w:line="360" w:lineRule="auto"/>
        <w:jc w:val="left"/>
        <w:textAlignment w:val="center"/>
        <w:rPr>
          <w:color w:val="000000"/>
        </w:rPr>
      </w:pPr>
      <w:r>
        <w:rPr>
          <w:rFonts w:ascii="宋体" w:hAnsi="宋体" w:eastAsia="宋体" w:cs="宋体"/>
          <w:color w:val="000000"/>
        </w:rPr>
        <w:t>抽取的对</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款设备的评分数据中“满意”包含的所有数据：</w:t>
      </w:r>
    </w:p>
    <w:p w14:paraId="3AC7D05C">
      <w:pPr>
        <w:spacing w:line="360" w:lineRule="auto"/>
        <w:jc w:val="left"/>
        <w:textAlignment w:val="center"/>
        <w:rPr>
          <w:color w:val="000000"/>
        </w:rPr>
      </w:pP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p>
    <w:p w14:paraId="7B3FEBB0">
      <w:pPr>
        <w:spacing w:line="360" w:lineRule="auto"/>
        <w:jc w:val="left"/>
        <w:textAlignment w:val="center"/>
        <w:rPr>
          <w:color w:val="000000"/>
        </w:rPr>
      </w:pPr>
      <w:r>
        <w:rPr>
          <w:rFonts w:ascii="宋体" w:hAnsi="宋体" w:eastAsia="宋体" w:cs="宋体"/>
          <w:color w:val="000000"/>
        </w:rPr>
        <w:t>抽取的对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款设备的评分数据：</w:t>
      </w:r>
    </w:p>
    <w:p w14:paraId="2B80F583">
      <w:pPr>
        <w:spacing w:line="360" w:lineRule="auto"/>
        <w:jc w:val="left"/>
        <w:textAlignment w:val="center"/>
        <w:rPr>
          <w:color w:val="000000"/>
        </w:rPr>
      </w:pP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69</w:t>
      </w:r>
      <w:r>
        <w:rPr>
          <w:rFonts w:ascii="宋体" w:hAnsi="宋体" w:eastAsia="宋体" w:cs="宋体"/>
          <w:color w:val="000000"/>
        </w:rPr>
        <w:t>，</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5FA324A1">
      <w:pPr>
        <w:spacing w:line="360" w:lineRule="auto"/>
        <w:jc w:val="left"/>
        <w:textAlignment w:val="center"/>
        <w:rPr>
          <w:color w:val="000000"/>
        </w:rPr>
      </w:pPr>
      <w:r>
        <w:rPr>
          <w:color w:val="000000"/>
        </w:rPr>
        <w:drawing>
          <wp:inline distT="0" distB="0" distL="114300" distR="114300">
            <wp:extent cx="1724025" cy="1590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724025" cy="1590675"/>
                    </a:xfrm>
                    <a:prstGeom prst="rect">
                      <a:avLst/>
                    </a:prstGeom>
                  </pic:spPr>
                </pic:pic>
              </a:graphicData>
            </a:graphic>
          </wp:inline>
        </w:drawing>
      </w:r>
      <w:r>
        <w:rPr>
          <w:color w:val="000000"/>
        </w:rPr>
        <w:t xml:space="preserve">  </w:t>
      </w:r>
    </w:p>
    <w:p w14:paraId="004AF4F9">
      <w:pPr>
        <w:spacing w:line="360" w:lineRule="auto"/>
        <w:jc w:val="both"/>
        <w:textAlignment w:val="center"/>
        <w:rPr>
          <w:color w:val="000000"/>
        </w:rPr>
      </w:pPr>
      <w:r>
        <w:rPr>
          <w:rFonts w:ascii="宋体" w:hAnsi="宋体" w:eastAsia="宋体" w:cs="宋体"/>
          <w:color w:val="000000"/>
        </w:rPr>
        <w:t>抽取的对</w:t>
      </w:r>
      <w:r>
        <w:object>
          <v:shape id="_x0000_i11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款设备的评分统计表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gridCol w:w="2550"/>
      </w:tblGrid>
      <w:tr w14:paraId="6B43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506A5">
            <w:pPr>
              <w:spacing w:line="360" w:lineRule="auto"/>
              <w:jc w:val="center"/>
              <w:textAlignment w:val="center"/>
              <w:rPr>
                <w:color w:val="000000"/>
              </w:rPr>
            </w:pPr>
            <w:r>
              <w:rPr>
                <w:rFonts w:ascii="宋体" w:hAnsi="宋体" w:eastAsia="宋体" w:cs="宋体"/>
                <w:color w:val="000000"/>
              </w:rPr>
              <w:t>设备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B1960">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61C9F">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2A916">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674CE">
            <w:pPr>
              <w:spacing w:line="360" w:lineRule="auto"/>
              <w:jc w:val="center"/>
              <w:textAlignment w:val="center"/>
              <w:rPr>
                <w:color w:val="000000"/>
              </w:rPr>
            </w:pPr>
            <w:r>
              <w:rPr>
                <w:rFonts w:ascii="宋体" w:hAnsi="宋体" w:eastAsia="宋体" w:cs="宋体"/>
                <w:color w:val="000000"/>
              </w:rPr>
              <w:t>“非常满意”所占百分比</w:t>
            </w:r>
          </w:p>
        </w:tc>
      </w:tr>
      <w:tr w14:paraId="44CA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31848">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40" DrawAspect="Content" ObjectID="_1468075840" r:id="rId2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832F0">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1882C">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41" DrawAspect="Content" ObjectID="_1468075841"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E026C">
            <w:pPr>
              <w:spacing w:line="360" w:lineRule="auto"/>
              <w:jc w:val="center"/>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D233B">
            <w:pPr>
              <w:spacing w:line="360" w:lineRule="auto"/>
              <w:jc w:val="center"/>
              <w:textAlignment w:val="center"/>
              <w:rPr>
                <w:color w:val="000000"/>
              </w:rPr>
            </w:pPr>
            <w:r>
              <w:rPr>
                <w:rFonts w:ascii="Times New Roman" w:hAnsi="Times New Roman" w:eastAsia="Times New Roman" w:cs="Times New Roman"/>
                <w:color w:val="000000"/>
              </w:rPr>
              <w:t>45%</w:t>
            </w:r>
          </w:p>
        </w:tc>
      </w:tr>
      <w:tr w14:paraId="189E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C18CE">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42" DrawAspect="Content" ObjectID="_1468075842" r:id="rId2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41D57">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480CC">
            <w:pPr>
              <w:spacing w:line="360" w:lineRule="auto"/>
              <w:jc w:val="center"/>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3D7F8">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35" o:title="eqIdb6a24198bd04c29321ae5dc5a28fe421"/>
                  <o:lock v:ext="edit" aspectratio="t"/>
                  <w10:wrap type="none"/>
                  <w10:anchorlock/>
                </v:shape>
                <o:OLEObject Type="Embed" ProgID="Equation.DSMT4" ShapeID="_x0000_i1143" DrawAspect="Content" ObjectID="_1468075843" r:id="rId2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5A27B">
            <w:pPr>
              <w:spacing w:line="360" w:lineRule="auto"/>
              <w:jc w:val="center"/>
              <w:textAlignment w:val="center"/>
              <w:rPr>
                <w:color w:val="000000"/>
              </w:rPr>
            </w:pPr>
            <w:r>
              <w:rPr>
                <w:rFonts w:ascii="Times New Roman" w:hAnsi="Times New Roman" w:eastAsia="Times New Roman" w:cs="Times New Roman"/>
                <w:color w:val="000000"/>
              </w:rPr>
              <w:t>40%</w:t>
            </w:r>
          </w:p>
        </w:tc>
      </w:tr>
    </w:tbl>
    <w:p w14:paraId="5A05BA70">
      <w:pPr>
        <w:spacing w:line="360" w:lineRule="auto"/>
        <w:jc w:val="left"/>
        <w:textAlignment w:val="center"/>
        <w:rPr>
          <w:color w:val="000000"/>
        </w:rPr>
      </w:pPr>
      <w:r>
        <w:rPr>
          <w:rFonts w:ascii="宋体" w:hAnsi="宋体" w:eastAsia="宋体" w:cs="宋体"/>
          <w:color w:val="000000"/>
        </w:rPr>
        <w:t>根据以上信息，解答下列问题：</w:t>
      </w:r>
    </w:p>
    <w:p w14:paraId="7C32F182">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44"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37" o:title="eqId380bbacf854e30e2e747fc286d2b9997"/>
            <o:lock v:ext="edit" aspectratio="t"/>
            <w10:wrap type="none"/>
            <w10:anchorlock/>
          </v:shape>
          <o:OLEObject Type="Embed" ProgID="Equation.DSMT4" ShapeID="_x0000_i1144" DrawAspect="Content" ObjectID="_1468075844" r:id="rId236">
            <o:LockedField>false</o:LockedField>
          </o:OLEObject>
        </w:object>
      </w:r>
      <w:r>
        <w:rPr>
          <w:rFonts w:ascii="Calibri" w:hAnsi="Calibri" w:eastAsia="Calibri" w:cs="Calibri"/>
          <w:color w:val="000000"/>
        </w:rPr>
        <w:t>_______</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9" o:title="eqIda6c57bbef89a37f1a3808c0ceeac0c22"/>
            <o:lock v:ext="edit" aspectratio="t"/>
            <w10:wrap type="none"/>
            <w10:anchorlock/>
          </v:shape>
          <o:OLEObject Type="Embed" ProgID="Equation.DSMT4" ShapeID="_x0000_i1145" DrawAspect="Content" ObjectID="_1468075845" r:id="rId238">
            <o:LockedField>false</o:LockedField>
          </o:OLEObject>
        </w:object>
      </w:r>
      <w:r>
        <w:rPr>
          <w:rFonts w:ascii="Calibri" w:hAnsi="Calibri" w:eastAsia="Calibri" w:cs="Calibri"/>
          <w:color w:val="000000"/>
        </w:rPr>
        <w:t>_______</w: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41" o:title="eqId0f3cb8d72bb2e281b943b3b430138ef7"/>
            <o:lock v:ext="edit" aspectratio="t"/>
            <w10:wrap type="none"/>
            <w10:anchorlock/>
          </v:shape>
          <o:OLEObject Type="Embed" ProgID="Equation.DSMT4" ShapeID="_x0000_i1146" DrawAspect="Content" ObjectID="_1468075846" r:id="rId240">
            <o:LockedField>false</o:LockedField>
          </o:OLEObject>
        </w:object>
      </w:r>
      <w:r>
        <w:rPr>
          <w:rFonts w:ascii="Calibri" w:hAnsi="Calibri" w:eastAsia="Calibri" w:cs="Calibri"/>
          <w:color w:val="000000"/>
        </w:rPr>
        <w:t>_______</w:t>
      </w:r>
      <w:r>
        <w:rPr>
          <w:rFonts w:ascii="宋体" w:hAnsi="宋体" w:eastAsia="宋体" w:cs="宋体"/>
          <w:color w:val="000000"/>
        </w:rPr>
        <w:t>；</w:t>
      </w:r>
    </w:p>
    <w:p w14:paraId="3D5865A8">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w:t>
      </w:r>
      <w:r>
        <w:rPr>
          <w:rFonts w:ascii="宋体" w:hAnsi="宋体" w:eastAsia="宋体" w:cs="宋体"/>
          <w:color w:val="000000"/>
        </w:rPr>
        <w:t>月份，有</w:t>
      </w:r>
      <w:r>
        <w:rPr>
          <w:rFonts w:ascii="Times New Roman" w:hAnsi="Times New Roman" w:eastAsia="Times New Roman" w:cs="Times New Roman"/>
          <w:color w:val="000000"/>
        </w:rPr>
        <w:t>600</w:t>
      </w:r>
      <w:r>
        <w:rPr>
          <w:rFonts w:ascii="宋体" w:hAnsi="宋体" w:eastAsia="宋体" w:cs="宋体"/>
          <w:color w:val="000000"/>
        </w:rPr>
        <w:t>名消费者对</w:t>
      </w:r>
      <w:r>
        <w:object>
          <v:shape id="_x0000_i114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47" DrawAspect="Content" ObjectID="_1468075847" r:id="rId242">
            <o:LockedField>false</o:LockedField>
          </o:OLEObject>
        </w:object>
      </w:r>
      <w:r>
        <w:rPr>
          <w:rFonts w:ascii="宋体" w:hAnsi="宋体" w:eastAsia="宋体" w:cs="宋体"/>
          <w:color w:val="000000"/>
        </w:rPr>
        <w:t>款自动洗车设备进行评分，估计其中对</w:t>
      </w:r>
      <w:r>
        <w:object>
          <v:shape id="_x0000_i11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款自动洗车设备“比较满意”的人数；</w:t>
      </w:r>
    </w:p>
    <w:p w14:paraId="04F484A0">
      <w:pPr>
        <w:spacing w:line="360" w:lineRule="auto"/>
        <w:jc w:val="left"/>
        <w:textAlignment w:val="center"/>
        <w:rPr>
          <w:color w:val="000000"/>
        </w:rPr>
      </w:pPr>
      <w:r>
        <w:rPr>
          <w:color w:val="000000"/>
        </w:rPr>
        <w:t>（3）</w:t>
      </w:r>
      <w:r>
        <w:rPr>
          <w:rFonts w:ascii="宋体" w:hAnsi="宋体" w:eastAsia="宋体" w:cs="宋体"/>
          <w:color w:val="000000"/>
        </w:rPr>
        <w:t>根据以上数据，你认为哪一款自动洗车设备更受消费者欢迎？请说明理由（写出一条理由即可）．</w:t>
      </w:r>
    </w:p>
    <w:p w14:paraId="51F0FD1E">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1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的等边三角形，动点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分别以每秒</w:t>
      </w:r>
      <w:r>
        <w:rPr>
          <w:rFonts w:ascii="Times New Roman" w:hAnsi="Times New Roman" w:eastAsia="Times New Roman" w:cs="Times New Roman"/>
          <w:color w:val="000000"/>
        </w:rPr>
        <w:t>1</w:t>
      </w:r>
      <w:r>
        <w:rPr>
          <w:rFonts w:ascii="宋体" w:hAnsi="宋体" w:eastAsia="宋体" w:cs="宋体"/>
          <w:color w:val="000000"/>
        </w:rPr>
        <w:t>个单位长度的速度同时从点</w:t>
      </w:r>
      <w:r>
        <w:rPr>
          <w:rFonts w:ascii="Times New Roman" w:hAnsi="Times New Roman" w:eastAsia="Times New Roman" w:cs="Times New Roman"/>
          <w:i/>
          <w:color w:val="000000"/>
        </w:rPr>
        <w:t>A</w:t>
      </w:r>
      <w:r>
        <w:rPr>
          <w:rFonts w:ascii="宋体" w:hAnsi="宋体" w:eastAsia="宋体" w:cs="宋体"/>
          <w:color w:val="000000"/>
        </w:rPr>
        <w:t>出发，点</w:t>
      </w:r>
      <w:r>
        <w:rPr>
          <w:rFonts w:ascii="Times New Roman" w:hAnsi="Times New Roman" w:eastAsia="Times New Roman" w:cs="Times New Roman"/>
          <w:i/>
          <w:color w:val="000000"/>
        </w:rPr>
        <w:t>E</w:t>
      </w:r>
      <w:r>
        <w:rPr>
          <w:rFonts w:ascii="宋体" w:hAnsi="宋体" w:eastAsia="宋体" w:cs="宋体"/>
          <w:color w:val="000000"/>
        </w:rPr>
        <w:t>沿折线</w:t>
      </w:r>
      <w:r>
        <w:object>
          <v:shape id="_x0000_i1150"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247" o:title="eqIdbfd66776565f049eb453c14fcaf79234"/>
            <o:lock v:ext="edit" aspectratio="t"/>
            <w10:wrap type="none"/>
            <w10:anchorlock/>
          </v:shape>
          <o:OLEObject Type="Embed" ProgID="Equation.DSMT4" ShapeID="_x0000_i1150" DrawAspect="Content" ObjectID="_1468075850" r:id="rId246">
            <o:LockedField>false</o:LockedField>
          </o:OLEObject>
        </w:object>
      </w:r>
      <w:r>
        <w:rPr>
          <w:rFonts w:ascii="宋体" w:hAnsi="宋体" w:eastAsia="宋体" w:cs="宋体"/>
          <w:color w:val="000000"/>
        </w:rPr>
        <w:t>方向运动，点</w:t>
      </w:r>
      <w:r>
        <w:rPr>
          <w:rFonts w:ascii="Times New Roman" w:hAnsi="Times New Roman" w:eastAsia="Times New Roman" w:cs="Times New Roman"/>
          <w:i/>
          <w:color w:val="000000"/>
        </w:rPr>
        <w:t>F</w:t>
      </w:r>
      <w:r>
        <w:rPr>
          <w:rFonts w:ascii="宋体" w:hAnsi="宋体" w:eastAsia="宋体" w:cs="宋体"/>
          <w:color w:val="000000"/>
        </w:rPr>
        <w:t>沿折线</w:t>
      </w:r>
      <w:r>
        <w:object>
          <v:shape id="_x0000_i1151"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249" o:title="eqId66d0984bb4715e5e6100153012ddc5c0"/>
            <o:lock v:ext="edit" aspectratio="t"/>
            <w10:wrap type="none"/>
            <w10:anchorlock/>
          </v:shape>
          <o:OLEObject Type="Embed" ProgID="Equation.DSMT4" ShapeID="_x0000_i1151" DrawAspect="Content" ObjectID="_1468075851" r:id="rId248">
            <o:LockedField>false</o:LockedField>
          </o:OLEObject>
        </w:object>
      </w:r>
      <w:r>
        <w:rPr>
          <w:rFonts w:ascii="宋体" w:hAnsi="宋体" w:eastAsia="宋体" w:cs="宋体"/>
          <w:color w:val="000000"/>
        </w:rPr>
        <w:t>方向运动，当两者相遇时停止运动．设运动时间为</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的距离为</w:t>
      </w:r>
      <w:r>
        <w:rPr>
          <w:rFonts w:ascii="Times New Roman" w:hAnsi="Times New Roman" w:eastAsia="Times New Roman" w:cs="Times New Roman"/>
          <w:i/>
          <w:color w:val="000000"/>
        </w:rPr>
        <w:t>y</w:t>
      </w:r>
      <w:r>
        <w:rPr>
          <w:rFonts w:ascii="宋体" w:hAnsi="宋体" w:eastAsia="宋体" w:cs="宋体"/>
          <w:color w:val="000000"/>
        </w:rPr>
        <w:t>．</w:t>
      </w:r>
    </w:p>
    <w:p w14:paraId="541F8444">
      <w:pPr>
        <w:spacing w:line="360" w:lineRule="auto"/>
        <w:jc w:val="both"/>
        <w:textAlignment w:val="center"/>
        <w:rPr>
          <w:color w:val="000000"/>
        </w:rPr>
      </w:pPr>
      <w:r>
        <w:rPr>
          <w:color w:val="000000"/>
        </w:rPr>
        <w:drawing>
          <wp:inline distT="0" distB="0" distL="114300" distR="114300">
            <wp:extent cx="3619500" cy="1857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3619500" cy="1857375"/>
                    </a:xfrm>
                    <a:prstGeom prst="rect">
                      <a:avLst/>
                    </a:prstGeom>
                  </pic:spPr>
                </pic:pic>
              </a:graphicData>
            </a:graphic>
          </wp:inline>
        </w:drawing>
      </w:r>
      <w:r>
        <w:rPr>
          <w:color w:val="000000"/>
        </w:rPr>
        <w:t xml:space="preserve">  </w:t>
      </w:r>
    </w:p>
    <w:p w14:paraId="15B389F2">
      <w:pPr>
        <w:spacing w:line="360" w:lineRule="auto"/>
        <w:jc w:val="left"/>
        <w:textAlignment w:val="center"/>
        <w:rPr>
          <w:color w:val="000000"/>
        </w:rPr>
      </w:pPr>
      <w:r>
        <w:rPr>
          <w:color w:val="000000"/>
        </w:rPr>
        <w:t>（1）</w:t>
      </w:r>
      <w:r>
        <w:rPr>
          <w:rFonts w:ascii="宋体" w:hAnsi="宋体" w:eastAsia="宋体" w:cs="宋体"/>
          <w:color w:val="000000"/>
        </w:rPr>
        <w:t>请直接写出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的函数表达式并注明自变量</w:t>
      </w:r>
      <w:r>
        <w:rPr>
          <w:rFonts w:ascii="Times New Roman" w:hAnsi="Times New Roman" w:eastAsia="Times New Roman" w:cs="Times New Roman"/>
          <w:i/>
          <w:color w:val="000000"/>
        </w:rPr>
        <w:t>t</w:t>
      </w:r>
      <w:r>
        <w:rPr>
          <w:rFonts w:ascii="宋体" w:hAnsi="宋体" w:eastAsia="宋体" w:cs="宋体"/>
          <w:color w:val="000000"/>
        </w:rPr>
        <w:t>的取值范围；</w:t>
      </w:r>
    </w:p>
    <w:p w14:paraId="227EB71C">
      <w:pPr>
        <w:spacing w:line="360" w:lineRule="auto"/>
        <w:jc w:val="left"/>
        <w:textAlignment w:val="center"/>
        <w:rPr>
          <w:color w:val="000000"/>
        </w:rPr>
      </w:pPr>
      <w:r>
        <w:rPr>
          <w:color w:val="000000"/>
        </w:rPr>
        <w:t>（2）</w:t>
      </w:r>
      <w:r>
        <w:rPr>
          <w:rFonts w:ascii="宋体" w:hAnsi="宋体" w:eastAsia="宋体" w:cs="宋体"/>
          <w:color w:val="000000"/>
        </w:rPr>
        <w:t>在给定</w:t>
      </w:r>
      <w:r>
        <w:rPr>
          <w:rFonts w:ascii="宋体" w:hAnsi="宋体" w:eastAsia="宋体" w:cs="宋体"/>
          <w:color w:val="000000"/>
          <w:position w:val="0"/>
        </w:rPr>
        <w:drawing>
          <wp:inline distT="0" distB="0" distL="114300" distR="114300">
            <wp:extent cx="133350" cy="177800"/>
            <wp:effectExtent l="0" t="0" r="0" b="13335"/>
            <wp:docPr id="710805235" name="图片 71080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05235" name="图片 710805235"/>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平面直角坐标系中画出这个函数的图象，并写出该函数的一条性质；</w:t>
      </w:r>
    </w:p>
    <w:p w14:paraId="30CE9B9D">
      <w:pPr>
        <w:spacing w:line="360" w:lineRule="auto"/>
        <w:jc w:val="left"/>
        <w:textAlignment w:val="center"/>
        <w:rPr>
          <w:color w:val="000000"/>
        </w:rPr>
      </w:pPr>
      <w:r>
        <w:rPr>
          <w:color w:val="000000"/>
        </w:rPr>
        <w:t>（3）</w:t>
      </w:r>
      <w:r>
        <w:rPr>
          <w:rFonts w:ascii="宋体" w:hAnsi="宋体" w:eastAsia="宋体" w:cs="宋体"/>
          <w:color w:val="000000"/>
        </w:rPr>
        <w:t>结合函数图象，写出点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相距</w:t>
      </w:r>
      <w:r>
        <w:rPr>
          <w:rFonts w:ascii="Times New Roman" w:hAnsi="Times New Roman" w:eastAsia="Times New Roman" w:cs="Times New Roman"/>
          <w:color w:val="000000"/>
        </w:rPr>
        <w:t>3</w:t>
      </w:r>
      <w:r>
        <w:rPr>
          <w:rFonts w:ascii="宋体" w:hAnsi="宋体" w:eastAsia="宋体" w:cs="宋体"/>
          <w:color w:val="000000"/>
        </w:rPr>
        <w:t>个单位长度时</w:t>
      </w:r>
      <w:r>
        <w:rPr>
          <w:rFonts w:ascii="Times New Roman" w:hAnsi="Times New Roman" w:eastAsia="Times New Roman" w:cs="Times New Roman"/>
          <w:i/>
          <w:color w:val="000000"/>
        </w:rPr>
        <w:t>t</w:t>
      </w:r>
      <w:r>
        <w:rPr>
          <w:rFonts w:ascii="宋体" w:hAnsi="宋体" w:eastAsia="宋体" w:cs="宋体"/>
          <w:color w:val="000000"/>
        </w:rPr>
        <w:t>的值．</w:t>
      </w:r>
    </w:p>
    <w:p w14:paraId="7DF002FF">
      <w:pPr>
        <w:spacing w:line="360" w:lineRule="auto"/>
        <w:jc w:val="left"/>
        <w:textAlignment w:val="center"/>
        <w:rPr>
          <w:color w:val="000000"/>
        </w:rPr>
      </w:pPr>
      <w:r>
        <w:rPr>
          <w:color w:val="000000"/>
        </w:rPr>
        <w:t xml:space="preserve">23. </w:t>
      </w:r>
      <w:r>
        <w:rPr>
          <w:rFonts w:ascii="宋体" w:hAnsi="宋体" w:eastAsia="宋体" w:cs="宋体"/>
          <w:color w:val="000000"/>
        </w:rPr>
        <w:t>某粮食生产基地为了落实在适宜地区开展双季稻中间季节再种一季油菜的号召，积极扩大粮食生产规模，计划用基地的甲、乙两区农田进行油菜试种．甲区的农田比乙区的农田多</w:t>
      </w:r>
      <w:r>
        <w:rPr>
          <w:rFonts w:ascii="Times New Roman" w:hAnsi="Times New Roman" w:eastAsia="Times New Roman" w:cs="Times New Roman"/>
          <w:color w:val="000000"/>
        </w:rPr>
        <w:t>10000</w:t>
      </w:r>
      <w:r>
        <w:rPr>
          <w:rFonts w:ascii="宋体" w:hAnsi="宋体" w:eastAsia="宋体" w:cs="宋体"/>
          <w:color w:val="000000"/>
        </w:rPr>
        <w:t>亩，甲区农田的</w:t>
      </w:r>
      <w:r>
        <w:object>
          <v:shape id="_x0000_i1152"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252" o:title="eqIdfbb00d558e456638de8ff1788db5a8d4"/>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和乙区全部农田均适宜试种，且两区适宜试种农田的面积刚好相同．</w:t>
      </w:r>
    </w:p>
    <w:p w14:paraId="44CCFAB6">
      <w:pPr>
        <w:spacing w:line="360" w:lineRule="auto"/>
        <w:jc w:val="left"/>
        <w:textAlignment w:val="center"/>
        <w:rPr>
          <w:color w:val="000000"/>
        </w:rPr>
      </w:pPr>
      <w:r>
        <w:rPr>
          <w:color w:val="000000"/>
        </w:rPr>
        <w:t>（1）</w:t>
      </w:r>
      <w:r>
        <w:rPr>
          <w:rFonts w:ascii="宋体" w:hAnsi="宋体" w:eastAsia="宋体" w:cs="宋体"/>
          <w:color w:val="000000"/>
        </w:rPr>
        <w:t>求甲、乙两区各有农田多少亩？</w:t>
      </w:r>
    </w:p>
    <w:p w14:paraId="3224DBB3">
      <w:pPr>
        <w:spacing w:line="360" w:lineRule="auto"/>
        <w:jc w:val="left"/>
        <w:textAlignment w:val="center"/>
        <w:rPr>
          <w:color w:val="000000"/>
        </w:rPr>
      </w:pPr>
      <w:r>
        <w:rPr>
          <w:color w:val="000000"/>
        </w:rPr>
        <w:t>（2）</w:t>
      </w:r>
      <w:r>
        <w:rPr>
          <w:rFonts w:ascii="宋体" w:hAnsi="宋体" w:eastAsia="宋体" w:cs="宋体"/>
          <w:color w:val="000000"/>
        </w:rPr>
        <w:t>在甲、乙两区适宜试种的农田全部种上油菜后，为加强油菜的虫害治理，基地派出一批性能相同的无人机，对试种农田喷洒除虫药，由于两区地势差别，派往乙区的无人机架次是甲区的</w:t>
      </w:r>
      <w:r>
        <w:rPr>
          <w:rFonts w:ascii="Times New Roman" w:hAnsi="Times New Roman" w:eastAsia="Times New Roman" w:cs="Times New Roman"/>
          <w:color w:val="000000"/>
        </w:rPr>
        <w:t>1.2</w:t>
      </w:r>
      <w:r>
        <w:rPr>
          <w:rFonts w:ascii="宋体" w:hAnsi="宋体" w:eastAsia="宋体" w:cs="宋体"/>
          <w:color w:val="000000"/>
        </w:rPr>
        <w:t>倍（每架次无人机喷洒时间相同），喷洒任务完成后，发现派往甲区的每架次无人机比乙区的平均多喷洒</w:t>
      </w:r>
      <w:r>
        <w:object>
          <v:shape id="_x0000_i115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54" o:title="eqIdb7f5a566e9905ebdca5e064e1dc7d5e9"/>
            <o:lock v:ext="edit" aspectratio="t"/>
            <w10:wrap type="none"/>
            <w10:anchorlock/>
          </v:shape>
          <o:OLEObject Type="Embed" ProgID="Equation.DSMT4" ShapeID="_x0000_i1153" DrawAspect="Content" ObjectID="_1468075853" r:id="rId253">
            <o:LockedField>false</o:LockedField>
          </o:OLEObject>
        </w:object>
      </w:r>
      <w:r>
        <w:rPr>
          <w:rFonts w:ascii="宋体" w:hAnsi="宋体" w:eastAsia="宋体" w:cs="宋体"/>
          <w:color w:val="000000"/>
        </w:rPr>
        <w:t>亩，求派往甲区每架次无人机平均喷洒多少亩？</w:t>
      </w:r>
    </w:p>
    <w:p w14:paraId="664AC527">
      <w:pPr>
        <w:spacing w:line="360" w:lineRule="auto"/>
        <w:jc w:val="left"/>
        <w:textAlignment w:val="center"/>
        <w:rPr>
          <w:color w:val="000000"/>
        </w:rPr>
      </w:pPr>
      <w:r>
        <w:rPr>
          <w:color w:val="000000"/>
        </w:rPr>
        <w:t xml:space="preserve">24. </w:t>
      </w:r>
      <w:r>
        <w:rPr>
          <w:rFonts w:ascii="宋体" w:hAnsi="宋体" w:eastAsia="宋体" w:cs="宋体"/>
          <w:color w:val="000000"/>
        </w:rPr>
        <w:t>人工海产养殖合作社安排甲、乙两组人员分别前往海面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养殖场捕捞海产品，经测量，</w:t>
      </w:r>
      <w:r>
        <w:rPr>
          <w:rFonts w:ascii="Times New Roman" w:hAnsi="Times New Roman" w:eastAsia="Times New Roman" w:cs="Times New Roman"/>
          <w:i/>
          <w:color w:val="000000"/>
        </w:rPr>
        <w:t>A</w:t>
      </w:r>
      <w:r>
        <w:rPr>
          <w:rFonts w:ascii="宋体" w:hAnsi="宋体" w:eastAsia="宋体" w:cs="宋体"/>
          <w:color w:val="000000"/>
        </w:rPr>
        <w:t>在灯塔</w:t>
      </w:r>
      <w:r>
        <w:rPr>
          <w:rFonts w:ascii="Times New Roman" w:hAnsi="Times New Roman" w:eastAsia="Times New Roman" w:cs="Times New Roman"/>
          <w:i/>
          <w:color w:val="000000"/>
        </w:rPr>
        <w:t>C</w:t>
      </w:r>
      <w:r>
        <w:rPr>
          <w:rFonts w:ascii="宋体" w:hAnsi="宋体" w:eastAsia="宋体" w:cs="宋体"/>
          <w:color w:val="000000"/>
        </w:rPr>
        <w:t>的南偏西</w:t>
      </w:r>
      <w:r>
        <w:object>
          <v:shape id="_x0000_i115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88" o:title="eqIdbe6a6301878fed2a01413020b27310a5"/>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方向，</w:t>
      </w:r>
      <w:r>
        <w:rPr>
          <w:rFonts w:ascii="Times New Roman" w:hAnsi="Times New Roman" w:eastAsia="Times New Roman" w:cs="Times New Roman"/>
          <w:i/>
          <w:color w:val="000000"/>
        </w:rPr>
        <w:t>B</w:t>
      </w:r>
      <w:r>
        <w:rPr>
          <w:rFonts w:ascii="宋体" w:hAnsi="宋体" w:eastAsia="宋体" w:cs="宋体"/>
          <w:color w:val="000000"/>
        </w:rPr>
        <w:t>在灯塔</w:t>
      </w:r>
      <w:r>
        <w:rPr>
          <w:rFonts w:ascii="Times New Roman" w:hAnsi="Times New Roman" w:eastAsia="Times New Roman" w:cs="Times New Roman"/>
          <w:i/>
          <w:color w:val="000000"/>
        </w:rPr>
        <w:t>C</w:t>
      </w:r>
      <w:r>
        <w:rPr>
          <w:rFonts w:ascii="宋体" w:hAnsi="宋体" w:eastAsia="宋体" w:cs="宋体"/>
          <w:color w:val="000000"/>
        </w:rPr>
        <w:t>的南偏东</w:t>
      </w:r>
      <w:r>
        <w:object>
          <v:shape id="_x0000_i115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57" o:title="eqId79a97bb4dcfab4ec7539bc783d563c49"/>
            <o:lock v:ext="edit" aspectratio="t"/>
            <w10:wrap type="none"/>
            <w10:anchorlock/>
          </v:shape>
          <o:OLEObject Type="Embed" ProgID="Equation.DSMT4" ShapeID="_x0000_i1155" DrawAspect="Content" ObjectID="_1468075855" r:id="rId256">
            <o:LockedField>false</o:LockedField>
          </o:OLEObject>
        </w:object>
      </w:r>
      <w:r>
        <w:rPr>
          <w:rFonts w:ascii="宋体" w:hAnsi="宋体" w:eastAsia="宋体" w:cs="宋体"/>
          <w:color w:val="000000"/>
        </w:rPr>
        <w:t>方向，且在</w:t>
      </w:r>
      <w:r>
        <w:rPr>
          <w:rFonts w:ascii="Times New Roman" w:hAnsi="Times New Roman" w:eastAsia="Times New Roman" w:cs="Times New Roman"/>
          <w:i/>
          <w:color w:val="000000"/>
        </w:rPr>
        <w:t>A</w:t>
      </w:r>
      <w:r>
        <w:rPr>
          <w:rFonts w:ascii="宋体" w:hAnsi="宋体" w:eastAsia="宋体" w:cs="宋体"/>
          <w:color w:val="000000"/>
        </w:rPr>
        <w:t>的正东方向，</w:t>
      </w:r>
      <w:r>
        <w:object>
          <v:shape id="_x0000_i1156" o:spt="75" alt="学科网(www.zxxk.com)--教育资源门户，提供试卷、教案、课件、论文、素材以及各类教学资源下载，还有大量而丰富的教学相关资讯！" type="#_x0000_t75" style="height:13.85pt;width:57.05pt;" o:ole="t" filled="f" o:preferrelative="t" stroked="f" coordsize="21600,21600">
            <v:path/>
            <v:fill on="f" focussize="0,0"/>
            <v:stroke on="f" joinstyle="miter"/>
            <v:imagedata r:id="rId259" o:title="eqIdd33fe488d08765002427a67a2052c707"/>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米．</w:t>
      </w:r>
    </w:p>
    <w:p w14:paraId="7453D15F">
      <w:pPr>
        <w:spacing w:line="360" w:lineRule="auto"/>
        <w:jc w:val="left"/>
        <w:textAlignment w:val="center"/>
        <w:rPr>
          <w:color w:val="000000"/>
        </w:rPr>
      </w:pPr>
      <w:r>
        <w:rPr>
          <w:color w:val="000000"/>
        </w:rPr>
        <w:drawing>
          <wp:inline distT="0" distB="0" distL="114300" distR="114300">
            <wp:extent cx="1800225" cy="9525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800225" cy="952500"/>
                    </a:xfrm>
                    <a:prstGeom prst="rect">
                      <a:avLst/>
                    </a:prstGeom>
                  </pic:spPr>
                </pic:pic>
              </a:graphicData>
            </a:graphic>
          </wp:inline>
        </w:drawing>
      </w:r>
      <w:r>
        <w:rPr>
          <w:color w:val="000000"/>
        </w:rPr>
        <w:t xml:space="preserve">  </w:t>
      </w:r>
    </w:p>
    <w:p w14:paraId="4F6CCAC7">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养殖场与灯塔</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13335"/>
            <wp:docPr id="710805237" name="图片 71080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05237" name="图片 710805237"/>
                    <pic:cNvPicPr>
                      <a:picLocks noChangeAspect="1"/>
                    </pic:cNvPicPr>
                  </pic:nvPicPr>
                  <pic:blipFill>
                    <a:blip r:embed="rId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距离（结果精确到个位）；</w:t>
      </w:r>
    </w:p>
    <w:p w14:paraId="2467B631">
      <w:pPr>
        <w:spacing w:line="360" w:lineRule="auto"/>
        <w:jc w:val="left"/>
        <w:textAlignment w:val="center"/>
        <w:rPr>
          <w:color w:val="000000"/>
        </w:rPr>
      </w:pPr>
      <w:r>
        <w:rPr>
          <w:color w:val="000000"/>
        </w:rPr>
        <w:t>（2）</w:t>
      </w:r>
      <w:r>
        <w:rPr>
          <w:rFonts w:ascii="宋体" w:hAnsi="宋体" w:eastAsia="宋体" w:cs="宋体"/>
          <w:color w:val="000000"/>
        </w:rPr>
        <w:t>甲组完成捕捞后，乙组还未完成捕捞，甲组决定前往</w:t>
      </w:r>
      <w:r>
        <w:rPr>
          <w:rFonts w:ascii="Times New Roman" w:hAnsi="Times New Roman" w:eastAsia="Times New Roman" w:cs="Times New Roman"/>
          <w:i/>
          <w:color w:val="000000"/>
        </w:rPr>
        <w:t>B</w:t>
      </w:r>
      <w:r>
        <w:rPr>
          <w:rFonts w:ascii="宋体" w:hAnsi="宋体" w:eastAsia="宋体" w:cs="宋体"/>
          <w:color w:val="000000"/>
        </w:rPr>
        <w:t>处协助捕捞，若甲组航行的平均速度为</w:t>
      </w:r>
      <w:r>
        <w:rPr>
          <w:rFonts w:ascii="Times New Roman" w:hAnsi="Times New Roman" w:eastAsia="Times New Roman" w:cs="Times New Roman"/>
          <w:color w:val="000000"/>
        </w:rPr>
        <w:t>600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每分钟，请计算说明甲组能否在</w:t>
      </w:r>
      <w:r>
        <w:rPr>
          <w:rFonts w:ascii="Times New Roman" w:hAnsi="Times New Roman" w:eastAsia="Times New Roman" w:cs="Times New Roman"/>
          <w:color w:val="000000"/>
        </w:rPr>
        <w:t>9</w:t>
      </w:r>
      <w:r>
        <w:rPr>
          <w:rFonts w:ascii="宋体" w:hAnsi="宋体" w:eastAsia="宋体" w:cs="宋体"/>
          <w:color w:val="000000"/>
        </w:rPr>
        <w:t>分钟内到达</w:t>
      </w:r>
      <w:r>
        <w:rPr>
          <w:rFonts w:ascii="Times New Roman" w:hAnsi="Times New Roman" w:eastAsia="Times New Roman" w:cs="Times New Roman"/>
          <w:i/>
          <w:color w:val="000000"/>
        </w:rPr>
        <w:t>B</w:t>
      </w:r>
      <w:r>
        <w:rPr>
          <w:rFonts w:ascii="宋体" w:hAnsi="宋体" w:eastAsia="宋体" w:cs="宋体"/>
          <w:color w:val="000000"/>
        </w:rPr>
        <w:t>处？（参考数据：</w:t>
      </w:r>
      <w:r>
        <w:object>
          <v:shape id="_x0000_i1157"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262" o:title="eqId52881be613aa404e553da30d8987cfad"/>
            <o:lock v:ext="edit" aspectratio="t"/>
            <w10:wrap type="none"/>
            <w10:anchorlock/>
          </v:shape>
          <o:OLEObject Type="Embed" ProgID="Equation.DSMT4" ShapeID="_x0000_i1157" DrawAspect="Content" ObjectID="_1468075857" r:id="rId261">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64" o:title="eqId47bb3f35e3db7c1f3a3dd3eb20151b5f"/>
            <o:lock v:ext="edit" aspectratio="t"/>
            <w10:wrap type="none"/>
            <w10:anchorlock/>
          </v:shape>
          <o:OLEObject Type="Embed" ProgID="Equation.DSMT4" ShapeID="_x0000_i1158" DrawAspect="Content" ObjectID="_1468075858" r:id="rId263">
            <o:LockedField>false</o:LockedField>
          </o:OLEObject>
        </w:object>
      </w:r>
      <w:r>
        <w:rPr>
          <w:rFonts w:ascii="宋体" w:hAnsi="宋体" w:eastAsia="宋体" w:cs="宋体"/>
          <w:color w:val="000000"/>
        </w:rPr>
        <w:t>）</w:t>
      </w:r>
    </w:p>
    <w:p w14:paraId="0CD4966D">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159"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266" o:title="eqIde1d8bf01092d97f3c2d199f25bda462b"/>
            <o:lock v:ext="edit" aspectratio="t"/>
            <w10:wrap type="none"/>
            <w10:anchorlock/>
          </v:shape>
          <o:OLEObject Type="Embed" ProgID="Equation.DSMT4" ShapeID="_x0000_i1159" DrawAspect="Content" ObjectID="_1468075859" r:id="rId265">
            <o:LockedField>false</o:LockedField>
          </o:OLEObject>
        </w:object>
      </w:r>
      <w:r>
        <w:rPr>
          <w:rFonts w:ascii="宋体" w:hAnsi="宋体" w:eastAsia="宋体" w:cs="宋体"/>
          <w:color w:val="000000"/>
        </w:rPr>
        <w:t>与</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160" DrawAspect="Content" ObjectID="_1468075860" r:id="rId267">
            <o:LockedField>false</o:LockedField>
          </o:OLEObject>
        </w:object>
      </w:r>
      <w:r>
        <w:rPr>
          <w:rFonts w:ascii="宋体" w:hAnsi="宋体" w:eastAsia="宋体" w:cs="宋体"/>
          <w:color w:val="000000"/>
        </w:rPr>
        <w:t>轴交于点</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61" DrawAspect="Content" ObjectID="_1468075861" r:id="rId268">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3" o:title="eqId7f9e8449aad35c5d840a3395ea86df6d"/>
            <o:lock v:ext="edit" aspectratio="t"/>
            <w10:wrap type="none"/>
            <w10:anchorlock/>
          </v:shape>
          <o:OLEObject Type="Embed" ProgID="Equation.DSMT4" ShapeID="_x0000_i1162" DrawAspect="Content" ObjectID="_1468075862" r:id="rId269">
            <o:LockedField>false</o:LockedField>
          </o:OLEObject>
        </w:object>
      </w:r>
      <w:r>
        <w:rPr>
          <w:rFonts w:ascii="宋体" w:hAnsi="宋体" w:eastAsia="宋体" w:cs="宋体"/>
          <w:color w:val="000000"/>
        </w:rPr>
        <w:t>，与</w:t>
      </w:r>
      <w:r>
        <w:object>
          <v:shape id="_x0000_i11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1" o:title="eqIdd053b14c8588eee2acbbe44fc37a6886"/>
            <o:lock v:ext="edit" aspectratio="t"/>
            <w10:wrap type="none"/>
            <w10:anchorlock/>
          </v:shape>
          <o:OLEObject Type="Embed" ProgID="Equation.DSMT4" ShapeID="_x0000_i1163" DrawAspect="Content" ObjectID="_1468075863" r:id="rId270">
            <o:LockedField>false</o:LockedField>
          </o:OLEObject>
        </w:object>
      </w:r>
      <w:r>
        <w:rPr>
          <w:rFonts w:ascii="宋体" w:hAnsi="宋体" w:eastAsia="宋体" w:cs="宋体"/>
          <w:color w:val="000000"/>
        </w:rPr>
        <w:t>轴交于点</w:t>
      </w:r>
      <w:r>
        <w:object>
          <v:shape id="_x0000_i116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3" o:title="eqIdc5db41a1f31d6baee7c69990811edb9f"/>
            <o:lock v:ext="edit" aspectratio="t"/>
            <w10:wrap type="none"/>
            <w10:anchorlock/>
          </v:shape>
          <o:OLEObject Type="Embed" ProgID="Equation.DSMT4" ShapeID="_x0000_i1164" DrawAspect="Content" ObjectID="_1468075864" r:id="rId272">
            <o:LockedField>false</o:LockedField>
          </o:OLEObject>
        </w:object>
      </w:r>
      <w:r>
        <w:rPr>
          <w:rFonts w:ascii="宋体" w:hAnsi="宋体" w:eastAsia="宋体" w:cs="宋体"/>
          <w:color w:val="000000"/>
        </w:rPr>
        <w:t>，其中</w:t>
      </w:r>
      <w:r>
        <w:object>
          <v:shape id="_x0000_i116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75" o:title="eqId08ef03f452410ab19c6246567c427178"/>
            <o:lock v:ext="edit" aspectratio="t"/>
            <w10:wrap type="none"/>
            <w10:anchorlock/>
          </v:shape>
          <o:OLEObject Type="Embed" ProgID="Equation.DSMT4" ShapeID="_x0000_i1165" DrawAspect="Content" ObjectID="_1468075865" r:id="rId27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277" o:title="eqIdae140e4db2c5563e5f902fcbebaac262"/>
            <o:lock v:ext="edit" aspectratio="t"/>
            <w10:wrap type="none"/>
            <w10:anchorlock/>
          </v:shape>
          <o:OLEObject Type="Embed" ProgID="Equation.DSMT4" ShapeID="_x0000_i1166" DrawAspect="Content" ObjectID="_1468075866" r:id="rId276">
            <o:LockedField>false</o:LockedField>
          </o:OLEObject>
        </w:object>
      </w:r>
      <w:r>
        <w:rPr>
          <w:rFonts w:ascii="宋体" w:hAnsi="宋体" w:eastAsia="宋体" w:cs="宋体"/>
          <w:color w:val="000000"/>
        </w:rPr>
        <w:t>．</w:t>
      </w:r>
    </w:p>
    <w:p w14:paraId="2D3D2D67">
      <w:pPr>
        <w:spacing w:line="360" w:lineRule="auto"/>
        <w:jc w:val="left"/>
        <w:textAlignment w:val="center"/>
        <w:rPr>
          <w:color w:val="000000"/>
        </w:rPr>
      </w:pPr>
      <w:r>
        <w:rPr>
          <w:color w:val="000000"/>
        </w:rPr>
        <w:drawing>
          <wp:inline distT="0" distB="0" distL="114300" distR="114300">
            <wp:extent cx="2952750" cy="1257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2952750" cy="1257300"/>
                    </a:xfrm>
                    <a:prstGeom prst="rect">
                      <a:avLst/>
                    </a:prstGeom>
                  </pic:spPr>
                </pic:pic>
              </a:graphicData>
            </a:graphic>
          </wp:inline>
        </w:drawing>
      </w:r>
      <w:r>
        <w:rPr>
          <w:rFonts w:ascii="Times New Roman" w:hAnsi="Times New Roman" w:eastAsia="Times New Roman" w:cs="Times New Roman"/>
          <w:color w:val="000000"/>
        </w:rPr>
        <w:t xml:space="preserve">  </w:t>
      </w:r>
    </w:p>
    <w:p w14:paraId="20809708">
      <w:pPr>
        <w:spacing w:line="360" w:lineRule="auto"/>
        <w:jc w:val="left"/>
        <w:textAlignment w:val="center"/>
        <w:rPr>
          <w:color w:val="000000"/>
        </w:rPr>
      </w:pPr>
      <w:r>
        <w:rPr>
          <w:color w:val="000000"/>
        </w:rPr>
        <w:t>（1）</w:t>
      </w:r>
      <w:r>
        <w:rPr>
          <w:rFonts w:ascii="宋体" w:hAnsi="宋体" w:eastAsia="宋体" w:cs="宋体"/>
          <w:color w:val="000000"/>
        </w:rPr>
        <w:t>求该抛物线的表达式；</w:t>
      </w:r>
    </w:p>
    <w:p w14:paraId="2A6DB0C4">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6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67" DrawAspect="Content" ObjectID="_1468075867" r:id="rId279">
            <o:LockedField>false</o:LockedField>
          </o:OLEObject>
        </w:object>
      </w:r>
      <w:r>
        <w:rPr>
          <w:rFonts w:ascii="宋体" w:hAnsi="宋体" w:eastAsia="宋体" w:cs="宋体"/>
          <w:color w:val="000000"/>
        </w:rPr>
        <w:t>是直线</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168" DrawAspect="Content" ObjectID="_1468075868" r:id="rId281">
            <o:LockedField>false</o:LockedField>
          </o:OLEObject>
        </w:object>
      </w:r>
      <w:r>
        <w:rPr>
          <w:rFonts w:ascii="宋体" w:hAnsi="宋体" w:eastAsia="宋体" w:cs="宋体"/>
          <w:color w:val="000000"/>
        </w:rPr>
        <w:t>下方抛物线上一动点，过点</w:t>
      </w:r>
      <w:r>
        <w:object>
          <v:shape id="_x0000_i11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69" DrawAspect="Content" ObjectID="_1468075869" r:id="rId282">
            <o:LockedField>false</o:LockedField>
          </o:OLEObject>
        </w:object>
      </w:r>
      <w:r>
        <w:rPr>
          <w:rFonts w:ascii="宋体" w:hAnsi="宋体" w:eastAsia="宋体" w:cs="宋体"/>
          <w:color w:val="000000"/>
        </w:rPr>
        <w:t>作</w:t>
      </w:r>
      <w:r>
        <w:object>
          <v:shape id="_x0000_i11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84" o:title="eqId2951b9f77413d5f062acb300b09de1f6"/>
            <o:lock v:ext="edit" aspectratio="t"/>
            <w10:wrap type="none"/>
            <w10:anchorlock/>
          </v:shape>
          <o:OLEObject Type="Embed" ProgID="Equation.DSMT4" ShapeID="_x0000_i1170" DrawAspect="Content" ObjectID="_1468075870" r:id="rId283">
            <o:LockedField>false</o:LockedField>
          </o:OLEObject>
        </w:object>
      </w:r>
      <w:r>
        <w:rPr>
          <w:rFonts w:ascii="宋体" w:hAnsi="宋体" w:eastAsia="宋体" w:cs="宋体"/>
          <w:color w:val="000000"/>
        </w:rPr>
        <w:t>于点</w:t>
      </w:r>
      <w:r>
        <w:object>
          <v:shape id="_x0000_i117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86" o:title="eqId8455657dde27aabe6adb7b188e031c11"/>
            <o:lock v:ext="edit" aspectratio="t"/>
            <w10:wrap type="none"/>
            <w10:anchorlock/>
          </v:shape>
          <o:OLEObject Type="Embed" ProgID="Equation.DSMT4" ShapeID="_x0000_i1171" DrawAspect="Content" ObjectID="_1468075871" r:id="rId285">
            <o:LockedField>false</o:LockedField>
          </o:OLEObject>
        </w:object>
      </w:r>
      <w:r>
        <w:rPr>
          <w:rFonts w:ascii="宋体" w:hAnsi="宋体" w:eastAsia="宋体" w:cs="宋体"/>
          <w:color w:val="000000"/>
        </w:rPr>
        <w:t>，求</w:t>
      </w:r>
      <w:r>
        <w:object>
          <v:shape id="_x0000_i11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8" o:title="eqIde0629ce42392a7fe9be21d25c39c3e64"/>
            <o:lock v:ext="edit" aspectratio="t"/>
            <w10:wrap type="none"/>
            <w10:anchorlock/>
          </v:shape>
          <o:OLEObject Type="Embed" ProgID="Equation.DSMT4" ShapeID="_x0000_i1172" DrawAspect="Content" ObjectID="_1468075872" r:id="rId287">
            <o:LockedField>false</o:LockedField>
          </o:OLEObject>
        </w:object>
      </w:r>
      <w:r>
        <w:rPr>
          <w:rFonts w:ascii="宋体" w:hAnsi="宋体" w:eastAsia="宋体" w:cs="宋体"/>
          <w:color w:val="000000"/>
        </w:rPr>
        <w:t>的最大值及此时点</w:t>
      </w:r>
      <w:r>
        <w:object>
          <v:shape id="_x0000_i11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的坐标；</w:t>
      </w:r>
    </w:p>
    <w:p w14:paraId="27FEE04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）的条件下，将该抛物线向右平移</w:t>
      </w:r>
      <w:r>
        <w:object>
          <v:shape id="_x0000_i117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91" o:title="eqIdd91e07104b699c4012be2d26160976a2"/>
            <o:lock v:ext="edit" aspectratio="t"/>
            <w10:wrap type="none"/>
            <w10:anchorlock/>
          </v:shape>
          <o:OLEObject Type="Embed" ProgID="Equation.DSMT4" ShapeID="_x0000_i1174" DrawAspect="Content" ObjectID="_1468075874" r:id="rId290">
            <o:LockedField>false</o:LockedField>
          </o:OLEObject>
        </w:object>
      </w:r>
      <w:r>
        <w:rPr>
          <w:rFonts w:ascii="宋体" w:hAnsi="宋体" w:eastAsia="宋体" w:cs="宋体"/>
          <w:color w:val="000000"/>
        </w:rPr>
        <w:t>个单位，点</w:t>
      </w:r>
      <w:r>
        <w:object>
          <v:shape id="_x0000_i11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175" DrawAspect="Content" ObjectID="_1468075875" r:id="rId292">
            <o:LockedField>false</o:LockedField>
          </o:OLEObject>
        </w:object>
      </w:r>
      <w:r>
        <w:rPr>
          <w:rFonts w:ascii="宋体" w:hAnsi="宋体" w:eastAsia="宋体" w:cs="宋体"/>
          <w:color w:val="000000"/>
        </w:rPr>
        <w:t>为点</w:t>
      </w:r>
      <w:r>
        <w:object>
          <v:shape id="_x0000_i11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76" DrawAspect="Content" ObjectID="_1468075876" r:id="rId294">
            <o:LockedField>false</o:LockedField>
          </o:OLEObject>
        </w:object>
      </w:r>
      <w:r>
        <w:rPr>
          <w:rFonts w:ascii="宋体" w:hAnsi="宋体" w:eastAsia="宋体" w:cs="宋体"/>
          <w:color w:val="000000"/>
        </w:rPr>
        <w:t>的对应点，平移后的抛物线与</w:t>
      </w:r>
      <w:r>
        <w:object>
          <v:shape id="_x0000_i11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1" o:title="eqIdd053b14c8588eee2acbbe44fc37a6886"/>
            <o:lock v:ext="edit" aspectratio="t"/>
            <w10:wrap type="none"/>
            <w10:anchorlock/>
          </v:shape>
          <o:OLEObject Type="Embed" ProgID="Equation.DSMT4" ShapeID="_x0000_i1177" DrawAspect="Content" ObjectID="_1468075877" r:id="rId295">
            <o:LockedField>false</o:LockedField>
          </o:OLEObject>
        </w:object>
      </w:r>
      <w:r>
        <w:rPr>
          <w:rFonts w:ascii="宋体" w:hAnsi="宋体" w:eastAsia="宋体" w:cs="宋体"/>
          <w:color w:val="000000"/>
        </w:rPr>
        <w:t>轴交于点</w:t>
      </w:r>
      <w:r>
        <w:object>
          <v:shape id="_x0000_i11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7" o:title="eqIda0ed1ec316bc54c37c4286c208f55667"/>
            <o:lock v:ext="edit" aspectratio="t"/>
            <w10:wrap type="none"/>
            <w10:anchorlock/>
          </v:shape>
          <o:OLEObject Type="Embed" ProgID="Equation.DSMT4" ShapeID="_x0000_i1178" DrawAspect="Content" ObjectID="_1468075878" r:id="rId29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99" o:title="eqIdacc290b44635265137fdf13146b6a6d9"/>
            <o:lock v:ext="edit" aspectratio="t"/>
            <w10:wrap type="none"/>
            <w10:anchorlock/>
          </v:shape>
          <o:OLEObject Type="Embed" ProgID="Equation.DSMT4" ShapeID="_x0000_i1179" DrawAspect="Content" ObjectID="_1468075879" r:id="rId298">
            <o:LockedField>false</o:LockedField>
          </o:OLEObject>
        </w:object>
      </w:r>
      <w:r>
        <w:rPr>
          <w:rFonts w:ascii="宋体" w:hAnsi="宋体" w:eastAsia="宋体" w:cs="宋体"/>
          <w:color w:val="000000"/>
        </w:rPr>
        <w:t>为平移后的抛物线的对称轴上任意一点．写出所有使得以</w:t>
      </w:r>
      <w:r>
        <w:object>
          <v:shape id="_x0000_i118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01" o:title="eqId8b8db072e2b6104671b82f948012fb45"/>
            <o:lock v:ext="edit" aspectratio="t"/>
            <w10:wrap type="none"/>
            <w10:anchorlock/>
          </v:shape>
          <o:OLEObject Type="Embed" ProgID="Equation.DSMT4" ShapeID="_x0000_i1180" DrawAspect="Content" ObjectID="_1468075880" r:id="rId300">
            <o:LockedField>false</o:LockedField>
          </o:OLEObject>
        </w:object>
      </w:r>
      <w:r>
        <w:rPr>
          <w:rFonts w:ascii="宋体" w:hAnsi="宋体" w:eastAsia="宋体" w:cs="宋体"/>
          <w:color w:val="000000"/>
        </w:rPr>
        <w:t>为腰的</w:t>
      </w:r>
      <w:r>
        <w:object>
          <v:shape id="_x0000_i118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03" o:title="eqId307569acb68c533e026a1f09c6328833"/>
            <o:lock v:ext="edit" aspectratio="t"/>
            <w10:wrap type="none"/>
            <w10:anchorlock/>
          </v:shape>
          <o:OLEObject Type="Embed" ProgID="Equation.DSMT4" ShapeID="_x0000_i1181" DrawAspect="Content" ObjectID="_1468075881" r:id="rId302">
            <o:LockedField>false</o:LockedField>
          </o:OLEObject>
        </w:object>
      </w:r>
      <w:r>
        <w:rPr>
          <w:rFonts w:ascii="宋体" w:hAnsi="宋体" w:eastAsia="宋体" w:cs="宋体"/>
          <w:color w:val="000000"/>
        </w:rPr>
        <w:t>是等腰三角形的点</w:t>
      </w:r>
      <w:r>
        <w:object>
          <v:shape id="_x0000_i118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99" o:title="eqIdacc290b44635265137fdf13146b6a6d9"/>
            <o:lock v:ext="edit" aspectratio="t"/>
            <w10:wrap type="none"/>
            <w10:anchorlock/>
          </v:shape>
          <o:OLEObject Type="Embed" ProgID="Equation.DSMT4" ShapeID="_x0000_i1182" DrawAspect="Content" ObjectID="_1468075882" r:id="rId304">
            <o:LockedField>false</o:LockedField>
          </o:OLEObject>
        </w:object>
      </w:r>
      <w:r>
        <w:rPr>
          <w:rFonts w:ascii="宋体" w:hAnsi="宋体" w:eastAsia="宋体" w:cs="宋体"/>
          <w:color w:val="000000"/>
        </w:rPr>
        <w:t>的坐标，并把求其中一个点</w:t>
      </w:r>
      <w:r>
        <w:object>
          <v:shape id="_x0000_i118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99" o:title="eqIdacc290b44635265137fdf13146b6a6d9"/>
            <o:lock v:ext="edit" aspectratio="t"/>
            <w10:wrap type="none"/>
            <w10:anchorlock/>
          </v:shape>
          <o:OLEObject Type="Embed" ProgID="Equation.DSMT4" ShapeID="_x0000_i1183" DrawAspect="Content" ObjectID="_1468075883" r:id="rId305">
            <o:LockedField>false</o:LockedField>
          </o:OLEObject>
        </w:object>
      </w:r>
      <w:r>
        <w:rPr>
          <w:rFonts w:ascii="宋体" w:hAnsi="宋体" w:eastAsia="宋体" w:cs="宋体"/>
          <w:color w:val="000000"/>
        </w:rPr>
        <w:t>的坐标的过程写出来．</w:t>
      </w:r>
    </w:p>
    <w:p w14:paraId="4235667C">
      <w:pPr>
        <w:spacing w:line="360" w:lineRule="auto"/>
        <w:jc w:val="left"/>
        <w:textAlignment w:val="center"/>
        <w:rPr>
          <w:color w:val="000000"/>
        </w:rPr>
      </w:pPr>
      <w:r>
        <w:rPr>
          <w:color w:val="000000"/>
        </w:rPr>
        <w:t xml:space="preserve">26. </w:t>
      </w:r>
      <w:r>
        <w:rPr>
          <w:rFonts w:ascii="宋体" w:hAnsi="宋体" w:eastAsia="宋体" w:cs="宋体"/>
          <w:color w:val="000000"/>
        </w:rPr>
        <w:t>如图，在等边</w:t>
      </w:r>
      <w:r>
        <w:object>
          <v:shape id="_x0000_i11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184" DrawAspect="Content" ObjectID="_1468075884" r:id="rId306">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8" o:title="eqId8b5f215a42c4b7078d8d65923eb9980e"/>
            <o:lock v:ext="edit" aspectratio="t"/>
            <w10:wrap type="none"/>
            <w10:anchorlock/>
          </v:shape>
          <o:OLEObject Type="Embed" ProgID="Equation.DSMT4" ShapeID="_x0000_i1185" DrawAspect="Content" ObjectID="_1468075885" r:id="rId307">
            <o:LockedField>false</o:LockedField>
          </o:OLEObject>
        </w:object>
      </w:r>
      <w:r>
        <w:rPr>
          <w:rFonts w:ascii="宋体" w:hAnsi="宋体" w:eastAsia="宋体" w:cs="宋体"/>
          <w:color w:val="000000"/>
        </w:rPr>
        <w:t>于点</w:t>
      </w:r>
      <w:r>
        <w:object>
          <v:shape id="_x0000_i11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86" o:title="eqId8455657dde27aabe6adb7b188e031c11"/>
            <o:lock v:ext="edit" aspectratio="t"/>
            <w10:wrap type="none"/>
            <w10:anchorlock/>
          </v:shape>
          <o:OLEObject Type="Embed" ProgID="Equation.DSMT4" ShapeID="_x0000_i1186" DrawAspect="Content" ObjectID="_1468075886" r:id="rId30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187" DrawAspect="Content" ObjectID="_1468075887" r:id="rId310">
            <o:LockedField>false</o:LockedField>
          </o:OLEObject>
        </w:object>
      </w:r>
      <w:r>
        <w:rPr>
          <w:rFonts w:ascii="宋体" w:hAnsi="宋体" w:eastAsia="宋体" w:cs="宋体"/>
          <w:color w:val="000000"/>
        </w:rPr>
        <w:t>为线段</w:t>
      </w:r>
      <w:r>
        <w:object>
          <v:shape id="_x0000_i11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8" o:title="eqId88929f4ba0851730d5f941d426b87548"/>
            <o:lock v:ext="edit" aspectratio="t"/>
            <w10:wrap type="none"/>
            <w10:anchorlock/>
          </v:shape>
          <o:OLEObject Type="Embed" ProgID="Equation.DSMT4" ShapeID="_x0000_i1188" DrawAspect="Content" ObjectID="_1468075888" r:id="rId311">
            <o:LockedField>false</o:LockedField>
          </o:OLEObject>
        </w:object>
      </w:r>
      <w:r>
        <w:rPr>
          <w:rFonts w:ascii="宋体" w:hAnsi="宋体" w:eastAsia="宋体" w:cs="宋体"/>
          <w:color w:val="000000"/>
        </w:rPr>
        <w:t>上一动点（不与</w:t>
      </w:r>
      <w:r>
        <w:object>
          <v:shape id="_x0000_i11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1" o:title="eqId5963abe8f421bd99a2aaa94831a951e9"/>
            <o:lock v:ext="edit" aspectratio="t"/>
            <w10:wrap type="none"/>
            <w10:anchorlock/>
          </v:shape>
          <o:OLEObject Type="Embed" ProgID="Equation.DSMT4" ShapeID="_x0000_i1189" DrawAspect="Content" ObjectID="_1468075889" r:id="rId312">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86" o:title="eqId8455657dde27aabe6adb7b188e031c11"/>
            <o:lock v:ext="edit" aspectratio="t"/>
            <w10:wrap type="none"/>
            <w10:anchorlock/>
          </v:shape>
          <o:OLEObject Type="Embed" ProgID="Equation.DSMT4" ShapeID="_x0000_i1190" DrawAspect="Content" ObjectID="_1468075890" r:id="rId313">
            <o:LockedField>false</o:LockedField>
          </o:OLEObject>
        </w:object>
      </w:r>
      <w:r>
        <w:rPr>
          <w:rFonts w:ascii="宋体" w:hAnsi="宋体" w:eastAsia="宋体" w:cs="宋体"/>
          <w:color w:val="000000"/>
        </w:rPr>
        <w:t>重合），连接</w:t>
      </w:r>
      <w:r>
        <w:object>
          <v:shape id="_x0000_i11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5" o:title="eqIdd0213c5787a5a6b38d11bceca5567f67"/>
            <o:lock v:ext="edit" aspectratio="t"/>
            <w10:wrap type="none"/>
            <w10:anchorlock/>
          </v:shape>
          <o:OLEObject Type="Embed" ProgID="Equation.DSMT4" ShapeID="_x0000_i1191" DrawAspect="Content" ObjectID="_1468075891" r:id="rId314">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7" o:title="eqIda6b41d4070854edfaa24071137b314cb"/>
            <o:lock v:ext="edit" aspectratio="t"/>
            <w10:wrap type="none"/>
            <w10:anchorlock/>
          </v:shape>
          <o:OLEObject Type="Embed" ProgID="Equation.DSMT4" ShapeID="_x0000_i1192" DrawAspect="Content" ObjectID="_1468075892" r:id="rId316">
            <o:LockedField>false</o:LockedField>
          </o:OLEObject>
        </w:object>
      </w:r>
      <w:r>
        <w:rPr>
          <w:rFonts w:ascii="宋体" w:hAnsi="宋体" w:eastAsia="宋体" w:cs="宋体"/>
          <w:color w:val="000000"/>
        </w:rPr>
        <w:t>，将</w:t>
      </w:r>
      <w:r>
        <w:object>
          <v:shape id="_x0000_i11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7" o:title="eqIda6b41d4070854edfaa24071137b314cb"/>
            <o:lock v:ext="edit" aspectratio="t"/>
            <w10:wrap type="none"/>
            <w10:anchorlock/>
          </v:shape>
          <o:OLEObject Type="Embed" ProgID="Equation.DSMT4" ShapeID="_x0000_i1193" DrawAspect="Content" ObjectID="_1468075893" r:id="rId318">
            <o:LockedField>false</o:LockedField>
          </o:OLEObject>
        </w:object>
      </w:r>
      <w:r>
        <w:rPr>
          <w:rFonts w:ascii="宋体" w:hAnsi="宋体" w:eastAsia="宋体" w:cs="宋体"/>
          <w:color w:val="000000"/>
        </w:rPr>
        <w:t>绕点</w:t>
      </w:r>
      <w:r>
        <w:object>
          <v:shape id="_x0000_i11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3" o:title="eqIdc5db41a1f31d6baee7c69990811edb9f"/>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顺时针旋转</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1" o:title="eqIdc3ad1b0a76a887783392268ae203ad22"/>
            <o:lock v:ext="edit" aspectratio="t"/>
            <w10:wrap type="none"/>
            <w10:anchorlock/>
          </v:shape>
          <o:OLEObject Type="Embed" ProgID="Equation.DSMT4" ShapeID="_x0000_i1195" DrawAspect="Content" ObjectID="_1468075895" r:id="rId320">
            <o:LockedField>false</o:LockedField>
          </o:OLEObject>
        </w:object>
      </w:r>
      <w:r>
        <w:rPr>
          <w:rFonts w:ascii="宋体" w:hAnsi="宋体" w:eastAsia="宋体" w:cs="宋体"/>
          <w:color w:val="000000"/>
        </w:rPr>
        <w:t>得到线段</w:t>
      </w: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3" o:title="eqIde8120f2eeb724c756b5f84a14c6df527"/>
            <o:lock v:ext="edit" aspectratio="t"/>
            <w10:wrap type="none"/>
            <w10:anchorlock/>
          </v:shape>
          <o:OLEObject Type="Embed" ProgID="Equation.DSMT4" ShapeID="_x0000_i1196" DrawAspect="Content" ObjectID="_1468075896" r:id="rId322">
            <o:LockedField>false</o:LockedField>
          </o:OLEObject>
        </w:objec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5" o:title="eqId79ff575e55857af133edb24c8e61504f"/>
            <o:lock v:ext="edit" aspectratio="t"/>
            <w10:wrap type="none"/>
            <w10:anchorlock/>
          </v:shape>
          <o:OLEObject Type="Embed" ProgID="Equation.DSMT4" ShapeID="_x0000_i1197" DrawAspect="Content" ObjectID="_1468075897" r:id="rId324">
            <o:LockedField>false</o:LockedField>
          </o:OLEObject>
        </w:object>
      </w:r>
      <w:r>
        <w:rPr>
          <w:rFonts w:ascii="宋体" w:hAnsi="宋体" w:eastAsia="宋体" w:cs="宋体"/>
          <w:color w:val="000000"/>
        </w:rPr>
        <w:t>．</w:t>
      </w:r>
    </w:p>
    <w:p w14:paraId="5C5FBF20">
      <w:pPr>
        <w:spacing w:line="360" w:lineRule="auto"/>
        <w:jc w:val="left"/>
        <w:textAlignment w:val="center"/>
        <w:rPr>
          <w:color w:val="000000"/>
        </w:rPr>
      </w:pPr>
      <w:r>
        <w:rPr>
          <w:color w:val="000000"/>
        </w:rPr>
        <w:drawing>
          <wp:inline distT="0" distB="0" distL="114300" distR="114300">
            <wp:extent cx="5238750" cy="163957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5238750" cy="1639771"/>
                    </a:xfrm>
                    <a:prstGeom prst="rect">
                      <a:avLst/>
                    </a:prstGeom>
                  </pic:spPr>
                </pic:pic>
              </a:graphicData>
            </a:graphic>
          </wp:inline>
        </w:drawing>
      </w:r>
      <w:r>
        <w:rPr>
          <w:color w:val="000000"/>
        </w:rPr>
        <w:t xml:space="preserve">  </w:t>
      </w:r>
    </w:p>
    <w:p w14:paraId="2B1AA63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198"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328" o:title="eqId855d0e50ab872e26c7ce0e3d1bafe96d"/>
            <o:lock v:ext="edit" aspectratio="t"/>
            <w10:wrap type="none"/>
            <w10:anchorlock/>
          </v:shape>
          <o:OLEObject Type="Embed" ProgID="Equation.DSMT4" ShapeID="_x0000_i1198" DrawAspect="Content" ObjectID="_1468075898" r:id="rId327">
            <o:LockedField>false</o:LockedField>
          </o:OLEObject>
        </w:object>
      </w:r>
      <w:r>
        <w:rPr>
          <w:rFonts w:ascii="宋体" w:hAnsi="宋体" w:eastAsia="宋体" w:cs="宋体"/>
          <w:color w:val="000000"/>
        </w:rPr>
        <w:t>；</w:t>
      </w:r>
    </w:p>
    <w:p w14:paraId="790030C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1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0" o:title="eqId8c4eccda4edcee29a5f15609e85106df"/>
            <o:lock v:ext="edit" aspectratio="t"/>
            <w10:wrap type="none"/>
            <w10:anchorlock/>
          </v:shape>
          <o:OLEObject Type="Embed" ProgID="Equation.DSMT4" ShapeID="_x0000_i1199" DrawAspect="Content" ObjectID="_1468075899" r:id="rId329">
            <o:LockedField>false</o:LockedField>
          </o:OLEObject>
        </w:object>
      </w:r>
      <w:r>
        <w:rPr>
          <w:rFonts w:ascii="宋体" w:hAnsi="宋体" w:eastAsia="宋体" w:cs="宋体"/>
          <w:color w:val="000000"/>
        </w:rPr>
        <w:t>交</w:t>
      </w:r>
      <w:r>
        <w:object>
          <v:shape id="_x0000_i12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2" o:title="eqIde1a9c6a736e6eac98a676fa3232db5a5"/>
            <o:lock v:ext="edit" aspectratio="t"/>
            <w10:wrap type="none"/>
            <w10:anchorlock/>
          </v:shape>
          <o:OLEObject Type="Embed" ProgID="Equation.DSMT4" ShapeID="_x0000_i1200" DrawAspect="Content" ObjectID="_1468075900" r:id="rId331">
            <o:LockedField>false</o:LockedField>
          </o:OLEObject>
        </w:object>
      </w:r>
      <w:r>
        <w:rPr>
          <w:rFonts w:ascii="宋体" w:hAnsi="宋体" w:eastAsia="宋体" w:cs="宋体"/>
          <w:color w:val="000000"/>
        </w:rPr>
        <w:t>于点</w:t>
      </w:r>
      <w:r>
        <w:object>
          <v:shape id="_x0000_i120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34" o:title="eqId895dc3dc3a6606ff487a4c4863e18509"/>
            <o:lock v:ext="edit" aspectratio="t"/>
            <w10:wrap type="none"/>
            <w10:anchorlock/>
          </v:shape>
          <o:OLEObject Type="Embed" ProgID="Equation.DSMT4" ShapeID="_x0000_i1201" DrawAspect="Content" ObjectID="_1468075901" r:id="rId333">
            <o:LockedField>false</o:LockedField>
          </o:OLEObject>
        </w:object>
      </w:r>
      <w:r>
        <w:rPr>
          <w:rFonts w:ascii="宋体" w:hAnsi="宋体" w:eastAsia="宋体" w:cs="宋体"/>
          <w:color w:val="000000"/>
        </w:rPr>
        <w:t>，连接</w:t>
      </w:r>
      <w:r>
        <w:object>
          <v:shape id="_x0000_i12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7935ad59079c158ea0f92018fc548e4a"/>
            <o:lock v:ext="edit" aspectratio="t"/>
            <w10:wrap type="none"/>
            <w10:anchorlock/>
          </v:shape>
          <o:OLEObject Type="Embed" ProgID="Equation.DSMT4" ShapeID="_x0000_i1202" DrawAspect="Content" ObjectID="_1468075902" r:id="rId335">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0215e13a9fb5574d5194aeb9507a98aa"/>
            <o:lock v:ext="edit" aspectratio="t"/>
            <w10:wrap type="none"/>
            <w10:anchorlock/>
          </v:shape>
          <o:OLEObject Type="Embed" ProgID="Equation.DSMT4" ShapeID="_x0000_i1203" DrawAspect="Content" ObjectID="_1468075903" r:id="rId337">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8" o:title="eqId0215e13a9fb5574d5194aeb9507a98aa"/>
            <o:lock v:ext="edit" aspectratio="t"/>
            <w10:wrap type="none"/>
            <w10:anchorlock/>
          </v:shape>
          <o:OLEObject Type="Embed" ProgID="Equation.DSMT4" ShapeID="_x0000_i1204" DrawAspect="Content" ObjectID="_1468075904" r:id="rId339">
            <o:LockedField>false</o:LockedField>
          </o:OLEObject>
        </w:object>
      </w:r>
      <w:r>
        <w:rPr>
          <w:rFonts w:ascii="宋体" w:hAnsi="宋体" w:eastAsia="宋体" w:cs="宋体"/>
          <w:color w:val="000000"/>
        </w:rPr>
        <w:t>与</w:t>
      </w:r>
      <w:r>
        <w:object>
          <v:shape id="_x0000_i12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7935ad59079c158ea0f92018fc548e4a"/>
            <o:lock v:ext="edit" aspectratio="t"/>
            <w10:wrap type="none"/>
            <w10:anchorlock/>
          </v:shape>
          <o:OLEObject Type="Embed" ProgID="Equation.DSMT4" ShapeID="_x0000_i1205" DrawAspect="Content" ObjectID="_1468075905" r:id="rId340">
            <o:LockedField>false</o:LockedField>
          </o:OLEObject>
        </w:object>
      </w:r>
      <w:r>
        <w:rPr>
          <w:rFonts w:ascii="宋体" w:hAnsi="宋体" w:eastAsia="宋体" w:cs="宋体"/>
          <w:color w:val="000000"/>
        </w:rPr>
        <w:t>所在直线交于点</w:t>
      </w:r>
      <w:r>
        <w:object>
          <v:shape id="_x0000_i120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42" o:title="eqId73465a1f9aa03481295bf6bd3c6903ac"/>
            <o:lock v:ext="edit" aspectratio="t"/>
            <w10:wrap type="none"/>
            <w10:anchorlock/>
          </v:shape>
          <o:OLEObject Type="Embed" ProgID="Equation.DSMT4" ShapeID="_x0000_i1206" DrawAspect="Content" ObjectID="_1468075906" r:id="rId341">
            <o:LockedField>false</o:LockedField>
          </o:OLEObject>
        </w:object>
      </w:r>
      <w:r>
        <w:rPr>
          <w:rFonts w:ascii="宋体" w:hAnsi="宋体" w:eastAsia="宋体" w:cs="宋体"/>
          <w:color w:val="000000"/>
        </w:rPr>
        <w:t>，求证：</w:t>
      </w:r>
      <w:r>
        <w:object>
          <v:shape id="_x0000_i1207"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344" o:title="eqIdbd65397def1ebff1cb46e34f7e469815"/>
            <o:lock v:ext="edit" aspectratio="t"/>
            <w10:wrap type="none"/>
            <w10:anchorlock/>
          </v:shape>
          <o:OLEObject Type="Embed" ProgID="Equation.DSMT4" ShapeID="_x0000_i1207" DrawAspect="Content" ObjectID="_1468075907" r:id="rId343">
            <o:LockedField>false</o:LockedField>
          </o:OLEObject>
        </w:object>
      </w:r>
      <w:r>
        <w:rPr>
          <w:rFonts w:ascii="宋体" w:hAnsi="宋体" w:eastAsia="宋体" w:cs="宋体"/>
          <w:color w:val="000000"/>
        </w:rPr>
        <w:t>；</w:t>
      </w:r>
    </w:p>
    <w:p w14:paraId="305648A6">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2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0" o:title="eqId8c4eccda4edcee29a5f15609e85106df"/>
            <o:lock v:ext="edit" aspectratio="t"/>
            <w10:wrap type="none"/>
            <w10:anchorlock/>
          </v:shape>
          <o:OLEObject Type="Embed" ProgID="Equation.DSMT4" ShapeID="_x0000_i1208" DrawAspect="Content" ObjectID="_1468075908" r:id="rId345">
            <o:LockedField>false</o:LockedField>
          </o:OLEObject>
        </w:object>
      </w:r>
      <w:r>
        <w:rPr>
          <w:rFonts w:ascii="宋体" w:hAnsi="宋体" w:eastAsia="宋体" w:cs="宋体"/>
          <w:color w:val="000000"/>
        </w:rPr>
        <w:t>交</w:t>
      </w:r>
      <w:r>
        <w:object>
          <v:shape id="_x0000_i12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2" o:title="eqIde1a9c6a736e6eac98a676fa3232db5a5"/>
            <o:lock v:ext="edit" aspectratio="t"/>
            <w10:wrap type="none"/>
            <w10:anchorlock/>
          </v:shape>
          <o:OLEObject Type="Embed" ProgID="Equation.DSMT4" ShapeID="_x0000_i1209" DrawAspect="Content" ObjectID="_1468075909" r:id="rId346">
            <o:LockedField>false</o:LockedField>
          </o:OLEObject>
        </w:object>
      </w:r>
      <w:r>
        <w:rPr>
          <w:rFonts w:ascii="宋体" w:hAnsi="宋体" w:eastAsia="宋体" w:cs="宋体"/>
          <w:color w:val="000000"/>
        </w:rPr>
        <w:t>于点</w:t>
      </w:r>
      <w:r>
        <w:object>
          <v:shape id="_x0000_i121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34" o:title="eqId895dc3dc3a6606ff487a4c4863e18509"/>
            <o:lock v:ext="edit" aspectratio="t"/>
            <w10:wrap type="none"/>
            <w10:anchorlock/>
          </v:shape>
          <o:OLEObject Type="Embed" ProgID="Equation.DSMT4" ShapeID="_x0000_i1210" DrawAspect="Content" ObjectID="_1468075910" r:id="rId347">
            <o:LockedField>false</o:LockedField>
          </o:OLEObject>
        </w:object>
      </w:r>
      <w:r>
        <w:rPr>
          <w:rFonts w:ascii="宋体" w:hAnsi="宋体" w:eastAsia="宋体" w:cs="宋体"/>
          <w:color w:val="000000"/>
        </w:rPr>
        <w:t>，连接</w:t>
      </w:r>
      <w:r>
        <w:object>
          <v:shape id="_x0000_i121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7935ad59079c158ea0f92018fc548e4a"/>
            <o:lock v:ext="edit" aspectratio="t"/>
            <w10:wrap type="none"/>
            <w10:anchorlock/>
          </v:shape>
          <o:OLEObject Type="Embed" ProgID="Equation.DSMT4" ShapeID="_x0000_i1211" DrawAspect="Content" ObjectID="_1468075911" r:id="rId348">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0" o:title="eqIdfc8b62dc033d86ee9e561b8903796701"/>
            <o:lock v:ext="edit" aspectratio="t"/>
            <w10:wrap type="none"/>
            <w10:anchorlock/>
          </v:shape>
          <o:OLEObject Type="Embed" ProgID="Equation.DSMT4" ShapeID="_x0000_i1212" DrawAspect="Content" ObjectID="_1468075912" r:id="rId349">
            <o:LockedField>false</o:LockedField>
          </o:OLEObject>
        </w:object>
      </w:r>
      <w:r>
        <w:rPr>
          <w:rFonts w:ascii="宋体" w:hAnsi="宋体" w:eastAsia="宋体" w:cs="宋体"/>
          <w:color w:val="000000"/>
        </w:rPr>
        <w:t>，将</w:t>
      </w:r>
      <w:r>
        <w:object>
          <v:shape id="_x0000_i12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2" o:title="eqId11fc80d514e4b4e5bd4ef53f60af5b23"/>
            <o:lock v:ext="edit" aspectratio="t"/>
            <w10:wrap type="none"/>
            <w10:anchorlock/>
          </v:shape>
          <o:OLEObject Type="Embed" ProgID="Equation.DSMT4" ShapeID="_x0000_i1213" DrawAspect="Content" ObjectID="_1468075913" r:id="rId351">
            <o:LockedField>false</o:LockedField>
          </o:OLEObject>
        </w:object>
      </w:r>
      <w:r>
        <w:rPr>
          <w:rFonts w:ascii="宋体" w:hAnsi="宋体" w:eastAsia="宋体" w:cs="宋体"/>
          <w:color w:val="000000"/>
        </w:rPr>
        <w:t>沿</w:t>
      </w:r>
      <w:r>
        <w:object>
          <v:shape id="_x0000_i12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4" o:title="eqIddb7ea03277f8408fabe5b327cc34838f"/>
            <o:lock v:ext="edit" aspectratio="t"/>
            <w10:wrap type="none"/>
            <w10:anchorlock/>
          </v:shape>
          <o:OLEObject Type="Embed" ProgID="Equation.DSMT4" ShapeID="_x0000_i1214" DrawAspect="Content" ObjectID="_1468075914" r:id="rId353">
            <o:LockedField>false</o:LockedField>
          </o:OLEObject>
        </w:object>
      </w:r>
      <w:r>
        <w:rPr>
          <w:rFonts w:ascii="宋体" w:hAnsi="宋体" w:eastAsia="宋体" w:cs="宋体"/>
          <w:color w:val="000000"/>
        </w:rPr>
        <w:t>所在直线翻折至</w:t>
      </w:r>
      <w:r>
        <w:object>
          <v:shape id="_x0000_i12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215" DrawAspect="Content" ObjectID="_1468075915" r:id="rId355">
            <o:LockedField>false</o:LockedField>
          </o:OLEObject>
        </w:object>
      </w:r>
      <w:r>
        <w:rPr>
          <w:rFonts w:ascii="宋体" w:hAnsi="宋体" w:eastAsia="宋体" w:cs="宋体"/>
          <w:color w:val="000000"/>
        </w:rPr>
        <w:t>所在平面内，得到</w:t>
      </w:r>
      <w:r>
        <w:object>
          <v:shape id="_x0000_i12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7" o:title="eqIdad2ba29d612d3336d59628f364832bf7"/>
            <o:lock v:ext="edit" aspectratio="t"/>
            <w10:wrap type="none"/>
            <w10:anchorlock/>
          </v:shape>
          <o:OLEObject Type="Embed" ProgID="Equation.DSMT4" ShapeID="_x0000_i1216" DrawAspect="Content" ObjectID="_1468075916" r:id="rId356">
            <o:LockedField>false</o:LockedField>
          </o:OLEObject>
        </w:object>
      </w:r>
      <w:r>
        <w:rPr>
          <w:rFonts w:ascii="宋体" w:hAnsi="宋体" w:eastAsia="宋体" w:cs="宋体"/>
          <w:color w:val="000000"/>
        </w:rPr>
        <w:t>，将</w:t>
      </w:r>
      <w:r>
        <w:object>
          <v:shape id="_x0000_i12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9" o:title="eqId17aa1dd2b45c84fb4d9d3a07aec444e6"/>
            <o:lock v:ext="edit" aspectratio="t"/>
            <w10:wrap type="none"/>
            <w10:anchorlock/>
          </v:shape>
          <o:OLEObject Type="Embed" ProgID="Equation.DSMT4" ShapeID="_x0000_i1217" DrawAspect="Content" ObjectID="_1468075917" r:id="rId358">
            <o:LockedField>false</o:LockedField>
          </o:OLEObject>
        </w:object>
      </w:r>
      <w:r>
        <w:rPr>
          <w:rFonts w:ascii="宋体" w:hAnsi="宋体" w:eastAsia="宋体" w:cs="宋体"/>
          <w:color w:val="000000"/>
        </w:rPr>
        <w:t>沿</w:t>
      </w:r>
      <w:r>
        <w:object>
          <v:shape id="_x0000_i12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6" o:title="eqId7935ad59079c158ea0f92018fc548e4a"/>
            <o:lock v:ext="edit" aspectratio="t"/>
            <w10:wrap type="none"/>
            <w10:anchorlock/>
          </v:shape>
          <o:OLEObject Type="Embed" ProgID="Equation.DSMT4" ShapeID="_x0000_i1218" DrawAspect="Content" ObjectID="_1468075918" r:id="rId360">
            <o:LockedField>false</o:LockedField>
          </o:OLEObject>
        </w:object>
      </w:r>
      <w:r>
        <w:rPr>
          <w:rFonts w:ascii="宋体" w:hAnsi="宋体" w:eastAsia="宋体" w:cs="宋体"/>
          <w:color w:val="000000"/>
        </w:rPr>
        <w:t>所在直线翻折至</w:t>
      </w:r>
      <w:r>
        <w:object>
          <v:shape id="_x0000_i12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e428e7a09732be85c1224e9c8f6a71c5"/>
            <o:lock v:ext="edit" aspectratio="t"/>
            <w10:wrap type="none"/>
            <w10:anchorlock/>
          </v:shape>
          <o:OLEObject Type="Embed" ProgID="Equation.DSMT4" ShapeID="_x0000_i1219" DrawAspect="Content" ObjectID="_1468075919" r:id="rId361">
            <o:LockedField>false</o:LockedField>
          </o:OLEObject>
        </w:object>
      </w:r>
      <w:r>
        <w:rPr>
          <w:rFonts w:ascii="宋体" w:hAnsi="宋体" w:eastAsia="宋体" w:cs="宋体"/>
          <w:color w:val="000000"/>
        </w:rPr>
        <w:t>所在平面内，得到</w:t>
      </w:r>
      <w:r>
        <w:object>
          <v:shape id="_x0000_i122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63" o:title="eqId2a31431e179267e6d1ac1a2a5576ba2c"/>
            <o:lock v:ext="edit" aspectratio="t"/>
            <w10:wrap type="none"/>
            <w10:anchorlock/>
          </v:shape>
          <o:OLEObject Type="Embed" ProgID="Equation.DSMT4" ShapeID="_x0000_i1220" DrawAspect="Content" ObjectID="_1468075920" r:id="rId362">
            <o:LockedField>false</o:LockedField>
          </o:OLEObject>
        </w:object>
      </w:r>
      <w:r>
        <w:rPr>
          <w:rFonts w:ascii="宋体" w:hAnsi="宋体" w:eastAsia="宋体" w:cs="宋体"/>
          <w:color w:val="000000"/>
        </w:rPr>
        <w:t>，连接</w:t>
      </w:r>
      <w:r>
        <w:object>
          <v:shape id="_x0000_i122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65" o:title="eqIde430f13f42cf2d44aa0f0e20b959684f"/>
            <o:lock v:ext="edit" aspectratio="t"/>
            <w10:wrap type="none"/>
            <w10:anchorlock/>
          </v:shape>
          <o:OLEObject Type="Embed" ProgID="Equation.DSMT4" ShapeID="_x0000_i1221" DrawAspect="Content" ObjectID="_1468075921" r:id="rId364">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67" o:title="eqId56a787847e58ca4af5367e5026cae9a3"/>
            <o:lock v:ext="edit" aspectratio="t"/>
            <w10:wrap type="none"/>
            <w10:anchorlock/>
          </v:shape>
          <o:OLEObject Type="Embed" ProgID="Equation.DSMT4" ShapeID="_x0000_i1222" DrawAspect="Content" ObjectID="_1468075922" r:id="rId366">
            <o:LockedField>false</o:LockedField>
          </o:OLEObject>
        </w:object>
      </w:r>
      <w:r>
        <w:rPr>
          <w:rFonts w:ascii="宋体" w:hAnsi="宋体" w:eastAsia="宋体" w:cs="宋体"/>
          <w:color w:val="000000"/>
        </w:rPr>
        <w:t>．若</w:t>
      </w:r>
      <w:r>
        <w:object>
          <v:shape id="_x0000_i122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69" o:title="eqId3d2c15801fee2405573677484f5dcfa4"/>
            <o:lock v:ext="edit" aspectratio="t"/>
            <w10:wrap type="none"/>
            <w10:anchorlock/>
          </v:shape>
          <o:OLEObject Type="Embed" ProgID="Equation.DSMT4" ShapeID="_x0000_i1223" DrawAspect="Content" ObjectID="_1468075923" r:id="rId368">
            <o:LockedField>false</o:LockedField>
          </o:OLEObject>
        </w:object>
      </w:r>
      <w:r>
        <w:rPr>
          <w:rFonts w:ascii="宋体" w:hAnsi="宋体" w:eastAsia="宋体" w:cs="宋体"/>
          <w:color w:val="000000"/>
        </w:rPr>
        <w:t>，直接写出</w:t>
      </w:r>
      <w:r>
        <w:object>
          <v:shape id="_x0000_i122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71" o:title="eqId26969d79a535236cb4bdf63f2d3782dd"/>
            <o:lock v:ext="edit" aspectratio="t"/>
            <w10:wrap type="none"/>
            <w10:anchorlock/>
          </v:shape>
          <o:OLEObject Type="Embed" ProgID="Equation.DSMT4" ShapeID="_x0000_i1224" DrawAspect="Content" ObjectID="_1468075924" r:id="rId370">
            <o:LockedField>false</o:LockedField>
          </o:OLEObject>
        </w:object>
      </w:r>
      <w:r>
        <w:rPr>
          <w:rFonts w:ascii="宋体" w:hAnsi="宋体" w:eastAsia="宋体" w:cs="宋体"/>
          <w:color w:val="000000"/>
        </w:rPr>
        <w:t>的最小值．</w:t>
      </w:r>
    </w:p>
    <w:p w14:paraId="7E155AC6">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773C67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AD5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A53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C2E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64F3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7A67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96F3C"/>
    <w:rsid w:val="14724059"/>
    <w:rsid w:val="38274566"/>
    <w:rsid w:val="39FC01EB"/>
    <w:rsid w:val="492502F1"/>
    <w:rsid w:val="4BA823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png"/><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3" Type="http://schemas.openxmlformats.org/officeDocument/2006/relationships/fontTable" Target="fontTable.xml"/><Relationship Id="rId372" Type="http://schemas.openxmlformats.org/officeDocument/2006/relationships/customXml" Target="../customXml/item1.xml"/><Relationship Id="rId371" Type="http://schemas.openxmlformats.org/officeDocument/2006/relationships/image" Target="media/image162.wmf"/><Relationship Id="rId370" Type="http://schemas.openxmlformats.org/officeDocument/2006/relationships/oleObject" Target="embeddings/oleObject200.bin"/><Relationship Id="rId37" Type="http://schemas.openxmlformats.org/officeDocument/2006/relationships/oleObject" Target="embeddings/oleObject11.bin"/><Relationship Id="rId369" Type="http://schemas.openxmlformats.org/officeDocument/2006/relationships/image" Target="media/image161.wmf"/><Relationship Id="rId368" Type="http://schemas.openxmlformats.org/officeDocument/2006/relationships/oleObject" Target="embeddings/oleObject199.bin"/><Relationship Id="rId367" Type="http://schemas.openxmlformats.org/officeDocument/2006/relationships/image" Target="media/image160.wmf"/><Relationship Id="rId366" Type="http://schemas.openxmlformats.org/officeDocument/2006/relationships/oleObject" Target="embeddings/oleObject198.bin"/><Relationship Id="rId365" Type="http://schemas.openxmlformats.org/officeDocument/2006/relationships/image" Target="media/image159.wmf"/><Relationship Id="rId364" Type="http://schemas.openxmlformats.org/officeDocument/2006/relationships/oleObject" Target="embeddings/oleObject197.bin"/><Relationship Id="rId363" Type="http://schemas.openxmlformats.org/officeDocument/2006/relationships/image" Target="media/image158.wmf"/><Relationship Id="rId362" Type="http://schemas.openxmlformats.org/officeDocument/2006/relationships/oleObject" Target="embeddings/oleObject196.bin"/><Relationship Id="rId361" Type="http://schemas.openxmlformats.org/officeDocument/2006/relationships/oleObject" Target="embeddings/oleObject195.bin"/><Relationship Id="rId360" Type="http://schemas.openxmlformats.org/officeDocument/2006/relationships/oleObject" Target="embeddings/oleObject194.bin"/><Relationship Id="rId36" Type="http://schemas.openxmlformats.org/officeDocument/2006/relationships/image" Target="media/image17.wmf"/><Relationship Id="rId359" Type="http://schemas.openxmlformats.org/officeDocument/2006/relationships/image" Target="media/image157.wmf"/><Relationship Id="rId358" Type="http://schemas.openxmlformats.org/officeDocument/2006/relationships/oleObject" Target="embeddings/oleObject193.bin"/><Relationship Id="rId357" Type="http://schemas.openxmlformats.org/officeDocument/2006/relationships/image" Target="media/image156.wmf"/><Relationship Id="rId356" Type="http://schemas.openxmlformats.org/officeDocument/2006/relationships/oleObject" Target="embeddings/oleObject192.bin"/><Relationship Id="rId355" Type="http://schemas.openxmlformats.org/officeDocument/2006/relationships/oleObject" Target="embeddings/oleObject191.bin"/><Relationship Id="rId354" Type="http://schemas.openxmlformats.org/officeDocument/2006/relationships/image" Target="media/image155.wmf"/><Relationship Id="rId353" Type="http://schemas.openxmlformats.org/officeDocument/2006/relationships/oleObject" Target="embeddings/oleObject190.bin"/><Relationship Id="rId352" Type="http://schemas.openxmlformats.org/officeDocument/2006/relationships/image" Target="media/image154.wmf"/><Relationship Id="rId351" Type="http://schemas.openxmlformats.org/officeDocument/2006/relationships/oleObject" Target="embeddings/oleObject189.bin"/><Relationship Id="rId350" Type="http://schemas.openxmlformats.org/officeDocument/2006/relationships/image" Target="media/image153.wmf"/><Relationship Id="rId35" Type="http://schemas.openxmlformats.org/officeDocument/2006/relationships/oleObject" Target="embeddings/oleObject10.bin"/><Relationship Id="rId349" Type="http://schemas.openxmlformats.org/officeDocument/2006/relationships/oleObject" Target="embeddings/oleObject188.bin"/><Relationship Id="rId348" Type="http://schemas.openxmlformats.org/officeDocument/2006/relationships/oleObject" Target="embeddings/oleObject187.bin"/><Relationship Id="rId347" Type="http://schemas.openxmlformats.org/officeDocument/2006/relationships/oleObject" Target="embeddings/oleObject186.bin"/><Relationship Id="rId346" Type="http://schemas.openxmlformats.org/officeDocument/2006/relationships/oleObject" Target="embeddings/oleObject185.bin"/><Relationship Id="rId345" Type="http://schemas.openxmlformats.org/officeDocument/2006/relationships/oleObject" Target="embeddings/oleObject184.bin"/><Relationship Id="rId344" Type="http://schemas.openxmlformats.org/officeDocument/2006/relationships/image" Target="media/image152.wmf"/><Relationship Id="rId343" Type="http://schemas.openxmlformats.org/officeDocument/2006/relationships/oleObject" Target="embeddings/oleObject183.bin"/><Relationship Id="rId342" Type="http://schemas.openxmlformats.org/officeDocument/2006/relationships/image" Target="media/image151.wmf"/><Relationship Id="rId341" Type="http://schemas.openxmlformats.org/officeDocument/2006/relationships/oleObject" Target="embeddings/oleObject182.bin"/><Relationship Id="rId340" Type="http://schemas.openxmlformats.org/officeDocument/2006/relationships/oleObject" Target="embeddings/oleObject181.bin"/><Relationship Id="rId34" Type="http://schemas.openxmlformats.org/officeDocument/2006/relationships/image" Target="media/image16.png"/><Relationship Id="rId339" Type="http://schemas.openxmlformats.org/officeDocument/2006/relationships/oleObject" Target="embeddings/oleObject180.bin"/><Relationship Id="rId338" Type="http://schemas.openxmlformats.org/officeDocument/2006/relationships/image" Target="media/image150.wmf"/><Relationship Id="rId337" Type="http://schemas.openxmlformats.org/officeDocument/2006/relationships/oleObject" Target="embeddings/oleObject179.bin"/><Relationship Id="rId336" Type="http://schemas.openxmlformats.org/officeDocument/2006/relationships/image" Target="media/image149.wmf"/><Relationship Id="rId335" Type="http://schemas.openxmlformats.org/officeDocument/2006/relationships/oleObject" Target="embeddings/oleObject178.bin"/><Relationship Id="rId334" Type="http://schemas.openxmlformats.org/officeDocument/2006/relationships/image" Target="media/image148.wmf"/><Relationship Id="rId333" Type="http://schemas.openxmlformats.org/officeDocument/2006/relationships/oleObject" Target="embeddings/oleObject177.bin"/><Relationship Id="rId332" Type="http://schemas.openxmlformats.org/officeDocument/2006/relationships/image" Target="media/image147.wmf"/><Relationship Id="rId331" Type="http://schemas.openxmlformats.org/officeDocument/2006/relationships/oleObject" Target="embeddings/oleObject176.bin"/><Relationship Id="rId330" Type="http://schemas.openxmlformats.org/officeDocument/2006/relationships/image" Target="media/image146.wmf"/><Relationship Id="rId33" Type="http://schemas.openxmlformats.org/officeDocument/2006/relationships/image" Target="media/image15.wmf"/><Relationship Id="rId329" Type="http://schemas.openxmlformats.org/officeDocument/2006/relationships/oleObject" Target="embeddings/oleObject175.bin"/><Relationship Id="rId328" Type="http://schemas.openxmlformats.org/officeDocument/2006/relationships/image" Target="media/image145.wmf"/><Relationship Id="rId327" Type="http://schemas.openxmlformats.org/officeDocument/2006/relationships/oleObject" Target="embeddings/oleObject174.bin"/><Relationship Id="rId326" Type="http://schemas.openxmlformats.org/officeDocument/2006/relationships/image" Target="media/image144.png"/><Relationship Id="rId325" Type="http://schemas.openxmlformats.org/officeDocument/2006/relationships/image" Target="media/image143.wmf"/><Relationship Id="rId324" Type="http://schemas.openxmlformats.org/officeDocument/2006/relationships/oleObject" Target="embeddings/oleObject173.bin"/><Relationship Id="rId323" Type="http://schemas.openxmlformats.org/officeDocument/2006/relationships/image" Target="media/image142.wmf"/><Relationship Id="rId322" Type="http://schemas.openxmlformats.org/officeDocument/2006/relationships/oleObject" Target="embeddings/oleObject172.bin"/><Relationship Id="rId321" Type="http://schemas.openxmlformats.org/officeDocument/2006/relationships/image" Target="media/image141.wmf"/><Relationship Id="rId320" Type="http://schemas.openxmlformats.org/officeDocument/2006/relationships/oleObject" Target="embeddings/oleObject171.bin"/><Relationship Id="rId32" Type="http://schemas.openxmlformats.org/officeDocument/2006/relationships/oleObject" Target="embeddings/oleObject9.bin"/><Relationship Id="rId319" Type="http://schemas.openxmlformats.org/officeDocument/2006/relationships/oleObject" Target="embeddings/oleObject170.bin"/><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image" Target="media/image139.wmf"/><Relationship Id="rId314" Type="http://schemas.openxmlformats.org/officeDocument/2006/relationships/oleObject" Target="embeddings/oleObject167.bin"/><Relationship Id="rId313" Type="http://schemas.openxmlformats.org/officeDocument/2006/relationships/oleObject" Target="embeddings/oleObject166.bin"/><Relationship Id="rId312" Type="http://schemas.openxmlformats.org/officeDocument/2006/relationships/oleObject" Target="embeddings/oleObject165.bin"/><Relationship Id="rId311" Type="http://schemas.openxmlformats.org/officeDocument/2006/relationships/oleObject" Target="embeddings/oleObject164.bin"/><Relationship Id="rId310" Type="http://schemas.openxmlformats.org/officeDocument/2006/relationships/oleObject" Target="embeddings/oleObject163.bin"/><Relationship Id="rId31" Type="http://schemas.openxmlformats.org/officeDocument/2006/relationships/image" Target="media/image14.wmf"/><Relationship Id="rId309" Type="http://schemas.openxmlformats.org/officeDocument/2006/relationships/oleObject" Target="embeddings/oleObject162.bin"/><Relationship Id="rId308" Type="http://schemas.openxmlformats.org/officeDocument/2006/relationships/image" Target="media/image138.wmf"/><Relationship Id="rId307" Type="http://schemas.openxmlformats.org/officeDocument/2006/relationships/oleObject" Target="embeddings/oleObject161.bin"/><Relationship Id="rId306" Type="http://schemas.openxmlformats.org/officeDocument/2006/relationships/oleObject" Target="embeddings/oleObject160.bin"/><Relationship Id="rId305" Type="http://schemas.openxmlformats.org/officeDocument/2006/relationships/oleObject" Target="embeddings/oleObject159.bin"/><Relationship Id="rId304" Type="http://schemas.openxmlformats.org/officeDocument/2006/relationships/oleObject" Target="embeddings/oleObject158.bin"/><Relationship Id="rId303" Type="http://schemas.openxmlformats.org/officeDocument/2006/relationships/image" Target="media/image137.wmf"/><Relationship Id="rId302" Type="http://schemas.openxmlformats.org/officeDocument/2006/relationships/oleObject" Target="embeddings/oleObject157.bin"/><Relationship Id="rId301" Type="http://schemas.openxmlformats.org/officeDocument/2006/relationships/image" Target="media/image136.wmf"/><Relationship Id="rId300" Type="http://schemas.openxmlformats.org/officeDocument/2006/relationships/oleObject" Target="embeddings/oleObject156.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5.wmf"/><Relationship Id="rId298" Type="http://schemas.openxmlformats.org/officeDocument/2006/relationships/oleObject" Target="embeddings/oleObject155.bin"/><Relationship Id="rId297" Type="http://schemas.openxmlformats.org/officeDocument/2006/relationships/image" Target="media/image134.wmf"/><Relationship Id="rId296" Type="http://schemas.openxmlformats.org/officeDocument/2006/relationships/oleObject" Target="embeddings/oleObject154.bin"/><Relationship Id="rId295" Type="http://schemas.openxmlformats.org/officeDocument/2006/relationships/oleObject" Target="embeddings/oleObject153.bin"/><Relationship Id="rId294" Type="http://schemas.openxmlformats.org/officeDocument/2006/relationships/oleObject" Target="embeddings/oleObject152.bin"/><Relationship Id="rId293" Type="http://schemas.openxmlformats.org/officeDocument/2006/relationships/image" Target="media/image133.wmf"/><Relationship Id="rId292" Type="http://schemas.openxmlformats.org/officeDocument/2006/relationships/oleObject" Target="embeddings/oleObject151.bin"/><Relationship Id="rId291" Type="http://schemas.openxmlformats.org/officeDocument/2006/relationships/image" Target="media/image132.wmf"/><Relationship Id="rId290" Type="http://schemas.openxmlformats.org/officeDocument/2006/relationships/oleObject" Target="embeddings/oleObject150.bin"/><Relationship Id="rId29" Type="http://schemas.openxmlformats.org/officeDocument/2006/relationships/image" Target="media/image13.wmf"/><Relationship Id="rId289" Type="http://schemas.openxmlformats.org/officeDocument/2006/relationships/oleObject" Target="embeddings/oleObject149.bin"/><Relationship Id="rId288" Type="http://schemas.openxmlformats.org/officeDocument/2006/relationships/image" Target="media/image131.wmf"/><Relationship Id="rId287" Type="http://schemas.openxmlformats.org/officeDocument/2006/relationships/oleObject" Target="embeddings/oleObject148.bin"/><Relationship Id="rId286" Type="http://schemas.openxmlformats.org/officeDocument/2006/relationships/image" Target="media/image130.wmf"/><Relationship Id="rId285" Type="http://schemas.openxmlformats.org/officeDocument/2006/relationships/oleObject" Target="embeddings/oleObject147.bin"/><Relationship Id="rId284" Type="http://schemas.openxmlformats.org/officeDocument/2006/relationships/image" Target="media/image129.wmf"/><Relationship Id="rId283" Type="http://schemas.openxmlformats.org/officeDocument/2006/relationships/oleObject" Target="embeddings/oleObject146.bin"/><Relationship Id="rId282" Type="http://schemas.openxmlformats.org/officeDocument/2006/relationships/oleObject" Target="embeddings/oleObject145.bin"/><Relationship Id="rId281" Type="http://schemas.openxmlformats.org/officeDocument/2006/relationships/oleObject" Target="embeddings/oleObject144.bin"/><Relationship Id="rId280" Type="http://schemas.openxmlformats.org/officeDocument/2006/relationships/image" Target="media/image128.wmf"/><Relationship Id="rId28" Type="http://schemas.openxmlformats.org/officeDocument/2006/relationships/oleObject" Target="embeddings/oleObject7.bin"/><Relationship Id="rId279" Type="http://schemas.openxmlformats.org/officeDocument/2006/relationships/oleObject" Target="embeddings/oleObject143.bin"/><Relationship Id="rId278" Type="http://schemas.openxmlformats.org/officeDocument/2006/relationships/image" Target="media/image127.png"/><Relationship Id="rId277" Type="http://schemas.openxmlformats.org/officeDocument/2006/relationships/image" Target="media/image126.wmf"/><Relationship Id="rId276" Type="http://schemas.openxmlformats.org/officeDocument/2006/relationships/oleObject" Target="embeddings/oleObject142.bin"/><Relationship Id="rId275" Type="http://schemas.openxmlformats.org/officeDocument/2006/relationships/image" Target="media/image125.wmf"/><Relationship Id="rId274" Type="http://schemas.openxmlformats.org/officeDocument/2006/relationships/oleObject" Target="embeddings/oleObject141.bin"/><Relationship Id="rId273" Type="http://schemas.openxmlformats.org/officeDocument/2006/relationships/image" Target="media/image124.wmf"/><Relationship Id="rId272" Type="http://schemas.openxmlformats.org/officeDocument/2006/relationships/oleObject" Target="embeddings/oleObject140.bin"/><Relationship Id="rId271" Type="http://schemas.openxmlformats.org/officeDocument/2006/relationships/image" Target="media/image123.wmf"/><Relationship Id="rId270" Type="http://schemas.openxmlformats.org/officeDocument/2006/relationships/oleObject" Target="embeddings/oleObject139.bin"/><Relationship Id="rId27" Type="http://schemas.openxmlformats.org/officeDocument/2006/relationships/image" Target="media/image12.wmf"/><Relationship Id="rId269" Type="http://schemas.openxmlformats.org/officeDocument/2006/relationships/oleObject" Target="embeddings/oleObject138.bin"/><Relationship Id="rId268" Type="http://schemas.openxmlformats.org/officeDocument/2006/relationships/oleObject" Target="embeddings/oleObject137.bin"/><Relationship Id="rId267" Type="http://schemas.openxmlformats.org/officeDocument/2006/relationships/oleObject" Target="embeddings/oleObject136.bin"/><Relationship Id="rId266" Type="http://schemas.openxmlformats.org/officeDocument/2006/relationships/image" Target="media/image122.wmf"/><Relationship Id="rId265" Type="http://schemas.openxmlformats.org/officeDocument/2006/relationships/oleObject" Target="embeddings/oleObject135.bin"/><Relationship Id="rId264" Type="http://schemas.openxmlformats.org/officeDocument/2006/relationships/image" Target="media/image121.wmf"/><Relationship Id="rId263" Type="http://schemas.openxmlformats.org/officeDocument/2006/relationships/oleObject" Target="embeddings/oleObject134.bin"/><Relationship Id="rId262" Type="http://schemas.openxmlformats.org/officeDocument/2006/relationships/image" Target="media/image120.wmf"/><Relationship Id="rId261" Type="http://schemas.openxmlformats.org/officeDocument/2006/relationships/oleObject" Target="embeddings/oleObject133.bin"/><Relationship Id="rId260" Type="http://schemas.openxmlformats.org/officeDocument/2006/relationships/image" Target="media/image119.png"/><Relationship Id="rId26" Type="http://schemas.openxmlformats.org/officeDocument/2006/relationships/oleObject" Target="embeddings/oleObject6.bin"/><Relationship Id="rId259" Type="http://schemas.openxmlformats.org/officeDocument/2006/relationships/image" Target="media/image118.wmf"/><Relationship Id="rId258" Type="http://schemas.openxmlformats.org/officeDocument/2006/relationships/oleObject" Target="embeddings/oleObject132.bin"/><Relationship Id="rId257" Type="http://schemas.openxmlformats.org/officeDocument/2006/relationships/image" Target="media/image117.wmf"/><Relationship Id="rId256" Type="http://schemas.openxmlformats.org/officeDocument/2006/relationships/oleObject" Target="embeddings/oleObject131.bin"/><Relationship Id="rId255" Type="http://schemas.openxmlformats.org/officeDocument/2006/relationships/oleObject" Target="embeddings/oleObject130.bin"/><Relationship Id="rId254" Type="http://schemas.openxmlformats.org/officeDocument/2006/relationships/image" Target="media/image116.wmf"/><Relationship Id="rId253" Type="http://schemas.openxmlformats.org/officeDocument/2006/relationships/oleObject" Target="embeddings/oleObject129.bin"/><Relationship Id="rId252" Type="http://schemas.openxmlformats.org/officeDocument/2006/relationships/image" Target="media/image115.wmf"/><Relationship Id="rId251" Type="http://schemas.openxmlformats.org/officeDocument/2006/relationships/oleObject" Target="embeddings/oleObject128.bin"/><Relationship Id="rId250" Type="http://schemas.openxmlformats.org/officeDocument/2006/relationships/image" Target="media/image114.png"/><Relationship Id="rId25" Type="http://schemas.openxmlformats.org/officeDocument/2006/relationships/image" Target="media/image11.wmf"/><Relationship Id="rId249" Type="http://schemas.openxmlformats.org/officeDocument/2006/relationships/image" Target="media/image113.wmf"/><Relationship Id="rId248" Type="http://schemas.openxmlformats.org/officeDocument/2006/relationships/oleObject" Target="embeddings/oleObject127.bin"/><Relationship Id="rId247" Type="http://schemas.openxmlformats.org/officeDocument/2006/relationships/image" Target="media/image112.wmf"/><Relationship Id="rId246" Type="http://schemas.openxmlformats.org/officeDocument/2006/relationships/oleObject" Target="embeddings/oleObject126.bin"/><Relationship Id="rId245" Type="http://schemas.openxmlformats.org/officeDocument/2006/relationships/image" Target="media/image111.wmf"/><Relationship Id="rId244" Type="http://schemas.openxmlformats.org/officeDocument/2006/relationships/oleObject" Target="embeddings/oleObject125.bin"/><Relationship Id="rId243" Type="http://schemas.openxmlformats.org/officeDocument/2006/relationships/oleObject" Target="embeddings/oleObject124.bin"/><Relationship Id="rId242" Type="http://schemas.openxmlformats.org/officeDocument/2006/relationships/oleObject" Target="embeddings/oleObject123.bin"/><Relationship Id="rId241" Type="http://schemas.openxmlformats.org/officeDocument/2006/relationships/image" Target="media/image110.wmf"/><Relationship Id="rId240" Type="http://schemas.openxmlformats.org/officeDocument/2006/relationships/oleObject" Target="embeddings/oleObject122.bin"/><Relationship Id="rId24" Type="http://schemas.openxmlformats.org/officeDocument/2006/relationships/oleObject" Target="embeddings/oleObject5.bin"/><Relationship Id="rId239" Type="http://schemas.openxmlformats.org/officeDocument/2006/relationships/image" Target="media/image109.wmf"/><Relationship Id="rId238" Type="http://schemas.openxmlformats.org/officeDocument/2006/relationships/oleObject" Target="embeddings/oleObject121.bin"/><Relationship Id="rId237" Type="http://schemas.openxmlformats.org/officeDocument/2006/relationships/image" Target="media/image108.wmf"/><Relationship Id="rId236" Type="http://schemas.openxmlformats.org/officeDocument/2006/relationships/oleObject" Target="embeddings/oleObject120.bin"/><Relationship Id="rId235" Type="http://schemas.openxmlformats.org/officeDocument/2006/relationships/image" Target="media/image107.wmf"/><Relationship Id="rId234" Type="http://schemas.openxmlformats.org/officeDocument/2006/relationships/oleObject" Target="embeddings/oleObject119.bin"/><Relationship Id="rId233" Type="http://schemas.openxmlformats.org/officeDocument/2006/relationships/oleObject" Target="embeddings/oleObject118.bin"/><Relationship Id="rId232" Type="http://schemas.openxmlformats.org/officeDocument/2006/relationships/image" Target="media/image106.wmf"/><Relationship Id="rId231" Type="http://schemas.openxmlformats.org/officeDocument/2006/relationships/oleObject" Target="embeddings/oleObject117.bin"/><Relationship Id="rId230" Type="http://schemas.openxmlformats.org/officeDocument/2006/relationships/oleObject" Target="embeddings/oleObject116.bin"/><Relationship Id="rId23" Type="http://schemas.openxmlformats.org/officeDocument/2006/relationships/image" Target="media/image10.wmf"/><Relationship Id="rId229" Type="http://schemas.openxmlformats.org/officeDocument/2006/relationships/oleObject" Target="embeddings/oleObject115.bin"/><Relationship Id="rId228" Type="http://schemas.openxmlformats.org/officeDocument/2006/relationships/oleObject" Target="embeddings/oleObject114.bin"/><Relationship Id="rId227" Type="http://schemas.openxmlformats.org/officeDocument/2006/relationships/image" Target="media/image105.png"/><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oleObject" Target="embeddings/oleObject4.bin"/><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oleObject" Target="embeddings/oleObject107.bin"/><Relationship Id="rId215" Type="http://schemas.openxmlformats.org/officeDocument/2006/relationships/oleObject" Target="embeddings/oleObject106.bin"/><Relationship Id="rId214" Type="http://schemas.openxmlformats.org/officeDocument/2006/relationships/oleObject" Target="embeddings/oleObject105.bin"/><Relationship Id="rId213" Type="http://schemas.openxmlformats.org/officeDocument/2006/relationships/image" Target="media/image100.wmf"/><Relationship Id="rId212" Type="http://schemas.openxmlformats.org/officeDocument/2006/relationships/oleObject" Target="embeddings/oleObject104.bin"/><Relationship Id="rId211" Type="http://schemas.openxmlformats.org/officeDocument/2006/relationships/image" Target="media/image99.wmf"/><Relationship Id="rId210" Type="http://schemas.openxmlformats.org/officeDocument/2006/relationships/oleObject" Target="embeddings/oleObject103.bin"/><Relationship Id="rId21" Type="http://schemas.openxmlformats.org/officeDocument/2006/relationships/image" Target="media/image9.png"/><Relationship Id="rId209" Type="http://schemas.openxmlformats.org/officeDocument/2006/relationships/oleObject" Target="embeddings/oleObject102.bin"/><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oleObject" Target="embeddings/oleObject92.bin"/><Relationship Id="rId193" Type="http://schemas.openxmlformats.org/officeDocument/2006/relationships/image" Target="media/image93.wmf"/><Relationship Id="rId192" Type="http://schemas.openxmlformats.org/officeDocument/2006/relationships/oleObject" Target="embeddings/oleObject91.bin"/><Relationship Id="rId191" Type="http://schemas.openxmlformats.org/officeDocument/2006/relationships/oleObject" Target="embeddings/oleObject90.bin"/><Relationship Id="rId190" Type="http://schemas.openxmlformats.org/officeDocument/2006/relationships/oleObject" Target="embeddings/oleObject89.bin"/><Relationship Id="rId19" Type="http://schemas.openxmlformats.org/officeDocument/2006/relationships/image" Target="media/image7.png"/><Relationship Id="rId189" Type="http://schemas.openxmlformats.org/officeDocument/2006/relationships/image" Target="media/image92.png"/><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image" Target="media/image88.wmf"/><Relationship Id="rId18" Type="http://schemas.openxmlformats.org/officeDocument/2006/relationships/image" Target="media/image6.png"/><Relationship Id="rId179" Type="http://schemas.openxmlformats.org/officeDocument/2006/relationships/oleObject" Target="embeddings/oleObject83.bin"/><Relationship Id="rId178" Type="http://schemas.openxmlformats.org/officeDocument/2006/relationships/image" Target="media/image87.wmf"/><Relationship Id="rId177" Type="http://schemas.openxmlformats.org/officeDocument/2006/relationships/oleObject" Target="embeddings/oleObject82.bin"/><Relationship Id="rId176" Type="http://schemas.openxmlformats.org/officeDocument/2006/relationships/image" Target="media/image86.wmf"/><Relationship Id="rId175" Type="http://schemas.openxmlformats.org/officeDocument/2006/relationships/oleObject" Target="embeddings/oleObject81.bin"/><Relationship Id="rId174" Type="http://schemas.openxmlformats.org/officeDocument/2006/relationships/image" Target="media/image85.wmf"/><Relationship Id="rId173" Type="http://schemas.openxmlformats.org/officeDocument/2006/relationships/oleObject" Target="embeddings/oleObject80.bin"/><Relationship Id="rId172" Type="http://schemas.openxmlformats.org/officeDocument/2006/relationships/image" Target="media/image84.wmf"/><Relationship Id="rId171" Type="http://schemas.openxmlformats.org/officeDocument/2006/relationships/oleObject" Target="embeddings/oleObject79.bin"/><Relationship Id="rId170" Type="http://schemas.openxmlformats.org/officeDocument/2006/relationships/image" Target="media/image83.wmf"/><Relationship Id="rId17" Type="http://schemas.openxmlformats.org/officeDocument/2006/relationships/image" Target="media/image5.png"/><Relationship Id="rId169" Type="http://schemas.openxmlformats.org/officeDocument/2006/relationships/oleObject" Target="embeddings/oleObject78.bin"/><Relationship Id="rId168" Type="http://schemas.openxmlformats.org/officeDocument/2006/relationships/image" Target="media/image82.wmf"/><Relationship Id="rId167" Type="http://schemas.openxmlformats.org/officeDocument/2006/relationships/oleObject" Target="embeddings/oleObject77.bin"/><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png"/><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oleObject" Target="embeddings/oleObject67.bin"/><Relationship Id="rId148" Type="http://schemas.openxmlformats.org/officeDocument/2006/relationships/image" Target="media/image73.wmf"/><Relationship Id="rId147" Type="http://schemas.openxmlformats.org/officeDocument/2006/relationships/oleObject" Target="embeddings/oleObject66.bin"/><Relationship Id="rId146" Type="http://schemas.openxmlformats.org/officeDocument/2006/relationships/image" Target="media/image72.png"/><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png"/><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2962</Words>
  <Characters>3215</Characters>
  <Lines>0</Lines>
  <Paragraphs>0</Paragraphs>
  <TotalTime>4</TotalTime>
  <ScaleCrop>false</ScaleCrop>
  <LinksUpToDate>false</LinksUpToDate>
  <CharactersWithSpaces>3426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2023-06-14T14:10:00Z</dcterms:created>
  <dc:creator>学科网试题生产平台</dc:creator>
  <dc:description>3258776437792768</dc:description>
  <cp:lastModifiedBy>上帝掷骰子吗</cp:lastModifiedBy>
  <dcterms:modified xsi:type="dcterms:W3CDTF">2024-07-19T05:44:40Z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43393E57E7034497A0383903AF361415_12</vt:lpwstr>
  </property>
</Properties>
</file>