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B9EC31">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10795000</wp:posOffset>
            </wp:positionH>
            <wp:positionV relativeFrom="topMargin">
              <wp:posOffset>11125200</wp:posOffset>
            </wp:positionV>
            <wp:extent cx="419100" cy="381000"/>
            <wp:effectExtent l="0" t="0" r="0" b="0"/>
            <wp:wrapNone/>
            <wp:docPr id="100077" name="图片 100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7" name="图片 100077"/>
                    <pic:cNvPicPr>
                      <a:picLocks noChangeAspect="1"/>
                    </pic:cNvPicPr>
                  </pic:nvPicPr>
                  <pic:blipFill>
                    <a:blip r:embed="rId10"/>
                    <a:stretch>
                      <a:fillRect/>
                    </a:stretch>
                  </pic:blipFill>
                  <pic:spPr>
                    <a:xfrm>
                      <a:off x="0" y="0"/>
                      <a:ext cx="419100" cy="3810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年四川省达州市中考化学真题</w:t>
      </w:r>
    </w:p>
    <w:p w14:paraId="26387726">
      <w:pPr>
        <w:spacing w:line="360" w:lineRule="auto"/>
        <w:jc w:val="left"/>
      </w:pPr>
      <w:r>
        <w:rPr>
          <w:rFonts w:ascii="宋体" w:hAnsi="宋体" w:eastAsia="宋体" w:cs="宋体"/>
          <w:b/>
          <w:color w:val="auto"/>
          <w:sz w:val="24"/>
        </w:rPr>
        <w:t>一、选择题</w:t>
      </w:r>
    </w:p>
    <w:p w14:paraId="1125B70E">
      <w:pPr>
        <w:spacing w:line="360" w:lineRule="auto"/>
        <w:jc w:val="left"/>
      </w:pPr>
      <w:r>
        <w:rPr>
          <w:color w:val="auto"/>
        </w:rPr>
        <w:t xml:space="preserve">1. </w:t>
      </w:r>
      <w:r>
        <w:rPr>
          <w:rFonts w:ascii="宋体" w:hAnsi="宋体" w:eastAsia="宋体" w:cs="宋体"/>
          <w:color w:val="auto"/>
        </w:rPr>
        <w:t>安全重于泰山，危险化学品必须贴警示标识。浓硫酸应该贴的警示标识是</w:t>
      </w:r>
    </w:p>
    <w:p w14:paraId="3C0FF7F6">
      <w:pPr>
        <w:tabs>
          <w:tab w:val="left" w:pos="2436"/>
          <w:tab w:val="left" w:pos="4873"/>
          <w:tab w:val="left" w:pos="7309"/>
        </w:tabs>
        <w:spacing w:line="360" w:lineRule="auto"/>
        <w:jc w:val="left"/>
        <w:textAlignment w:val="center"/>
        <w:rPr>
          <w:color w:val="000000"/>
        </w:rPr>
      </w:pPr>
      <w:r>
        <w:t xml:space="preserve">A. </w:t>
      </w:r>
      <w:r>
        <w:drawing>
          <wp:inline distT="0" distB="0" distL="114300" distR="114300">
            <wp:extent cx="781050" cy="7429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781050" cy="742950"/>
                    </a:xfrm>
                    <a:prstGeom prst="rect">
                      <a:avLst/>
                    </a:prstGeom>
                  </pic:spPr>
                </pic:pic>
              </a:graphicData>
            </a:graphic>
          </wp:inline>
        </w:drawing>
      </w:r>
      <w:r>
        <w:rPr>
          <w:color w:val="auto"/>
        </w:rPr>
        <w:t xml:space="preserve">  </w:t>
      </w:r>
      <w:r>
        <w:tab/>
      </w:r>
      <w:r>
        <w:t xml:space="preserve">B. </w:t>
      </w:r>
      <w:r>
        <w:drawing>
          <wp:inline distT="0" distB="0" distL="114300" distR="114300">
            <wp:extent cx="638175" cy="6096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638175" cy="609600"/>
                    </a:xfrm>
                    <a:prstGeom prst="rect">
                      <a:avLst/>
                    </a:prstGeom>
                  </pic:spPr>
                </pic:pic>
              </a:graphicData>
            </a:graphic>
          </wp:inline>
        </w:drawing>
      </w:r>
      <w:r>
        <w:rPr>
          <w:color w:val="auto"/>
        </w:rPr>
        <w:t xml:space="preserve">  </w:t>
      </w:r>
      <w:r>
        <w:tab/>
      </w:r>
      <w:r>
        <w:t xml:space="preserve">C. </w:t>
      </w:r>
      <w:r>
        <w:rPr>
          <w:color w:val="auto"/>
        </w:rPr>
        <w:drawing>
          <wp:inline distT="0" distB="0" distL="114300" distR="114300">
            <wp:extent cx="695325" cy="7048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695325" cy="704850"/>
                    </a:xfrm>
                    <a:prstGeom prst="rect">
                      <a:avLst/>
                    </a:prstGeom>
                  </pic:spPr>
                </pic:pic>
              </a:graphicData>
            </a:graphic>
          </wp:inline>
        </w:drawing>
      </w:r>
      <w:r>
        <w:rPr>
          <w:color w:val="auto"/>
        </w:rPr>
        <w:t xml:space="preserve">   </w:t>
      </w:r>
      <w:r>
        <w:tab/>
      </w:r>
      <w:r>
        <w:t xml:space="preserve">D. </w:t>
      </w:r>
      <w:r>
        <w:drawing>
          <wp:inline distT="0" distB="0" distL="114300" distR="114300">
            <wp:extent cx="666750" cy="6477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666750" cy="647700"/>
                    </a:xfrm>
                    <a:prstGeom prst="rect">
                      <a:avLst/>
                    </a:prstGeom>
                  </pic:spPr>
                </pic:pic>
              </a:graphicData>
            </a:graphic>
          </wp:inline>
        </w:drawing>
      </w:r>
      <w:r>
        <w:rPr>
          <w:color w:val="auto"/>
        </w:rPr>
        <w:t xml:space="preserve">  </w:t>
      </w:r>
    </w:p>
    <w:p w14:paraId="60BE069C">
      <w:pPr>
        <w:spacing w:line="360" w:lineRule="auto"/>
        <w:textAlignment w:val="center"/>
        <w:rPr>
          <w:color w:val="000000"/>
        </w:rPr>
      </w:pPr>
      <w:r>
        <w:rPr>
          <w:color w:val="2E75B6"/>
        </w:rPr>
        <w:t>【答案】</w:t>
      </w:r>
      <w:r>
        <w:rPr>
          <w:color w:val="000000"/>
        </w:rPr>
        <w:t>A</w:t>
      </w:r>
    </w:p>
    <w:p w14:paraId="54801884">
      <w:pPr>
        <w:spacing w:line="360" w:lineRule="auto"/>
        <w:textAlignment w:val="center"/>
        <w:rPr>
          <w:color w:val="000000"/>
        </w:rPr>
      </w:pPr>
      <w:r>
        <w:rPr>
          <w:color w:val="2E75B6"/>
        </w:rPr>
        <w:t>【解析】</w:t>
      </w:r>
    </w:p>
    <w:p w14:paraId="682DACAE">
      <w:pPr>
        <w:spacing w:line="360" w:lineRule="auto"/>
        <w:jc w:val="left"/>
        <w:textAlignment w:val="center"/>
        <w:rPr>
          <w:color w:val="000000"/>
        </w:rPr>
      </w:pPr>
      <w:r>
        <w:rPr>
          <w:color w:val="000000"/>
        </w:rPr>
        <w:t>【详解】A、图中所示标志是腐蚀品标志，浓硫酸具有腐蚀性，符合题意；</w:t>
      </w:r>
    </w:p>
    <w:p w14:paraId="49423D42">
      <w:pPr>
        <w:spacing w:line="360" w:lineRule="auto"/>
        <w:jc w:val="left"/>
        <w:textAlignment w:val="center"/>
        <w:rPr>
          <w:color w:val="000000"/>
        </w:rPr>
      </w:pPr>
      <w:r>
        <w:rPr>
          <w:color w:val="000000"/>
        </w:rPr>
        <w:t>B、图中所示标志是有毒品标志，浓硫酸不属于有毒品，不符合题意；</w:t>
      </w:r>
    </w:p>
    <w:p w14:paraId="708CB70C">
      <w:pPr>
        <w:spacing w:line="360" w:lineRule="auto"/>
        <w:jc w:val="left"/>
        <w:textAlignment w:val="center"/>
        <w:rPr>
          <w:color w:val="000000"/>
        </w:rPr>
      </w:pPr>
      <w:r>
        <w:rPr>
          <w:color w:val="000000"/>
        </w:rPr>
        <w:t>C、图中所示标志是自燃物品标志，浓硫酸不属于自燃物品，不符合题意；</w:t>
      </w:r>
    </w:p>
    <w:p w14:paraId="3AA06B6C">
      <w:pPr>
        <w:spacing w:line="360" w:lineRule="auto"/>
        <w:jc w:val="left"/>
        <w:textAlignment w:val="center"/>
        <w:rPr>
          <w:color w:val="000000"/>
        </w:rPr>
      </w:pPr>
      <w:r>
        <w:rPr>
          <w:color w:val="000000"/>
        </w:rPr>
        <w:t>D、图中所示标志是爆炸品标志，浓硫酸不是爆炸品，不符合题意。</w:t>
      </w:r>
    </w:p>
    <w:p w14:paraId="4B5698DA">
      <w:pPr>
        <w:spacing w:line="360" w:lineRule="auto"/>
        <w:jc w:val="left"/>
        <w:textAlignment w:val="center"/>
        <w:rPr>
          <w:color w:val="000000"/>
        </w:rPr>
      </w:pPr>
      <w:r>
        <w:rPr>
          <w:color w:val="000000"/>
        </w:rPr>
        <w:t>故选A。</w:t>
      </w:r>
    </w:p>
    <w:p w14:paraId="6CAFD79B">
      <w:pPr>
        <w:spacing w:line="360" w:lineRule="auto"/>
        <w:jc w:val="left"/>
        <w:textAlignment w:val="center"/>
        <w:rPr>
          <w:color w:val="000000"/>
        </w:rPr>
      </w:pPr>
      <w:r>
        <w:rPr>
          <w:color w:val="000000"/>
        </w:rPr>
        <w:t xml:space="preserve">2. </w:t>
      </w:r>
      <w:r>
        <w:rPr>
          <w:rFonts w:ascii="宋体" w:hAnsi="宋体" w:eastAsia="宋体" w:cs="宋体"/>
          <w:color w:val="000000"/>
        </w:rPr>
        <w:t>我国是一个历史悠久、文化灿烂的国家，古代诗词歌赋百花齐放、绚丽多彩。下列诗词中涉及化学变化的是</w:t>
      </w:r>
    </w:p>
    <w:p w14:paraId="4A0D5A9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白玉为党金作马</w:t>
      </w:r>
      <w:r>
        <w:rPr>
          <w:color w:val="000000"/>
        </w:rPr>
        <w:tab/>
      </w:r>
      <w:r>
        <w:rPr>
          <w:color w:val="000000"/>
        </w:rPr>
        <w:t xml:space="preserve">B. </w:t>
      </w:r>
      <w:r>
        <w:rPr>
          <w:rFonts w:ascii="宋体" w:hAnsi="宋体" w:eastAsia="宋体" w:cs="宋体"/>
          <w:color w:val="000000"/>
        </w:rPr>
        <w:t>暗香浮动月黄昏</w:t>
      </w:r>
    </w:p>
    <w:p w14:paraId="0A58DAE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蜡炬成灰泪始干</w:t>
      </w:r>
      <w:r>
        <w:rPr>
          <w:color w:val="000000"/>
        </w:rPr>
        <w:tab/>
      </w:r>
      <w:r>
        <w:rPr>
          <w:color w:val="000000"/>
        </w:rPr>
        <w:t xml:space="preserve">D. </w:t>
      </w:r>
      <w:r>
        <w:rPr>
          <w:rFonts w:ascii="宋体" w:hAnsi="宋体" w:eastAsia="宋体" w:cs="宋体"/>
          <w:color w:val="000000"/>
        </w:rPr>
        <w:t>日照香炉生紫烟</w:t>
      </w:r>
    </w:p>
    <w:p w14:paraId="0CA6A387">
      <w:pPr>
        <w:spacing w:line="360" w:lineRule="auto"/>
        <w:textAlignment w:val="center"/>
        <w:rPr>
          <w:color w:val="000000"/>
        </w:rPr>
      </w:pPr>
      <w:r>
        <w:rPr>
          <w:color w:val="2E75B6"/>
        </w:rPr>
        <w:t>【答案】</w:t>
      </w:r>
      <w:r>
        <w:rPr>
          <w:color w:val="000000"/>
        </w:rPr>
        <w:t>C</w:t>
      </w:r>
    </w:p>
    <w:p w14:paraId="5888EB7E">
      <w:pPr>
        <w:spacing w:line="360" w:lineRule="auto"/>
        <w:textAlignment w:val="center"/>
        <w:rPr>
          <w:color w:val="000000"/>
        </w:rPr>
      </w:pPr>
      <w:r>
        <w:rPr>
          <w:color w:val="2E75B6"/>
        </w:rPr>
        <w:t>【解析】</w:t>
      </w:r>
    </w:p>
    <w:p w14:paraId="48CFEA4F">
      <w:pPr>
        <w:spacing w:line="360" w:lineRule="auto"/>
        <w:jc w:val="left"/>
        <w:textAlignment w:val="center"/>
        <w:rPr>
          <w:color w:val="000000"/>
        </w:rPr>
      </w:pPr>
      <w:r>
        <w:rPr>
          <w:color w:val="000000"/>
        </w:rPr>
        <w:t>【详解】A、“白玉为党金作马”的过程中没有新物质生成，属于物理变化，该选项不符合题意；</w:t>
      </w:r>
    </w:p>
    <w:p w14:paraId="01D36502">
      <w:pPr>
        <w:spacing w:line="360" w:lineRule="auto"/>
        <w:jc w:val="left"/>
        <w:textAlignment w:val="center"/>
        <w:rPr>
          <w:color w:val="000000"/>
        </w:rPr>
      </w:pPr>
      <w:r>
        <w:rPr>
          <w:color w:val="000000"/>
        </w:rPr>
        <w:t>B、“暗香浮动月黄昏”的过程中没有新物质生成，属于物理变化，该选项不符合题意；</w:t>
      </w:r>
    </w:p>
    <w:p w14:paraId="59DA143F">
      <w:pPr>
        <w:spacing w:line="360" w:lineRule="auto"/>
        <w:jc w:val="left"/>
        <w:textAlignment w:val="center"/>
        <w:rPr>
          <w:color w:val="000000"/>
        </w:rPr>
      </w:pPr>
      <w:r>
        <w:rPr>
          <w:color w:val="000000"/>
        </w:rPr>
        <w:t>C、“蜡炬成灰泪始干”的过程中涉及到燃烧，有新物质生成，属于化学变化，该选项符合题意；</w:t>
      </w:r>
    </w:p>
    <w:p w14:paraId="1A1C730A">
      <w:pPr>
        <w:spacing w:line="360" w:lineRule="auto"/>
        <w:jc w:val="left"/>
        <w:textAlignment w:val="center"/>
        <w:rPr>
          <w:color w:val="000000"/>
        </w:rPr>
      </w:pPr>
      <w:r>
        <w:rPr>
          <w:color w:val="000000"/>
        </w:rPr>
        <w:t>D、“日照香炉生紫烟”是指光的作用，并没有新物质生成，属于物理变化，该选项不符合题意。</w:t>
      </w:r>
    </w:p>
    <w:p w14:paraId="2D2BFE9A">
      <w:pPr>
        <w:spacing w:line="360" w:lineRule="auto"/>
        <w:jc w:val="left"/>
        <w:textAlignment w:val="center"/>
        <w:rPr>
          <w:color w:val="000000"/>
        </w:rPr>
      </w:pPr>
      <w:r>
        <w:rPr>
          <w:color w:val="000000"/>
        </w:rPr>
        <w:t>故选C。</w:t>
      </w:r>
    </w:p>
    <w:p w14:paraId="12A55541">
      <w:pPr>
        <w:spacing w:line="360" w:lineRule="auto"/>
        <w:jc w:val="left"/>
        <w:textAlignment w:val="center"/>
        <w:rPr>
          <w:color w:val="000000"/>
        </w:rPr>
      </w:pPr>
      <w:r>
        <w:rPr>
          <w:color w:val="000000"/>
        </w:rPr>
        <w:t xml:space="preserve">3. </w:t>
      </w:r>
      <w:r>
        <w:rPr>
          <w:rFonts w:ascii="宋体" w:hAnsi="宋体" w:eastAsia="宋体" w:cs="宋体"/>
          <w:color w:val="000000"/>
        </w:rPr>
        <w:t>化学是一门以实验为基础的学科，规范的实验操作是实验成功的保障。下列实验操作正确的是</w:t>
      </w:r>
    </w:p>
    <w:p w14:paraId="5598E00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闻药品气味</w:t>
      </w:r>
      <w:r>
        <w:rPr>
          <w:color w:val="000000"/>
        </w:rPr>
        <w:drawing>
          <wp:inline distT="0" distB="0" distL="114300" distR="114300">
            <wp:extent cx="876300" cy="9906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876300" cy="990600"/>
                    </a:xfrm>
                    <a:prstGeom prst="rect">
                      <a:avLst/>
                    </a:prstGeom>
                  </pic:spPr>
                </pic:pic>
              </a:graphicData>
            </a:graphic>
          </wp:inline>
        </w:drawing>
      </w:r>
      <w:r>
        <w:rPr>
          <w:color w:val="000000"/>
        </w:rPr>
        <w:t xml:space="preserve">  </w:t>
      </w:r>
      <w:r>
        <w:rPr>
          <w:color w:val="000000"/>
        </w:rPr>
        <w:tab/>
      </w:r>
      <w:r>
        <w:rPr>
          <w:color w:val="000000"/>
        </w:rPr>
        <w:t xml:space="preserve">B. </w:t>
      </w:r>
      <w:r>
        <w:rPr>
          <w:rFonts w:ascii="宋体" w:hAnsi="宋体" w:eastAsia="宋体" w:cs="宋体"/>
          <w:color w:val="000000"/>
        </w:rPr>
        <w:t>加热固体</w:t>
      </w:r>
      <w:r>
        <w:rPr>
          <w:color w:val="000000"/>
        </w:rPr>
        <w:drawing>
          <wp:inline distT="0" distB="0" distL="114300" distR="114300">
            <wp:extent cx="800100" cy="9810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800100" cy="981075"/>
                    </a:xfrm>
                    <a:prstGeom prst="rect">
                      <a:avLst/>
                    </a:prstGeom>
                  </pic:spPr>
                </pic:pic>
              </a:graphicData>
            </a:graphic>
          </wp:inline>
        </w:drawing>
      </w:r>
      <w:r>
        <w:rPr>
          <w:color w:val="000000"/>
        </w:rPr>
        <w:t xml:space="preserve">  </w:t>
      </w:r>
    </w:p>
    <w:p w14:paraId="08DA521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过滤泥水</w:t>
      </w:r>
      <w:r>
        <w:rPr>
          <w:color w:val="000000"/>
        </w:rPr>
        <w:drawing>
          <wp:inline distT="0" distB="0" distL="114300" distR="114300">
            <wp:extent cx="866775" cy="10287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866775" cy="1028700"/>
                    </a:xfrm>
                    <a:prstGeom prst="rect">
                      <a:avLst/>
                    </a:prstGeom>
                  </pic:spPr>
                </pic:pic>
              </a:graphicData>
            </a:graphic>
          </wp:inline>
        </w:drawing>
      </w:r>
      <w:r>
        <w:rPr>
          <w:color w:val="000000"/>
        </w:rPr>
        <w:t xml:space="preserve">  </w:t>
      </w:r>
      <w:r>
        <w:rPr>
          <w:color w:val="000000"/>
        </w:rPr>
        <w:tab/>
      </w:r>
      <w:r>
        <w:rPr>
          <w:color w:val="000000"/>
        </w:rPr>
        <w:t xml:space="preserve">D. </w:t>
      </w:r>
      <w:r>
        <w:rPr>
          <w:rFonts w:ascii="宋体" w:hAnsi="宋体" w:eastAsia="宋体" w:cs="宋体"/>
          <w:color w:val="000000"/>
        </w:rPr>
        <w:t>熄灭酒精灯</w:t>
      </w:r>
      <w:r>
        <w:rPr>
          <w:color w:val="000000"/>
        </w:rPr>
        <w:drawing>
          <wp:inline distT="0" distB="0" distL="114300" distR="114300">
            <wp:extent cx="876300" cy="9144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876300" cy="914400"/>
                    </a:xfrm>
                    <a:prstGeom prst="rect">
                      <a:avLst/>
                    </a:prstGeom>
                  </pic:spPr>
                </pic:pic>
              </a:graphicData>
            </a:graphic>
          </wp:inline>
        </w:drawing>
      </w:r>
      <w:r>
        <w:rPr>
          <w:color w:val="000000"/>
        </w:rPr>
        <w:t xml:space="preserve">  </w:t>
      </w:r>
    </w:p>
    <w:p w14:paraId="256B8B4C">
      <w:pPr>
        <w:spacing w:line="360" w:lineRule="auto"/>
        <w:textAlignment w:val="center"/>
        <w:rPr>
          <w:color w:val="000000"/>
        </w:rPr>
      </w:pPr>
      <w:r>
        <w:rPr>
          <w:color w:val="2E75B6"/>
        </w:rPr>
        <w:t>【答案】</w:t>
      </w:r>
      <w:r>
        <w:rPr>
          <w:color w:val="000000"/>
        </w:rPr>
        <w:t>A</w:t>
      </w:r>
    </w:p>
    <w:p w14:paraId="2CF986DB">
      <w:pPr>
        <w:spacing w:line="360" w:lineRule="auto"/>
        <w:textAlignment w:val="center"/>
        <w:rPr>
          <w:color w:val="000000"/>
        </w:rPr>
      </w:pPr>
      <w:r>
        <w:rPr>
          <w:color w:val="2E75B6"/>
        </w:rPr>
        <w:t>【解析】</w:t>
      </w:r>
    </w:p>
    <w:p w14:paraId="1D1D2AFA">
      <w:pPr>
        <w:spacing w:line="360" w:lineRule="auto"/>
        <w:jc w:val="left"/>
        <w:textAlignment w:val="center"/>
        <w:rPr>
          <w:color w:val="000000"/>
        </w:rPr>
      </w:pPr>
      <w:r>
        <w:rPr>
          <w:color w:val="000000"/>
        </w:rPr>
        <w:t>【详解】A、闻气体气味时，应用扇动法，该选项操作正确；</w:t>
      </w:r>
    </w:p>
    <w:p w14:paraId="79BBF172">
      <w:pPr>
        <w:spacing w:line="360" w:lineRule="auto"/>
        <w:jc w:val="left"/>
        <w:textAlignment w:val="center"/>
        <w:rPr>
          <w:color w:val="000000"/>
        </w:rPr>
      </w:pPr>
      <w:r>
        <w:rPr>
          <w:color w:val="000000"/>
        </w:rPr>
        <w:t>B、加热固体时，应试管口略向下倾斜，防止冷凝水倒流，引起试管炸裂，该选项操作不正确；</w:t>
      </w:r>
    </w:p>
    <w:p w14:paraId="5E1DA36D">
      <w:pPr>
        <w:spacing w:line="360" w:lineRule="auto"/>
        <w:jc w:val="left"/>
        <w:textAlignment w:val="center"/>
        <w:rPr>
          <w:color w:val="000000"/>
        </w:rPr>
      </w:pPr>
      <w:r>
        <w:rPr>
          <w:color w:val="000000"/>
        </w:rPr>
        <w:t>C、过滤时，应用玻璃棒引流，该选项操作不正确；</w:t>
      </w:r>
    </w:p>
    <w:p w14:paraId="67A8495B">
      <w:pPr>
        <w:spacing w:line="360" w:lineRule="auto"/>
        <w:jc w:val="left"/>
        <w:textAlignment w:val="center"/>
        <w:rPr>
          <w:color w:val="000000"/>
        </w:rPr>
      </w:pPr>
      <w:r>
        <w:rPr>
          <w:color w:val="000000"/>
        </w:rPr>
        <w:t>D、禁止用嘴吹灭酒精灯，该选项操作不正确。</w:t>
      </w:r>
    </w:p>
    <w:p w14:paraId="33126B62">
      <w:pPr>
        <w:spacing w:line="360" w:lineRule="auto"/>
        <w:jc w:val="left"/>
        <w:textAlignment w:val="center"/>
        <w:rPr>
          <w:color w:val="000000"/>
        </w:rPr>
      </w:pPr>
      <w:r>
        <w:rPr>
          <w:color w:val="000000"/>
        </w:rPr>
        <w:t>故选A。</w:t>
      </w:r>
    </w:p>
    <w:p w14:paraId="62B6FF3F">
      <w:pPr>
        <w:spacing w:line="360" w:lineRule="auto"/>
        <w:jc w:val="left"/>
        <w:textAlignment w:val="center"/>
        <w:rPr>
          <w:color w:val="000000"/>
        </w:rPr>
      </w:pPr>
      <w:r>
        <w:rPr>
          <w:color w:val="000000"/>
        </w:rPr>
        <w:t xml:space="preserve">4. </w:t>
      </w:r>
      <w:r>
        <w:rPr>
          <w:rFonts w:ascii="宋体" w:hAnsi="宋体" w:eastAsia="宋体" w:cs="宋体"/>
          <w:color w:val="000000"/>
        </w:rPr>
        <w:t>某地荷花节吸引了大量热爱大自然</w:t>
      </w:r>
      <w:r>
        <w:rPr>
          <w:rFonts w:ascii="宋体" w:hAnsi="宋体" w:eastAsia="宋体" w:cs="宋体"/>
          <w:color w:val="000000"/>
          <w:position w:val="0"/>
        </w:rPr>
        <w:drawing>
          <wp:inline distT="0" distB="0" distL="114300" distR="114300">
            <wp:extent cx="133350" cy="177800"/>
            <wp:effectExtent l="0" t="0" r="0" b="13335"/>
            <wp:docPr id="200422" name="图片 200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22" name="图片 200422"/>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游客，盛开的荷花张开花瓣迎接四方宾客。荷叶中含有的荷叶碱</w:t>
      </w:r>
      <w:r>
        <w:rPr>
          <w:rFonts w:ascii="Times New Roman" w:hAnsi="Times New Roman" w:eastAsia="Times New Roman" w:cs="Times New Roman"/>
          <w:color w:val="000000"/>
        </w:rPr>
        <w:t>(</w:t>
      </w:r>
      <w:r>
        <w:rPr>
          <w:rFonts w:ascii="宋体" w:hAnsi="宋体" w:eastAsia="宋体" w:cs="宋体"/>
          <w:color w:val="000000"/>
        </w:rPr>
        <w:t>化学式为</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19</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21</w:t>
      </w:r>
      <w:r>
        <w:rPr>
          <w:rFonts w:ascii="Times New Roman" w:hAnsi="Times New Roman" w:eastAsia="Times New Roman" w:cs="Times New Roman"/>
          <w:color w:val="000000"/>
        </w:rPr>
        <w:t>NO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具有降脂、抑菌的作用。下列有关荷叶碱的说法错误的是</w:t>
      </w:r>
    </w:p>
    <w:p w14:paraId="68F0A82B">
      <w:pPr>
        <w:spacing w:line="360" w:lineRule="auto"/>
        <w:jc w:val="left"/>
        <w:textAlignment w:val="center"/>
        <w:rPr>
          <w:color w:val="000000"/>
        </w:rPr>
      </w:pPr>
      <w:r>
        <w:rPr>
          <w:color w:val="000000"/>
        </w:rPr>
        <w:t xml:space="preserve">A. </w:t>
      </w:r>
      <w:r>
        <w:rPr>
          <w:rFonts w:ascii="宋体" w:hAnsi="宋体" w:eastAsia="宋体" w:cs="宋体"/>
          <w:color w:val="000000"/>
        </w:rPr>
        <w:t>荷叶碱属于有机化合物</w:t>
      </w:r>
    </w:p>
    <w:p w14:paraId="45B7BC8D">
      <w:pPr>
        <w:spacing w:line="360" w:lineRule="auto"/>
        <w:jc w:val="left"/>
        <w:textAlignment w:val="center"/>
        <w:rPr>
          <w:color w:val="000000"/>
        </w:rPr>
      </w:pPr>
      <w:r>
        <w:rPr>
          <w:color w:val="000000"/>
        </w:rPr>
        <w:t xml:space="preserve">B. </w:t>
      </w:r>
      <w:r>
        <w:rPr>
          <w:rFonts w:ascii="宋体" w:hAnsi="宋体" w:eastAsia="宋体" w:cs="宋体"/>
          <w:color w:val="000000"/>
        </w:rPr>
        <w:t>荷叶碱中含有四种元素</w:t>
      </w:r>
    </w:p>
    <w:p w14:paraId="57B66100">
      <w:pPr>
        <w:spacing w:line="360" w:lineRule="auto"/>
        <w:jc w:val="left"/>
        <w:textAlignment w:val="center"/>
        <w:rPr>
          <w:color w:val="000000"/>
        </w:rPr>
      </w:pPr>
      <w:r>
        <w:rPr>
          <w:color w:val="000000"/>
        </w:rPr>
        <w:t xml:space="preserve">C. </w:t>
      </w:r>
      <w:r>
        <w:rPr>
          <w:rFonts w:ascii="宋体" w:hAnsi="宋体" w:eastAsia="宋体" w:cs="宋体"/>
          <w:color w:val="000000"/>
        </w:rPr>
        <w:t>荷叶碱中碳元素、氧元素的质量比为</w:t>
      </w:r>
      <w:r>
        <w:rPr>
          <w:rFonts w:ascii="Times New Roman" w:hAnsi="Times New Roman" w:eastAsia="Times New Roman" w:cs="Times New Roman"/>
          <w:color w:val="000000"/>
        </w:rPr>
        <w:t>57</w:t>
      </w:r>
      <w:r>
        <w:rPr>
          <w:rFonts w:ascii="宋体" w:hAnsi="宋体" w:eastAsia="宋体" w:cs="宋体"/>
          <w:color w:val="000000"/>
        </w:rPr>
        <w:t>：</w:t>
      </w:r>
      <w:r>
        <w:rPr>
          <w:rFonts w:ascii="Times New Roman" w:hAnsi="Times New Roman" w:eastAsia="Times New Roman" w:cs="Times New Roman"/>
          <w:color w:val="000000"/>
        </w:rPr>
        <w:t>8</w:t>
      </w:r>
    </w:p>
    <w:p w14:paraId="3964CA2F">
      <w:pPr>
        <w:spacing w:line="360" w:lineRule="auto"/>
        <w:jc w:val="left"/>
        <w:textAlignment w:val="center"/>
        <w:rPr>
          <w:color w:val="000000"/>
        </w:rPr>
      </w:pPr>
      <w:r>
        <w:rPr>
          <w:color w:val="000000"/>
        </w:rPr>
        <w:t xml:space="preserve">D. </w:t>
      </w:r>
      <w:r>
        <w:rPr>
          <w:rFonts w:ascii="宋体" w:hAnsi="宋体" w:eastAsia="宋体" w:cs="宋体"/>
          <w:color w:val="000000"/>
        </w:rPr>
        <w:t>荷叶碱由</w:t>
      </w:r>
      <w:r>
        <w:rPr>
          <w:rFonts w:ascii="Times New Roman" w:hAnsi="Times New Roman" w:eastAsia="Times New Roman" w:cs="Times New Roman"/>
          <w:color w:val="000000"/>
        </w:rPr>
        <w:t>19</w:t>
      </w:r>
      <w:r>
        <w:rPr>
          <w:rFonts w:ascii="宋体" w:hAnsi="宋体" w:eastAsia="宋体" w:cs="宋体"/>
          <w:color w:val="000000"/>
        </w:rPr>
        <w:t>个碳原子、</w:t>
      </w:r>
      <w:r>
        <w:rPr>
          <w:rFonts w:ascii="Times New Roman" w:hAnsi="Times New Roman" w:eastAsia="Times New Roman" w:cs="Times New Roman"/>
          <w:color w:val="000000"/>
        </w:rPr>
        <w:t>21</w:t>
      </w:r>
      <w:r>
        <w:rPr>
          <w:rFonts w:ascii="宋体" w:hAnsi="宋体" w:eastAsia="宋体" w:cs="宋体"/>
          <w:color w:val="000000"/>
        </w:rPr>
        <w:t>个氢原子、</w:t>
      </w:r>
      <w:r>
        <w:rPr>
          <w:rFonts w:ascii="Times New Roman" w:hAnsi="Times New Roman" w:eastAsia="Times New Roman" w:cs="Times New Roman"/>
          <w:color w:val="000000"/>
        </w:rPr>
        <w:t>1</w:t>
      </w:r>
      <w:r>
        <w:rPr>
          <w:rFonts w:ascii="宋体" w:hAnsi="宋体" w:eastAsia="宋体" w:cs="宋体"/>
          <w:color w:val="000000"/>
        </w:rPr>
        <w:t>个氮原子和</w:t>
      </w:r>
      <w:r>
        <w:rPr>
          <w:rFonts w:ascii="Times New Roman" w:hAnsi="Times New Roman" w:eastAsia="Times New Roman" w:cs="Times New Roman"/>
          <w:color w:val="000000"/>
        </w:rPr>
        <w:t>2</w:t>
      </w:r>
      <w:r>
        <w:rPr>
          <w:rFonts w:ascii="宋体" w:hAnsi="宋体" w:eastAsia="宋体" w:cs="宋体"/>
          <w:color w:val="000000"/>
        </w:rPr>
        <w:t>个氧原子构成</w:t>
      </w:r>
    </w:p>
    <w:p w14:paraId="0CAD34DC">
      <w:pPr>
        <w:spacing w:line="360" w:lineRule="auto"/>
        <w:textAlignment w:val="center"/>
        <w:rPr>
          <w:color w:val="000000"/>
        </w:rPr>
      </w:pPr>
      <w:r>
        <w:rPr>
          <w:color w:val="2E75B6"/>
        </w:rPr>
        <w:t>【答案】</w:t>
      </w:r>
      <w:r>
        <w:rPr>
          <w:color w:val="000000"/>
        </w:rPr>
        <w:t>D</w:t>
      </w:r>
    </w:p>
    <w:p w14:paraId="3105C09C">
      <w:pPr>
        <w:spacing w:line="360" w:lineRule="auto"/>
        <w:textAlignment w:val="center"/>
        <w:rPr>
          <w:color w:val="000000"/>
        </w:rPr>
      </w:pPr>
      <w:r>
        <w:rPr>
          <w:color w:val="2E75B6"/>
        </w:rPr>
        <w:t>【解析】</w:t>
      </w:r>
    </w:p>
    <w:p w14:paraId="2C1B14A3">
      <w:pPr>
        <w:spacing w:line="360" w:lineRule="auto"/>
        <w:jc w:val="left"/>
        <w:textAlignment w:val="center"/>
        <w:rPr>
          <w:color w:val="000000"/>
        </w:rPr>
      </w:pPr>
      <w:r>
        <w:rPr>
          <w:color w:val="000000"/>
        </w:rPr>
        <w:t>【详解】A、由荷叶碱的化学式可知，组成中含有碳元素，并且结构和有机物相似，所以属于有机化合物，不符合题意；</w:t>
      </w:r>
    </w:p>
    <w:p w14:paraId="3716A090">
      <w:pPr>
        <w:spacing w:line="360" w:lineRule="auto"/>
        <w:jc w:val="left"/>
        <w:textAlignment w:val="center"/>
        <w:rPr>
          <w:color w:val="000000"/>
        </w:rPr>
      </w:pPr>
      <w:r>
        <w:rPr>
          <w:color w:val="000000"/>
        </w:rPr>
        <w:t>B、由荷叶碱的化学式可知，荷叶碱中含有C、H、O、N四种元素，不符合题意；</w:t>
      </w:r>
    </w:p>
    <w:p w14:paraId="339A789B">
      <w:pPr>
        <w:spacing w:line="360" w:lineRule="auto"/>
        <w:jc w:val="left"/>
        <w:textAlignment w:val="center"/>
        <w:rPr>
          <w:color w:val="000000"/>
        </w:rPr>
      </w:pPr>
      <w:r>
        <w:rPr>
          <w:color w:val="000000"/>
        </w:rPr>
        <w:t>C、荷叶碱中碳元素、氧元素的质量比为</w:t>
      </w:r>
      <w:r>
        <w:object>
          <v:shape id="_x0000_i1025" o:spt="75" alt="学科网(www.zxxk.com)--教育资源门户，提供试卷、教案、课件、论文、素材以及各类教学资源下载，还有大量而丰富的教学相关资讯！" type="#_x0000_t75" style="height:20.25pt;width:93.75pt;" o:ole="t" filled="f" o:preferrelative="t" stroked="f" coordsize="21600,21600">
            <v:path/>
            <v:fill on="f" focussize="0,0"/>
            <v:stroke on="f" joinstyle="miter"/>
            <v:imagedata r:id="rId21" o:title="eqIdfe9da76543a835ca365634d948c0af25"/>
            <o:lock v:ext="edit" aspectratio="t"/>
            <w10:wrap type="none"/>
            <w10:anchorlock/>
          </v:shape>
          <o:OLEObject Type="Embed" ProgID="Equation.DSMT4" ShapeID="_x0000_i1025" DrawAspect="Content" ObjectID="_1468075725" r:id="rId20">
            <o:LockedField>false</o:LockedField>
          </o:OLEObject>
        </w:object>
      </w:r>
      <w:r>
        <w:rPr>
          <w:color w:val="000000"/>
        </w:rPr>
        <w:t>57：8，不符合题意；</w:t>
      </w:r>
    </w:p>
    <w:p w14:paraId="7DFFC6EC">
      <w:pPr>
        <w:spacing w:line="360" w:lineRule="auto"/>
        <w:jc w:val="left"/>
        <w:textAlignment w:val="center"/>
        <w:rPr>
          <w:color w:val="000000"/>
        </w:rPr>
      </w:pPr>
      <w:r>
        <w:rPr>
          <w:color w:val="000000"/>
        </w:rPr>
        <w:t>D、荷叶碱由荷叶碱分子构成，一个荷叶碱分子由19个碳原子、21个氢原子、1个氮原子和2个氧原子构成，符合题意。</w:t>
      </w:r>
    </w:p>
    <w:p w14:paraId="1A509166">
      <w:pPr>
        <w:spacing w:line="360" w:lineRule="auto"/>
        <w:jc w:val="left"/>
        <w:textAlignment w:val="center"/>
        <w:rPr>
          <w:color w:val="000000"/>
        </w:rPr>
      </w:pPr>
      <w:r>
        <w:rPr>
          <w:color w:val="000000"/>
        </w:rPr>
        <w:t>故选：D。</w:t>
      </w:r>
    </w:p>
    <w:p w14:paraId="77EB48B3">
      <w:pPr>
        <w:spacing w:line="360" w:lineRule="auto"/>
        <w:jc w:val="left"/>
        <w:textAlignment w:val="center"/>
        <w:rPr>
          <w:color w:val="000000"/>
        </w:rPr>
      </w:pPr>
      <w:r>
        <w:rPr>
          <w:color w:val="000000"/>
        </w:rPr>
        <w:t xml:space="preserve">5. </w:t>
      </w:r>
      <w:r>
        <w:rPr>
          <w:rFonts w:ascii="宋体" w:hAnsi="宋体" w:eastAsia="宋体" w:cs="宋体"/>
          <w:color w:val="000000"/>
        </w:rPr>
        <w:t>甲、乙、丙三种固体物质的溶解度曲线如图所示，结合图示判断，下列说法错误的是</w:t>
      </w:r>
    </w:p>
    <w:p w14:paraId="433A59FD">
      <w:pPr>
        <w:spacing w:line="360" w:lineRule="auto"/>
        <w:jc w:val="left"/>
        <w:textAlignment w:val="center"/>
        <w:rPr>
          <w:color w:val="000000"/>
        </w:rPr>
      </w:pPr>
      <w:r>
        <w:rPr>
          <w:color w:val="000000"/>
        </w:rPr>
        <w:drawing>
          <wp:inline distT="0" distB="0" distL="114300" distR="114300">
            <wp:extent cx="1466850" cy="12382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466850" cy="1238250"/>
                    </a:xfrm>
                    <a:prstGeom prst="rect">
                      <a:avLst/>
                    </a:prstGeom>
                  </pic:spPr>
                </pic:pic>
              </a:graphicData>
            </a:graphic>
          </wp:inline>
        </w:drawing>
      </w:r>
      <w:r>
        <w:rPr>
          <w:color w:val="000000"/>
        </w:rPr>
        <w:t xml:space="preserve">  </w:t>
      </w:r>
    </w:p>
    <w:p w14:paraId="228CAE52">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w:t>
      </w:r>
      <w:r>
        <w:rPr>
          <w:rFonts w:ascii="宋体" w:hAnsi="宋体" w:eastAsia="宋体" w:cs="宋体"/>
          <w:color w:val="000000"/>
        </w:rPr>
        <w:t>点表示</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时甲、乙两种物质的溶解度相等</w:t>
      </w:r>
    </w:p>
    <w:p w14:paraId="546D98CC">
      <w:pPr>
        <w:spacing w:line="360" w:lineRule="auto"/>
        <w:jc w:val="left"/>
        <w:textAlignment w:val="center"/>
        <w:rPr>
          <w:color w:val="000000"/>
        </w:rPr>
      </w:pPr>
      <w:r>
        <w:rPr>
          <w:color w:val="000000"/>
        </w:rPr>
        <w:t xml:space="preserve">B. </w:t>
      </w:r>
      <w:r>
        <w:rPr>
          <w:rFonts w:ascii="宋体" w:hAnsi="宋体" w:eastAsia="宋体" w:cs="宋体"/>
          <w:color w:val="000000"/>
        </w:rPr>
        <w:t>甲中含有少量乙，可用降温结晶的方法提纯甲</w:t>
      </w:r>
    </w:p>
    <w:p w14:paraId="65F43F4E">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w:t>
      </w:r>
      <w:r>
        <w:rPr>
          <w:rFonts w:ascii="宋体" w:hAnsi="宋体" w:eastAsia="宋体" w:cs="宋体"/>
          <w:color w:val="000000"/>
        </w:rPr>
        <w:t>时，甲溶液的溶质质量分数一定等于</w:t>
      </w:r>
      <w:r>
        <w:rPr>
          <w:rFonts w:ascii="Times New Roman" w:hAnsi="Times New Roman" w:eastAsia="Times New Roman" w:cs="Times New Roman"/>
          <w:color w:val="000000"/>
        </w:rPr>
        <w:t>20%</w:t>
      </w:r>
    </w:p>
    <w:p w14:paraId="21ABC726">
      <w:pPr>
        <w:spacing w:line="360" w:lineRule="auto"/>
        <w:jc w:val="left"/>
        <w:textAlignment w:val="center"/>
        <w:rPr>
          <w:color w:val="000000"/>
        </w:rPr>
      </w:pPr>
      <w:r>
        <w:rPr>
          <w:color w:val="000000"/>
        </w:rPr>
        <w:t xml:space="preserve">D. </w:t>
      </w:r>
      <w:r>
        <w:rPr>
          <w:rFonts w:ascii="宋体" w:hAnsi="宋体" w:eastAsia="宋体" w:cs="宋体"/>
          <w:color w:val="000000"/>
        </w:rPr>
        <w:t>将等质量的甲、乙、丙饱和溶液，从</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w:t>
      </w:r>
      <w:r>
        <w:rPr>
          <w:rFonts w:ascii="宋体" w:hAnsi="宋体" w:eastAsia="宋体" w:cs="宋体"/>
          <w:color w:val="000000"/>
        </w:rPr>
        <w:t>降到</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宋体" w:hAnsi="宋体" w:eastAsia="宋体" w:cs="宋体"/>
          <w:color w:val="000000"/>
        </w:rPr>
        <w:t>，溶液的质量大小关系为丙</w:t>
      </w:r>
      <w:r>
        <w:rPr>
          <w:rFonts w:ascii="Times New Roman" w:hAnsi="Times New Roman" w:eastAsia="Times New Roman" w:cs="Times New Roman"/>
          <w:color w:val="000000"/>
        </w:rPr>
        <w:t>&gt;</w:t>
      </w:r>
      <w:r>
        <w:rPr>
          <w:rFonts w:ascii="宋体" w:hAnsi="宋体" w:eastAsia="宋体" w:cs="宋体"/>
          <w:color w:val="000000"/>
        </w:rPr>
        <w:t>乙</w:t>
      </w:r>
      <w:r>
        <w:rPr>
          <w:rFonts w:ascii="Times New Roman" w:hAnsi="Times New Roman" w:eastAsia="Times New Roman" w:cs="Times New Roman"/>
          <w:color w:val="000000"/>
        </w:rPr>
        <w:t>&gt;</w:t>
      </w:r>
      <w:r>
        <w:rPr>
          <w:rFonts w:ascii="宋体" w:hAnsi="宋体" w:eastAsia="宋体" w:cs="宋体"/>
          <w:color w:val="000000"/>
        </w:rPr>
        <w:t>甲</w:t>
      </w:r>
    </w:p>
    <w:p w14:paraId="2A743CD2">
      <w:pPr>
        <w:spacing w:line="360" w:lineRule="auto"/>
        <w:textAlignment w:val="center"/>
        <w:rPr>
          <w:color w:val="000000"/>
        </w:rPr>
      </w:pPr>
      <w:r>
        <w:rPr>
          <w:color w:val="2E75B6"/>
        </w:rPr>
        <w:t>【答案】</w:t>
      </w:r>
      <w:r>
        <w:rPr>
          <w:color w:val="000000"/>
        </w:rPr>
        <w:t>C</w:t>
      </w:r>
    </w:p>
    <w:p w14:paraId="5205AB56">
      <w:pPr>
        <w:spacing w:line="360" w:lineRule="auto"/>
        <w:textAlignment w:val="center"/>
        <w:rPr>
          <w:color w:val="000000"/>
        </w:rPr>
      </w:pPr>
      <w:r>
        <w:rPr>
          <w:color w:val="2E75B6"/>
        </w:rPr>
        <w:t>【解析】</w:t>
      </w:r>
    </w:p>
    <w:p w14:paraId="121868C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、由溶解度曲线图可知，</w:t>
      </w:r>
      <w:r>
        <w:rPr>
          <w:rFonts w:ascii="Times New Roman" w:hAnsi="Times New Roman" w:eastAsia="Times New Roman" w:cs="Times New Roman"/>
          <w:color w:val="000000"/>
        </w:rPr>
        <w:t>P</w:t>
      </w:r>
      <w:r>
        <w:rPr>
          <w:rFonts w:ascii="宋体" w:hAnsi="宋体" w:eastAsia="宋体" w:cs="宋体"/>
          <w:color w:val="000000"/>
        </w:rPr>
        <w:t>点是甲乙两种物质的溶解度曲线交点，则</w:t>
      </w:r>
      <w:r>
        <w:rPr>
          <w:rFonts w:ascii="Times New Roman" w:hAnsi="Times New Roman" w:eastAsia="Times New Roman" w:cs="Times New Roman"/>
          <w:color w:val="000000"/>
        </w:rPr>
        <w:t>P</w:t>
      </w:r>
      <w:r>
        <w:rPr>
          <w:rFonts w:ascii="宋体" w:hAnsi="宋体" w:eastAsia="宋体" w:cs="宋体"/>
          <w:color w:val="000000"/>
        </w:rPr>
        <w:t>点表示</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时甲、乙两种物质的溶解度相等，故</w:t>
      </w:r>
      <w:r>
        <w:rPr>
          <w:rFonts w:ascii="Times New Roman" w:hAnsi="Times New Roman" w:eastAsia="Times New Roman" w:cs="Times New Roman"/>
          <w:color w:val="000000"/>
        </w:rPr>
        <w:t>A</w:t>
      </w:r>
      <w:r>
        <w:rPr>
          <w:rFonts w:ascii="宋体" w:hAnsi="宋体" w:eastAsia="宋体" w:cs="宋体"/>
          <w:color w:val="000000"/>
        </w:rPr>
        <w:t>正确；</w:t>
      </w:r>
    </w:p>
    <w:p w14:paraId="19DF4C7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、甲物质的溶解度随温度的升高而增大，甲中含有少量乙，可用降温结晶的方法提纯甲，故</w:t>
      </w:r>
      <w:r>
        <w:rPr>
          <w:rFonts w:ascii="Times New Roman" w:hAnsi="Times New Roman" w:eastAsia="Times New Roman" w:cs="Times New Roman"/>
          <w:color w:val="000000"/>
        </w:rPr>
        <w:t>B</w:t>
      </w:r>
      <w:r>
        <w:rPr>
          <w:rFonts w:ascii="宋体" w:hAnsi="宋体" w:eastAsia="宋体" w:cs="宋体"/>
          <w:color w:val="000000"/>
        </w:rPr>
        <w:t>正确；</w:t>
      </w:r>
    </w:p>
    <w:p w14:paraId="3C51871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w:t>
      </w:r>
      <w:r>
        <w:rPr>
          <w:rFonts w:ascii="宋体" w:hAnsi="宋体" w:eastAsia="宋体" w:cs="宋体"/>
          <w:color w:val="000000"/>
        </w:rPr>
        <w:t>时，甲物质的饱和溶液的溶质质量分数一定等于</w:t>
      </w:r>
      <w:r>
        <w:rPr>
          <w:rFonts w:ascii="Times New Roman" w:hAnsi="Times New Roman" w:eastAsia="Times New Roman" w:cs="Times New Roman"/>
          <w:color w:val="000000"/>
        </w:rPr>
        <w:t>20%</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不正确；</w:t>
      </w:r>
    </w:p>
    <w:p w14:paraId="68601447">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、甲物质的溶解度随温度的升高而增大，乙物质的溶解度受温度的影响较小，丙物质的溶解度随温度的升高而减小，将等质量的甲、乙、丙饱和溶液，从</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w:t>
      </w:r>
      <w:r>
        <w:rPr>
          <w:rFonts w:ascii="宋体" w:hAnsi="宋体" w:eastAsia="宋体" w:cs="宋体"/>
          <w:color w:val="000000"/>
        </w:rPr>
        <w:t>降到</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宋体" w:hAnsi="宋体" w:eastAsia="宋体" w:cs="宋体"/>
          <w:color w:val="000000"/>
        </w:rPr>
        <w:t>，甲乙两种物质的溶液有晶体析出，甲析出的晶体的质量大于乙析出的晶体质量，丙没有晶体析出，则溶液的质量大小关系为丙</w:t>
      </w:r>
      <w:r>
        <w:rPr>
          <w:rFonts w:ascii="Times New Roman" w:hAnsi="Times New Roman" w:eastAsia="Times New Roman" w:cs="Times New Roman"/>
          <w:color w:val="000000"/>
        </w:rPr>
        <w:t>&gt;</w:t>
      </w:r>
      <w:r>
        <w:rPr>
          <w:rFonts w:ascii="宋体" w:hAnsi="宋体" w:eastAsia="宋体" w:cs="宋体"/>
          <w:color w:val="000000"/>
        </w:rPr>
        <w:t>乙</w:t>
      </w:r>
      <w:r>
        <w:rPr>
          <w:rFonts w:ascii="Times New Roman" w:hAnsi="Times New Roman" w:eastAsia="Times New Roman" w:cs="Times New Roman"/>
          <w:color w:val="000000"/>
        </w:rPr>
        <w:t>&gt;</w:t>
      </w:r>
      <w:r>
        <w:rPr>
          <w:rFonts w:ascii="宋体" w:hAnsi="宋体" w:eastAsia="宋体" w:cs="宋体"/>
          <w:color w:val="000000"/>
        </w:rPr>
        <w:t>甲，故</w:t>
      </w:r>
      <w:r>
        <w:rPr>
          <w:rFonts w:ascii="Times New Roman" w:hAnsi="Times New Roman" w:eastAsia="Times New Roman" w:cs="Times New Roman"/>
          <w:color w:val="000000"/>
        </w:rPr>
        <w:t>D</w:t>
      </w:r>
      <w:r>
        <w:rPr>
          <w:rFonts w:ascii="宋体" w:hAnsi="宋体" w:eastAsia="宋体" w:cs="宋体"/>
          <w:color w:val="000000"/>
        </w:rPr>
        <w:t>正确。故选</w:t>
      </w:r>
      <w:r>
        <w:rPr>
          <w:rFonts w:ascii="Times New Roman" w:hAnsi="Times New Roman" w:eastAsia="Times New Roman" w:cs="Times New Roman"/>
          <w:color w:val="000000"/>
        </w:rPr>
        <w:t>C</w:t>
      </w:r>
      <w:r>
        <w:rPr>
          <w:rFonts w:ascii="宋体" w:hAnsi="宋体" w:eastAsia="宋体" w:cs="宋体"/>
          <w:color w:val="000000"/>
        </w:rPr>
        <w:t>。</w:t>
      </w:r>
    </w:p>
    <w:p w14:paraId="49904C92">
      <w:pPr>
        <w:spacing w:line="360" w:lineRule="auto"/>
        <w:jc w:val="left"/>
        <w:textAlignment w:val="center"/>
        <w:rPr>
          <w:color w:val="000000"/>
        </w:rPr>
      </w:pPr>
      <w:r>
        <w:rPr>
          <w:color w:val="000000"/>
        </w:rPr>
        <w:t xml:space="preserve">6. </w:t>
      </w:r>
      <w:r>
        <w:rPr>
          <w:rFonts w:ascii="宋体" w:hAnsi="宋体" w:eastAsia="宋体" w:cs="宋体"/>
          <w:color w:val="000000"/>
        </w:rPr>
        <w:t>下列实验方案能达到实验目的的是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3834"/>
        <w:gridCol w:w="3810"/>
      </w:tblGrid>
      <w:tr w14:paraId="062C3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ECC7B2">
            <w:pPr>
              <w:spacing w:line="360" w:lineRule="auto"/>
              <w:jc w:val="left"/>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081103">
            <w:pPr>
              <w:spacing w:line="360" w:lineRule="auto"/>
              <w:jc w:val="left"/>
              <w:textAlignment w:val="center"/>
              <w:rPr>
                <w:color w:val="000000"/>
              </w:rPr>
            </w:pPr>
            <w:r>
              <w:rPr>
                <w:rFonts w:ascii="宋体" w:hAnsi="宋体" w:eastAsia="宋体" w:cs="宋体"/>
                <w:color w:val="000000"/>
              </w:rPr>
              <w:t>实验目的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B87DD0">
            <w:pPr>
              <w:spacing w:line="360" w:lineRule="auto"/>
              <w:jc w:val="left"/>
              <w:textAlignment w:val="center"/>
              <w:rPr>
                <w:color w:val="000000"/>
              </w:rPr>
            </w:pPr>
            <w:r>
              <w:rPr>
                <w:rFonts w:ascii="宋体" w:hAnsi="宋体" w:eastAsia="宋体" w:cs="宋体"/>
                <w:color w:val="000000"/>
              </w:rPr>
              <w:t>实验方案</w:t>
            </w:r>
          </w:p>
        </w:tc>
      </w:tr>
      <w:tr w14:paraId="6B523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EE94FD">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412EEB">
            <w:pPr>
              <w:spacing w:line="360" w:lineRule="auto"/>
              <w:jc w:val="left"/>
              <w:textAlignment w:val="center"/>
              <w:rPr>
                <w:color w:val="000000"/>
              </w:rPr>
            </w:pPr>
            <w:r>
              <w:rPr>
                <w:rFonts w:ascii="宋体" w:hAnsi="宋体" w:eastAsia="宋体" w:cs="宋体"/>
                <w:color w:val="000000"/>
              </w:rPr>
              <w:t>检验：敞口放置的</w:t>
            </w:r>
            <w:r>
              <w:rPr>
                <w:rFonts w:ascii="Times New Roman" w:hAnsi="Times New Roman" w:eastAsia="Times New Roman" w:cs="Times New Roman"/>
                <w:color w:val="000000"/>
              </w:rPr>
              <w:t>NaOH</w:t>
            </w:r>
            <w:r>
              <w:rPr>
                <w:rFonts w:ascii="宋体" w:hAnsi="宋体" w:eastAsia="宋体" w:cs="宋体"/>
                <w:color w:val="000000"/>
              </w:rPr>
              <w:t>溶液是否变质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B24685">
            <w:pPr>
              <w:spacing w:line="360" w:lineRule="auto"/>
              <w:jc w:val="left"/>
              <w:textAlignment w:val="center"/>
              <w:rPr>
                <w:color w:val="000000"/>
              </w:rPr>
            </w:pPr>
            <w:r>
              <w:rPr>
                <w:rFonts w:ascii="宋体" w:hAnsi="宋体" w:eastAsia="宋体" w:cs="宋体"/>
                <w:color w:val="000000"/>
              </w:rPr>
              <w:t>测定溶液</w:t>
            </w:r>
            <w:r>
              <w:rPr>
                <w:rFonts w:ascii="Times New Roman" w:hAnsi="Times New Roman" w:eastAsia="Times New Roman" w:cs="Times New Roman"/>
                <w:color w:val="000000"/>
              </w:rPr>
              <w:t>pH</w:t>
            </w:r>
            <w:r>
              <w:rPr>
                <w:rFonts w:ascii="宋体" w:hAnsi="宋体" w:eastAsia="宋体" w:cs="宋体"/>
                <w:color w:val="000000"/>
              </w:rPr>
              <w:t>是否大于</w:t>
            </w:r>
            <w:r>
              <w:rPr>
                <w:rFonts w:ascii="Times New Roman" w:hAnsi="Times New Roman" w:eastAsia="Times New Roman" w:cs="Times New Roman"/>
                <w:color w:val="000000"/>
              </w:rPr>
              <w:t>7</w:t>
            </w:r>
          </w:p>
        </w:tc>
      </w:tr>
      <w:tr w14:paraId="740A8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15C615">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903D4D">
            <w:pPr>
              <w:spacing w:line="360" w:lineRule="auto"/>
              <w:jc w:val="left"/>
              <w:textAlignment w:val="center"/>
              <w:rPr>
                <w:color w:val="000000"/>
              </w:rPr>
            </w:pPr>
            <w:r>
              <w:rPr>
                <w:rFonts w:ascii="宋体" w:hAnsi="宋体" w:eastAsia="宋体" w:cs="宋体"/>
                <w:color w:val="000000"/>
              </w:rPr>
              <w:t>分离：铁粉和铜粉的固体混合物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A81C3E">
            <w:pPr>
              <w:spacing w:line="360" w:lineRule="auto"/>
              <w:jc w:val="left"/>
              <w:textAlignment w:val="center"/>
              <w:rPr>
                <w:color w:val="000000"/>
              </w:rPr>
            </w:pPr>
            <w:r>
              <w:rPr>
                <w:rFonts w:ascii="宋体" w:hAnsi="宋体" w:eastAsia="宋体" w:cs="宋体"/>
                <w:color w:val="000000"/>
              </w:rPr>
              <w:t>加入足量的硝酸银溶液，过滤</w:t>
            </w:r>
          </w:p>
        </w:tc>
      </w:tr>
      <w:tr w14:paraId="5D4B5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8193F6">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E9A037">
            <w:pPr>
              <w:spacing w:line="360" w:lineRule="auto"/>
              <w:jc w:val="left"/>
              <w:textAlignment w:val="center"/>
              <w:rPr>
                <w:color w:val="000000"/>
              </w:rPr>
            </w:pPr>
            <w:r>
              <w:rPr>
                <w:rFonts w:ascii="宋体" w:hAnsi="宋体" w:eastAsia="宋体" w:cs="宋体"/>
                <w:color w:val="000000"/>
              </w:rPr>
              <w:t>除杂：</w:t>
            </w:r>
            <w:r>
              <w:object>
                <v:shape id="_x0000_i1026"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24" o:title="eqId91f562c9ec623f185534ef88f0ba467a"/>
                  <o:lock v:ext="edit" aspectratio="t"/>
                  <w10:wrap type="none"/>
                  <w10:anchorlock/>
                </v:shape>
                <o:OLEObject Type="Embed" ProgID="Equation.DSMT4" ShapeID="_x0000_i1026" DrawAspect="Content" ObjectID="_1468075726" r:id="rId23">
                  <o:LockedField>false</o:LockedField>
                </o:OLEObject>
              </w:object>
            </w:r>
            <w:r>
              <w:rPr>
                <w:rFonts w:ascii="宋体" w:hAnsi="宋体" w:eastAsia="宋体" w:cs="宋体"/>
                <w:color w:val="000000"/>
              </w:rPr>
              <w:t>溶液混有少量</w:t>
            </w:r>
            <w:r>
              <w:object>
                <v:shape id="_x0000_i1027"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26" o:title="eqId76482d576125ab4d6a629f3889df0238"/>
                  <o:lock v:ext="edit" aspectratio="t"/>
                  <w10:wrap type="none"/>
                  <w10:anchorlock/>
                </v:shape>
                <o:OLEObject Type="Embed" ProgID="Equation.DSMT4" ShapeID="_x0000_i1027" DrawAspect="Content" ObjectID="_1468075727" r:id="rId2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22DBDF">
            <w:pPr>
              <w:spacing w:line="360" w:lineRule="auto"/>
              <w:jc w:val="left"/>
              <w:textAlignment w:val="center"/>
              <w:rPr>
                <w:color w:val="000000"/>
              </w:rPr>
            </w:pPr>
            <w:r>
              <w:rPr>
                <w:rFonts w:ascii="宋体" w:hAnsi="宋体" w:eastAsia="宋体" w:cs="宋体"/>
                <w:color w:val="000000"/>
              </w:rPr>
              <w:t>加入适量的</w:t>
            </w:r>
            <w:r>
              <w:object>
                <v:shape id="_x0000_i1028" o:spt="75" alt="学科网(www.zxxk.com)--教育资源门户，提供试卷、教案、课件、论文、素材以及各类教学资源下载，还有大量而丰富的教学相关资讯！" type="#_x0000_t75" style="height:19pt;width:49.95pt;" o:ole="t" filled="f" o:preferrelative="t" stroked="f" coordsize="21600,21600">
                  <v:path/>
                  <v:fill on="f" focussize="0,0"/>
                  <v:stroke on="f" joinstyle="miter"/>
                  <v:imagedata r:id="rId28" o:title="eqId8fe11347e39e44c447245402fffb2392"/>
                  <o:lock v:ext="edit" aspectratio="t"/>
                  <w10:wrap type="none"/>
                  <w10:anchorlock/>
                </v:shape>
                <o:OLEObject Type="Embed" ProgID="Equation.DSMT4" ShapeID="_x0000_i1028" DrawAspect="Content" ObjectID="_1468075728" r:id="rId27">
                  <o:LockedField>false</o:LockedField>
                </o:OLEObject>
              </w:object>
            </w:r>
            <w:r>
              <w:rPr>
                <w:rFonts w:ascii="宋体" w:hAnsi="宋体" w:eastAsia="宋体" w:cs="宋体"/>
                <w:color w:val="000000"/>
              </w:rPr>
              <w:t>溶液，过滤</w:t>
            </w:r>
          </w:p>
        </w:tc>
      </w:tr>
      <w:tr w14:paraId="58FB6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87F2F6">
            <w:pPr>
              <w:spacing w:line="360" w:lineRule="auto"/>
              <w:jc w:val="left"/>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D838F3">
            <w:pPr>
              <w:spacing w:line="360" w:lineRule="auto"/>
              <w:jc w:val="left"/>
              <w:textAlignment w:val="center"/>
              <w:rPr>
                <w:color w:val="000000"/>
              </w:rPr>
            </w:pPr>
            <w:r>
              <w:rPr>
                <w:rFonts w:ascii="宋体" w:hAnsi="宋体" w:eastAsia="宋体" w:cs="宋体"/>
                <w:color w:val="000000"/>
              </w:rPr>
              <w:t>鉴别：</w:t>
            </w:r>
            <w:r>
              <w:object>
                <v:shape id="_x0000_i1029" o:spt="75" alt="学科网(www.zxxk.com)--教育资源门户，提供试卷、教案、课件、论文、素材以及各类教学资源下载，还有大量而丰富的教学相关资讯！" type="#_x0000_t75" style="height:18pt;width:55pt;" o:ole="t" filled="f" o:preferrelative="t" stroked="f" coordsize="21600,21600">
                  <v:path/>
                  <v:fill on="f" focussize="0,0"/>
                  <v:stroke on="f" joinstyle="miter"/>
                  <v:imagedata r:id="rId30" o:title="eqId7d83caefdafdefc5b5e1ab7868c7bf73"/>
                  <o:lock v:ext="edit" aspectratio="t"/>
                  <w10:wrap type="none"/>
                  <w10:anchorlock/>
                </v:shape>
                <o:OLEObject Type="Embed" ProgID="Equation.DSMT4" ShapeID="_x0000_i1029" DrawAspect="Content" ObjectID="_1468075729" r:id="rId29">
                  <o:LockedField>false</o:LockedField>
                </o:OLEObject>
              </w:object>
            </w:r>
            <w:r>
              <w:rPr>
                <w:rFonts w:ascii="宋体" w:hAnsi="宋体" w:eastAsia="宋体" w:cs="宋体"/>
                <w:color w:val="000000"/>
              </w:rPr>
              <w:t>固体和</w:t>
            </w:r>
            <w:r>
              <w:object>
                <v:shape id="_x0000_i1030" o:spt="75" alt="学科网(www.zxxk.com)--教育资源门户，提供试卷、教案、课件、论文、素材以及各类教学资源下载，还有大量而丰富的教学相关资讯！" type="#_x0000_t75" style="height:18pt;width:37pt;" o:ole="t" filled="f" o:preferrelative="t" stroked="f" coordsize="21600,21600">
                  <v:path/>
                  <v:fill on="f" focussize="0,0"/>
                  <v:stroke on="f" joinstyle="miter"/>
                  <v:imagedata r:id="rId32" o:title="eqId95e5e50a62c390ae7f7cb638753931b9"/>
                  <o:lock v:ext="edit" aspectratio="t"/>
                  <w10:wrap type="none"/>
                  <w10:anchorlock/>
                </v:shape>
                <o:OLEObject Type="Embed" ProgID="Equation.DSMT4" ShapeID="_x0000_i1030" DrawAspect="Content" ObjectID="_1468075730" r:id="rId31">
                  <o:LockedField>false</o:LockedField>
                </o:OLEObject>
              </w:object>
            </w:r>
            <w:r>
              <w:rPr>
                <w:rFonts w:ascii="宋体" w:hAnsi="宋体" w:eastAsia="宋体" w:cs="宋体"/>
                <w:color w:val="000000"/>
              </w:rPr>
              <w:t>固体</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DB800F">
            <w:pPr>
              <w:spacing w:line="360" w:lineRule="auto"/>
              <w:jc w:val="left"/>
              <w:textAlignment w:val="center"/>
              <w:rPr>
                <w:color w:val="000000"/>
              </w:rPr>
            </w:pPr>
            <w:r>
              <w:rPr>
                <w:rFonts w:ascii="宋体" w:hAnsi="宋体" w:eastAsia="宋体" w:cs="宋体"/>
                <w:color w:val="000000"/>
              </w:rPr>
              <w:t>分别加入熟石灰粉末混合研磨，闻气味</w:t>
            </w:r>
          </w:p>
        </w:tc>
      </w:tr>
    </w:tbl>
    <w:p w14:paraId="478290CC">
      <w:pPr>
        <w:spacing w:line="360" w:lineRule="auto"/>
        <w:jc w:val="left"/>
        <w:textAlignment w:val="center"/>
        <w:rPr>
          <w:color w:val="000000"/>
        </w:rPr>
      </w:pPr>
    </w:p>
    <w:p w14:paraId="7DEE9FB4">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200420" name="图片 200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20" name="图片 200420"/>
                    <pic:cNvPicPr>
                      <a:picLocks noChangeAspect="1"/>
                    </pic:cNvPicPr>
                  </pic:nvPicPr>
                  <pic:blipFill>
                    <a:blip r:embed="rId33"/>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54B1FF5E">
      <w:pPr>
        <w:spacing w:line="360" w:lineRule="auto"/>
        <w:textAlignment w:val="center"/>
        <w:rPr>
          <w:color w:val="000000"/>
        </w:rPr>
      </w:pPr>
      <w:r>
        <w:rPr>
          <w:color w:val="2E75B6"/>
        </w:rPr>
        <w:t>【答案】</w:t>
      </w:r>
      <w:r>
        <w:rPr>
          <w:color w:val="000000"/>
        </w:rPr>
        <w:t>C</w:t>
      </w:r>
    </w:p>
    <w:p w14:paraId="6BC0AC27">
      <w:pPr>
        <w:spacing w:line="360" w:lineRule="auto"/>
        <w:textAlignment w:val="center"/>
        <w:rPr>
          <w:color w:val="000000"/>
        </w:rPr>
      </w:pPr>
      <w:r>
        <w:rPr>
          <w:color w:val="2E75B6"/>
        </w:rPr>
        <w:t>【解析】</w:t>
      </w:r>
    </w:p>
    <w:p w14:paraId="01EA4AC3">
      <w:pPr>
        <w:spacing w:line="360" w:lineRule="auto"/>
        <w:jc w:val="left"/>
        <w:textAlignment w:val="center"/>
        <w:rPr>
          <w:color w:val="000000"/>
        </w:rPr>
      </w:pPr>
      <w:r>
        <w:rPr>
          <w:color w:val="000000"/>
        </w:rPr>
        <w:t>【详解】A、氢氧化钠变质是氢氧化钠与空气中的二氧化碳反应生成碳酸钠和水，氢氧化钠和碳酸钠溶液均显碱性，溶液pH均大于7，该方案不能达到实验目的；</w:t>
      </w:r>
    </w:p>
    <w:p w14:paraId="5292C73B">
      <w:pPr>
        <w:spacing w:line="360" w:lineRule="auto"/>
        <w:jc w:val="left"/>
        <w:textAlignment w:val="center"/>
        <w:rPr>
          <w:color w:val="000000"/>
        </w:rPr>
      </w:pPr>
      <w:r>
        <w:rPr>
          <w:color w:val="000000"/>
        </w:rPr>
        <w:t>B、铁、铜均能与硝酸银反应，则不是将铁、铜分离，而是将它们除去，该方案不能达到实验目的；</w:t>
      </w:r>
    </w:p>
    <w:p w14:paraId="794F35C7">
      <w:pPr>
        <w:spacing w:line="360" w:lineRule="auto"/>
        <w:jc w:val="left"/>
        <w:textAlignment w:val="center"/>
        <w:rPr>
          <w:color w:val="000000"/>
        </w:rPr>
      </w:pPr>
      <w:r>
        <w:rPr>
          <w:color w:val="000000"/>
        </w:rPr>
        <w:t>C、硫酸钾和硝酸钡反应生成硫酸钡沉淀和硝酸钾，过滤能除去硫酸钡沉淀，该方案能达到实验目的；</w:t>
      </w:r>
    </w:p>
    <w:p w14:paraId="6A6F5BB4">
      <w:pPr>
        <w:spacing w:line="360" w:lineRule="auto"/>
        <w:jc w:val="left"/>
        <w:textAlignment w:val="center"/>
        <w:rPr>
          <w:color w:val="000000"/>
        </w:rPr>
      </w:pPr>
      <w:r>
        <w:rPr>
          <w:color w:val="000000"/>
        </w:rPr>
        <w:t>D、熟石灰为氢氧化钙的俗称，能与铵根结合为有刺激性气味的氨气，则碳酸氢铵和氯化铵与熟石灰研磨均能闻到刺激性气味，不能鉴别，该方案不能达到实验目的。</w:t>
      </w:r>
    </w:p>
    <w:p w14:paraId="30546F8D">
      <w:pPr>
        <w:spacing w:line="360" w:lineRule="auto"/>
        <w:jc w:val="left"/>
        <w:textAlignment w:val="center"/>
        <w:rPr>
          <w:color w:val="000000"/>
        </w:rPr>
      </w:pPr>
      <w:r>
        <w:rPr>
          <w:color w:val="000000"/>
        </w:rPr>
        <w:t>故选C。</w:t>
      </w:r>
    </w:p>
    <w:p w14:paraId="3E9E84A7">
      <w:pPr>
        <w:spacing w:line="360" w:lineRule="auto"/>
        <w:jc w:val="left"/>
        <w:textAlignment w:val="center"/>
        <w:rPr>
          <w:color w:val="000000"/>
        </w:rPr>
      </w:pPr>
      <w:r>
        <w:rPr>
          <w:color w:val="000000"/>
        </w:rPr>
        <w:t xml:space="preserve">7. </w:t>
      </w:r>
      <w:r>
        <w:rPr>
          <w:rFonts w:ascii="宋体" w:hAnsi="宋体" w:eastAsia="宋体" w:cs="宋体"/>
          <w:color w:val="000000"/>
        </w:rPr>
        <w:t>下列图像能正确反映对应变化关系的是</w:t>
      </w:r>
    </w:p>
    <w:p w14:paraId="258F0C78">
      <w:pPr>
        <w:spacing w:line="360" w:lineRule="auto"/>
        <w:jc w:val="left"/>
        <w:textAlignment w:val="center"/>
        <w:rPr>
          <w:color w:val="000000"/>
        </w:rPr>
      </w:pPr>
      <w:r>
        <w:rPr>
          <w:color w:val="000000"/>
        </w:rPr>
        <w:drawing>
          <wp:inline distT="0" distB="0" distL="114300" distR="114300">
            <wp:extent cx="5010150" cy="10382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5010150" cy="1038225"/>
                    </a:xfrm>
                    <a:prstGeom prst="rect">
                      <a:avLst/>
                    </a:prstGeom>
                  </pic:spPr>
                </pic:pic>
              </a:graphicData>
            </a:graphic>
          </wp:inline>
        </w:drawing>
      </w:r>
      <w:r>
        <w:rPr>
          <w:color w:val="000000"/>
        </w:rPr>
        <w:t xml:space="preserve">  </w:t>
      </w:r>
    </w:p>
    <w:p w14:paraId="406EEC2B">
      <w:pPr>
        <w:spacing w:line="360" w:lineRule="auto"/>
        <w:jc w:val="left"/>
        <w:textAlignment w:val="center"/>
        <w:rPr>
          <w:color w:val="000000"/>
        </w:rPr>
      </w:pPr>
      <w:r>
        <w:rPr>
          <w:color w:val="000000"/>
        </w:rPr>
        <w:t xml:space="preserve">A. </w:t>
      </w:r>
      <w:r>
        <w:rPr>
          <w:rFonts w:ascii="宋体" w:hAnsi="宋体" w:eastAsia="宋体" w:cs="宋体"/>
          <w:color w:val="000000"/>
        </w:rPr>
        <w:t>向氢氧化钠溶液中加水</w:t>
      </w:r>
    </w:p>
    <w:p w14:paraId="088580DA">
      <w:pPr>
        <w:spacing w:line="360" w:lineRule="auto"/>
        <w:jc w:val="left"/>
        <w:textAlignment w:val="center"/>
        <w:rPr>
          <w:color w:val="000000"/>
        </w:rPr>
      </w:pPr>
      <w:r>
        <w:rPr>
          <w:color w:val="000000"/>
        </w:rPr>
        <w:t xml:space="preserve">B. </w:t>
      </w:r>
      <w:r>
        <w:rPr>
          <w:rFonts w:ascii="宋体" w:hAnsi="宋体" w:eastAsia="宋体" w:cs="宋体"/>
          <w:color w:val="000000"/>
        </w:rPr>
        <w:t>向氯化钠的饱和溶液中加入氯化钠固体</w:t>
      </w:r>
    </w:p>
    <w:p w14:paraId="42695525">
      <w:pPr>
        <w:spacing w:line="360" w:lineRule="auto"/>
        <w:jc w:val="left"/>
        <w:textAlignment w:val="center"/>
        <w:rPr>
          <w:color w:val="000000"/>
        </w:rPr>
      </w:pPr>
      <w:r>
        <w:rPr>
          <w:color w:val="000000"/>
        </w:rPr>
        <w:t xml:space="preserve">C. </w:t>
      </w:r>
      <w:r>
        <w:rPr>
          <w:rFonts w:ascii="宋体" w:hAnsi="宋体" w:eastAsia="宋体" w:cs="宋体"/>
          <w:color w:val="000000"/>
        </w:rPr>
        <w:t>在充满空气的密闭容器中，点燃红磷</w:t>
      </w:r>
    </w:p>
    <w:p w14:paraId="6225B3C4">
      <w:pPr>
        <w:spacing w:line="360" w:lineRule="auto"/>
        <w:jc w:val="left"/>
        <w:textAlignment w:val="center"/>
        <w:rPr>
          <w:color w:val="000000"/>
        </w:rPr>
      </w:pPr>
      <w:r>
        <w:rPr>
          <w:color w:val="000000"/>
        </w:rPr>
        <w:t xml:space="preserve">D. </w:t>
      </w:r>
      <w:r>
        <w:rPr>
          <w:rFonts w:ascii="宋体" w:hAnsi="宋体" w:eastAsia="宋体" w:cs="宋体"/>
          <w:color w:val="000000"/>
        </w:rPr>
        <w:t>向一定量的铁粉中加入足量硝酸银溶液</w:t>
      </w:r>
    </w:p>
    <w:p w14:paraId="1AAC6107">
      <w:pPr>
        <w:spacing w:line="360" w:lineRule="auto"/>
        <w:textAlignment w:val="center"/>
        <w:rPr>
          <w:color w:val="000000"/>
        </w:rPr>
      </w:pPr>
      <w:r>
        <w:rPr>
          <w:color w:val="2E75B6"/>
        </w:rPr>
        <w:t>【答案】</w:t>
      </w:r>
      <w:r>
        <w:rPr>
          <w:color w:val="000000"/>
        </w:rPr>
        <w:t>D</w:t>
      </w:r>
    </w:p>
    <w:p w14:paraId="7F0CC1A2">
      <w:pPr>
        <w:spacing w:line="360" w:lineRule="auto"/>
        <w:textAlignment w:val="center"/>
        <w:rPr>
          <w:color w:val="000000"/>
        </w:rPr>
      </w:pPr>
      <w:r>
        <w:rPr>
          <w:color w:val="2E75B6"/>
        </w:rPr>
        <w:t>【解析】</w:t>
      </w:r>
    </w:p>
    <w:p w14:paraId="714D918C">
      <w:pPr>
        <w:spacing w:line="360" w:lineRule="auto"/>
        <w:jc w:val="left"/>
        <w:textAlignment w:val="center"/>
        <w:rPr>
          <w:color w:val="000000"/>
        </w:rPr>
      </w:pPr>
      <w:r>
        <w:rPr>
          <w:color w:val="000000"/>
        </w:rPr>
        <w:t>【详解】A、向氢氧化钠溶液中加水，溶液的碱性会减弱，pH值减小，但始终是碱溶液，pH不会小于7，不符合题意；</w:t>
      </w:r>
    </w:p>
    <w:p w14:paraId="59E466CD">
      <w:pPr>
        <w:spacing w:line="360" w:lineRule="auto"/>
        <w:jc w:val="left"/>
        <w:textAlignment w:val="center"/>
        <w:rPr>
          <w:color w:val="000000"/>
        </w:rPr>
      </w:pPr>
      <w:r>
        <w:rPr>
          <w:color w:val="000000"/>
        </w:rPr>
        <w:t>B、向氯化钠的饱和溶液中加入氯化钠固体，因为饱和了，所以不会再继续溶解，溶液质量不会改变，不符合题意；</w:t>
      </w:r>
    </w:p>
    <w:p w14:paraId="23C3043E">
      <w:pPr>
        <w:spacing w:line="360" w:lineRule="auto"/>
        <w:jc w:val="left"/>
        <w:textAlignment w:val="center"/>
        <w:rPr>
          <w:color w:val="000000"/>
        </w:rPr>
      </w:pPr>
      <w:r>
        <w:rPr>
          <w:color w:val="000000"/>
        </w:rPr>
        <w:t>C、在充满空气的密闭容器中，点燃红磷，燃烧放热，压强增大，最终消耗空气中的氧气使压强小于刚开始的压强，不符合题意；</w:t>
      </w:r>
    </w:p>
    <w:p w14:paraId="1F586B80">
      <w:pPr>
        <w:spacing w:line="360" w:lineRule="auto"/>
        <w:jc w:val="left"/>
        <w:textAlignment w:val="center"/>
        <w:rPr>
          <w:color w:val="000000"/>
        </w:rPr>
      </w:pPr>
      <w:r>
        <w:rPr>
          <w:color w:val="000000"/>
        </w:rPr>
        <w:t>D、向一定量的铁粉中加入足量硝酸银溶液，二者反生反应，根据反应的化学方程式：</w:t>
      </w:r>
      <w:r>
        <w:object>
          <v:shape id="_x0000_i1031" o:spt="75" alt="学科网(www.zxxk.com)--教育资源门户，提供试卷、教案、课件、论文、素材以及各类教学资源下载，还有大量而丰富的教学相关资讯！" type="#_x0000_t75" style="height:20.25pt;width:162pt;" o:ole="t" filled="f" o:preferrelative="t" stroked="f" coordsize="21600,21600">
            <v:path/>
            <v:fill on="f" focussize="0,0"/>
            <v:stroke on="f" joinstyle="miter"/>
            <v:imagedata r:id="rId36" o:title="eqId1459a0a9e3224d22004a92bf828f095d"/>
            <o:lock v:ext="edit" aspectratio="t"/>
            <w10:wrap type="none"/>
            <w10:anchorlock/>
          </v:shape>
          <o:OLEObject Type="Embed" ProgID="Equation.DSMT4" ShapeID="_x0000_i1031" DrawAspect="Content" ObjectID="_1468075731" r:id="rId35">
            <o:LockedField>false</o:LockedField>
          </o:OLEObject>
        </w:object>
      </w:r>
      <w:r>
        <w:rPr>
          <w:color w:val="000000"/>
        </w:rPr>
        <w:t>可知，每56份质量的铁可置换出216份质量的银，所以固体质量增加，至完全反应，不再反生变化。</w:t>
      </w:r>
    </w:p>
    <w:p w14:paraId="41F42303">
      <w:pPr>
        <w:spacing w:line="360" w:lineRule="auto"/>
        <w:jc w:val="left"/>
        <w:textAlignment w:val="center"/>
        <w:rPr>
          <w:color w:val="000000"/>
        </w:rPr>
      </w:pPr>
      <w:r>
        <w:rPr>
          <w:color w:val="000000"/>
        </w:rPr>
        <w:t>故选：D。</w:t>
      </w:r>
    </w:p>
    <w:p w14:paraId="1B4D0B0E">
      <w:pPr>
        <w:spacing w:line="360" w:lineRule="auto"/>
        <w:jc w:val="left"/>
        <w:textAlignment w:val="center"/>
        <w:rPr>
          <w:color w:val="000000"/>
        </w:rPr>
      </w:pPr>
      <w:r>
        <w:rPr>
          <w:color w:val="000000"/>
        </w:rPr>
        <w:t xml:space="preserve">8. </w:t>
      </w:r>
      <w:r>
        <w:rPr>
          <w:rFonts w:ascii="宋体" w:hAnsi="宋体" w:eastAsia="宋体" w:cs="宋体"/>
          <w:color w:val="000000"/>
        </w:rPr>
        <w:t>某化学实验操作考试的考场收集到氢氧化铜和部分已经分解成氧化铜的固体混合物</w:t>
      </w:r>
      <w:r>
        <w:rPr>
          <w:rFonts w:ascii="Times New Roman" w:hAnsi="Times New Roman" w:eastAsia="Times New Roman" w:cs="Times New Roman"/>
          <w:color w:val="000000"/>
        </w:rPr>
        <w:t>4.5g</w:t>
      </w:r>
      <w:r>
        <w:rPr>
          <w:rFonts w:ascii="宋体" w:hAnsi="宋体" w:eastAsia="宋体" w:cs="宋体"/>
          <w:color w:val="000000"/>
        </w:rPr>
        <w:t>，滴入稀硫酸至固体完全溶解，得到溶液</w:t>
      </w:r>
      <w:r>
        <w:rPr>
          <w:rFonts w:ascii="Times New Roman" w:hAnsi="Times New Roman" w:eastAsia="Times New Roman" w:cs="Times New Roman"/>
          <w:color w:val="000000"/>
        </w:rPr>
        <w:t>50g</w:t>
      </w:r>
      <w:r>
        <w:rPr>
          <w:rFonts w:ascii="宋体" w:hAnsi="宋体" w:eastAsia="宋体" w:cs="宋体"/>
          <w:color w:val="000000"/>
        </w:rPr>
        <w:t>，经测定，该溶液中硫元素的质量分数为</w:t>
      </w:r>
      <w:r>
        <w:rPr>
          <w:rFonts w:ascii="Times New Roman" w:hAnsi="Times New Roman" w:eastAsia="Times New Roman" w:cs="Times New Roman"/>
          <w:color w:val="000000"/>
        </w:rPr>
        <w:t>3.2%</w:t>
      </w:r>
      <w:r>
        <w:rPr>
          <w:rFonts w:ascii="宋体" w:hAnsi="宋体" w:eastAsia="宋体" w:cs="宋体"/>
          <w:color w:val="000000"/>
        </w:rPr>
        <w:t>。向该溶液中加入足量的铁粉，充分反应后，可回收到铜的质量为</w:t>
      </w:r>
    </w:p>
    <w:p w14:paraId="1259215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3.0g</w:t>
      </w:r>
      <w:r>
        <w:rPr>
          <w:color w:val="000000"/>
        </w:rPr>
        <w:tab/>
      </w:r>
      <w:r>
        <w:rPr>
          <w:color w:val="000000"/>
        </w:rPr>
        <w:t xml:space="preserve">B. </w:t>
      </w:r>
      <w:r>
        <w:rPr>
          <w:rFonts w:ascii="Times New Roman" w:hAnsi="Times New Roman" w:eastAsia="Times New Roman" w:cs="Times New Roman"/>
          <w:color w:val="000000"/>
        </w:rPr>
        <w:t>3.2g</w:t>
      </w:r>
      <w:r>
        <w:rPr>
          <w:color w:val="000000"/>
        </w:rPr>
        <w:tab/>
      </w:r>
      <w:r>
        <w:rPr>
          <w:color w:val="000000"/>
        </w:rPr>
        <w:t xml:space="preserve">C. </w:t>
      </w:r>
      <w:r>
        <w:rPr>
          <w:rFonts w:ascii="Times New Roman" w:hAnsi="Times New Roman" w:eastAsia="Times New Roman" w:cs="Times New Roman"/>
          <w:color w:val="000000"/>
        </w:rPr>
        <w:t>3.4g</w:t>
      </w:r>
      <w:r>
        <w:rPr>
          <w:color w:val="000000"/>
        </w:rPr>
        <w:tab/>
      </w:r>
      <w:r>
        <w:rPr>
          <w:color w:val="000000"/>
        </w:rPr>
        <w:t xml:space="preserve">D. </w:t>
      </w:r>
      <w:r>
        <w:rPr>
          <w:rFonts w:ascii="Times New Roman" w:hAnsi="Times New Roman" w:eastAsia="Times New Roman" w:cs="Times New Roman"/>
          <w:color w:val="000000"/>
        </w:rPr>
        <w:t>3.6g</w:t>
      </w:r>
    </w:p>
    <w:p w14:paraId="5B0FD890">
      <w:pPr>
        <w:spacing w:line="360" w:lineRule="auto"/>
        <w:textAlignment w:val="center"/>
        <w:rPr>
          <w:color w:val="000000"/>
        </w:rPr>
      </w:pPr>
      <w:r>
        <w:rPr>
          <w:color w:val="2E75B6"/>
        </w:rPr>
        <w:t>【答案】</w:t>
      </w:r>
      <w:r>
        <w:rPr>
          <w:color w:val="000000"/>
        </w:rPr>
        <w:t>B</w:t>
      </w:r>
    </w:p>
    <w:p w14:paraId="1AECB0F6">
      <w:pPr>
        <w:spacing w:line="360" w:lineRule="auto"/>
        <w:textAlignment w:val="center"/>
        <w:rPr>
          <w:color w:val="000000"/>
        </w:rPr>
      </w:pPr>
      <w:r>
        <w:rPr>
          <w:color w:val="2E75B6"/>
        </w:rPr>
        <w:t>【解析】</w:t>
      </w:r>
    </w:p>
    <w:p w14:paraId="7D8B8E80">
      <w:pPr>
        <w:spacing w:line="360" w:lineRule="auto"/>
        <w:jc w:val="left"/>
        <w:textAlignment w:val="center"/>
        <w:rPr>
          <w:color w:val="000000"/>
        </w:rPr>
      </w:pPr>
      <w:r>
        <w:rPr>
          <w:color w:val="000000"/>
        </w:rPr>
        <w:t>【详解】氢氧化铜能与硫酸反应生成硫酸铜和水，氧化铜能与硫酸反应生成硫酸铜和水，则充分反应后溶液中的溶质为硫酸铜，又由于溶液中硫元素的质量分数为3.2%，则硫元素质量为50g×3.2%=1.6g，又由于硫酸铜（CuSO</w:t>
      </w:r>
      <w:r>
        <w:rPr>
          <w:color w:val="000000"/>
          <w:vertAlign w:val="subscript"/>
        </w:rPr>
        <w:t>4</w:t>
      </w:r>
      <w:r>
        <w:rPr>
          <w:color w:val="000000"/>
        </w:rPr>
        <w:t>）中，铜元素和硫元素的质量比为64：32，则其中铜元素质量为</w:t>
      </w:r>
      <w:r>
        <w:object>
          <v:shape id="_x0000_i1032" o:spt="75" alt="学科网(www.zxxk.com)--教育资源门户，提供试卷、教案、课件、论文、素材以及各类教学资源下载，还有大量而丰富的教学相关资讯！" type="#_x0000_t75" style="height:30.75pt;width:80.25pt;" o:ole="t" filled="f" o:preferrelative="t" stroked="f" coordsize="21600,21600">
            <v:path/>
            <v:fill on="f" focussize="0,0"/>
            <v:stroke on="f" joinstyle="miter"/>
            <v:imagedata r:id="rId38" o:title="eqIde2e4b88a73631a4140dc0da536f534cb"/>
            <o:lock v:ext="edit" aspectratio="t"/>
            <w10:wrap type="none"/>
            <w10:anchorlock/>
          </v:shape>
          <o:OLEObject Type="Embed" ProgID="Equation.DSMT4" ShapeID="_x0000_i1032" DrawAspect="Content" ObjectID="_1468075732" r:id="rId37">
            <o:LockedField>false</o:LockedField>
          </o:OLEObject>
        </w:object>
      </w:r>
      <w:r>
        <w:rPr>
          <w:color w:val="000000"/>
        </w:rPr>
        <w:t>，根据元素守恒，可知可回收到铜的质量为3.2g，故选B。</w:t>
      </w:r>
    </w:p>
    <w:p w14:paraId="7F62D193">
      <w:pPr>
        <w:spacing w:line="360" w:lineRule="auto"/>
        <w:jc w:val="left"/>
        <w:textAlignment w:val="center"/>
        <w:rPr>
          <w:color w:val="000000"/>
        </w:rPr>
      </w:pPr>
      <w:r>
        <w:rPr>
          <w:rFonts w:ascii="宋体" w:hAnsi="宋体" w:eastAsia="宋体" w:cs="宋体"/>
          <w:b/>
          <w:color w:val="000000"/>
          <w:sz w:val="24"/>
        </w:rPr>
        <w:t>六、填空题</w:t>
      </w:r>
      <w:r>
        <w:rPr>
          <w:rFonts w:ascii="Times New Roman" w:hAnsi="Times New Roman" w:eastAsia="Times New Roman" w:cs="Times New Roman"/>
          <w:b/>
          <w:color w:val="000000"/>
          <w:sz w:val="24"/>
        </w:rPr>
        <w:t>(</w:t>
      </w:r>
      <w:r>
        <w:rPr>
          <w:rFonts w:ascii="宋体" w:hAnsi="宋体" w:eastAsia="宋体" w:cs="宋体"/>
          <w:b/>
          <w:color w:val="000000"/>
          <w:sz w:val="24"/>
        </w:rPr>
        <w:t>本题</w:t>
      </w:r>
      <w:r>
        <w:rPr>
          <w:rFonts w:ascii="Times New Roman" w:hAnsi="Times New Roman" w:eastAsia="Times New Roman" w:cs="Times New Roman"/>
          <w:b/>
          <w:color w:val="000000"/>
          <w:sz w:val="24"/>
        </w:rPr>
        <w:t>6</w:t>
      </w:r>
      <w:r>
        <w:rPr>
          <w:rFonts w:ascii="宋体" w:hAnsi="宋体" w:eastAsia="宋体" w:cs="宋体"/>
          <w:b/>
          <w:color w:val="000000"/>
          <w:sz w:val="24"/>
        </w:rPr>
        <w:t>个小题，化学方程式每个</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49</w:t>
      </w:r>
      <w:r>
        <w:rPr>
          <w:rFonts w:ascii="宋体" w:hAnsi="宋体" w:eastAsia="宋体" w:cs="宋体"/>
          <w:b/>
          <w:color w:val="000000"/>
          <w:sz w:val="24"/>
        </w:rPr>
        <w:t>题每空</w:t>
      </w:r>
      <w:r>
        <w:rPr>
          <w:rFonts w:ascii="Times New Roman" w:hAnsi="Times New Roman" w:eastAsia="Times New Roman" w:cs="Times New Roman"/>
          <w:b/>
          <w:color w:val="000000"/>
          <w:sz w:val="24"/>
        </w:rPr>
        <w:t>2</w:t>
      </w:r>
      <w:r>
        <w:rPr>
          <w:rFonts w:ascii="宋体" w:hAnsi="宋体" w:eastAsia="宋体" w:cs="宋体"/>
          <w:b/>
          <w:color w:val="000000"/>
          <w:sz w:val="24"/>
        </w:rPr>
        <w:t>分，其余每空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26</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3F2EFC6C">
      <w:pPr>
        <w:spacing w:line="360" w:lineRule="auto"/>
        <w:jc w:val="left"/>
        <w:textAlignment w:val="center"/>
        <w:rPr>
          <w:color w:val="000000"/>
        </w:rPr>
      </w:pPr>
      <w:r>
        <w:rPr>
          <w:color w:val="000000"/>
        </w:rPr>
        <w:t xml:space="preserve">9. </w:t>
      </w:r>
      <w:r>
        <w:rPr>
          <w:rFonts w:ascii="宋体" w:hAnsi="宋体" w:eastAsia="宋体" w:cs="宋体"/>
          <w:color w:val="000000"/>
        </w:rPr>
        <w:t>化学用语是最简明、信息丰富、化学世界通用的语言。请用化学用语填空。</w:t>
      </w:r>
    </w:p>
    <w:p w14:paraId="55302370">
      <w:pPr>
        <w:spacing w:line="360" w:lineRule="auto"/>
        <w:jc w:val="left"/>
        <w:textAlignment w:val="center"/>
        <w:rPr>
          <w:color w:val="000000"/>
        </w:rPr>
      </w:pPr>
      <w:r>
        <w:rPr>
          <w:color w:val="000000"/>
        </w:rPr>
        <w:t>（1）</w:t>
      </w:r>
      <w:r>
        <w:rPr>
          <w:rFonts w:ascii="宋体" w:hAnsi="宋体" w:eastAsia="宋体" w:cs="宋体"/>
          <w:color w:val="000000"/>
        </w:rPr>
        <w:t>银离子</w:t>
      </w:r>
      <w:r>
        <w:rPr>
          <w:color w:val="000000"/>
        </w:rPr>
        <w:t>_____</w:t>
      </w:r>
      <w:r>
        <w:rPr>
          <w:rFonts w:ascii="宋体" w:hAnsi="宋体" w:eastAsia="宋体" w:cs="宋体"/>
          <w:color w:val="000000"/>
        </w:rPr>
        <w:t>；</w:t>
      </w:r>
    </w:p>
    <w:p w14:paraId="48612FA1">
      <w:pPr>
        <w:spacing w:line="360" w:lineRule="auto"/>
        <w:jc w:val="left"/>
        <w:textAlignment w:val="center"/>
        <w:rPr>
          <w:color w:val="000000"/>
        </w:rPr>
      </w:pPr>
      <w:r>
        <w:rPr>
          <w:color w:val="000000"/>
        </w:rPr>
        <w:t>（2）</w:t>
      </w:r>
      <w:r>
        <w:rPr>
          <w:rFonts w:ascii="宋体" w:hAnsi="宋体" w:eastAsia="宋体" w:cs="宋体"/>
          <w:color w:val="000000"/>
        </w:rPr>
        <w:t>二氧化硫</w:t>
      </w:r>
      <w:r>
        <w:rPr>
          <w:color w:val="000000"/>
        </w:rPr>
        <w:t>_____</w:t>
      </w:r>
      <w:r>
        <w:rPr>
          <w:rFonts w:ascii="宋体" w:hAnsi="宋体" w:eastAsia="宋体" w:cs="宋体"/>
          <w:color w:val="000000"/>
        </w:rPr>
        <w:t>；</w:t>
      </w:r>
    </w:p>
    <w:p w14:paraId="47C34081">
      <w:pPr>
        <w:spacing w:line="360" w:lineRule="auto"/>
        <w:jc w:val="left"/>
        <w:textAlignment w:val="center"/>
        <w:rPr>
          <w:color w:val="000000"/>
        </w:rPr>
      </w:pPr>
      <w:r>
        <w:rPr>
          <w:color w:val="000000"/>
        </w:rPr>
        <w:t>（3）</w:t>
      </w:r>
      <w:r>
        <w:rPr>
          <w:rFonts w:ascii="Times New Roman" w:hAnsi="Times New Roman" w:eastAsia="Times New Roman" w:cs="Times New Roman"/>
          <w:color w:val="000000"/>
        </w:rPr>
        <w:t>6</w:t>
      </w:r>
      <w:r>
        <w:rPr>
          <w:rFonts w:ascii="宋体" w:hAnsi="宋体" w:eastAsia="宋体" w:cs="宋体"/>
          <w:color w:val="000000"/>
        </w:rPr>
        <w:t>个氧分子</w:t>
      </w:r>
      <w:r>
        <w:rPr>
          <w:color w:val="000000"/>
        </w:rPr>
        <w:t>_____</w:t>
      </w:r>
      <w:r>
        <w:rPr>
          <w:rFonts w:ascii="宋体" w:hAnsi="宋体" w:eastAsia="宋体" w:cs="宋体"/>
          <w:color w:val="000000"/>
        </w:rPr>
        <w:t>；</w:t>
      </w:r>
    </w:p>
    <w:p w14:paraId="2B3543D7">
      <w:pPr>
        <w:spacing w:line="360" w:lineRule="auto"/>
        <w:jc w:val="left"/>
        <w:textAlignment w:val="center"/>
        <w:rPr>
          <w:color w:val="000000"/>
        </w:rPr>
      </w:pPr>
      <w:r>
        <w:rPr>
          <w:color w:val="000000"/>
        </w:rPr>
        <w:t>（4）</w:t>
      </w:r>
      <w:r>
        <w:rPr>
          <w:rFonts w:ascii="Times New Roman" w:hAnsi="Times New Roman" w:eastAsia="Times New Roman" w:cs="Times New Roman"/>
          <w:color w:val="000000"/>
        </w:rPr>
        <w:t>6</w:t>
      </w:r>
      <w:r>
        <w:rPr>
          <w:rFonts w:ascii="宋体" w:hAnsi="宋体" w:eastAsia="宋体" w:cs="宋体"/>
          <w:color w:val="000000"/>
        </w:rPr>
        <w:t>个钙原子</w:t>
      </w:r>
      <w:r>
        <w:rPr>
          <w:color w:val="000000"/>
        </w:rPr>
        <w:t>_____</w:t>
      </w:r>
      <w:r>
        <w:rPr>
          <w:rFonts w:ascii="宋体" w:hAnsi="宋体" w:eastAsia="宋体" w:cs="宋体"/>
          <w:color w:val="000000"/>
        </w:rPr>
        <w:t>。</w:t>
      </w:r>
    </w:p>
    <w:p w14:paraId="0EEAF5C0">
      <w:pPr>
        <w:spacing w:line="360" w:lineRule="auto"/>
        <w:textAlignment w:val="center"/>
        <w:rPr>
          <w:color w:val="000000"/>
        </w:rPr>
      </w:pPr>
      <w:r>
        <w:rPr>
          <w:color w:val="2E75B6"/>
        </w:rPr>
        <w:t>【答案】</w:t>
      </w:r>
      <w:r>
        <w:rPr>
          <w:color w:val="000000"/>
        </w:rPr>
        <w:t>（1）Ag</w:t>
      </w:r>
      <w:r>
        <w:rPr>
          <w:color w:val="000000"/>
          <w:vertAlign w:val="superscript"/>
        </w:rPr>
        <w:t>+</w:t>
      </w:r>
      <w:r>
        <w:rPr>
          <w:color w:val="000000"/>
        </w:rPr>
        <w:t xml:space="preserve">    （2）SO</w:t>
      </w:r>
      <w:r>
        <w:rPr>
          <w:color w:val="000000"/>
          <w:vertAlign w:val="subscript"/>
        </w:rPr>
        <w:t>2</w:t>
      </w:r>
      <w:r>
        <w:rPr>
          <w:color w:val="000000"/>
        </w:rPr>
        <w:br w:type="textWrapping"/>
      </w:r>
      <w:r>
        <w:rPr>
          <w:color w:val="000000"/>
        </w:rPr>
        <w:t xml:space="preserve">    </w:t>
      </w:r>
    </w:p>
    <w:p w14:paraId="063D0E22">
      <w:pPr>
        <w:spacing w:line="360" w:lineRule="auto"/>
        <w:textAlignment w:val="center"/>
        <w:rPr>
          <w:color w:val="000000"/>
        </w:rPr>
      </w:pPr>
      <w:r>
        <w:rPr>
          <w:color w:val="000000"/>
        </w:rPr>
        <w:t>（3）6O</w:t>
      </w:r>
      <w:r>
        <w:rPr>
          <w:color w:val="000000"/>
          <w:vertAlign w:val="subscript"/>
        </w:rPr>
        <w:t>2</w:t>
      </w:r>
      <w:r>
        <w:rPr>
          <w:color w:val="000000"/>
        </w:rPr>
        <w:t xml:space="preserve">    （4）6Ca</w:t>
      </w:r>
    </w:p>
    <w:p w14:paraId="63F5E450">
      <w:pPr>
        <w:spacing w:line="360" w:lineRule="auto"/>
        <w:textAlignment w:val="center"/>
        <w:rPr>
          <w:color w:val="000000"/>
        </w:rPr>
      </w:pPr>
      <w:r>
        <w:rPr>
          <w:color w:val="2E75B6"/>
        </w:rPr>
        <w:t>【解析】</w:t>
      </w:r>
    </w:p>
    <w:p w14:paraId="265DDEC6">
      <w:pPr>
        <w:spacing w:line="360" w:lineRule="auto"/>
        <w:textAlignment w:val="center"/>
        <w:rPr>
          <w:color w:val="000000"/>
        </w:rPr>
      </w:pPr>
      <w:r>
        <w:rPr>
          <w:color w:val="000000"/>
        </w:rPr>
        <w:t>【小问1详解】</w:t>
      </w:r>
    </w:p>
    <w:p w14:paraId="2089B215">
      <w:pPr>
        <w:spacing w:line="360" w:lineRule="auto"/>
        <w:jc w:val="left"/>
        <w:textAlignment w:val="center"/>
        <w:rPr>
          <w:color w:val="000000"/>
        </w:rPr>
      </w:pPr>
      <w:r>
        <w:rPr>
          <w:color w:val="000000"/>
        </w:rPr>
        <w:t>元素符号右上角的数字表示离子所带电荷数，且银元素的化合价为+1价，则1个银离子带1个单位正电荷，则银离子符号为Ag</w:t>
      </w:r>
      <w:r>
        <w:rPr>
          <w:color w:val="000000"/>
          <w:vertAlign w:val="superscript"/>
        </w:rPr>
        <w:t>+</w:t>
      </w:r>
      <w:r>
        <w:rPr>
          <w:color w:val="000000"/>
        </w:rPr>
        <w:t>。</w:t>
      </w:r>
    </w:p>
    <w:p w14:paraId="096CC487">
      <w:pPr>
        <w:spacing w:line="360" w:lineRule="auto"/>
        <w:jc w:val="left"/>
        <w:textAlignment w:val="center"/>
        <w:rPr>
          <w:color w:val="000000"/>
        </w:rPr>
      </w:pPr>
      <w:r>
        <w:rPr>
          <w:color w:val="000000"/>
        </w:rPr>
        <w:t>【小问2详解】</w:t>
      </w:r>
    </w:p>
    <w:p w14:paraId="2F8A0EC2">
      <w:pPr>
        <w:spacing w:line="360" w:lineRule="auto"/>
        <w:jc w:val="left"/>
        <w:textAlignment w:val="center"/>
        <w:rPr>
          <w:color w:val="000000"/>
        </w:rPr>
      </w:pPr>
      <w:r>
        <w:rPr>
          <w:color w:val="000000"/>
        </w:rPr>
        <w:t>根据读法，可知二氧化硫的化学式为SO</w:t>
      </w:r>
      <w:r>
        <w:rPr>
          <w:color w:val="000000"/>
          <w:vertAlign w:val="subscript"/>
        </w:rPr>
        <w:t>2</w:t>
      </w:r>
      <w:r>
        <w:rPr>
          <w:color w:val="000000"/>
        </w:rPr>
        <w:t>。</w:t>
      </w:r>
    </w:p>
    <w:p w14:paraId="11597AFC">
      <w:pPr>
        <w:spacing w:line="360" w:lineRule="auto"/>
        <w:jc w:val="left"/>
        <w:textAlignment w:val="center"/>
        <w:rPr>
          <w:color w:val="000000"/>
        </w:rPr>
      </w:pPr>
      <w:r>
        <w:rPr>
          <w:color w:val="000000"/>
          <w:position w:val="0"/>
        </w:rPr>
        <w:drawing>
          <wp:inline distT="0" distB="0" distL="114300" distR="114300">
            <wp:extent cx="95250" cy="171450"/>
            <wp:effectExtent l="0" t="0" r="0" b="0"/>
            <wp:docPr id="200416" name="图片 200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16" name="图片 200416"/>
                    <pic:cNvPicPr>
                      <a:picLocks noChangeAspect="1"/>
                    </pic:cNvPicPr>
                  </pic:nvPicPr>
                  <pic:blipFill>
                    <a:blip r:embed="rId39"/>
                    <a:stretch>
                      <a:fillRect/>
                    </a:stretch>
                  </pic:blipFill>
                  <pic:spPr>
                    <a:xfrm>
                      <a:off x="0" y="0"/>
                      <a:ext cx="95250" cy="171450"/>
                    </a:xfrm>
                    <a:prstGeom prst="rect">
                      <a:avLst/>
                    </a:prstGeom>
                  </pic:spPr>
                </pic:pic>
              </a:graphicData>
            </a:graphic>
          </wp:inline>
        </w:drawing>
      </w:r>
      <w:r>
        <w:rPr>
          <w:color w:val="000000"/>
        </w:rPr>
        <w:t>小问3详解】</w:t>
      </w:r>
    </w:p>
    <w:p w14:paraId="7E99D05B">
      <w:pPr>
        <w:spacing w:line="360" w:lineRule="auto"/>
        <w:jc w:val="left"/>
        <w:textAlignment w:val="center"/>
        <w:rPr>
          <w:color w:val="000000"/>
        </w:rPr>
      </w:pPr>
      <w:r>
        <w:rPr>
          <w:color w:val="000000"/>
        </w:rPr>
        <w:t>化学式前的数字表示分子个数，则6个氧分子的符号为6O</w:t>
      </w:r>
      <w:r>
        <w:rPr>
          <w:color w:val="000000"/>
          <w:vertAlign w:val="subscript"/>
        </w:rPr>
        <w:t>2</w:t>
      </w:r>
      <w:r>
        <w:rPr>
          <w:color w:val="000000"/>
        </w:rPr>
        <w:t>。</w:t>
      </w:r>
    </w:p>
    <w:p w14:paraId="3467096D">
      <w:pPr>
        <w:spacing w:line="360" w:lineRule="auto"/>
        <w:jc w:val="left"/>
        <w:textAlignment w:val="center"/>
        <w:rPr>
          <w:color w:val="000000"/>
        </w:rPr>
      </w:pPr>
      <w:r>
        <w:rPr>
          <w:color w:val="000000"/>
        </w:rPr>
        <w:t>【小问4详解】</w:t>
      </w:r>
    </w:p>
    <w:p w14:paraId="1F1567C2">
      <w:pPr>
        <w:spacing w:line="360" w:lineRule="auto"/>
        <w:jc w:val="left"/>
        <w:textAlignment w:val="center"/>
        <w:rPr>
          <w:color w:val="000000"/>
        </w:rPr>
      </w:pPr>
      <w:r>
        <w:rPr>
          <w:color w:val="000000"/>
        </w:rPr>
        <w:t>元素符号前的数字表示原子个数，则6个钙原子的符号为6Ca。</w:t>
      </w:r>
    </w:p>
    <w:p w14:paraId="4A90631C">
      <w:pPr>
        <w:spacing w:line="360" w:lineRule="auto"/>
        <w:jc w:val="left"/>
        <w:textAlignment w:val="center"/>
        <w:rPr>
          <w:color w:val="000000"/>
        </w:rPr>
      </w:pPr>
      <w:r>
        <w:rPr>
          <w:color w:val="000000"/>
        </w:rPr>
        <w:t xml:space="preserve">10. </w:t>
      </w:r>
      <w:r>
        <w:rPr>
          <w:rFonts w:ascii="宋体" w:hAnsi="宋体" w:eastAsia="宋体" w:cs="宋体"/>
          <w:color w:val="000000"/>
        </w:rPr>
        <w:t>化学来源于生活，生活离不开化学。请回答下列问题。</w:t>
      </w:r>
    </w:p>
    <w:p w14:paraId="7ECEC6C6">
      <w:pPr>
        <w:spacing w:line="360" w:lineRule="auto"/>
        <w:jc w:val="left"/>
        <w:textAlignment w:val="center"/>
        <w:rPr>
          <w:color w:val="000000"/>
        </w:rPr>
      </w:pPr>
      <w:r>
        <w:rPr>
          <w:color w:val="000000"/>
        </w:rPr>
        <w:t>（1）</w:t>
      </w:r>
      <w:r>
        <w:rPr>
          <w:rFonts w:ascii="宋体" w:hAnsi="宋体" w:eastAsia="宋体" w:cs="宋体"/>
          <w:color w:val="000000"/>
        </w:rPr>
        <w:t>《天工开物》中记载了许多我国古代劳动人民对物质的认识和应用的事例如“硝石：硝质与盐同母，大地之下潮气蒸成，现于地面”。硝石即硝酸钾，它不仅是黑火药的成分之一，也是农业生产中的一种化肥。请问：硝酸钾属于化肥中的</w:t>
      </w:r>
      <w:r>
        <w:rPr>
          <w:color w:val="000000"/>
        </w:rPr>
        <w:t>_____</w:t>
      </w:r>
      <w:r>
        <w:rPr>
          <w:rFonts w:ascii="Times New Roman" w:hAnsi="Times New Roman" w:eastAsia="Times New Roman" w:cs="Times New Roman"/>
          <w:color w:val="000000"/>
        </w:rPr>
        <w:t>(</w:t>
      </w:r>
      <w:r>
        <w:rPr>
          <w:rFonts w:ascii="宋体" w:hAnsi="宋体" w:eastAsia="宋体" w:cs="宋体"/>
          <w:color w:val="000000"/>
        </w:rPr>
        <w:t>选填“氮肥”、“磷肥”、“钾肥”或“复合肥”</w:t>
      </w:r>
      <w:r>
        <w:rPr>
          <w:rFonts w:ascii="Times New Roman" w:hAnsi="Times New Roman" w:eastAsia="Times New Roman" w:cs="Times New Roman"/>
          <w:color w:val="000000"/>
        </w:rPr>
        <w:t>)</w:t>
      </w:r>
      <w:r>
        <w:rPr>
          <w:rFonts w:ascii="宋体" w:hAnsi="宋体" w:eastAsia="宋体" w:cs="宋体"/>
          <w:color w:val="000000"/>
        </w:rPr>
        <w:t>。</w:t>
      </w:r>
    </w:p>
    <w:p w14:paraId="55A237BD">
      <w:pPr>
        <w:spacing w:line="360" w:lineRule="auto"/>
        <w:jc w:val="left"/>
        <w:textAlignment w:val="center"/>
        <w:rPr>
          <w:color w:val="000000"/>
        </w:rPr>
      </w:pPr>
      <w:r>
        <w:rPr>
          <w:color w:val="000000"/>
        </w:rPr>
        <w:t>（2）</w:t>
      </w:r>
      <w:r>
        <w:rPr>
          <w:rFonts w:ascii="宋体" w:hAnsi="宋体" w:eastAsia="宋体" w:cs="宋体"/>
          <w:color w:val="000000"/>
        </w:rPr>
        <w:t>自来水厂的质检人员对水质检测时用到的玻璃仪器属于</w:t>
      </w:r>
      <w:r>
        <w:rPr>
          <w:color w:val="000000"/>
        </w:rPr>
        <w:t>_____</w:t>
      </w:r>
      <w:r>
        <w:rPr>
          <w:rFonts w:ascii="Times New Roman" w:hAnsi="Times New Roman" w:eastAsia="Times New Roman" w:cs="Times New Roman"/>
          <w:color w:val="000000"/>
        </w:rPr>
        <w:t>(</w:t>
      </w:r>
      <w:r>
        <w:rPr>
          <w:rFonts w:ascii="宋体" w:hAnsi="宋体" w:eastAsia="宋体" w:cs="宋体"/>
          <w:color w:val="000000"/>
        </w:rPr>
        <w:t>选填“金属材料”“无机非金属材料”、“有机合成材料”或“复合材料”</w:t>
      </w:r>
      <w:r>
        <w:rPr>
          <w:rFonts w:ascii="Times New Roman" w:hAnsi="Times New Roman" w:eastAsia="Times New Roman" w:cs="Times New Roman"/>
          <w:color w:val="000000"/>
        </w:rPr>
        <w:t>)</w:t>
      </w:r>
      <w:r>
        <w:rPr>
          <w:rFonts w:ascii="宋体" w:hAnsi="宋体" w:eastAsia="宋体" w:cs="宋体"/>
          <w:color w:val="000000"/>
        </w:rPr>
        <w:t>。</w:t>
      </w:r>
    </w:p>
    <w:p w14:paraId="452FD287">
      <w:pPr>
        <w:spacing w:line="360" w:lineRule="auto"/>
        <w:jc w:val="left"/>
        <w:textAlignment w:val="center"/>
        <w:rPr>
          <w:color w:val="000000"/>
        </w:rPr>
      </w:pPr>
      <w:r>
        <w:rPr>
          <w:color w:val="000000"/>
        </w:rPr>
        <w:t>（3）</w:t>
      </w:r>
      <w:r>
        <w:rPr>
          <w:rFonts w:ascii="宋体" w:hAnsi="宋体" w:eastAsia="宋体" w:cs="宋体"/>
          <w:color w:val="000000"/>
        </w:rPr>
        <w:t>人体中含有多种元素，正是这些元素组成的各种物质维持着我们正常的生命活动。人体缺</w:t>
      </w:r>
      <w:r>
        <w:rPr>
          <w:rFonts w:ascii="Times New Roman" w:hAnsi="Times New Roman" w:eastAsia="Times New Roman" w:cs="Times New Roman"/>
          <w:color w:val="000000"/>
        </w:rPr>
        <w:t>_____(</w:t>
      </w:r>
      <w:r>
        <w:rPr>
          <w:rFonts w:ascii="宋体" w:hAnsi="宋体" w:eastAsia="宋体" w:cs="宋体"/>
          <w:color w:val="000000"/>
        </w:rPr>
        <w:t>填字母编号，下同</w:t>
      </w:r>
      <w:r>
        <w:rPr>
          <w:rFonts w:ascii="Times New Roman" w:hAnsi="Times New Roman" w:eastAsia="Times New Roman" w:cs="Times New Roman"/>
          <w:color w:val="000000"/>
        </w:rPr>
        <w:t>)</w:t>
      </w:r>
      <w:r>
        <w:rPr>
          <w:rFonts w:ascii="宋体" w:hAnsi="宋体" w:eastAsia="宋体" w:cs="宋体"/>
          <w:color w:val="000000"/>
        </w:rPr>
        <w:t>元素会引起甲状腺肿大。</w:t>
      </w:r>
    </w:p>
    <w:p w14:paraId="1C297E9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铁</w:t>
      </w:r>
      <w:r>
        <w:rPr>
          <w:color w:val="000000"/>
        </w:rPr>
        <w:tab/>
      </w:r>
      <w:r>
        <w:rPr>
          <w:color w:val="000000"/>
        </w:rPr>
        <w:t xml:space="preserve">B. </w:t>
      </w:r>
      <w:r>
        <w:rPr>
          <w:rFonts w:ascii="宋体" w:hAnsi="宋体" w:eastAsia="宋体" w:cs="宋体"/>
          <w:color w:val="000000"/>
        </w:rPr>
        <w:t>钙</w:t>
      </w:r>
      <w:r>
        <w:rPr>
          <w:color w:val="000000"/>
        </w:rPr>
        <w:tab/>
      </w:r>
      <w:r>
        <w:rPr>
          <w:color w:val="000000"/>
        </w:rPr>
        <w:t xml:space="preserve">C. </w:t>
      </w:r>
      <w:r>
        <w:rPr>
          <w:rFonts w:ascii="宋体" w:hAnsi="宋体" w:eastAsia="宋体" w:cs="宋体"/>
          <w:color w:val="000000"/>
        </w:rPr>
        <w:t>碘</w:t>
      </w:r>
      <w:r>
        <w:rPr>
          <w:color w:val="000000"/>
        </w:rPr>
        <w:tab/>
      </w:r>
      <w:r>
        <w:rPr>
          <w:color w:val="000000"/>
        </w:rPr>
        <w:t xml:space="preserve">D. </w:t>
      </w:r>
      <w:r>
        <w:rPr>
          <w:rFonts w:ascii="宋体" w:hAnsi="宋体" w:eastAsia="宋体" w:cs="宋体"/>
          <w:color w:val="000000"/>
        </w:rPr>
        <w:t>锌</w:t>
      </w:r>
    </w:p>
    <w:p w14:paraId="5BE4392A">
      <w:pPr>
        <w:spacing w:line="360" w:lineRule="auto"/>
        <w:jc w:val="left"/>
        <w:textAlignment w:val="center"/>
        <w:rPr>
          <w:color w:val="000000"/>
        </w:rPr>
      </w:pPr>
      <w:r>
        <w:rPr>
          <w:color w:val="000000"/>
        </w:rPr>
        <w:t>（4）</w:t>
      </w:r>
      <w:r>
        <w:rPr>
          <w:rFonts w:ascii="宋体" w:hAnsi="宋体" w:eastAsia="宋体" w:cs="宋体"/>
          <w:color w:val="000000"/>
        </w:rPr>
        <w:t>化学与生活、健康、环境、能源等息息相关，下列说法错误的是</w:t>
      </w:r>
      <w:r>
        <w:rPr>
          <w:rFonts w:ascii="Times New Roman" w:hAnsi="Times New Roman" w:eastAsia="Times New Roman" w:cs="Times New Roman"/>
          <w:color w:val="000000"/>
        </w:rPr>
        <w:t>_____</w:t>
      </w:r>
      <w:r>
        <w:rPr>
          <w:rFonts w:ascii="宋体" w:hAnsi="宋体" w:eastAsia="宋体" w:cs="宋体"/>
          <w:color w:val="000000"/>
        </w:rPr>
        <w:t>。</w:t>
      </w:r>
    </w:p>
    <w:p w14:paraId="37931E02">
      <w:pPr>
        <w:spacing w:line="360" w:lineRule="auto"/>
        <w:jc w:val="left"/>
        <w:textAlignment w:val="center"/>
        <w:rPr>
          <w:color w:val="000000"/>
        </w:rPr>
      </w:pPr>
      <w:r>
        <w:rPr>
          <w:color w:val="000000"/>
        </w:rPr>
        <w:t xml:space="preserve">A. </w:t>
      </w:r>
      <w:r>
        <w:rPr>
          <w:rFonts w:ascii="宋体" w:hAnsi="宋体" w:eastAsia="宋体" w:cs="宋体"/>
          <w:color w:val="000000"/>
        </w:rPr>
        <w:t>高层建筑物起火，不能跳楼逃生</w:t>
      </w:r>
    </w:p>
    <w:p w14:paraId="13010660">
      <w:pPr>
        <w:spacing w:line="360" w:lineRule="auto"/>
        <w:jc w:val="left"/>
        <w:textAlignment w:val="center"/>
        <w:rPr>
          <w:color w:val="000000"/>
        </w:rPr>
      </w:pPr>
      <w:r>
        <w:rPr>
          <w:color w:val="000000"/>
        </w:rPr>
        <w:t xml:space="preserve">B. </w:t>
      </w:r>
      <w:r>
        <w:rPr>
          <w:rFonts w:ascii="宋体" w:hAnsi="宋体" w:eastAsia="宋体" w:cs="宋体"/>
          <w:color w:val="000000"/>
        </w:rPr>
        <w:t>煤、石油、天然气都是可再生能源</w:t>
      </w:r>
    </w:p>
    <w:p w14:paraId="3B3BB403">
      <w:pPr>
        <w:spacing w:line="360" w:lineRule="auto"/>
        <w:jc w:val="left"/>
        <w:textAlignment w:val="center"/>
        <w:rPr>
          <w:color w:val="000000"/>
        </w:rPr>
      </w:pPr>
      <w:r>
        <w:rPr>
          <w:color w:val="000000"/>
        </w:rPr>
        <w:t xml:space="preserve">C. </w:t>
      </w:r>
      <w:r>
        <w:rPr>
          <w:rFonts w:ascii="宋体" w:hAnsi="宋体" w:eastAsia="宋体" w:cs="宋体"/>
          <w:color w:val="000000"/>
        </w:rPr>
        <w:t>用太阳能电池代替化学电池更加环保</w:t>
      </w:r>
    </w:p>
    <w:p w14:paraId="74EAACFE">
      <w:pPr>
        <w:spacing w:line="360" w:lineRule="auto"/>
        <w:jc w:val="left"/>
        <w:textAlignment w:val="center"/>
        <w:rPr>
          <w:color w:val="000000"/>
        </w:rPr>
      </w:pPr>
      <w:r>
        <w:rPr>
          <w:color w:val="000000"/>
        </w:rPr>
        <w:t xml:space="preserve">D. </w:t>
      </w:r>
      <w:r>
        <w:rPr>
          <w:rFonts w:ascii="宋体" w:hAnsi="宋体" w:eastAsia="宋体" w:cs="宋体"/>
          <w:color w:val="000000"/>
        </w:rPr>
        <w:t>吸食“摇头丸”会对社会、家庭和个人造成危害</w:t>
      </w:r>
    </w:p>
    <w:p w14:paraId="64F1801F">
      <w:pPr>
        <w:spacing w:line="360" w:lineRule="auto"/>
        <w:textAlignment w:val="center"/>
        <w:rPr>
          <w:color w:val="000000"/>
        </w:rPr>
      </w:pPr>
      <w:r>
        <w:rPr>
          <w:color w:val="2E75B6"/>
        </w:rPr>
        <w:t>【答案】</w:t>
      </w:r>
      <w:r>
        <w:rPr>
          <w:color w:val="000000"/>
        </w:rPr>
        <w:t>（1）复合肥    （2）无机非金属材料    （3）C    （4）B</w:t>
      </w:r>
    </w:p>
    <w:p w14:paraId="7E960410">
      <w:pPr>
        <w:spacing w:line="360" w:lineRule="auto"/>
        <w:textAlignment w:val="center"/>
        <w:rPr>
          <w:color w:val="000000"/>
        </w:rPr>
      </w:pPr>
      <w:r>
        <w:rPr>
          <w:color w:val="2E75B6"/>
        </w:rPr>
        <w:t>【解析】</w:t>
      </w:r>
    </w:p>
    <w:p w14:paraId="350D34FF">
      <w:pPr>
        <w:spacing w:line="360" w:lineRule="auto"/>
        <w:textAlignment w:val="center"/>
        <w:rPr>
          <w:color w:val="000000"/>
        </w:rPr>
      </w:pPr>
      <w:r>
        <w:rPr>
          <w:color w:val="000000"/>
        </w:rPr>
        <w:t>【小问1详解】</w:t>
      </w:r>
    </w:p>
    <w:p w14:paraId="6B630B80">
      <w:pPr>
        <w:spacing w:line="360" w:lineRule="auto"/>
        <w:jc w:val="left"/>
        <w:textAlignment w:val="center"/>
        <w:rPr>
          <w:color w:val="000000"/>
        </w:rPr>
      </w:pPr>
      <w:r>
        <w:rPr>
          <w:color w:val="000000"/>
        </w:rPr>
        <w:t>硝酸钾中含有氮元素和钾元素，所以属于复合肥；</w:t>
      </w:r>
    </w:p>
    <w:p w14:paraId="7EE0F422">
      <w:pPr>
        <w:spacing w:line="360" w:lineRule="auto"/>
        <w:jc w:val="left"/>
        <w:textAlignment w:val="center"/>
        <w:rPr>
          <w:color w:val="000000"/>
        </w:rPr>
      </w:pPr>
      <w:r>
        <w:rPr>
          <w:color w:val="000000"/>
        </w:rPr>
        <w:t>【小问2详解】</w:t>
      </w:r>
    </w:p>
    <w:p w14:paraId="3A06BFC4">
      <w:pPr>
        <w:spacing w:line="360" w:lineRule="auto"/>
        <w:jc w:val="left"/>
        <w:textAlignment w:val="center"/>
        <w:rPr>
          <w:color w:val="000000"/>
        </w:rPr>
      </w:pPr>
      <w:r>
        <w:rPr>
          <w:color w:val="000000"/>
        </w:rPr>
        <w:t>无机非金属材料包括：玻璃、水泥和陶瓷，所以玻璃仪器属于无机非金属材料；</w:t>
      </w:r>
    </w:p>
    <w:p w14:paraId="6C9630E1">
      <w:pPr>
        <w:spacing w:line="360" w:lineRule="auto"/>
        <w:jc w:val="left"/>
        <w:textAlignment w:val="center"/>
        <w:rPr>
          <w:color w:val="000000"/>
        </w:rPr>
      </w:pPr>
      <w:r>
        <w:rPr>
          <w:color w:val="000000"/>
        </w:rPr>
        <w:t>【小问3详解】</w:t>
      </w:r>
    </w:p>
    <w:p w14:paraId="24B10174">
      <w:pPr>
        <w:spacing w:line="360" w:lineRule="auto"/>
        <w:jc w:val="left"/>
        <w:textAlignment w:val="center"/>
        <w:rPr>
          <w:color w:val="000000"/>
        </w:rPr>
      </w:pPr>
      <w:r>
        <w:rPr>
          <w:color w:val="000000"/>
        </w:rPr>
        <w:t>A、缺铁元素易贫血，不符合题意；</w:t>
      </w:r>
    </w:p>
    <w:p w14:paraId="54C2CFB6">
      <w:pPr>
        <w:spacing w:line="360" w:lineRule="auto"/>
        <w:jc w:val="left"/>
        <w:textAlignment w:val="center"/>
        <w:rPr>
          <w:color w:val="000000"/>
        </w:rPr>
      </w:pPr>
      <w:r>
        <w:rPr>
          <w:color w:val="000000"/>
        </w:rPr>
        <w:t>B、缺钙元素，小孩儿易得佝偻病，老年人易得骨质疏松，不符合题意；</w:t>
      </w:r>
    </w:p>
    <w:p w14:paraId="399AF46D">
      <w:pPr>
        <w:spacing w:line="360" w:lineRule="auto"/>
        <w:jc w:val="left"/>
        <w:textAlignment w:val="center"/>
        <w:rPr>
          <w:color w:val="000000"/>
        </w:rPr>
      </w:pPr>
      <w:r>
        <w:rPr>
          <w:color w:val="000000"/>
        </w:rPr>
        <w:t>C、缺碘元素易得甲状腺疾病，符合题意；</w:t>
      </w:r>
    </w:p>
    <w:p w14:paraId="67562F77">
      <w:pPr>
        <w:spacing w:line="360" w:lineRule="auto"/>
        <w:jc w:val="left"/>
        <w:textAlignment w:val="center"/>
        <w:rPr>
          <w:color w:val="000000"/>
        </w:rPr>
      </w:pPr>
      <w:r>
        <w:rPr>
          <w:color w:val="000000"/>
        </w:rPr>
        <w:t>D、缺锌元素会食欲不振影响智力发育，严重时得侏儒症；</w:t>
      </w:r>
    </w:p>
    <w:p w14:paraId="7EC96193">
      <w:pPr>
        <w:spacing w:line="360" w:lineRule="auto"/>
        <w:jc w:val="left"/>
        <w:textAlignment w:val="center"/>
        <w:rPr>
          <w:color w:val="000000"/>
        </w:rPr>
      </w:pPr>
      <w:r>
        <w:rPr>
          <w:color w:val="000000"/>
        </w:rPr>
        <w:t>故选：C；</w:t>
      </w:r>
    </w:p>
    <w:p w14:paraId="16EB22EE">
      <w:pPr>
        <w:spacing w:line="360" w:lineRule="auto"/>
        <w:jc w:val="left"/>
        <w:textAlignment w:val="center"/>
        <w:rPr>
          <w:color w:val="000000"/>
        </w:rPr>
      </w:pPr>
      <w:r>
        <w:rPr>
          <w:color w:val="000000"/>
        </w:rPr>
        <w:t>【小问4详解】</w:t>
      </w:r>
    </w:p>
    <w:p w14:paraId="4699A18B">
      <w:pPr>
        <w:spacing w:line="360" w:lineRule="auto"/>
        <w:jc w:val="left"/>
        <w:textAlignment w:val="center"/>
        <w:rPr>
          <w:color w:val="000000"/>
        </w:rPr>
      </w:pPr>
      <w:r>
        <w:rPr>
          <w:color w:val="000000"/>
        </w:rPr>
        <w:t>A、高层建筑物起火，不能跳楼逃生，楼层太高会有生命危险，不符合题意；</w:t>
      </w:r>
    </w:p>
    <w:p w14:paraId="6D6F397B">
      <w:pPr>
        <w:spacing w:line="360" w:lineRule="auto"/>
        <w:jc w:val="left"/>
        <w:textAlignment w:val="center"/>
        <w:rPr>
          <w:color w:val="000000"/>
        </w:rPr>
      </w:pPr>
      <w:r>
        <w:rPr>
          <w:color w:val="000000"/>
        </w:rPr>
        <w:t>B、煤、石油、天然气都是不可再生能源，符合题意；</w:t>
      </w:r>
    </w:p>
    <w:p w14:paraId="797FCE6F">
      <w:pPr>
        <w:spacing w:line="360" w:lineRule="auto"/>
        <w:jc w:val="left"/>
        <w:textAlignment w:val="center"/>
        <w:rPr>
          <w:color w:val="000000"/>
        </w:rPr>
      </w:pPr>
      <w:r>
        <w:rPr>
          <w:color w:val="000000"/>
        </w:rPr>
        <w:t>C、用太阳能电池代替化学电池，不会污染环境，更加环保，太阳能属于绿色能源，不符合题意；</w:t>
      </w:r>
    </w:p>
    <w:p w14:paraId="3EE0BC64">
      <w:pPr>
        <w:spacing w:line="360" w:lineRule="auto"/>
        <w:jc w:val="left"/>
        <w:textAlignment w:val="center"/>
        <w:rPr>
          <w:color w:val="000000"/>
        </w:rPr>
      </w:pPr>
      <w:r>
        <w:rPr>
          <w:color w:val="000000"/>
        </w:rPr>
        <w:t>D、吸食“摇头丸”会对社会、家庭和个人造成危害，摇头丸中含有对身体有害物质，不符合题意</w:t>
      </w:r>
      <w:r>
        <w:rPr>
          <w:color w:val="000000"/>
          <w:position w:val="-12"/>
        </w:rPr>
        <w:drawing>
          <wp:inline distT="0" distB="0" distL="114300" distR="114300">
            <wp:extent cx="127000" cy="76200"/>
            <wp:effectExtent l="0" t="0" r="0" b="0"/>
            <wp:docPr id="200418" name="图片 200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18" name="图片 200418"/>
                    <pic:cNvPicPr>
                      <a:picLocks noChangeAspect="1"/>
                    </pic:cNvPicPr>
                  </pic:nvPicPr>
                  <pic:blipFill>
                    <a:blip r:embed="rId40"/>
                    <a:stretch>
                      <a:fillRect/>
                    </a:stretch>
                  </pic:blipFill>
                  <pic:spPr>
                    <a:xfrm>
                      <a:off x="0" y="0"/>
                      <a:ext cx="127000" cy="76200"/>
                    </a:xfrm>
                    <a:prstGeom prst="rect">
                      <a:avLst/>
                    </a:prstGeom>
                  </pic:spPr>
                </pic:pic>
              </a:graphicData>
            </a:graphic>
          </wp:inline>
        </w:drawing>
      </w:r>
    </w:p>
    <w:p w14:paraId="69C75757">
      <w:pPr>
        <w:spacing w:line="360" w:lineRule="auto"/>
        <w:jc w:val="left"/>
        <w:textAlignment w:val="center"/>
        <w:rPr>
          <w:color w:val="000000"/>
        </w:rPr>
      </w:pPr>
      <w:r>
        <w:rPr>
          <w:color w:val="000000"/>
        </w:rPr>
        <w:t>故选：B。</w:t>
      </w:r>
    </w:p>
    <w:p w14:paraId="4BA325C7">
      <w:pPr>
        <w:spacing w:line="360" w:lineRule="auto"/>
        <w:jc w:val="left"/>
        <w:textAlignment w:val="center"/>
        <w:rPr>
          <w:color w:val="000000"/>
        </w:rPr>
      </w:pPr>
      <w:r>
        <w:rPr>
          <w:color w:val="000000"/>
        </w:rPr>
        <w:t xml:space="preserve">11. </w:t>
      </w:r>
      <w:r>
        <w:rPr>
          <w:rFonts w:ascii="宋体" w:hAnsi="宋体" w:eastAsia="宋体" w:cs="宋体"/>
          <w:color w:val="000000"/>
        </w:rPr>
        <w:t>元素周期表是学习和研究化学、探索未知世界最有力的工具之一、图一是元素周期表的部分信息，图二是两种粒子的结构示意图。请回答下列问题。</w:t>
      </w:r>
    </w:p>
    <w:p w14:paraId="7F297B9E">
      <w:pPr>
        <w:spacing w:line="360" w:lineRule="auto"/>
        <w:jc w:val="left"/>
        <w:textAlignment w:val="center"/>
        <w:rPr>
          <w:color w:val="000000"/>
        </w:rPr>
      </w:pPr>
      <w:r>
        <w:rPr>
          <w:color w:val="000000"/>
        </w:rPr>
        <w:drawing>
          <wp:inline distT="0" distB="0" distL="114300" distR="114300">
            <wp:extent cx="4267200" cy="16573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4267200" cy="1657350"/>
                    </a:xfrm>
                    <a:prstGeom prst="rect">
                      <a:avLst/>
                    </a:prstGeom>
                  </pic:spPr>
                </pic:pic>
              </a:graphicData>
            </a:graphic>
          </wp:inline>
        </w:drawing>
      </w:r>
      <w:r>
        <w:rPr>
          <w:color w:val="000000"/>
        </w:rPr>
        <w:drawing>
          <wp:inline distT="0" distB="0" distL="114300" distR="114300">
            <wp:extent cx="1476375" cy="101917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1476375" cy="1019175"/>
                    </a:xfrm>
                    <a:prstGeom prst="rect">
                      <a:avLst/>
                    </a:prstGeom>
                  </pic:spPr>
                </pic:pic>
              </a:graphicData>
            </a:graphic>
          </wp:inline>
        </w:drawing>
      </w:r>
      <w:r>
        <w:rPr>
          <w:color w:val="000000"/>
        </w:rPr>
        <w:t xml:space="preserve">  </w:t>
      </w:r>
    </w:p>
    <w:p w14:paraId="0DAB3419">
      <w:pPr>
        <w:spacing w:line="360" w:lineRule="auto"/>
        <w:jc w:val="left"/>
        <w:textAlignment w:val="center"/>
        <w:rPr>
          <w:color w:val="000000"/>
        </w:rPr>
      </w:pPr>
      <w:r>
        <w:rPr>
          <w:color w:val="000000"/>
        </w:rPr>
        <w:t>（1）</w:t>
      </w:r>
      <w:r>
        <w:rPr>
          <w:rFonts w:ascii="宋体" w:hAnsi="宋体" w:eastAsia="宋体" w:cs="宋体"/>
          <w:color w:val="000000"/>
        </w:rPr>
        <w:t>在前人的研究基础上得到第一张元素周期表的化学家是</w:t>
      </w:r>
      <w:r>
        <w:rPr>
          <w:rFonts w:ascii="Times New Roman" w:hAnsi="Times New Roman" w:eastAsia="Times New Roman" w:cs="Times New Roman"/>
          <w:color w:val="000000"/>
        </w:rPr>
        <w:t>_____(</w:t>
      </w:r>
      <w:r>
        <w:rPr>
          <w:rFonts w:ascii="宋体" w:hAnsi="宋体" w:eastAsia="宋体" w:cs="宋体"/>
          <w:color w:val="000000"/>
        </w:rPr>
        <w:t>填字母编号下同</w:t>
      </w:r>
      <w:r>
        <w:rPr>
          <w:rFonts w:ascii="Times New Roman" w:hAnsi="Times New Roman" w:eastAsia="Times New Roman" w:cs="Times New Roman"/>
          <w:color w:val="000000"/>
        </w:rPr>
        <w:t>)</w:t>
      </w:r>
      <w:r>
        <w:rPr>
          <w:rFonts w:ascii="宋体" w:hAnsi="宋体" w:eastAsia="宋体" w:cs="宋体"/>
          <w:color w:val="000000"/>
        </w:rPr>
        <w:t>。</w:t>
      </w:r>
    </w:p>
    <w:p w14:paraId="016452B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徐寿</w:t>
      </w:r>
      <w:r>
        <w:rPr>
          <w:color w:val="000000"/>
        </w:rPr>
        <w:tab/>
      </w:r>
      <w:r>
        <w:rPr>
          <w:color w:val="000000"/>
        </w:rPr>
        <w:t xml:space="preserve">B. </w:t>
      </w:r>
      <w:r>
        <w:rPr>
          <w:rFonts w:ascii="宋体" w:hAnsi="宋体" w:eastAsia="宋体" w:cs="宋体"/>
          <w:color w:val="000000"/>
        </w:rPr>
        <w:t>卢瑟福</w:t>
      </w:r>
      <w:r>
        <w:rPr>
          <w:color w:val="000000"/>
        </w:rPr>
        <w:tab/>
      </w:r>
      <w:r>
        <w:rPr>
          <w:color w:val="000000"/>
        </w:rPr>
        <w:t xml:space="preserve">C. </w:t>
      </w:r>
      <w:r>
        <w:rPr>
          <w:rFonts w:ascii="宋体" w:hAnsi="宋体" w:eastAsia="宋体" w:cs="宋体"/>
          <w:color w:val="000000"/>
        </w:rPr>
        <w:t>侯德榜</w:t>
      </w:r>
      <w:r>
        <w:rPr>
          <w:color w:val="000000"/>
        </w:rPr>
        <w:tab/>
      </w:r>
      <w:r>
        <w:rPr>
          <w:color w:val="000000"/>
        </w:rPr>
        <w:t xml:space="preserve">D. </w:t>
      </w:r>
      <w:r>
        <w:rPr>
          <w:rFonts w:ascii="宋体" w:hAnsi="宋体" w:eastAsia="宋体" w:cs="宋体"/>
          <w:color w:val="000000"/>
        </w:rPr>
        <w:t>门捷列夫</w:t>
      </w:r>
    </w:p>
    <w:p w14:paraId="38AF5B0B">
      <w:pPr>
        <w:spacing w:line="360" w:lineRule="auto"/>
        <w:jc w:val="left"/>
        <w:textAlignment w:val="center"/>
        <w:rPr>
          <w:color w:val="000000"/>
        </w:rPr>
      </w:pPr>
      <w:r>
        <w:rPr>
          <w:color w:val="000000"/>
        </w:rPr>
        <w:t>（2）</w:t>
      </w:r>
      <w:r>
        <w:rPr>
          <w:rFonts w:ascii="宋体" w:hAnsi="宋体" w:eastAsia="宋体" w:cs="宋体"/>
          <w:color w:val="000000"/>
        </w:rPr>
        <w:t>图一中镁元素与铝元素之间最本质的区别是</w:t>
      </w:r>
      <w:r>
        <w:rPr>
          <w:rFonts w:ascii="Times New Roman" w:hAnsi="Times New Roman" w:eastAsia="Times New Roman" w:cs="Times New Roman"/>
          <w:color w:val="000000"/>
        </w:rPr>
        <w:t>_____</w:t>
      </w:r>
      <w:r>
        <w:rPr>
          <w:rFonts w:ascii="宋体" w:hAnsi="宋体" w:eastAsia="宋体" w:cs="宋体"/>
          <w:color w:val="000000"/>
        </w:rPr>
        <w:t>不同。</w:t>
      </w:r>
    </w:p>
    <w:p w14:paraId="75F6117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中子数</w:t>
      </w:r>
      <w:r>
        <w:rPr>
          <w:color w:val="000000"/>
        </w:rPr>
        <w:tab/>
      </w:r>
      <w:r>
        <w:rPr>
          <w:color w:val="000000"/>
        </w:rPr>
        <w:t xml:space="preserve">B. </w:t>
      </w:r>
      <w:r>
        <w:rPr>
          <w:rFonts w:ascii="宋体" w:hAnsi="宋体" w:eastAsia="宋体" w:cs="宋体"/>
          <w:color w:val="000000"/>
        </w:rPr>
        <w:t>质子数</w:t>
      </w:r>
      <w:r>
        <w:rPr>
          <w:color w:val="000000"/>
        </w:rPr>
        <w:tab/>
      </w:r>
      <w:r>
        <w:rPr>
          <w:color w:val="000000"/>
        </w:rPr>
        <w:t xml:space="preserve">C. </w:t>
      </w:r>
      <w:r>
        <w:rPr>
          <w:rFonts w:ascii="宋体" w:hAnsi="宋体" w:eastAsia="宋体" w:cs="宋体"/>
          <w:color w:val="000000"/>
        </w:rPr>
        <w:t>核外电子数</w:t>
      </w:r>
      <w:r>
        <w:rPr>
          <w:color w:val="000000"/>
        </w:rPr>
        <w:tab/>
      </w:r>
      <w:r>
        <w:rPr>
          <w:color w:val="000000"/>
        </w:rPr>
        <w:t xml:space="preserve">D. </w:t>
      </w:r>
      <w:r>
        <w:rPr>
          <w:rFonts w:ascii="宋体" w:hAnsi="宋体" w:eastAsia="宋体" w:cs="宋体"/>
          <w:color w:val="000000"/>
        </w:rPr>
        <w:t>相对原子质量</w:t>
      </w:r>
    </w:p>
    <w:p w14:paraId="45EC1E0E">
      <w:pPr>
        <w:spacing w:line="360" w:lineRule="auto"/>
        <w:jc w:val="left"/>
        <w:textAlignment w:val="center"/>
        <w:rPr>
          <w:color w:val="000000"/>
        </w:rPr>
      </w:pPr>
      <w:r>
        <w:rPr>
          <w:color w:val="000000"/>
        </w:rPr>
        <w:t>（3）</w:t>
      </w:r>
      <w:r>
        <w:rPr>
          <w:rFonts w:ascii="宋体" w:hAnsi="宋体" w:eastAsia="宋体" w:cs="宋体"/>
          <w:color w:val="000000"/>
        </w:rPr>
        <w:t>图一中氖原子的相对原子质量为</w:t>
      </w:r>
      <w:r>
        <w:rPr>
          <w:color w:val="000000"/>
        </w:rPr>
        <w:t>_____</w:t>
      </w:r>
      <w:r>
        <w:rPr>
          <w:rFonts w:ascii="宋体" w:hAnsi="宋体" w:eastAsia="宋体" w:cs="宋体"/>
          <w:color w:val="000000"/>
        </w:rPr>
        <w:t>。</w:t>
      </w:r>
    </w:p>
    <w:p w14:paraId="1CD4E467">
      <w:pPr>
        <w:spacing w:line="360" w:lineRule="auto"/>
        <w:jc w:val="left"/>
        <w:textAlignment w:val="center"/>
        <w:rPr>
          <w:color w:val="000000"/>
        </w:rPr>
      </w:pPr>
      <w:r>
        <w:rPr>
          <w:color w:val="000000"/>
        </w:rPr>
        <w:t>（4）</w:t>
      </w:r>
      <w:r>
        <w:rPr>
          <w:rFonts w:ascii="宋体" w:hAnsi="宋体" w:eastAsia="宋体" w:cs="宋体"/>
          <w:color w:val="000000"/>
        </w:rPr>
        <w:t>图二中两种粒子形成的化合物化学式为</w:t>
      </w:r>
      <w:r>
        <w:rPr>
          <w:color w:val="000000"/>
        </w:rPr>
        <w:t>_____</w:t>
      </w:r>
      <w:r>
        <w:rPr>
          <w:rFonts w:ascii="宋体" w:hAnsi="宋体" w:eastAsia="宋体" w:cs="宋体"/>
          <w:color w:val="000000"/>
        </w:rPr>
        <w:t>。</w:t>
      </w:r>
    </w:p>
    <w:p w14:paraId="191B70B4">
      <w:pPr>
        <w:spacing w:line="360" w:lineRule="auto"/>
        <w:textAlignment w:val="center"/>
        <w:rPr>
          <w:color w:val="000000"/>
        </w:rPr>
      </w:pPr>
      <w:r>
        <w:rPr>
          <w:color w:val="2E75B6"/>
        </w:rPr>
        <w:t>【答案】</w:t>
      </w:r>
      <w:r>
        <w:rPr>
          <w:color w:val="000000"/>
        </w:rPr>
        <w:t xml:space="preserve">（1）D    （2）B    </w:t>
      </w:r>
    </w:p>
    <w:p w14:paraId="2D1F93B6">
      <w:pPr>
        <w:spacing w:line="360" w:lineRule="auto"/>
        <w:textAlignment w:val="center"/>
        <w:rPr>
          <w:color w:val="000000"/>
        </w:rPr>
      </w:pPr>
      <w:r>
        <w:rPr>
          <w:color w:val="000000"/>
        </w:rPr>
        <w:t>（3）20.18    （4）NaF</w:t>
      </w:r>
    </w:p>
    <w:p w14:paraId="252485F5">
      <w:pPr>
        <w:spacing w:line="360" w:lineRule="auto"/>
        <w:textAlignment w:val="center"/>
        <w:rPr>
          <w:color w:val="000000"/>
        </w:rPr>
      </w:pPr>
      <w:r>
        <w:rPr>
          <w:color w:val="2E75B6"/>
        </w:rPr>
        <w:t>【解析】</w:t>
      </w:r>
    </w:p>
    <w:p w14:paraId="2AF5D5B7">
      <w:pPr>
        <w:spacing w:line="360" w:lineRule="auto"/>
        <w:textAlignment w:val="center"/>
        <w:rPr>
          <w:color w:val="000000"/>
        </w:rPr>
      </w:pPr>
      <w:r>
        <w:rPr>
          <w:color w:val="000000"/>
        </w:rPr>
        <w:t>【小问1详解】</w:t>
      </w:r>
    </w:p>
    <w:p w14:paraId="135A9B24">
      <w:pPr>
        <w:spacing w:line="360" w:lineRule="auto"/>
        <w:jc w:val="left"/>
        <w:textAlignment w:val="center"/>
        <w:rPr>
          <w:color w:val="000000"/>
        </w:rPr>
      </w:pPr>
      <w:r>
        <w:rPr>
          <w:color w:val="000000"/>
        </w:rPr>
        <w:t>A、徐寿在为细胞生物研究的方法学创新作出了贡献，不符合题意；</w:t>
      </w:r>
    </w:p>
    <w:p w14:paraId="28A0CAC5">
      <w:pPr>
        <w:spacing w:line="360" w:lineRule="auto"/>
        <w:jc w:val="left"/>
        <w:textAlignment w:val="center"/>
        <w:rPr>
          <w:color w:val="000000"/>
        </w:rPr>
      </w:pPr>
      <w:r>
        <w:rPr>
          <w:color w:val="000000"/>
        </w:rPr>
        <w:t>B、卢瑟福被称为原子核物理学之父，创建了卢瑟福模型，不符合题意；</w:t>
      </w:r>
    </w:p>
    <w:p w14:paraId="18ADD861">
      <w:pPr>
        <w:spacing w:line="360" w:lineRule="auto"/>
        <w:jc w:val="left"/>
        <w:textAlignment w:val="center"/>
        <w:rPr>
          <w:color w:val="000000"/>
        </w:rPr>
      </w:pPr>
      <w:r>
        <w:rPr>
          <w:color w:val="000000"/>
        </w:rPr>
        <w:t>C、侯德榜在纯碱制造方面做出了贡献，不符合题意；</w:t>
      </w:r>
    </w:p>
    <w:p w14:paraId="484F34DB">
      <w:pPr>
        <w:spacing w:line="360" w:lineRule="auto"/>
        <w:jc w:val="left"/>
        <w:textAlignment w:val="center"/>
        <w:rPr>
          <w:color w:val="000000"/>
        </w:rPr>
      </w:pPr>
      <w:r>
        <w:rPr>
          <w:color w:val="000000"/>
        </w:rPr>
        <w:t>D、门捷列夫在前人的研究基础上得到第一张元素周期表，符合题意；</w:t>
      </w:r>
    </w:p>
    <w:p w14:paraId="30905585">
      <w:pPr>
        <w:spacing w:line="360" w:lineRule="auto"/>
        <w:jc w:val="left"/>
        <w:textAlignment w:val="center"/>
        <w:rPr>
          <w:color w:val="000000"/>
        </w:rPr>
      </w:pPr>
      <w:r>
        <w:rPr>
          <w:color w:val="000000"/>
        </w:rPr>
        <w:t>故选：D；</w:t>
      </w:r>
    </w:p>
    <w:p w14:paraId="4555549E">
      <w:pPr>
        <w:spacing w:line="360" w:lineRule="auto"/>
        <w:jc w:val="left"/>
        <w:textAlignment w:val="center"/>
        <w:rPr>
          <w:color w:val="000000"/>
        </w:rPr>
      </w:pPr>
      <w:r>
        <w:rPr>
          <w:color w:val="000000"/>
        </w:rPr>
        <w:t>【小问2详解】</w:t>
      </w:r>
    </w:p>
    <w:p w14:paraId="4EF1A73D">
      <w:pPr>
        <w:spacing w:line="360" w:lineRule="auto"/>
        <w:jc w:val="left"/>
        <w:textAlignment w:val="center"/>
        <w:rPr>
          <w:color w:val="000000"/>
        </w:rPr>
      </w:pPr>
      <w:r>
        <w:rPr>
          <w:color w:val="000000"/>
        </w:rPr>
        <w:t>元素的种类由质子数决定，所以镁元素与铝元素之间最本质的区别是质子数不同；</w:t>
      </w:r>
    </w:p>
    <w:p w14:paraId="5F2BF896">
      <w:pPr>
        <w:spacing w:line="360" w:lineRule="auto"/>
        <w:jc w:val="left"/>
        <w:textAlignment w:val="center"/>
        <w:rPr>
          <w:color w:val="000000"/>
        </w:rPr>
      </w:pPr>
      <w:r>
        <w:rPr>
          <w:color w:val="000000"/>
        </w:rPr>
        <w:t>【小问3详解】</w:t>
      </w:r>
    </w:p>
    <w:p w14:paraId="43AA9E70">
      <w:pPr>
        <w:spacing w:line="360" w:lineRule="auto"/>
        <w:jc w:val="left"/>
        <w:textAlignment w:val="center"/>
        <w:rPr>
          <w:color w:val="000000"/>
        </w:rPr>
      </w:pPr>
      <w:r>
        <w:rPr>
          <w:color w:val="000000"/>
        </w:rPr>
        <w:t>由元素周期表的部分信息可知，氖原子的相对原子质量为20.18；</w:t>
      </w:r>
    </w:p>
    <w:p w14:paraId="10CDB89C">
      <w:pPr>
        <w:spacing w:line="360" w:lineRule="auto"/>
        <w:jc w:val="left"/>
        <w:textAlignment w:val="center"/>
        <w:rPr>
          <w:color w:val="000000"/>
        </w:rPr>
      </w:pPr>
      <w:r>
        <w:rPr>
          <w:color w:val="000000"/>
        </w:rPr>
        <w:t>【小问4详解】</w:t>
      </w:r>
    </w:p>
    <w:p w14:paraId="0EA26685">
      <w:pPr>
        <w:spacing w:line="360" w:lineRule="auto"/>
        <w:jc w:val="left"/>
        <w:textAlignment w:val="center"/>
        <w:rPr>
          <w:color w:val="000000"/>
        </w:rPr>
      </w:pPr>
      <w:r>
        <w:rPr>
          <w:color w:val="000000"/>
        </w:rPr>
        <w:t>钠原子核外最外层电子数为1，容易失去1个电子，带一个单位正电荷，化合价为+1价，氟原子核外最外层电子数为7，容易得到1个电子，带一个单位负电荷，化合价为-1价，根据化合价交叉原则可写出两种粒子形成的化合物化学式为：NaF。</w:t>
      </w:r>
    </w:p>
    <w:p w14:paraId="162235BC">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E</w:t>
      </w:r>
      <w:r>
        <w:rPr>
          <w:rFonts w:ascii="宋体" w:hAnsi="宋体" w:eastAsia="宋体" w:cs="宋体"/>
          <w:color w:val="000000"/>
        </w:rPr>
        <w:t>、</w:t>
      </w:r>
      <w:r>
        <w:rPr>
          <w:rFonts w:ascii="Times New Roman" w:hAnsi="Times New Roman" w:eastAsia="Times New Roman" w:cs="Times New Roman"/>
          <w:color w:val="000000"/>
        </w:rPr>
        <w:t>F</w:t>
      </w:r>
      <w:r>
        <w:rPr>
          <w:rFonts w:ascii="宋体" w:hAnsi="宋体" w:eastAsia="宋体" w:cs="宋体"/>
          <w:color w:val="000000"/>
        </w:rPr>
        <w:t>是初中化学常见的物质。其中</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F</w:t>
      </w:r>
      <w:r>
        <w:rPr>
          <w:rFonts w:ascii="宋体" w:hAnsi="宋体" w:eastAsia="宋体" w:cs="宋体"/>
          <w:color w:val="000000"/>
        </w:rPr>
        <w:t>是不同类别的物质，</w:t>
      </w:r>
      <w:r>
        <w:rPr>
          <w:rFonts w:ascii="Times New Roman" w:hAnsi="Times New Roman" w:eastAsia="Times New Roman" w:cs="Times New Roman"/>
          <w:color w:val="000000"/>
        </w:rPr>
        <w:t>A</w:t>
      </w:r>
      <w:r>
        <w:rPr>
          <w:rFonts w:ascii="宋体" w:hAnsi="宋体" w:eastAsia="宋体" w:cs="宋体"/>
          <w:color w:val="000000"/>
        </w:rPr>
        <w:t>是红棕色固体，</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E</w:t>
      </w:r>
      <w:r>
        <w:rPr>
          <w:rFonts w:ascii="宋体" w:hAnsi="宋体" w:eastAsia="宋体" w:cs="宋体"/>
          <w:color w:val="000000"/>
        </w:rPr>
        <w:t>是由相同元素组成的氧化物，</w:t>
      </w:r>
      <w:r>
        <w:rPr>
          <w:rFonts w:ascii="Times New Roman" w:hAnsi="Times New Roman" w:eastAsia="Times New Roman" w:cs="Times New Roman"/>
          <w:color w:val="000000"/>
        </w:rPr>
        <w:t>E</w:t>
      </w:r>
      <w:r>
        <w:rPr>
          <w:rFonts w:ascii="宋体" w:hAnsi="宋体" w:eastAsia="宋体" w:cs="宋体"/>
          <w:color w:val="000000"/>
        </w:rPr>
        <w:t>是农业生产中最好的气体肥料，</w:t>
      </w:r>
      <w:r>
        <w:rPr>
          <w:rFonts w:ascii="Times New Roman" w:hAnsi="Times New Roman" w:eastAsia="Times New Roman" w:cs="Times New Roman"/>
          <w:color w:val="000000"/>
        </w:rPr>
        <w:t>D</w:t>
      </w:r>
      <w:r>
        <w:rPr>
          <w:rFonts w:ascii="宋体" w:hAnsi="宋体" w:eastAsia="宋体" w:cs="宋体"/>
          <w:color w:val="000000"/>
        </w:rPr>
        <w:t>是纯碱的主要成分。</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”表示两者之间可以发生反应，“</w:t>
      </w:r>
      <w:r>
        <w:rPr>
          <w:rFonts w:ascii="Times New Roman" w:hAnsi="Times New Roman" w:eastAsia="Times New Roman" w:cs="Times New Roman"/>
          <w:color w:val="000000"/>
        </w:rPr>
        <w:t>→</w:t>
      </w:r>
      <w:r>
        <w:rPr>
          <w:rFonts w:ascii="宋体" w:hAnsi="宋体" w:eastAsia="宋体" w:cs="宋体"/>
          <w:color w:val="000000"/>
        </w:rPr>
        <w:t>”表示两者之间可以相互转化</w:t>
      </w:r>
      <w:r>
        <w:rPr>
          <w:rFonts w:ascii="Times New Roman" w:hAnsi="Times New Roman" w:eastAsia="Times New Roman" w:cs="Times New Roman"/>
          <w:color w:val="000000"/>
        </w:rPr>
        <w:t>)</w:t>
      </w:r>
      <w:r>
        <w:rPr>
          <w:rFonts w:ascii="宋体" w:hAnsi="宋体" w:eastAsia="宋体" w:cs="宋体"/>
          <w:color w:val="000000"/>
        </w:rPr>
        <w:t>请回答下列各题。</w:t>
      </w:r>
    </w:p>
    <w:p w14:paraId="6003FD0F">
      <w:pPr>
        <w:spacing w:line="360" w:lineRule="auto"/>
        <w:jc w:val="left"/>
        <w:textAlignment w:val="center"/>
        <w:rPr>
          <w:color w:val="000000"/>
        </w:rPr>
      </w:pPr>
      <w:r>
        <w:rPr>
          <w:color w:val="000000"/>
        </w:rPr>
        <w:drawing>
          <wp:inline distT="0" distB="0" distL="114300" distR="114300">
            <wp:extent cx="1152525" cy="195262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1152525" cy="1952625"/>
                    </a:xfrm>
                    <a:prstGeom prst="rect">
                      <a:avLst/>
                    </a:prstGeom>
                  </pic:spPr>
                </pic:pic>
              </a:graphicData>
            </a:graphic>
          </wp:inline>
        </w:drawing>
      </w:r>
      <w:r>
        <w:rPr>
          <w:color w:val="000000"/>
        </w:rPr>
        <w:t xml:space="preserve">    </w:t>
      </w:r>
    </w:p>
    <w:p w14:paraId="147E1CB1">
      <w:pPr>
        <w:spacing w:line="360" w:lineRule="auto"/>
        <w:jc w:val="left"/>
        <w:textAlignment w:val="center"/>
        <w:rPr>
          <w:color w:val="000000"/>
        </w:rPr>
      </w:pPr>
      <w:r>
        <w:rPr>
          <w:color w:val="000000"/>
        </w:rPr>
        <w:t>（1）</w:t>
      </w:r>
      <w:r>
        <w:rPr>
          <w:rFonts w:ascii="Times New Roman" w:hAnsi="Times New Roman" w:eastAsia="Times New Roman" w:cs="Times New Roman"/>
          <w:color w:val="000000"/>
        </w:rPr>
        <w:t>B</w:t>
      </w:r>
      <w:r>
        <w:rPr>
          <w:rFonts w:ascii="宋体" w:hAnsi="宋体" w:eastAsia="宋体" w:cs="宋体"/>
          <w:color w:val="000000"/>
        </w:rPr>
        <w:t>的物质类别为</w:t>
      </w:r>
      <w:r>
        <w:rPr>
          <w:color w:val="000000"/>
        </w:rPr>
        <w:t>_____</w:t>
      </w:r>
      <w:r>
        <w:rPr>
          <w:rFonts w:ascii="Times New Roman" w:hAnsi="Times New Roman" w:eastAsia="Times New Roman" w:cs="Times New Roman"/>
          <w:color w:val="000000"/>
        </w:rPr>
        <w:t>(</w:t>
      </w:r>
      <w:r>
        <w:rPr>
          <w:rFonts w:ascii="宋体" w:hAnsi="宋体" w:eastAsia="宋体" w:cs="宋体"/>
          <w:color w:val="000000"/>
        </w:rPr>
        <w:t>选填“酸”、“碱”或“盐”</w:t>
      </w:r>
      <w:r>
        <w:rPr>
          <w:rFonts w:ascii="Times New Roman" w:hAnsi="Times New Roman" w:eastAsia="Times New Roman" w:cs="Times New Roman"/>
          <w:color w:val="000000"/>
        </w:rPr>
        <w:t>)</w:t>
      </w:r>
      <w:r>
        <w:rPr>
          <w:rFonts w:ascii="宋体" w:hAnsi="宋体" w:eastAsia="宋体" w:cs="宋体"/>
          <w:color w:val="000000"/>
        </w:rPr>
        <w:t>；</w:t>
      </w:r>
    </w:p>
    <w:p w14:paraId="124AF046">
      <w:pPr>
        <w:spacing w:line="360" w:lineRule="auto"/>
        <w:jc w:val="left"/>
        <w:textAlignment w:val="center"/>
        <w:rPr>
          <w:color w:val="000000"/>
        </w:rPr>
      </w:pPr>
      <w:r>
        <w:rPr>
          <w:color w:val="000000"/>
        </w:rPr>
        <w:t>（2）</w:t>
      </w:r>
      <w:r>
        <w:rPr>
          <w:rFonts w:ascii="Times New Roman" w:hAnsi="Times New Roman" w:eastAsia="Times New Roman" w:cs="Times New Roman"/>
          <w:color w:val="000000"/>
        </w:rPr>
        <w:t>D→F</w:t>
      </w:r>
      <w:r>
        <w:rPr>
          <w:rFonts w:ascii="宋体" w:hAnsi="宋体" w:eastAsia="宋体" w:cs="宋体"/>
          <w:color w:val="000000"/>
        </w:rPr>
        <w:t>的转化属于基本反应类型中的</w:t>
      </w:r>
      <w:r>
        <w:rPr>
          <w:color w:val="000000"/>
        </w:rPr>
        <w:t>_____</w:t>
      </w:r>
      <w:r>
        <w:rPr>
          <w:rFonts w:ascii="宋体" w:hAnsi="宋体" w:eastAsia="宋体" w:cs="宋体"/>
          <w:color w:val="000000"/>
        </w:rPr>
        <w:t>反应；</w:t>
      </w:r>
    </w:p>
    <w:p w14:paraId="027D01A3">
      <w:pPr>
        <w:spacing w:line="360" w:lineRule="auto"/>
        <w:jc w:val="left"/>
        <w:textAlignment w:val="center"/>
        <w:rPr>
          <w:color w:val="000000"/>
        </w:rPr>
      </w:pPr>
      <w:r>
        <w:rPr>
          <w:color w:val="000000"/>
        </w:rPr>
        <w:t>（3）</w:t>
      </w:r>
      <w:r>
        <w:rPr>
          <w:rFonts w:ascii="宋体" w:hAnsi="宋体" w:eastAsia="宋体" w:cs="宋体"/>
          <w:color w:val="000000"/>
        </w:rPr>
        <w:t>写出</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之间反应的化学方程式</w:t>
      </w:r>
      <w:r>
        <w:rPr>
          <w:color w:val="000000"/>
        </w:rPr>
        <w:t>_____</w:t>
      </w:r>
      <w:r>
        <w:rPr>
          <w:rFonts w:ascii="宋体" w:hAnsi="宋体" w:eastAsia="宋体" w:cs="宋体"/>
          <w:color w:val="000000"/>
        </w:rPr>
        <w:t>。</w:t>
      </w:r>
    </w:p>
    <w:p w14:paraId="0003FD8E">
      <w:pPr>
        <w:spacing w:line="360" w:lineRule="auto"/>
        <w:textAlignment w:val="center"/>
        <w:rPr>
          <w:color w:val="000000"/>
        </w:rPr>
      </w:pPr>
      <w:r>
        <w:rPr>
          <w:color w:val="2E75B6"/>
        </w:rPr>
        <w:t>【答案】</w:t>
      </w:r>
      <w:r>
        <w:rPr>
          <w:color w:val="000000"/>
        </w:rPr>
        <w:t xml:space="preserve">（1）酸    （2）复分解    </w:t>
      </w:r>
    </w:p>
    <w:p w14:paraId="2DC7DCF4">
      <w:pPr>
        <w:spacing w:line="360" w:lineRule="auto"/>
        <w:textAlignment w:val="center"/>
        <w:rPr>
          <w:color w:val="000000"/>
        </w:rPr>
      </w:pPr>
      <w:r>
        <w:rPr>
          <w:color w:val="000000"/>
        </w:rPr>
        <w:t>（3）</w:t>
      </w:r>
      <w:r>
        <w:object>
          <v:shape id="_x0000_i1033" o:spt="75" alt="学科网(www.zxxk.com)--教育资源门户，提供试卷、教案、课件、论文、素材以及各类教学资源下载，还有大量而丰富的教学相关资讯！" type="#_x0000_t75" style="height:38.25pt;width:141pt;" o:ole="t" filled="f" o:preferrelative="t" stroked="f" coordsize="21600,21600">
            <v:path/>
            <v:fill on="f" focussize="0,0"/>
            <v:stroke on="f" joinstyle="miter"/>
            <v:imagedata r:id="rId45" o:title="eqId566d9e6ab377025e1a84924202e5d57f"/>
            <o:lock v:ext="edit" aspectratio="t"/>
            <w10:wrap type="none"/>
            <w10:anchorlock/>
          </v:shape>
          <o:OLEObject Type="Embed" ProgID="Equation.DSMT4" ShapeID="_x0000_i1033" DrawAspect="Content" ObjectID="_1468075733" r:id="rId44">
            <o:LockedField>false</o:LockedField>
          </o:OLEObject>
        </w:object>
      </w:r>
      <w:r>
        <w:rPr>
          <w:color w:val="000000"/>
        </w:rPr>
        <w:br w:type="textWrapping"/>
      </w:r>
    </w:p>
    <w:p w14:paraId="7561A36B">
      <w:pPr>
        <w:spacing w:line="360" w:lineRule="auto"/>
        <w:textAlignment w:val="center"/>
        <w:rPr>
          <w:color w:val="000000"/>
        </w:rPr>
      </w:pPr>
      <w:r>
        <w:rPr>
          <w:color w:val="2E75B6"/>
        </w:rPr>
        <w:t>【解析】</w:t>
      </w:r>
    </w:p>
    <w:p w14:paraId="78C3F296">
      <w:pPr>
        <w:spacing w:line="360" w:lineRule="auto"/>
        <w:jc w:val="left"/>
        <w:textAlignment w:val="center"/>
        <w:rPr>
          <w:color w:val="000000"/>
        </w:rPr>
      </w:pPr>
      <w:r>
        <w:rPr>
          <w:color w:val="000000"/>
        </w:rPr>
        <w:t>【分析】A、B、D、F是不同类别的物质，E是农业生产中最好的气体肥料，则为二氧化碳；C、E是由相同元素组成的氧化物，则C为一氧化碳；D是纯碱的主要成分，则为碳酸钠；D能与F相互转换，且F能与E（二氧化碳反应），则F为氢氧化钠；A能与B反应，且B能与D（碳酸钠）反应，A能与（一氧化碳）反应，且A为红棕色，而氧化铁为红棕色，且氧化铁能与一氧化碳、酸反应，酸能与碳酸钠反应，则A为氧化铁、B为酸。其中A为氧化物、B为酸、D为盐、F为碱，符合推理。</w:t>
      </w:r>
    </w:p>
    <w:p w14:paraId="16AB70EF">
      <w:pPr>
        <w:spacing w:line="360" w:lineRule="auto"/>
        <w:jc w:val="left"/>
        <w:textAlignment w:val="center"/>
        <w:rPr>
          <w:color w:val="000000"/>
        </w:rPr>
      </w:pPr>
      <w:r>
        <w:rPr>
          <w:color w:val="000000"/>
        </w:rPr>
        <w:t>【小问1详解】</w:t>
      </w:r>
    </w:p>
    <w:p w14:paraId="16A48058">
      <w:pPr>
        <w:spacing w:line="360" w:lineRule="auto"/>
        <w:jc w:val="left"/>
        <w:textAlignment w:val="center"/>
        <w:rPr>
          <w:color w:val="000000"/>
        </w:rPr>
      </w:pPr>
      <w:r>
        <w:rPr>
          <w:color w:val="000000"/>
        </w:rPr>
        <w:t>由分析可知，B为酸。</w:t>
      </w:r>
    </w:p>
    <w:p w14:paraId="27F1F980">
      <w:pPr>
        <w:spacing w:line="360" w:lineRule="auto"/>
        <w:jc w:val="left"/>
        <w:textAlignment w:val="center"/>
        <w:rPr>
          <w:color w:val="000000"/>
        </w:rPr>
      </w:pPr>
      <w:r>
        <w:rPr>
          <w:color w:val="000000"/>
        </w:rPr>
        <w:t>【小问2详解】</w:t>
      </w:r>
    </w:p>
    <w:p w14:paraId="04FA9EA4">
      <w:pPr>
        <w:spacing w:line="360" w:lineRule="auto"/>
        <w:jc w:val="left"/>
        <w:textAlignment w:val="center"/>
        <w:rPr>
          <w:color w:val="000000"/>
        </w:rPr>
      </w:pPr>
      <w:r>
        <w:rPr>
          <w:color w:val="000000"/>
        </w:rPr>
        <w:t>D→F的转化为碳酸钠转换为氢氧化钠，而碳酸钠能与氢氧化钙反应生成碳酸钙沉淀和氢氧化钠，该反应为两种化合物互相交换成分生成另两种化合物的反应，属于复分解反应。</w:t>
      </w:r>
    </w:p>
    <w:p w14:paraId="308EDAF6">
      <w:pPr>
        <w:spacing w:line="360" w:lineRule="auto"/>
        <w:jc w:val="left"/>
        <w:textAlignment w:val="center"/>
        <w:rPr>
          <w:color w:val="000000"/>
        </w:rPr>
      </w:pPr>
      <w:r>
        <w:rPr>
          <w:color w:val="000000"/>
        </w:rPr>
        <w:t>【小问3详解】</w:t>
      </w:r>
    </w:p>
    <w:p w14:paraId="1A3CE08D">
      <w:pPr>
        <w:spacing w:line="360" w:lineRule="auto"/>
        <w:jc w:val="left"/>
        <w:textAlignment w:val="center"/>
        <w:rPr>
          <w:color w:val="000000"/>
        </w:rPr>
      </w:pPr>
      <w:r>
        <w:rPr>
          <w:color w:val="000000"/>
        </w:rPr>
        <w:t>A为氧化铁，C为一氧化碳，一氧化碳与氧化铁在高温条件下生成铁和二氧化碳，反应的化学方程式为</w:t>
      </w:r>
      <w:r>
        <w:object>
          <v:shape id="_x0000_i1034" o:spt="75" alt="学科网(www.zxxk.com)--教育资源门户，提供试卷、教案、课件、论文、素材以及各类教学资源下载，还有大量而丰富的教学相关资讯！" type="#_x0000_t75" style="height:38.25pt;width:141pt;" o:ole="t" filled="f" o:preferrelative="t" stroked="f" coordsize="21600,21600">
            <v:path/>
            <v:fill on="f" focussize="0,0"/>
            <v:stroke on="f" joinstyle="miter"/>
            <v:imagedata r:id="rId45" o:title="eqId566d9e6ab377025e1a84924202e5d57f"/>
            <o:lock v:ext="edit" aspectratio="t"/>
            <w10:wrap type="none"/>
            <w10:anchorlock/>
          </v:shape>
          <o:OLEObject Type="Embed" ProgID="Equation.DSMT4" ShapeID="_x0000_i1034" DrawAspect="Content" ObjectID="_1468075734" r:id="rId46">
            <o:LockedField>false</o:LockedField>
          </o:OLEObject>
        </w:object>
      </w:r>
      <w:r>
        <w:rPr>
          <w:color w:val="000000"/>
        </w:rPr>
        <w:t>。</w:t>
      </w:r>
    </w:p>
    <w:p w14:paraId="077EC170">
      <w:pPr>
        <w:spacing w:line="360" w:lineRule="auto"/>
        <w:jc w:val="left"/>
        <w:textAlignment w:val="center"/>
        <w:rPr>
          <w:color w:val="000000"/>
        </w:rPr>
      </w:pPr>
      <w:r>
        <w:rPr>
          <w:color w:val="000000"/>
        </w:rPr>
        <w:t xml:space="preserve">13. </w:t>
      </w:r>
      <w:r>
        <w:rPr>
          <w:rFonts w:ascii="宋体" w:hAnsi="宋体" w:eastAsia="宋体" w:cs="宋体"/>
          <w:color w:val="000000"/>
        </w:rPr>
        <w:t>从微观的角度了解物质及其变化，有助于认识物质组成和变化的实质。由下面微观示意图可知氢氧化钠溶液与盐酸反应的实质可表示为</w:t>
      </w:r>
      <w:r>
        <w:object>
          <v:shape id="_x0000_i1035" o:spt="75" alt="学科网(www.zxxk.com)--教育资源门户，提供试卷、教案、课件、论文、素材以及各类教学资源下载，还有大量而丰富的教学相关资讯！" type="#_x0000_t75" style="height:18.8pt;width:75.75pt;" o:ole="t" filled="f" o:preferrelative="t" stroked="f" coordsize="21600,21600">
            <v:path/>
            <v:fill on="f" focussize="0,0"/>
            <v:stroke on="f" joinstyle="miter"/>
            <v:imagedata r:id="rId48" o:title="eqIdaf51c1e8c9f4e5fa96db4b3a9396d4fa"/>
            <o:lock v:ext="edit" aspectratio="t"/>
            <w10:wrap type="none"/>
            <w10:anchorlock/>
          </v:shape>
          <o:OLEObject Type="Embed" ProgID="Equation.DSMT4" ShapeID="_x0000_i1035" DrawAspect="Content" ObjectID="_1468075735" r:id="rId47">
            <o:LockedField>false</o:LockedField>
          </o:OLEObject>
        </w:object>
      </w:r>
      <w:r>
        <w:rPr>
          <w:rFonts w:ascii="宋体" w:hAnsi="宋体" w:eastAsia="宋体" w:cs="宋体"/>
          <w:color w:val="000000"/>
        </w:rPr>
        <w:t>，像这种用实际参加反应的离子符号来表示反应的式子叫做离子方程式。</w:t>
      </w:r>
    </w:p>
    <w:p w14:paraId="20CEF44E">
      <w:pPr>
        <w:spacing w:line="360" w:lineRule="auto"/>
        <w:jc w:val="left"/>
        <w:textAlignment w:val="center"/>
        <w:rPr>
          <w:color w:val="000000"/>
        </w:rPr>
      </w:pPr>
      <w:r>
        <w:rPr>
          <w:color w:val="000000"/>
        </w:rPr>
        <w:drawing>
          <wp:inline distT="0" distB="0" distL="114300" distR="114300">
            <wp:extent cx="2076450" cy="143827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2076450" cy="1438275"/>
                    </a:xfrm>
                    <a:prstGeom prst="rect">
                      <a:avLst/>
                    </a:prstGeom>
                  </pic:spPr>
                </pic:pic>
              </a:graphicData>
            </a:graphic>
          </wp:inline>
        </w:drawing>
      </w:r>
      <w:r>
        <w:rPr>
          <w:color w:val="000000"/>
        </w:rPr>
        <w:t xml:space="preserve">    </w:t>
      </w:r>
    </w:p>
    <w:p w14:paraId="3378E9CF">
      <w:pPr>
        <w:spacing w:line="360" w:lineRule="auto"/>
        <w:jc w:val="left"/>
        <w:textAlignment w:val="center"/>
        <w:rPr>
          <w:color w:val="000000"/>
        </w:rPr>
      </w:pPr>
      <w:r>
        <w:rPr>
          <w:rFonts w:ascii="宋体" w:hAnsi="宋体" w:eastAsia="宋体" w:cs="宋体"/>
          <w:color w:val="000000"/>
        </w:rPr>
        <w:t>离子方程式的书写一般按以下步骤：以</w:t>
      </w:r>
      <w:r>
        <w:object>
          <v:shape id="_x0000_i1036" o:spt="75" alt="学科网(www.zxxk.com)--教育资源门户，提供试卷、教案、课件、论文、素材以及各类教学资源下载，还有大量而丰富的教学相关资讯！" type="#_x0000_t75" style="height:18pt;width:43pt;" o:ole="t" filled="f" o:preferrelative="t" stroked="f" coordsize="21600,21600">
            <v:path/>
            <v:fill on="f" focussize="0,0"/>
            <v:stroke on="f" joinstyle="miter"/>
            <v:imagedata r:id="rId51" o:title="eqId889220d0a5054f0df8fdb14fec5409b8"/>
            <o:lock v:ext="edit" aspectratio="t"/>
            <w10:wrap type="none"/>
            <w10:anchorlock/>
          </v:shape>
          <o:OLEObject Type="Embed" ProgID="Equation.DSMT4" ShapeID="_x0000_i1036" DrawAspect="Content" ObjectID="_1468075736" r:id="rId50">
            <o:LockedField>false</o:LockedField>
          </o:OLEObject>
        </w:object>
      </w:r>
      <w:r>
        <w:rPr>
          <w:rFonts w:ascii="宋体" w:hAnsi="宋体" w:eastAsia="宋体" w:cs="宋体"/>
          <w:color w:val="000000"/>
        </w:rPr>
        <w:t>溶液与稀硫酸的反应为例。</w:t>
      </w:r>
    </w:p>
    <w:p w14:paraId="03DA2B33">
      <w:pPr>
        <w:spacing w:line="360" w:lineRule="auto"/>
        <w:jc w:val="left"/>
        <w:textAlignment w:val="center"/>
        <w:rPr>
          <w:color w:val="000000"/>
        </w:rPr>
      </w:pPr>
      <w:r>
        <w:rPr>
          <w:rFonts w:ascii="宋体" w:hAnsi="宋体" w:eastAsia="宋体" w:cs="宋体"/>
          <w:color w:val="000000"/>
        </w:rPr>
        <w:t>①【写】写出反应的化学方程式</w:t>
      </w:r>
      <w:r>
        <w:object>
          <v:shape id="_x0000_i1037" o:spt="75" alt="学科网(www.zxxk.com)--教育资源门户，提供试卷、教案、课件、论文、素材以及各类教学资源下载，还有大量而丰富的教学相关资讯！" type="#_x0000_t75" style="height:17.9pt;width:186.85pt;" o:ole="t" filled="f" o:preferrelative="t" stroked="f" coordsize="21600,21600">
            <v:path/>
            <v:fill on="f" focussize="0,0"/>
            <v:stroke on="f" joinstyle="miter"/>
            <v:imagedata r:id="rId53" o:title="eqIda15c87ba60ef4ec1278e90f1e0e92a7d"/>
            <o:lock v:ext="edit" aspectratio="t"/>
            <w10:wrap type="none"/>
            <w10:anchorlock/>
          </v:shape>
          <o:OLEObject Type="Embed" ProgID="Equation.DSMT4" ShapeID="_x0000_i1037" DrawAspect="Content" ObjectID="_1468075737" r:id="rId52">
            <o:LockedField>false</o:LockedField>
          </o:OLEObject>
        </w:object>
      </w:r>
      <w:r>
        <w:rPr>
          <w:rFonts w:ascii="Times New Roman" w:hAnsi="Times New Roman" w:eastAsia="Times New Roman" w:cs="Times New Roman"/>
          <w:color w:val="000000"/>
        </w:rPr>
        <w:t>↑</w:t>
      </w:r>
    </w:p>
    <w:p w14:paraId="2CFDAAC4">
      <w:pPr>
        <w:spacing w:line="360" w:lineRule="auto"/>
        <w:jc w:val="left"/>
        <w:textAlignment w:val="center"/>
        <w:rPr>
          <w:color w:val="000000"/>
        </w:rPr>
      </w:pPr>
      <w:r>
        <w:rPr>
          <w:rFonts w:ascii="宋体" w:hAnsi="宋体" w:eastAsia="宋体" w:cs="宋体"/>
          <w:color w:val="000000"/>
        </w:rPr>
        <w:t>②【拆】把易溶于水且易电离的物质</w:t>
      </w:r>
      <w:r>
        <w:rPr>
          <w:rFonts w:ascii="Times New Roman" w:hAnsi="Times New Roman" w:eastAsia="Times New Roman" w:cs="Times New Roman"/>
          <w:color w:val="000000"/>
        </w:rPr>
        <w:t>(</w:t>
      </w:r>
      <w:r>
        <w:rPr>
          <w:rFonts w:ascii="宋体" w:hAnsi="宋体" w:eastAsia="宋体" w:cs="宋体"/>
          <w:color w:val="000000"/>
        </w:rPr>
        <w:t>如：强酸、强碱和大部分可溶性盐</w:t>
      </w:r>
      <w:r>
        <w:rPr>
          <w:rFonts w:ascii="Times New Roman" w:hAnsi="Times New Roman" w:eastAsia="Times New Roman" w:cs="Times New Roman"/>
          <w:color w:val="000000"/>
        </w:rPr>
        <w:t>)</w:t>
      </w:r>
      <w:r>
        <w:rPr>
          <w:rFonts w:ascii="宋体" w:hAnsi="宋体" w:eastAsia="宋体" w:cs="宋体"/>
          <w:color w:val="000000"/>
        </w:rPr>
        <w:t>写成离子形式，沉淀、气体和水等仍用化学式表示，上述化学方程式可改写成：</w:t>
      </w:r>
      <w:r>
        <w:object>
          <v:shape id="_x0000_i1038" o:spt="75" alt="学科网(www.zxxk.com)--教育资源门户，提供试卷、教案、课件、论文、素材以及各类教学资源下载，还有大量而丰富的教学相关资讯！" type="#_x0000_t75" style="height:18.75pt;width:237.75pt;" o:ole="t" filled="f" o:preferrelative="t" stroked="f" coordsize="21600,21600">
            <v:path/>
            <v:fill on="f" focussize="0,0"/>
            <v:stroke on="f" joinstyle="miter"/>
            <v:imagedata r:id="rId55" o:title="eqId7743f8a41ca1f45e92c68be15cefce79"/>
            <o:lock v:ext="edit" aspectratio="t"/>
            <w10:wrap type="none"/>
            <w10:anchorlock/>
          </v:shape>
          <o:OLEObject Type="Embed" ProgID="Equation.DSMT4" ShapeID="_x0000_i1038" DrawAspect="Content" ObjectID="_1468075738" r:id="rId54">
            <o:LockedField>false</o:LockedField>
          </o:OLEObject>
        </w:object>
      </w:r>
      <w:r>
        <w:rPr>
          <w:rFonts w:ascii="Times New Roman" w:hAnsi="Times New Roman" w:eastAsia="Times New Roman" w:cs="Times New Roman"/>
          <w:color w:val="000000"/>
        </w:rPr>
        <w:t>↑</w:t>
      </w:r>
    </w:p>
    <w:p w14:paraId="51092445">
      <w:pPr>
        <w:spacing w:line="360" w:lineRule="auto"/>
        <w:jc w:val="left"/>
        <w:textAlignment w:val="center"/>
        <w:rPr>
          <w:color w:val="000000"/>
        </w:rPr>
      </w:pPr>
      <w:r>
        <w:rPr>
          <w:rFonts w:ascii="宋体" w:hAnsi="宋体" w:eastAsia="宋体" w:cs="宋体"/>
          <w:color w:val="000000"/>
        </w:rPr>
        <w:t>③【删】去方程式两边不参加反应的离子，并将方程式化为最简；</w:t>
      </w:r>
    </w:p>
    <w:p w14:paraId="4DF4614D">
      <w:pPr>
        <w:spacing w:line="360" w:lineRule="auto"/>
        <w:jc w:val="left"/>
        <w:textAlignment w:val="center"/>
        <w:rPr>
          <w:color w:val="000000"/>
        </w:rPr>
      </w:pPr>
      <w:r>
        <w:object>
          <v:shape id="_x0000_i1039" o:spt="75" alt="学科网(www.zxxk.com)--教育资源门户，提供试卷、教案、课件、论文、素材以及各类教学资源下载，还有大量而丰富的教学相关资讯！" type="#_x0000_t75" style="height:18.75pt;width:111.75pt;" o:ole="t" filled="f" o:preferrelative="t" stroked="f" coordsize="21600,21600">
            <v:path/>
            <v:fill on="f" focussize="0,0"/>
            <v:stroke on="f" joinstyle="miter"/>
            <v:imagedata r:id="rId57" o:title="eqIda617337bdfc752c371f30430294d3245"/>
            <o:lock v:ext="edit" aspectratio="t"/>
            <w10:wrap type="none"/>
            <w10:anchorlock/>
          </v:shape>
          <o:OLEObject Type="Embed" ProgID="Equation.DSMT4" ShapeID="_x0000_i1039" DrawAspect="Content" ObjectID="_1468075739" r:id="rId56">
            <o:LockedField>false</o:LockedField>
          </o:OLEObject>
        </w:object>
      </w:r>
      <w:r>
        <w:rPr>
          <w:rFonts w:ascii="Times New Roman" w:hAnsi="Times New Roman" w:eastAsia="Times New Roman" w:cs="Times New Roman"/>
          <w:color w:val="000000"/>
        </w:rPr>
        <w:t>↑</w:t>
      </w:r>
    </w:p>
    <w:p w14:paraId="7BABB186">
      <w:pPr>
        <w:spacing w:line="360" w:lineRule="auto"/>
        <w:jc w:val="left"/>
        <w:textAlignment w:val="center"/>
        <w:rPr>
          <w:color w:val="000000"/>
        </w:rPr>
      </w:pPr>
      <w:r>
        <w:rPr>
          <w:rFonts w:ascii="宋体" w:hAnsi="宋体" w:eastAsia="宋体" w:cs="宋体"/>
          <w:color w:val="000000"/>
        </w:rPr>
        <w:t>④【查】检查离子方程式两边各元素的原子个数和电荷总数是否相等。</w:t>
      </w:r>
    </w:p>
    <w:p w14:paraId="09852449">
      <w:pPr>
        <w:spacing w:line="360" w:lineRule="auto"/>
        <w:jc w:val="left"/>
        <w:textAlignment w:val="center"/>
        <w:rPr>
          <w:color w:val="000000"/>
        </w:rPr>
      </w:pPr>
      <w:r>
        <w:rPr>
          <w:color w:val="000000"/>
        </w:rPr>
        <w:t>（1）</w:t>
      </w:r>
      <w:r>
        <w:rPr>
          <w:rFonts w:ascii="宋体" w:hAnsi="宋体" w:eastAsia="宋体" w:cs="宋体"/>
          <w:color w:val="000000"/>
        </w:rPr>
        <w:t>请写出</w:t>
      </w:r>
      <w:r>
        <w:object>
          <v:shape id="_x0000_i1040"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59" o:title="eqIddfdf270bf3cfabfb02eb178198de6f51"/>
            <o:lock v:ext="edit" aspectratio="t"/>
            <w10:wrap type="none"/>
            <w10:anchorlock/>
          </v:shape>
          <o:OLEObject Type="Embed" ProgID="Equation.DSMT4" ShapeID="_x0000_i1040" DrawAspect="Content" ObjectID="_1468075740" r:id="rId58">
            <o:LockedField>false</o:LockedField>
          </o:OLEObject>
        </w:object>
      </w:r>
      <w:r>
        <w:rPr>
          <w:rFonts w:ascii="宋体" w:hAnsi="宋体" w:eastAsia="宋体" w:cs="宋体"/>
          <w:color w:val="000000"/>
        </w:rPr>
        <w:t>溶液与</w:t>
      </w:r>
      <w:r>
        <w:object>
          <v:shape id="_x0000_i1041"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61" o:title="eqIddbc7bcfe5cacce080d9a3d2ccf9366e0"/>
            <o:lock v:ext="edit" aspectratio="t"/>
            <w10:wrap type="none"/>
            <w10:anchorlock/>
          </v:shape>
          <o:OLEObject Type="Embed" ProgID="Equation.DSMT4" ShapeID="_x0000_i1041" DrawAspect="Content" ObjectID="_1468075741" r:id="rId60">
            <o:LockedField>false</o:LockedField>
          </o:OLEObject>
        </w:object>
      </w:r>
      <w:r>
        <w:rPr>
          <w:rFonts w:ascii="宋体" w:hAnsi="宋体" w:eastAsia="宋体" w:cs="宋体"/>
          <w:color w:val="000000"/>
        </w:rPr>
        <w:t>溶液反应的离子方程式</w:t>
      </w:r>
      <w:r>
        <w:rPr>
          <w:color w:val="000000"/>
        </w:rPr>
        <w:t>_____</w:t>
      </w:r>
      <w:r>
        <w:rPr>
          <w:rFonts w:ascii="宋体" w:hAnsi="宋体" w:eastAsia="宋体" w:cs="宋体"/>
          <w:color w:val="000000"/>
        </w:rPr>
        <w:t>。</w:t>
      </w:r>
    </w:p>
    <w:p w14:paraId="7A7CA02D">
      <w:pPr>
        <w:spacing w:line="360" w:lineRule="auto"/>
        <w:jc w:val="left"/>
        <w:textAlignment w:val="center"/>
        <w:rPr>
          <w:color w:val="000000"/>
        </w:rPr>
      </w:pPr>
      <w:r>
        <w:rPr>
          <w:color w:val="000000"/>
        </w:rPr>
        <w:t>（2）</w:t>
      </w:r>
      <w:r>
        <w:object>
          <v:shape id="_x0000_i1042" o:spt="75" alt="学科网(www.zxxk.com)--教育资源门户，提供试卷、教案、课件、论文、素材以及各类教学资源下载，还有大量而丰富的教学相关资讯！" type="#_x0000_t75" style="height:18.8pt;width:75.75pt;" o:ole="t" filled="f" o:preferrelative="t" stroked="f" coordsize="21600,21600">
            <v:path/>
            <v:fill on="f" focussize="0,0"/>
            <v:stroke on="f" joinstyle="miter"/>
            <v:imagedata r:id="rId48" o:title="eqIdaf51c1e8c9f4e5fa96db4b3a9396d4fa"/>
            <o:lock v:ext="edit" aspectratio="t"/>
            <w10:wrap type="none"/>
            <w10:anchorlock/>
          </v:shape>
          <o:OLEObject Type="Embed" ProgID="Equation.DSMT4" ShapeID="_x0000_i1042" DrawAspect="Content" ObjectID="_1468075742" r:id="rId62">
            <o:LockedField>false</o:LockedField>
          </o:OLEObject>
        </w:object>
      </w:r>
      <w:r>
        <w:rPr>
          <w:rFonts w:ascii="宋体" w:hAnsi="宋体" w:eastAsia="宋体" w:cs="宋体"/>
          <w:color w:val="000000"/>
        </w:rPr>
        <w:t>，该离子方程式不仅可表示盐酸与氢氧化钠溶液反应，还可以表示</w:t>
      </w:r>
      <w:r>
        <w:object>
          <v:shape id="_x0000_i1043" o:spt="75" alt="学科网(www.zxxk.com)--教育资源门户，提供试卷、教案、课件、论文、素材以及各类教学资源下载，还有大量而丰富的教学相关资讯！" type="#_x0000_t75" style="height:21.75pt;width:154.5pt;" o:ole="t" filled="f" o:preferrelative="t" stroked="f" coordsize="21600,21600">
            <v:path/>
            <v:fill on="f" focussize="0,0"/>
            <v:stroke on="f" joinstyle="miter"/>
            <v:imagedata r:id="rId64" o:title="eqId4c6f2df3bb204253e3011c2ed1719cc4"/>
            <o:lock v:ext="edit" aspectratio="t"/>
            <w10:wrap type="none"/>
            <w10:anchorlock/>
          </v:shape>
          <o:OLEObject Type="Embed" ProgID="Equation.DSMT4" ShapeID="_x0000_i1043" DrawAspect="Content" ObjectID="_1468075743" r:id="rId63">
            <o:LockedField>false</o:LockedField>
          </o:OLEObject>
        </w:object>
      </w:r>
      <w:r>
        <w:rPr>
          <w:rFonts w:ascii="宋体" w:hAnsi="宋体" w:eastAsia="宋体" w:cs="宋体"/>
          <w:color w:val="000000"/>
        </w:rPr>
        <w:t>等强碱与强酸反应，所以离子方程式不仅可以表示某个具体的化学反应，还可以表示同一类型的反应，请写出与</w:t>
      </w:r>
      <w:r>
        <w:object>
          <v:shape id="_x0000_i1044" o:spt="75" alt="学科网(www.zxxk.com)--教育资源门户，提供试卷、教案、课件、论文、素材以及各类教学资源下载，还有大量而丰富的教学相关资讯！" type="#_x0000_t75" style="height:18pt;width:90pt;" o:ole="t" filled="f" o:preferrelative="t" stroked="f" coordsize="21600,21600">
            <v:path/>
            <v:fill on="f" focussize="0,0"/>
            <v:stroke on="f" joinstyle="miter"/>
            <v:imagedata r:id="rId66" o:title="eqId436e51994fe0bef63d630f413a6d53a1"/>
            <o:lock v:ext="edit" aspectratio="t"/>
            <w10:wrap type="none"/>
            <w10:anchorlock/>
          </v:shape>
          <o:OLEObject Type="Embed" ProgID="Equation.DSMT4" ShapeID="_x0000_i1044" DrawAspect="Content" ObjectID="_1468075744" r:id="rId65">
            <o:LockedField>false</o:LockedField>
          </o:OLEObject>
        </w:object>
      </w:r>
      <w:r>
        <w:rPr>
          <w:rFonts w:ascii="宋体" w:hAnsi="宋体" w:eastAsia="宋体" w:cs="宋体"/>
          <w:color w:val="000000"/>
        </w:rPr>
        <w:t>相对应的一个化学方程式</w:t>
      </w:r>
      <w:r>
        <w:rPr>
          <w:color w:val="000000"/>
        </w:rPr>
        <w:t>_____</w:t>
      </w:r>
      <w:r>
        <w:rPr>
          <w:rFonts w:ascii="宋体" w:hAnsi="宋体" w:eastAsia="宋体" w:cs="宋体"/>
          <w:color w:val="000000"/>
        </w:rPr>
        <w:t>。</w:t>
      </w:r>
    </w:p>
    <w:p w14:paraId="420FEA8C">
      <w:pPr>
        <w:spacing w:line="360" w:lineRule="auto"/>
        <w:textAlignment w:val="center"/>
        <w:rPr>
          <w:color w:val="000000"/>
        </w:rPr>
      </w:pPr>
      <w:r>
        <w:rPr>
          <w:color w:val="2E75B6"/>
        </w:rPr>
        <w:t>【答案】</w:t>
      </w:r>
      <w:r>
        <w:rPr>
          <w:color w:val="000000"/>
        </w:rPr>
        <w:t>（1）</w:t>
      </w:r>
      <w:r>
        <w:object>
          <v:shape id="_x0000_i1045" o:spt="75" alt="学科网(www.zxxk.com)--教育资源门户，提供试卷、教案、课件、论文、素材以及各类教学资源下载，还有大量而丰富的教学相关资讯！" type="#_x0000_t75" style="height:18.75pt;width:117pt;" o:ole="t" filled="f" o:preferrelative="t" stroked="f" coordsize="21600,21600">
            <v:path/>
            <v:fill on="f" focussize="0,0"/>
            <v:stroke on="f" joinstyle="miter"/>
            <v:imagedata r:id="rId68" o:title="eqId5434cecdcce0ad7282689e7365e0b46c"/>
            <o:lock v:ext="edit" aspectratio="t"/>
            <w10:wrap type="none"/>
            <w10:anchorlock/>
          </v:shape>
          <o:OLEObject Type="Embed" ProgID="Equation.DSMT4" ShapeID="_x0000_i1045" DrawAspect="Content" ObjectID="_1468075745" r:id="rId67">
            <o:LockedField>false</o:LockedField>
          </o:OLEObject>
        </w:object>
      </w:r>
      <w:r>
        <w:rPr>
          <w:color w:val="000000"/>
        </w:rPr>
        <w:br w:type="textWrapping"/>
      </w:r>
      <w:r>
        <w:rPr>
          <w:color w:val="000000"/>
        </w:rPr>
        <w:t xml:space="preserve">    </w:t>
      </w:r>
    </w:p>
    <w:p w14:paraId="18E46C18">
      <w:pPr>
        <w:spacing w:line="360" w:lineRule="auto"/>
        <w:textAlignment w:val="center"/>
        <w:rPr>
          <w:color w:val="000000"/>
        </w:rPr>
      </w:pPr>
      <w:r>
        <w:rPr>
          <w:color w:val="000000"/>
        </w:rPr>
        <w:t>（2）</w:t>
      </w:r>
      <w:r>
        <w:object>
          <v:shape id="_x0000_i1046" o:spt="75" alt="学科网(www.zxxk.com)--教育资源门户，提供试卷、教案、课件、论文、素材以及各类教学资源下载，还有大量而丰富的教学相关资讯！" type="#_x0000_t75" style="height:18.75pt;width:153.75pt;" o:ole="t" filled="f" o:preferrelative="t" stroked="f" coordsize="21600,21600">
            <v:path/>
            <v:fill on="f" focussize="0,0"/>
            <v:stroke on="f" joinstyle="miter"/>
            <v:imagedata r:id="rId70" o:title="eqId566c48eadafbcbf1d30ce21e93f8bf28"/>
            <o:lock v:ext="edit" aspectratio="t"/>
            <w10:wrap type="none"/>
            <w10:anchorlock/>
          </v:shape>
          <o:OLEObject Type="Embed" ProgID="Equation.DSMT4" ShapeID="_x0000_i1046" DrawAspect="Content" ObjectID="_1468075746" r:id="rId69">
            <o:LockedField>false</o:LockedField>
          </o:OLEObject>
        </w:object>
      </w:r>
      <w:r>
        <w:rPr>
          <w:color w:val="000000"/>
        </w:rPr>
        <w:t>（合理即可）</w:t>
      </w:r>
      <w:r>
        <w:rPr>
          <w:color w:val="000000"/>
        </w:rPr>
        <w:br w:type="textWrapping"/>
      </w:r>
    </w:p>
    <w:p w14:paraId="6E0F6FA6">
      <w:pPr>
        <w:spacing w:line="360" w:lineRule="auto"/>
        <w:textAlignment w:val="center"/>
        <w:rPr>
          <w:color w:val="000000"/>
        </w:rPr>
      </w:pPr>
      <w:r>
        <w:rPr>
          <w:color w:val="2E75B6"/>
        </w:rPr>
        <w:t>【解析】</w:t>
      </w:r>
    </w:p>
    <w:p w14:paraId="55A487E1">
      <w:pPr>
        <w:spacing w:line="360" w:lineRule="auto"/>
        <w:textAlignment w:val="center"/>
        <w:rPr>
          <w:color w:val="000000"/>
        </w:rPr>
      </w:pPr>
      <w:r>
        <w:rPr>
          <w:color w:val="000000"/>
        </w:rPr>
        <w:t>【小问1详解】</w:t>
      </w:r>
    </w:p>
    <w:p w14:paraId="73296F06">
      <w:pPr>
        <w:spacing w:line="360" w:lineRule="auto"/>
        <w:jc w:val="left"/>
        <w:textAlignment w:val="center"/>
        <w:rPr>
          <w:color w:val="000000"/>
        </w:rPr>
      </w:pPr>
      <w:r>
        <w:rPr>
          <w:color w:val="000000"/>
        </w:rPr>
        <w:t>氯化钡能与硫酸反应生成硫酸钡沉淀和盐酸，反应</w:t>
      </w:r>
      <w:r>
        <w:rPr>
          <w:color w:val="000000"/>
          <w:position w:val="0"/>
        </w:rPr>
        <w:drawing>
          <wp:inline distT="0" distB="0" distL="114300" distR="114300">
            <wp:extent cx="133350" cy="177800"/>
            <wp:effectExtent l="0" t="0" r="0" b="13335"/>
            <wp:docPr id="200414" name="图片 200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14" name="图片 200414"/>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color w:val="000000"/>
        </w:rPr>
        <w:t>化学方程式为</w:t>
      </w:r>
      <w:r>
        <w:object>
          <v:shape id="_x0000_i1047" o:spt="75" alt="学科网(www.zxxk.com)--教育资源门户，提供试卷、教案、课件、论文、素材以及各类教学资源下载，还有大量而丰富的教学相关资讯！" type="#_x0000_t75" style="height:18.75pt;width:162pt;" o:ole="t" filled="f" o:preferrelative="t" stroked="f" coordsize="21600,21600">
            <v:path/>
            <v:fill on="f" focussize="0,0"/>
            <v:stroke on="f" joinstyle="miter"/>
            <v:imagedata r:id="rId72" o:title="eqId78bdf4626e442a2a550859cb93392e8a"/>
            <o:lock v:ext="edit" aspectratio="t"/>
            <w10:wrap type="none"/>
            <w10:anchorlock/>
          </v:shape>
          <o:OLEObject Type="Embed" ProgID="Equation.DSMT4" ShapeID="_x0000_i1047" DrawAspect="Content" ObjectID="_1468075747" r:id="rId71">
            <o:LockedField>false</o:LockedField>
          </o:OLEObject>
        </w:object>
      </w:r>
      <w:r>
        <w:rPr>
          <w:color w:val="000000"/>
        </w:rPr>
        <w:t>，氯化钡为可溶性盐，硫酸和盐酸为强酸，则可改为离子，则可改写为：</w:t>
      </w:r>
      <w:r>
        <w:object>
          <v:shape id="_x0000_i1048" o:spt="75" alt="学科网(www.zxxk.com)--教育资源门户，提供试卷、教案、课件、论文、素材以及各类教学资源下载，还有大量而丰富的教学相关资讯！" type="#_x0000_t75" style="height:18.75pt;width:246pt;" o:ole="t" filled="f" o:preferrelative="t" stroked="f" coordsize="21600,21600">
            <v:path/>
            <v:fill on="f" focussize="0,0"/>
            <v:stroke on="f" joinstyle="miter"/>
            <v:imagedata r:id="rId74" o:title="eqId5c6414f43b8acc62311c8b1f0939f0cd"/>
            <o:lock v:ext="edit" aspectratio="t"/>
            <w10:wrap type="none"/>
            <w10:anchorlock/>
          </v:shape>
          <o:OLEObject Type="Embed" ProgID="Equation.DSMT4" ShapeID="_x0000_i1048" DrawAspect="Content" ObjectID="_1468075748" r:id="rId73">
            <o:LockedField>false</o:LockedField>
          </o:OLEObject>
        </w:object>
      </w:r>
      <w:r>
        <w:rPr>
          <w:color w:val="000000"/>
        </w:rPr>
        <w:t>，删去两边相同的离子，离子方程式为：</w:t>
      </w:r>
      <w:r>
        <w:object>
          <v:shape id="_x0000_i1049" o:spt="75" alt="学科网(www.zxxk.com)--教育资源门户，提供试卷、教案、课件、论文、素材以及各类教学资源下载，还有大量而丰富的教学相关资讯！" type="#_x0000_t75" style="height:18.75pt;width:117pt;" o:ole="t" filled="f" o:preferrelative="t" stroked="f" coordsize="21600,21600">
            <v:path/>
            <v:fill on="f" focussize="0,0"/>
            <v:stroke on="f" joinstyle="miter"/>
            <v:imagedata r:id="rId68" o:title="eqId5434cecdcce0ad7282689e7365e0b46c"/>
            <o:lock v:ext="edit" aspectratio="t"/>
            <w10:wrap type="none"/>
            <w10:anchorlock/>
          </v:shape>
          <o:OLEObject Type="Embed" ProgID="Equation.DSMT4" ShapeID="_x0000_i1049" DrawAspect="Content" ObjectID="_1468075749" r:id="rId75">
            <o:LockedField>false</o:LockedField>
          </o:OLEObject>
        </w:object>
      </w:r>
      <w:r>
        <w:rPr>
          <w:color w:val="000000"/>
        </w:rPr>
        <w:t>。</w:t>
      </w:r>
    </w:p>
    <w:p w14:paraId="077465AE">
      <w:pPr>
        <w:spacing w:line="360" w:lineRule="auto"/>
        <w:jc w:val="left"/>
        <w:textAlignment w:val="center"/>
        <w:rPr>
          <w:color w:val="000000"/>
        </w:rPr>
      </w:pPr>
      <w:r>
        <w:rPr>
          <w:color w:val="000000"/>
        </w:rPr>
        <w:t>【小问2详解】</w:t>
      </w:r>
    </w:p>
    <w:p w14:paraId="3067405E">
      <w:pPr>
        <w:spacing w:line="360" w:lineRule="auto"/>
        <w:jc w:val="left"/>
        <w:textAlignment w:val="center"/>
        <w:rPr>
          <w:color w:val="000000"/>
        </w:rPr>
      </w:pPr>
      <w:r>
        <w:rPr>
          <w:color w:val="000000"/>
        </w:rPr>
        <w:t>硝酸银能与盐酸反应生成氯化银沉淀和硝酸，反应的化学方程式为</w:t>
      </w:r>
      <w:r>
        <w:object>
          <v:shape id="_x0000_i1050" o:spt="75" alt="学科网(www.zxxk.com)--教育资源门户，提供试卷、教案、课件、论文、素材以及各类教学资源下载，还有大量而丰富的教学相关资讯！" type="#_x0000_t75" style="height:18.75pt;width:153.75pt;" o:ole="t" filled="f" o:preferrelative="t" stroked="f" coordsize="21600,21600">
            <v:path/>
            <v:fill on="f" focussize="0,0"/>
            <v:stroke on="f" joinstyle="miter"/>
            <v:imagedata r:id="rId70" o:title="eqId566c48eadafbcbf1d30ce21e93f8bf28"/>
            <o:lock v:ext="edit" aspectratio="t"/>
            <w10:wrap type="none"/>
            <w10:anchorlock/>
          </v:shape>
          <o:OLEObject Type="Embed" ProgID="Equation.DSMT4" ShapeID="_x0000_i1050" DrawAspect="Content" ObjectID="_1468075750" r:id="rId76">
            <o:LockedField>false</o:LockedField>
          </o:OLEObject>
        </w:object>
      </w:r>
      <w:r>
        <w:rPr>
          <w:color w:val="000000"/>
        </w:rPr>
        <w:t>，由于硝酸银为可溶性盐，盐酸和硝酸为强酸，则可拆分为</w:t>
      </w:r>
      <w:r>
        <w:object>
          <v:shape id="_x0000_i1051" o:spt="75" alt="学科网(www.zxxk.com)--教育资源门户，提供试卷、教案、课件、论文、素材以及各类教学资源下载，还有大量而丰富的教学相关资讯！" type="#_x0000_t75" style="height:18.75pt;width:216.75pt;" o:ole="t" filled="f" o:preferrelative="t" stroked="f" coordsize="21600,21600">
            <v:path/>
            <v:fill on="f" focussize="0,0"/>
            <v:stroke on="f" joinstyle="miter"/>
            <v:imagedata r:id="rId78" o:title="eqIdaa4b88e86baefca5d4610ec179dbbde0"/>
            <o:lock v:ext="edit" aspectratio="t"/>
            <w10:wrap type="none"/>
            <w10:anchorlock/>
          </v:shape>
          <o:OLEObject Type="Embed" ProgID="Equation.DSMT4" ShapeID="_x0000_i1051" DrawAspect="Content" ObjectID="_1468075751" r:id="rId77">
            <o:LockedField>false</o:LockedField>
          </o:OLEObject>
        </w:object>
      </w:r>
      <w:r>
        <w:rPr>
          <w:color w:val="000000"/>
        </w:rPr>
        <w:t>，则删去相同的离子后，离子方程式为</w:t>
      </w:r>
      <w:r>
        <w:object>
          <v:shape id="_x0000_i1052" o:spt="75" alt="学科网(www.zxxk.com)--教育资源门户，提供试卷、教案、课件、论文、素材以及各类教学资源下载，还有大量而丰富的教学相关资讯！" type="#_x0000_t75" style="height:18pt;width:101.25pt;" o:ole="t" filled="f" o:preferrelative="t" stroked="f" coordsize="21600,21600">
            <v:path/>
            <v:fill on="f" focussize="0,0"/>
            <v:stroke on="f" joinstyle="miter"/>
            <v:imagedata r:id="rId80" o:title="eqId0f70f9ea7ae18700f96a0c29a9884c69"/>
            <o:lock v:ext="edit" aspectratio="t"/>
            <w10:wrap type="none"/>
            <w10:anchorlock/>
          </v:shape>
          <o:OLEObject Type="Embed" ProgID="Equation.DSMT4" ShapeID="_x0000_i1052" DrawAspect="Content" ObjectID="_1468075752" r:id="rId79">
            <o:LockedField>false</o:LockedField>
          </o:OLEObject>
        </w:object>
      </w:r>
      <w:r>
        <w:rPr>
          <w:color w:val="000000"/>
        </w:rPr>
        <w:t>。</w:t>
      </w:r>
    </w:p>
    <w:p w14:paraId="37020B5C">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1777</w:t>
      </w:r>
      <w:r>
        <w:rPr>
          <w:rFonts w:ascii="宋体" w:hAnsi="宋体" w:eastAsia="宋体" w:cs="宋体"/>
          <w:color w:val="000000"/>
        </w:rPr>
        <w:t>年，法国化学家拉瓦锡利用天平在密闭容器中进行了多种金属和非金属的煅烧实验，研究了实验中物质的质量关系，得出了质量守恒定律的具体内容。质量守恒定律的发现，使得化学科学由定性研究走向定量研究，某化学兴趣小组在托盘天平的左右两托盘上各放一只烧杯，调节天平平衡，向两只烧杯中分别加入等质量、等溶质质量分数的稀盐酸。请根据下面不同情况分别作答。</w:t>
      </w:r>
    </w:p>
    <w:p w14:paraId="758B3507">
      <w:pPr>
        <w:spacing w:line="360" w:lineRule="auto"/>
        <w:jc w:val="left"/>
        <w:textAlignment w:val="center"/>
        <w:rPr>
          <w:color w:val="000000"/>
        </w:rPr>
      </w:pPr>
      <w:r>
        <w:rPr>
          <w:color w:val="000000"/>
        </w:rPr>
        <w:t>（1）</w:t>
      </w:r>
      <w:r>
        <w:rPr>
          <w:rFonts w:ascii="宋体" w:hAnsi="宋体" w:eastAsia="宋体" w:cs="宋体"/>
          <w:color w:val="000000"/>
        </w:rPr>
        <w:t>若向两只烧杯中分别加入等质量的镁和锌，充分反应后固体都有剩余，此时，天平指针指向分度盘的</w:t>
      </w:r>
      <w:r>
        <w:rPr>
          <w:color w:val="000000"/>
        </w:rPr>
        <w:t>_____</w:t>
      </w:r>
      <w:r>
        <w:rPr>
          <w:rFonts w:ascii="Times New Roman" w:hAnsi="Times New Roman" w:eastAsia="Times New Roman" w:cs="Times New Roman"/>
          <w:color w:val="000000"/>
        </w:rPr>
        <w:t>(</w:t>
      </w:r>
      <w:r>
        <w:rPr>
          <w:rFonts w:ascii="宋体" w:hAnsi="宋体" w:eastAsia="宋体" w:cs="宋体"/>
          <w:color w:val="000000"/>
        </w:rPr>
        <w:t>选填“左边”、“右边”或“中间”</w:t>
      </w:r>
      <w:r>
        <w:rPr>
          <w:rFonts w:ascii="Times New Roman" w:hAnsi="Times New Roman" w:eastAsia="Times New Roman" w:cs="Times New Roman"/>
          <w:color w:val="000000"/>
        </w:rPr>
        <w:t>)</w:t>
      </w:r>
      <w:r>
        <w:rPr>
          <w:rFonts w:ascii="宋体" w:hAnsi="宋体" w:eastAsia="宋体" w:cs="宋体"/>
          <w:color w:val="000000"/>
        </w:rPr>
        <w:t>。</w:t>
      </w:r>
    </w:p>
    <w:p w14:paraId="2C1BA4E8">
      <w:pPr>
        <w:spacing w:line="360" w:lineRule="auto"/>
        <w:jc w:val="left"/>
        <w:textAlignment w:val="center"/>
        <w:rPr>
          <w:color w:val="000000"/>
        </w:rPr>
      </w:pPr>
      <w:r>
        <w:rPr>
          <w:color w:val="000000"/>
        </w:rPr>
        <w:t>（2）</w:t>
      </w:r>
      <w:r>
        <w:rPr>
          <w:rFonts w:ascii="宋体" w:hAnsi="宋体" w:eastAsia="宋体" w:cs="宋体"/>
          <w:color w:val="000000"/>
        </w:rPr>
        <w:t>若向左边烧杯中加入</w:t>
      </w:r>
      <w:r>
        <w:rPr>
          <w:rFonts w:ascii="Times New Roman" w:hAnsi="Times New Roman" w:eastAsia="Times New Roman" w:cs="Times New Roman"/>
          <w:color w:val="000000"/>
        </w:rPr>
        <w:t>10g</w:t>
      </w:r>
      <w:r>
        <w:rPr>
          <w:rFonts w:ascii="宋体" w:hAnsi="宋体" w:eastAsia="宋体" w:cs="宋体"/>
          <w:color w:val="000000"/>
        </w:rPr>
        <w:t>碳酸钙，固体全部溶解，需要向右边烧杯中加入</w:t>
      </w:r>
      <w:r>
        <w:rPr>
          <w:color w:val="000000"/>
        </w:rPr>
        <w:t>_____</w:t>
      </w:r>
      <w:r>
        <w:rPr>
          <w:rFonts w:ascii="Times New Roman" w:hAnsi="Times New Roman" w:eastAsia="Times New Roman" w:cs="Times New Roman"/>
          <w:color w:val="000000"/>
        </w:rPr>
        <w:t>g</w:t>
      </w:r>
      <w:r>
        <w:rPr>
          <w:rFonts w:ascii="宋体" w:hAnsi="宋体" w:eastAsia="宋体" w:cs="宋体"/>
          <w:color w:val="000000"/>
        </w:rPr>
        <w:t>氧化铜才能使天平平衡。</w:t>
      </w:r>
    </w:p>
    <w:p w14:paraId="7AB1C9A6">
      <w:pPr>
        <w:spacing w:line="360" w:lineRule="auto"/>
        <w:jc w:val="left"/>
        <w:textAlignment w:val="center"/>
        <w:rPr>
          <w:color w:val="000000"/>
        </w:rPr>
      </w:pPr>
      <w:r>
        <w:rPr>
          <w:color w:val="000000"/>
        </w:rPr>
        <w:t>（3）</w:t>
      </w:r>
      <w:r>
        <w:rPr>
          <w:rFonts w:ascii="宋体" w:hAnsi="宋体" w:eastAsia="宋体" w:cs="宋体"/>
          <w:color w:val="000000"/>
        </w:rPr>
        <w:t>若向两只烧杯中分别加入等质量的锌粒和铜铝合金，充分反应后酸都有剩余，天平保持平衡。则铜铝合金中铜、铝的质量比为</w:t>
      </w:r>
      <w:r>
        <w:rPr>
          <w:color w:val="000000"/>
        </w:rPr>
        <w:t>_____</w:t>
      </w:r>
      <w:r>
        <w:rPr>
          <w:rFonts w:ascii="宋体" w:hAnsi="宋体" w:eastAsia="宋体" w:cs="宋体"/>
          <w:color w:val="000000"/>
        </w:rPr>
        <w:t>。</w:t>
      </w:r>
    </w:p>
    <w:p w14:paraId="0B3D68BD">
      <w:pPr>
        <w:spacing w:line="360" w:lineRule="auto"/>
        <w:textAlignment w:val="center"/>
        <w:rPr>
          <w:color w:val="000000"/>
        </w:rPr>
      </w:pPr>
      <w:r>
        <w:rPr>
          <w:color w:val="2E75B6"/>
        </w:rPr>
        <w:t>【答案】</w:t>
      </w:r>
      <w:r>
        <w:rPr>
          <w:color w:val="000000"/>
        </w:rPr>
        <w:t xml:space="preserve">（1）中间    （2）5.6    </w:t>
      </w:r>
    </w:p>
    <w:p w14:paraId="43A0DE5D">
      <w:pPr>
        <w:spacing w:line="360" w:lineRule="auto"/>
        <w:textAlignment w:val="center"/>
        <w:rPr>
          <w:color w:val="000000"/>
        </w:rPr>
      </w:pPr>
      <w:r>
        <w:rPr>
          <w:color w:val="000000"/>
        </w:rPr>
        <w:t>（3）47:18</w:t>
      </w:r>
      <w:r>
        <w:rPr>
          <w:color w:val="000000"/>
        </w:rPr>
        <w:br w:type="textWrapping"/>
      </w:r>
    </w:p>
    <w:p w14:paraId="7B4FDD65">
      <w:pPr>
        <w:spacing w:line="360" w:lineRule="auto"/>
        <w:textAlignment w:val="center"/>
        <w:rPr>
          <w:color w:val="000000"/>
        </w:rPr>
      </w:pPr>
      <w:r>
        <w:rPr>
          <w:color w:val="2E75B6"/>
        </w:rPr>
        <w:t>【解析】</w:t>
      </w:r>
    </w:p>
    <w:p w14:paraId="23CFE1FB">
      <w:pPr>
        <w:spacing w:line="360" w:lineRule="auto"/>
        <w:textAlignment w:val="center"/>
        <w:rPr>
          <w:color w:val="000000"/>
        </w:rPr>
      </w:pPr>
      <w:r>
        <w:rPr>
          <w:color w:val="000000"/>
        </w:rPr>
        <w:t>【小问1详解】</w:t>
      </w:r>
    </w:p>
    <w:p w14:paraId="6D510E5F">
      <w:pPr>
        <w:spacing w:line="360" w:lineRule="auto"/>
        <w:jc w:val="left"/>
        <w:textAlignment w:val="center"/>
        <w:rPr>
          <w:color w:val="000000"/>
        </w:rPr>
      </w:pPr>
      <w:r>
        <w:rPr>
          <w:color w:val="000000"/>
        </w:rPr>
        <w:t>向两只烧杯中分别加入等质量的镁和锌，充分反应后固体都有剩余，说明酸反应完了，因为向两只烧杯中分别加入等质量、等溶质质量分数的稀盐酸，生成的氢气中氢元素全部来自盐酸，所以生成氢气的质量相等，天平指针指向分度盘的中间位置；</w:t>
      </w:r>
    </w:p>
    <w:p w14:paraId="56480799">
      <w:pPr>
        <w:spacing w:line="360" w:lineRule="auto"/>
        <w:jc w:val="left"/>
        <w:textAlignment w:val="center"/>
        <w:rPr>
          <w:color w:val="000000"/>
        </w:rPr>
      </w:pPr>
      <w:r>
        <w:rPr>
          <w:color w:val="000000"/>
        </w:rPr>
        <w:t>【小问2详解】</w:t>
      </w:r>
    </w:p>
    <w:p w14:paraId="5FF9B8C8">
      <w:pPr>
        <w:spacing w:line="360" w:lineRule="auto"/>
        <w:jc w:val="left"/>
        <w:textAlignment w:val="center"/>
        <w:rPr>
          <w:color w:val="000000"/>
        </w:rPr>
      </w:pPr>
      <w:r>
        <w:rPr>
          <w:color w:val="000000"/>
        </w:rPr>
        <w:t>解：设10g碳酸钙固体全部溶解，生成二氧化碳的质量为</w:t>
      </w:r>
      <w:r>
        <w:rPr>
          <w:i/>
          <w:color w:val="000000"/>
        </w:rPr>
        <w:t>x</w:t>
      </w:r>
      <w:r>
        <w:rPr>
          <w:color w:val="000000"/>
        </w:rPr>
        <w:t>，</w:t>
      </w:r>
    </w:p>
    <w:p w14:paraId="4BA17FDD">
      <w:pPr>
        <w:spacing w:line="360" w:lineRule="auto"/>
        <w:jc w:val="left"/>
        <w:textAlignment w:val="center"/>
        <w:rPr>
          <w:color w:val="000000"/>
        </w:rPr>
      </w:pPr>
      <w:r>
        <w:rPr>
          <w:color w:val="000000"/>
        </w:rPr>
        <w:br w:type="textWrapping"/>
      </w:r>
      <w:r>
        <w:object>
          <v:shape id="_x0000_i1053" o:spt="75" alt="学科网(www.zxxk.com)--教育资源门户，提供试卷、教案、课件、论文、素材以及各类教学资源下载，还有大量而丰富的教学相关资讯！" type="#_x0000_t75" style="height:54pt;width:185.25pt;" o:ole="t" filled="f" o:preferrelative="t" stroked="f" coordsize="21600,21600">
            <v:path/>
            <v:fill on="f" focussize="0,0"/>
            <v:stroke on="f" joinstyle="miter"/>
            <v:imagedata r:id="rId82" o:title="eqId615ece50ddd4e4b0a8e267b323679351"/>
            <o:lock v:ext="edit" aspectratio="t"/>
            <w10:wrap type="none"/>
            <w10:anchorlock/>
          </v:shape>
          <o:OLEObject Type="Embed" ProgID="Equation.DSMT4" ShapeID="_x0000_i1053" DrawAspect="Content" ObjectID="_1468075753" r:id="rId81">
            <o:LockedField>false</o:LockedField>
          </o:OLEObject>
        </w:object>
      </w:r>
      <w:r>
        <w:rPr>
          <w:color w:val="000000"/>
        </w:rPr>
        <w:br w:type="textWrapping"/>
      </w:r>
    </w:p>
    <w:p w14:paraId="374F2192">
      <w:pPr>
        <w:spacing w:line="360" w:lineRule="auto"/>
        <w:jc w:val="left"/>
        <w:textAlignment w:val="center"/>
        <w:rPr>
          <w:color w:val="000000"/>
        </w:rPr>
      </w:pPr>
      <w:r>
        <w:object>
          <v:shape id="_x0000_i1054"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84" o:title="eqId6fd9f03207f15aed36b299b17b12acc4"/>
            <o:lock v:ext="edit" aspectratio="t"/>
            <w10:wrap type="none"/>
            <w10:anchorlock/>
          </v:shape>
          <o:OLEObject Type="Embed" ProgID="Equation.DSMT4" ShapeID="_x0000_i1054" DrawAspect="Content" ObjectID="_1468075754" r:id="rId83">
            <o:LockedField>false</o:LockedField>
          </o:OLEObject>
        </w:object>
      </w:r>
      <w:r>
        <w:rPr>
          <w:color w:val="000000"/>
        </w:rPr>
        <w:t>，解得</w:t>
      </w:r>
      <w:r>
        <w:rPr>
          <w:i/>
          <w:color w:val="000000"/>
        </w:rPr>
        <w:t>x</w:t>
      </w:r>
      <w:r>
        <w:rPr>
          <w:color w:val="000000"/>
        </w:rPr>
        <w:t>=4.4g，</w:t>
      </w:r>
    </w:p>
    <w:p w14:paraId="00B2B5B2">
      <w:pPr>
        <w:spacing w:line="360" w:lineRule="auto"/>
        <w:jc w:val="left"/>
        <w:textAlignment w:val="center"/>
        <w:rPr>
          <w:color w:val="000000"/>
        </w:rPr>
      </w:pPr>
      <w:r>
        <w:rPr>
          <w:color w:val="000000"/>
        </w:rPr>
        <w:t>所以增重的质量为10g-4.4g=5.6g，氧化铜与盐酸反应生成氯化铜和水，由于没有气体生成，加入氧化铜质量就是增加的质量，即需要向右边烧杯中加入5.6g氧化铜才能使天平平衡；</w:t>
      </w:r>
      <w:r>
        <w:rPr>
          <w:color w:val="000000"/>
        </w:rPr>
        <w:br w:type="textWrapping"/>
      </w:r>
    </w:p>
    <w:p w14:paraId="55B41EFE">
      <w:pPr>
        <w:spacing w:line="360" w:lineRule="auto"/>
        <w:jc w:val="left"/>
        <w:textAlignment w:val="center"/>
        <w:rPr>
          <w:color w:val="000000"/>
        </w:rPr>
      </w:pPr>
      <w:r>
        <w:rPr>
          <w:color w:val="000000"/>
        </w:rPr>
        <w:t>【小问3详解】</w:t>
      </w:r>
    </w:p>
    <w:p w14:paraId="1745EA10">
      <w:pPr>
        <w:spacing w:line="360" w:lineRule="auto"/>
        <w:jc w:val="left"/>
        <w:textAlignment w:val="center"/>
        <w:rPr>
          <w:color w:val="000000"/>
        </w:rPr>
      </w:pPr>
      <w:r>
        <w:rPr>
          <w:color w:val="000000"/>
        </w:rPr>
        <w:t>假设加入65g质量相等的锌粒和铜铝合金，设65g锌产生氢气的质量为</w:t>
      </w:r>
      <w:r>
        <w:rPr>
          <w:i/>
          <w:color w:val="000000"/>
        </w:rPr>
        <w:t>x</w:t>
      </w:r>
    </w:p>
    <w:p w14:paraId="3FF507A4">
      <w:pPr>
        <w:spacing w:line="360" w:lineRule="auto"/>
        <w:jc w:val="left"/>
        <w:textAlignment w:val="center"/>
        <w:rPr>
          <w:color w:val="000000"/>
        </w:rPr>
      </w:pPr>
      <w:r>
        <w:object>
          <v:shape id="_x0000_i1055" o:spt="75" alt="学科网(www.zxxk.com)--教育资源门户，提供试卷、教案、课件、论文、素材以及各类教学资源下载，还有大量而丰富的教学相关资讯！" type="#_x0000_t75" style="height:54pt;width:129.75pt;" o:ole="t" filled="f" o:preferrelative="t" stroked="f" coordsize="21600,21600">
            <v:path/>
            <v:fill on="f" focussize="0,0"/>
            <v:stroke on="f" joinstyle="miter"/>
            <v:imagedata r:id="rId86" o:title="eqId9ede3a7164ee8840956a057f032317e1"/>
            <o:lock v:ext="edit" aspectratio="t"/>
            <w10:wrap type="none"/>
            <w10:anchorlock/>
          </v:shape>
          <o:OLEObject Type="Embed" ProgID="Equation.DSMT4" ShapeID="_x0000_i1055" DrawAspect="Content" ObjectID="_1468075755" r:id="rId85">
            <o:LockedField>false</o:LockedField>
          </o:OLEObject>
        </w:object>
      </w:r>
      <w:r>
        <w:rPr>
          <w:color w:val="000000"/>
        </w:rPr>
        <w:br w:type="textWrapping"/>
      </w:r>
    </w:p>
    <w:p w14:paraId="43D23F90">
      <w:pPr>
        <w:spacing w:line="360" w:lineRule="auto"/>
        <w:jc w:val="left"/>
        <w:textAlignment w:val="center"/>
        <w:rPr>
          <w:color w:val="000000"/>
        </w:rPr>
      </w:pPr>
      <w:r>
        <w:rPr>
          <w:color w:val="000000"/>
        </w:rPr>
        <w:t>解得</w:t>
      </w:r>
      <w:r>
        <w:rPr>
          <w:i/>
          <w:color w:val="000000"/>
        </w:rPr>
        <w:t>x</w:t>
      </w:r>
      <w:r>
        <w:rPr>
          <w:color w:val="000000"/>
        </w:rPr>
        <w:t>=2g</w:t>
      </w:r>
    </w:p>
    <w:p w14:paraId="110C0FDB">
      <w:pPr>
        <w:spacing w:line="360" w:lineRule="auto"/>
        <w:jc w:val="left"/>
        <w:textAlignment w:val="center"/>
        <w:rPr>
          <w:color w:val="000000"/>
        </w:rPr>
      </w:pPr>
      <w:r>
        <w:rPr>
          <w:color w:val="000000"/>
        </w:rPr>
        <w:t>设产生2g氢气，消耗铝的质量为</w:t>
      </w:r>
      <w:r>
        <w:rPr>
          <w:i/>
          <w:color w:val="000000"/>
        </w:rPr>
        <w:t>y</w:t>
      </w:r>
    </w:p>
    <w:p w14:paraId="741E4D24">
      <w:pPr>
        <w:spacing w:line="360" w:lineRule="auto"/>
        <w:jc w:val="left"/>
        <w:textAlignment w:val="center"/>
        <w:rPr>
          <w:color w:val="000000"/>
        </w:rPr>
      </w:pPr>
      <w:r>
        <w:object>
          <v:shape id="_x0000_i1056" o:spt="75" alt="学科网(www.zxxk.com)--教育资源门户，提供试卷、教案、课件、论文、素材以及各类教学资源下载，还有大量而丰富的教学相关资讯！" type="#_x0000_t75" style="height:54pt;width:140.25pt;" o:ole="t" filled="f" o:preferrelative="t" stroked="f" coordsize="21600,21600">
            <v:path/>
            <v:fill on="f" focussize="0,0"/>
            <v:stroke on="f" joinstyle="miter"/>
            <v:imagedata r:id="rId88" o:title="eqId98fbd88aec92e1c66376d0df70583ed8"/>
            <o:lock v:ext="edit" aspectratio="t"/>
            <w10:wrap type="none"/>
            <w10:anchorlock/>
          </v:shape>
          <o:OLEObject Type="Embed" ProgID="Equation.DSMT4" ShapeID="_x0000_i1056" DrawAspect="Content" ObjectID="_1468075756" r:id="rId87">
            <o:LockedField>false</o:LockedField>
          </o:OLEObject>
        </w:object>
      </w:r>
      <w:r>
        <w:rPr>
          <w:color w:val="000000"/>
        </w:rPr>
        <w:br w:type="textWrapping"/>
      </w:r>
    </w:p>
    <w:p w14:paraId="3E623F9F">
      <w:pPr>
        <w:spacing w:line="360" w:lineRule="auto"/>
        <w:jc w:val="left"/>
        <w:textAlignment w:val="center"/>
        <w:rPr>
          <w:color w:val="000000"/>
        </w:rPr>
      </w:pPr>
      <w:r>
        <w:rPr>
          <w:color w:val="000000"/>
        </w:rPr>
        <w:t>解得</w:t>
      </w:r>
      <w:r>
        <w:rPr>
          <w:i/>
          <w:color w:val="000000"/>
        </w:rPr>
        <w:t>y</w:t>
      </w:r>
      <w:r>
        <w:rPr>
          <w:color w:val="000000"/>
        </w:rPr>
        <w:t>=18g</w:t>
      </w:r>
    </w:p>
    <w:p w14:paraId="245E88E8">
      <w:pPr>
        <w:spacing w:line="360" w:lineRule="auto"/>
        <w:jc w:val="left"/>
        <w:textAlignment w:val="center"/>
        <w:rPr>
          <w:color w:val="000000"/>
        </w:rPr>
      </w:pPr>
      <w:r>
        <w:rPr>
          <w:color w:val="000000"/>
        </w:rPr>
        <w:t>65g铜铝合金中铜的质量为65g-18g=47g，则铜铝合金中铜、铝的质量比为47:18。</w:t>
      </w:r>
    </w:p>
    <w:p w14:paraId="4E41DA60">
      <w:pPr>
        <w:spacing w:line="360" w:lineRule="auto"/>
        <w:jc w:val="left"/>
        <w:textAlignment w:val="center"/>
        <w:rPr>
          <w:color w:val="000000"/>
        </w:rPr>
      </w:pPr>
      <w:r>
        <w:rPr>
          <w:rFonts w:ascii="宋体" w:hAnsi="宋体" w:eastAsia="宋体" w:cs="宋体"/>
          <w:b/>
          <w:color w:val="000000"/>
          <w:sz w:val="24"/>
        </w:rPr>
        <w:t>七、实验探究题</w:t>
      </w:r>
      <w:r>
        <w:rPr>
          <w:rFonts w:ascii="Times New Roman" w:hAnsi="Times New Roman" w:eastAsia="Times New Roman" w:cs="Times New Roman"/>
          <w:b/>
          <w:color w:val="000000"/>
          <w:sz w:val="24"/>
        </w:rPr>
        <w:t>(</w:t>
      </w:r>
      <w:r>
        <w:rPr>
          <w:rFonts w:ascii="宋体" w:hAnsi="宋体" w:eastAsia="宋体" w:cs="宋体"/>
          <w:b/>
          <w:color w:val="000000"/>
          <w:sz w:val="24"/>
        </w:rPr>
        <w:t>本题</w:t>
      </w:r>
      <w:r>
        <w:rPr>
          <w:rFonts w:ascii="Times New Roman" w:hAnsi="Times New Roman" w:eastAsia="Times New Roman" w:cs="Times New Roman"/>
          <w:b/>
          <w:color w:val="000000"/>
          <w:sz w:val="24"/>
        </w:rPr>
        <w:t>2</w:t>
      </w:r>
      <w:r>
        <w:rPr>
          <w:rFonts w:ascii="宋体" w:hAnsi="宋体" w:eastAsia="宋体" w:cs="宋体"/>
          <w:b/>
          <w:color w:val="000000"/>
          <w:sz w:val="24"/>
        </w:rPr>
        <w:t>个小题，化学方程式每个</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50</w:t>
      </w:r>
      <w:r>
        <w:rPr>
          <w:rFonts w:ascii="宋体" w:hAnsi="宋体" w:eastAsia="宋体" w:cs="宋体"/>
          <w:b/>
          <w:color w:val="000000"/>
          <w:sz w:val="24"/>
        </w:rPr>
        <w:t>题第</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2</w:t>
      </w:r>
      <w:r>
        <w:rPr>
          <w:rFonts w:ascii="宋体" w:hAnsi="宋体" w:eastAsia="宋体" w:cs="宋体"/>
          <w:b/>
          <w:color w:val="000000"/>
          <w:sz w:val="24"/>
        </w:rPr>
        <w:t>分，其余每空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17</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0E604B75">
      <w:pPr>
        <w:spacing w:line="360" w:lineRule="auto"/>
        <w:jc w:val="left"/>
        <w:textAlignment w:val="center"/>
        <w:rPr>
          <w:color w:val="000000"/>
        </w:rPr>
      </w:pPr>
      <w:r>
        <w:rPr>
          <w:color w:val="000000"/>
        </w:rPr>
        <w:t xml:space="preserve">15. </w:t>
      </w:r>
      <w:r>
        <w:rPr>
          <w:rFonts w:ascii="宋体" w:hAnsi="宋体" w:eastAsia="宋体" w:cs="宋体"/>
          <w:color w:val="000000"/>
        </w:rPr>
        <w:t>气体的制取和性质是初中化学核心知识之一，结合以下实验装置图回答问题。</w:t>
      </w:r>
    </w:p>
    <w:p w14:paraId="1A6DC4F2">
      <w:pPr>
        <w:spacing w:line="360" w:lineRule="auto"/>
        <w:jc w:val="left"/>
        <w:textAlignment w:val="center"/>
        <w:rPr>
          <w:color w:val="000000"/>
        </w:rPr>
      </w:pPr>
      <w:r>
        <w:rPr>
          <w:color w:val="000000"/>
        </w:rPr>
        <w:drawing>
          <wp:inline distT="0" distB="0" distL="114300" distR="114300">
            <wp:extent cx="4371975" cy="140970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89"/>
                    <a:stretch>
                      <a:fillRect/>
                    </a:stretch>
                  </pic:blipFill>
                  <pic:spPr>
                    <a:xfrm>
                      <a:off x="0" y="0"/>
                      <a:ext cx="4371975" cy="1409700"/>
                    </a:xfrm>
                    <a:prstGeom prst="rect">
                      <a:avLst/>
                    </a:prstGeom>
                  </pic:spPr>
                </pic:pic>
              </a:graphicData>
            </a:graphic>
          </wp:inline>
        </w:drawing>
      </w:r>
      <w:r>
        <w:rPr>
          <w:color w:val="000000"/>
        </w:rPr>
        <w:t xml:space="preserve">  </w:t>
      </w:r>
    </w:p>
    <w:p w14:paraId="09F71787">
      <w:pPr>
        <w:spacing w:line="360" w:lineRule="auto"/>
        <w:jc w:val="left"/>
        <w:textAlignment w:val="center"/>
        <w:rPr>
          <w:color w:val="000000"/>
        </w:rPr>
      </w:pPr>
      <w:r>
        <w:rPr>
          <w:color w:val="000000"/>
        </w:rPr>
        <w:t>（1）</w:t>
      </w:r>
      <w:r>
        <w:rPr>
          <w:rFonts w:ascii="宋体" w:hAnsi="宋体" w:eastAsia="宋体" w:cs="宋体"/>
          <w:color w:val="000000"/>
        </w:rPr>
        <w:t>仪器</w:t>
      </w:r>
      <w:r>
        <w:rPr>
          <w:rFonts w:ascii="Times New Roman" w:hAnsi="Times New Roman" w:eastAsia="Times New Roman" w:cs="Times New Roman"/>
          <w:color w:val="000000"/>
        </w:rPr>
        <w:t>a</w:t>
      </w:r>
      <w:r>
        <w:rPr>
          <w:rFonts w:ascii="宋体" w:hAnsi="宋体" w:eastAsia="宋体" w:cs="宋体"/>
          <w:color w:val="000000"/>
        </w:rPr>
        <w:t>的名称是</w:t>
      </w:r>
      <w:r>
        <w:rPr>
          <w:color w:val="000000"/>
        </w:rPr>
        <w:t>_____</w:t>
      </w:r>
      <w:r>
        <w:rPr>
          <w:rFonts w:ascii="宋体" w:hAnsi="宋体" w:eastAsia="宋体" w:cs="宋体"/>
          <w:color w:val="000000"/>
        </w:rPr>
        <w:t>。</w:t>
      </w:r>
    </w:p>
    <w:p w14:paraId="32D04624">
      <w:pPr>
        <w:spacing w:line="360" w:lineRule="auto"/>
        <w:jc w:val="left"/>
        <w:textAlignment w:val="center"/>
        <w:rPr>
          <w:color w:val="000000"/>
        </w:rPr>
      </w:pPr>
      <w:r>
        <w:rPr>
          <w:color w:val="000000"/>
        </w:rPr>
        <w:t>（2）</w:t>
      </w:r>
      <w:r>
        <w:rPr>
          <w:rFonts w:ascii="宋体" w:hAnsi="宋体" w:eastAsia="宋体" w:cs="宋体"/>
          <w:color w:val="000000"/>
        </w:rPr>
        <w:t>实验室制取二氧化碳的化学方程式是</w:t>
      </w:r>
      <w:r>
        <w:rPr>
          <w:color w:val="000000"/>
        </w:rPr>
        <w:t>_____</w:t>
      </w:r>
      <w:r>
        <w:rPr>
          <w:rFonts w:ascii="宋体" w:hAnsi="宋体" w:eastAsia="宋体" w:cs="宋体"/>
          <w:color w:val="000000"/>
        </w:rPr>
        <w:t>，你选择的发生装置是</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填字母编号</w:t>
      </w:r>
      <w:r>
        <w:rPr>
          <w:rFonts w:ascii="Times New Roman" w:hAnsi="Times New Roman" w:eastAsia="Times New Roman" w:cs="Times New Roman"/>
          <w:color w:val="000000"/>
        </w:rPr>
        <w:t>)</w:t>
      </w:r>
      <w:r>
        <w:rPr>
          <w:rFonts w:ascii="宋体" w:hAnsi="宋体" w:eastAsia="宋体" w:cs="宋体"/>
          <w:color w:val="000000"/>
        </w:rPr>
        <w:t>。</w:t>
      </w:r>
    </w:p>
    <w:p w14:paraId="60EA0204">
      <w:pPr>
        <w:spacing w:line="360" w:lineRule="auto"/>
        <w:jc w:val="left"/>
        <w:textAlignment w:val="center"/>
        <w:rPr>
          <w:color w:val="000000"/>
        </w:rPr>
      </w:pPr>
      <w:r>
        <w:rPr>
          <w:color w:val="000000"/>
        </w:rPr>
        <w:t>（3）</w:t>
      </w:r>
      <w:r>
        <w:rPr>
          <w:rFonts w:ascii="宋体" w:hAnsi="宋体" w:eastAsia="宋体" w:cs="宋体"/>
          <w:color w:val="000000"/>
        </w:rPr>
        <w:t>检验二氧化碳可选用</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填数字编号</w:t>
      </w:r>
      <w:r>
        <w:rPr>
          <w:rFonts w:ascii="Times New Roman" w:hAnsi="Times New Roman" w:eastAsia="Times New Roman" w:cs="Times New Roman"/>
          <w:color w:val="000000"/>
        </w:rPr>
        <w:t>)</w:t>
      </w:r>
      <w:r>
        <w:rPr>
          <w:rFonts w:ascii="宋体" w:hAnsi="宋体" w:eastAsia="宋体" w:cs="宋体"/>
          <w:color w:val="000000"/>
        </w:rPr>
        <w:t>。</w:t>
      </w:r>
    </w:p>
    <w:p w14:paraId="21A9A823">
      <w:pPr>
        <w:spacing w:line="360" w:lineRule="auto"/>
        <w:jc w:val="left"/>
        <w:textAlignment w:val="center"/>
        <w:rPr>
          <w:color w:val="000000"/>
        </w:rPr>
      </w:pPr>
      <w:r>
        <w:rPr>
          <w:rFonts w:ascii="宋体" w:hAnsi="宋体" w:eastAsia="宋体" w:cs="宋体"/>
          <w:color w:val="000000"/>
        </w:rPr>
        <w:t>①氢氧化钠溶液②氯化钙溶液③氢氧化钙溶液④蒸馏水</w:t>
      </w:r>
    </w:p>
    <w:p w14:paraId="6CB117AF">
      <w:pPr>
        <w:spacing w:line="360" w:lineRule="auto"/>
        <w:jc w:val="left"/>
        <w:textAlignment w:val="center"/>
        <w:rPr>
          <w:color w:val="000000"/>
        </w:rPr>
      </w:pPr>
      <w:r>
        <w:rPr>
          <w:color w:val="000000"/>
        </w:rPr>
        <w:t>（4）</w:t>
      </w:r>
      <w:r>
        <w:rPr>
          <w:rFonts w:ascii="宋体" w:hAnsi="宋体" w:eastAsia="宋体" w:cs="宋体"/>
          <w:color w:val="000000"/>
        </w:rPr>
        <w:t>实验室若要收集一瓶纯净、干燥的二氧化碳气体，装置的正确连接顺序是</w:t>
      </w:r>
      <w:r>
        <w:rPr>
          <w:rFonts w:ascii="Times New Roman" w:hAnsi="Times New Roman" w:eastAsia="Times New Roman" w:cs="Times New Roman"/>
          <w:color w:val="000000"/>
        </w:rPr>
        <w:t>B→</w:t>
      </w:r>
      <w:r>
        <w:rPr>
          <w:color w:val="000000"/>
        </w:rPr>
        <w:t>_____</w:t>
      </w:r>
      <w:r>
        <w:rPr>
          <w:rFonts w:ascii="Times New Roman" w:hAnsi="Times New Roman" w:eastAsia="Times New Roman" w:cs="Times New Roman"/>
          <w:color w:val="000000"/>
        </w:rPr>
        <w:t>→</w:t>
      </w:r>
      <w:r>
        <w:rPr>
          <w:color w:val="000000"/>
        </w:rPr>
        <w:t>_____</w:t>
      </w:r>
      <w:r>
        <w:rPr>
          <w:rFonts w:ascii="Times New Roman" w:hAnsi="Times New Roman" w:eastAsia="Times New Roman" w:cs="Times New Roman"/>
          <w:color w:val="000000"/>
        </w:rPr>
        <w:t>→F</w:t>
      </w:r>
      <w:r>
        <w:rPr>
          <w:rFonts w:ascii="宋体" w:hAnsi="宋体" w:eastAsia="宋体" w:cs="宋体"/>
          <w:color w:val="000000"/>
        </w:rPr>
        <w:t>，验满的方法是</w:t>
      </w:r>
      <w:r>
        <w:rPr>
          <w:color w:val="000000"/>
        </w:rPr>
        <w:t>_____</w:t>
      </w:r>
      <w:r>
        <w:rPr>
          <w:rFonts w:ascii="宋体" w:hAnsi="宋体" w:eastAsia="宋体" w:cs="宋体"/>
          <w:color w:val="000000"/>
        </w:rPr>
        <w:t>。</w:t>
      </w:r>
    </w:p>
    <w:p w14:paraId="394CCCE1">
      <w:pPr>
        <w:spacing w:line="360" w:lineRule="auto"/>
        <w:jc w:val="left"/>
        <w:textAlignment w:val="center"/>
        <w:rPr>
          <w:color w:val="000000"/>
        </w:rPr>
      </w:pPr>
      <w:r>
        <w:rPr>
          <w:color w:val="000000"/>
        </w:rPr>
        <w:t>（5）</w:t>
      </w:r>
      <w:r>
        <w:rPr>
          <w:rFonts w:ascii="宋体" w:hAnsi="宋体" w:eastAsia="宋体" w:cs="宋体"/>
          <w:color w:val="000000"/>
        </w:rPr>
        <w:t>同学们在体育考试中，做引体向上时，将“镁粉”抹在手掌上以增大摩擦力。“镁粉”到底是什么物质呢？与老师交流后，了解到“镁粉”【化学式可表示为</w:t>
      </w:r>
      <w:r>
        <w:rPr>
          <w:rFonts w:ascii="Times New Roman" w:hAnsi="Times New Roman" w:eastAsia="Times New Roman" w:cs="Times New Roman"/>
          <w:color w:val="000000"/>
        </w:rPr>
        <w:t>Mg</w:t>
      </w:r>
      <w:r>
        <w:rPr>
          <w:rFonts w:ascii="Times New Roman" w:hAnsi="Times New Roman" w:eastAsia="Times New Roman" w:cs="Times New Roman"/>
          <w:color w:val="000000"/>
          <w:vertAlign w:val="subscript"/>
        </w:rPr>
        <w:t>x</w:t>
      </w:r>
      <w:r>
        <w:rPr>
          <w:rFonts w:ascii="Times New Roman" w:hAnsi="Times New Roman" w:eastAsia="Times New Roman" w:cs="Times New Roman"/>
          <w:color w:val="000000"/>
        </w:rPr>
        <w:t>(OH)</w:t>
      </w:r>
      <w:r>
        <w:rPr>
          <w:rFonts w:ascii="Times New Roman" w:hAnsi="Times New Roman" w:eastAsia="Times New Roman" w:cs="Times New Roman"/>
          <w:color w:val="000000"/>
          <w:vertAlign w:val="subscript"/>
        </w:rPr>
        <w:t>y</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r>
        <w:rPr>
          <w:rFonts w:ascii="宋体" w:hAnsi="宋体" w:eastAsia="宋体" w:cs="宋体"/>
          <w:color w:val="000000"/>
        </w:rPr>
        <w:t>】是一种受热易分解的白色固体，分解产物全部是氧化物。为了确定“镁粉”的化学式，同学们设计了实验方案并进行了定量探究：</w:t>
      </w:r>
    </w:p>
    <w:p w14:paraId="0EF73EB3">
      <w:pPr>
        <w:spacing w:line="360" w:lineRule="auto"/>
        <w:jc w:val="left"/>
        <w:textAlignment w:val="center"/>
        <w:rPr>
          <w:color w:val="000000"/>
        </w:rPr>
      </w:pPr>
      <w:r>
        <w:rPr>
          <w:rFonts w:ascii="宋体" w:hAnsi="宋体" w:eastAsia="宋体" w:cs="宋体"/>
          <w:color w:val="000000"/>
        </w:rPr>
        <w:t>①依次连接装置</w:t>
      </w:r>
      <w:r>
        <w:rPr>
          <w:rFonts w:ascii="Times New Roman" w:hAnsi="Times New Roman" w:eastAsia="Times New Roman" w:cs="Times New Roman"/>
          <w:color w:val="000000"/>
        </w:rPr>
        <w:t>A→D→C</w:t>
      </w:r>
      <w:r>
        <w:rPr>
          <w:rFonts w:ascii="宋体" w:hAnsi="宋体" w:eastAsia="宋体" w:cs="宋体"/>
          <w:color w:val="000000"/>
        </w:rPr>
        <w:t>，并检查其气密性。</w:t>
      </w:r>
    </w:p>
    <w:p w14:paraId="208E44F4">
      <w:pPr>
        <w:spacing w:line="360" w:lineRule="auto"/>
        <w:jc w:val="left"/>
        <w:textAlignment w:val="center"/>
        <w:rPr>
          <w:color w:val="000000"/>
        </w:rPr>
      </w:pPr>
      <w:r>
        <w:rPr>
          <w:rFonts w:ascii="宋体" w:hAnsi="宋体" w:eastAsia="宋体" w:cs="宋体"/>
          <w:color w:val="000000"/>
        </w:rPr>
        <w:t>②在</w:t>
      </w:r>
      <w:r>
        <w:rPr>
          <w:rFonts w:ascii="Times New Roman" w:hAnsi="Times New Roman" w:eastAsia="Times New Roman" w:cs="Times New Roman"/>
          <w:color w:val="000000"/>
        </w:rPr>
        <w:t>A</w:t>
      </w:r>
      <w:r>
        <w:rPr>
          <w:rFonts w:ascii="宋体" w:hAnsi="宋体" w:eastAsia="宋体" w:cs="宋体"/>
          <w:color w:val="000000"/>
        </w:rPr>
        <w:t>装置中加入</w:t>
      </w:r>
      <w:r>
        <w:rPr>
          <w:rFonts w:ascii="Times New Roman" w:hAnsi="Times New Roman" w:eastAsia="Times New Roman" w:cs="Times New Roman"/>
          <w:color w:val="000000"/>
        </w:rPr>
        <w:t>14.2g</w:t>
      </w:r>
      <w:r>
        <w:rPr>
          <w:rFonts w:ascii="宋体" w:hAnsi="宋体" w:eastAsia="宋体" w:cs="宋体"/>
          <w:color w:val="000000"/>
        </w:rPr>
        <w:t>“镁粉”，加热，充分反应后测得</w:t>
      </w:r>
      <w:r>
        <w:rPr>
          <w:rFonts w:ascii="Times New Roman" w:hAnsi="Times New Roman" w:eastAsia="Times New Roman" w:cs="Times New Roman"/>
          <w:color w:val="000000"/>
        </w:rPr>
        <w:t>D</w:t>
      </w:r>
      <w:r>
        <w:rPr>
          <w:rFonts w:ascii="宋体" w:hAnsi="宋体" w:eastAsia="宋体" w:cs="宋体"/>
          <w:color w:val="000000"/>
        </w:rPr>
        <w:t>装置增重</w:t>
      </w:r>
      <w:r>
        <w:rPr>
          <w:rFonts w:ascii="Times New Roman" w:hAnsi="Times New Roman" w:eastAsia="Times New Roman" w:cs="Times New Roman"/>
          <w:color w:val="000000"/>
        </w:rPr>
        <w:t>1.8g</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装置增重</w:t>
      </w:r>
      <w:r>
        <w:rPr>
          <w:rFonts w:ascii="Times New Roman" w:hAnsi="Times New Roman" w:eastAsia="Times New Roman" w:cs="Times New Roman"/>
          <w:color w:val="000000"/>
        </w:rPr>
        <w:t>4.4g(</w:t>
      </w:r>
      <w:r>
        <w:rPr>
          <w:rFonts w:ascii="宋体" w:hAnsi="宋体" w:eastAsia="宋体" w:cs="宋体"/>
          <w:color w:val="000000"/>
        </w:rPr>
        <w:t>产生的气体完全被吸收，不考虑空气对测定结果的影响</w:t>
      </w:r>
      <w:r>
        <w:rPr>
          <w:rFonts w:ascii="Times New Roman" w:hAnsi="Times New Roman" w:eastAsia="Times New Roman" w:cs="Times New Roman"/>
          <w:color w:val="000000"/>
        </w:rPr>
        <w:t>)</w:t>
      </w:r>
      <w:r>
        <w:rPr>
          <w:rFonts w:ascii="宋体" w:hAnsi="宋体" w:eastAsia="宋体" w:cs="宋体"/>
          <w:color w:val="000000"/>
        </w:rPr>
        <w:t>。同学们通过分析计算，最终确定“镁粉”的化学式为</w:t>
      </w:r>
      <w:r>
        <w:rPr>
          <w:color w:val="000000"/>
        </w:rPr>
        <w:t>_____</w:t>
      </w:r>
      <w:r>
        <w:rPr>
          <w:rFonts w:ascii="宋体" w:hAnsi="宋体" w:eastAsia="宋体" w:cs="宋体"/>
          <w:color w:val="000000"/>
        </w:rPr>
        <w:t>。</w:t>
      </w:r>
    </w:p>
    <w:p w14:paraId="02827DD0">
      <w:pPr>
        <w:spacing w:line="360" w:lineRule="auto"/>
        <w:textAlignment w:val="center"/>
        <w:rPr>
          <w:color w:val="000000"/>
        </w:rPr>
      </w:pPr>
      <w:r>
        <w:rPr>
          <w:color w:val="2E75B6"/>
        </w:rPr>
        <w:t>【答案】</w:t>
      </w:r>
      <w:r>
        <w:rPr>
          <w:color w:val="000000"/>
        </w:rPr>
        <w:t xml:space="preserve">（1）试管    （2）    ①. </w:t>
      </w:r>
      <w:r>
        <w:object>
          <v:shape id="_x0000_i1057" o:spt="75" alt="学科网(www.zxxk.com)--教育资源门户，提供试卷、教案、课件、论文、素材以及各类教学资源下载，还有大量而丰富的教学相关资讯！" type="#_x0000_t75" style="height:18.75pt;width:183.75pt;" o:ole="t" filled="f" o:preferrelative="t" stroked="f" coordsize="21600,21600">
            <v:path/>
            <v:fill on="f" focussize="0,0"/>
            <v:stroke on="f" joinstyle="miter"/>
            <v:imagedata r:id="rId91" o:title="eqId10bc5bd4c10b6c29f61a90b3d506f44d"/>
            <o:lock v:ext="edit" aspectratio="t"/>
            <w10:wrap type="none"/>
            <w10:anchorlock/>
          </v:shape>
          <o:OLEObject Type="Embed" ProgID="Equation.DSMT4" ShapeID="_x0000_i1057" DrawAspect="Content" ObjectID="_1468075757" r:id="rId90">
            <o:LockedField>false</o:LockedField>
          </o:OLEObject>
        </w:object>
      </w:r>
      <w:r>
        <w:rPr>
          <w:color w:val="000000"/>
        </w:rPr>
        <w:br w:type="textWrapping"/>
      </w:r>
      <w:r>
        <w:rPr>
          <w:color w:val="000000"/>
        </w:rPr>
        <w:t xml:space="preserve">    ②. B    （3）③    </w:t>
      </w:r>
    </w:p>
    <w:p w14:paraId="2A331298">
      <w:pPr>
        <w:spacing w:line="360" w:lineRule="auto"/>
        <w:textAlignment w:val="center"/>
        <w:rPr>
          <w:color w:val="000000"/>
        </w:rPr>
      </w:pPr>
      <w:r>
        <w:rPr>
          <w:color w:val="000000"/>
        </w:rPr>
        <w:t>（4）    ①. E    ②. D    ③. 将燃着的小木条放在c管口处，若小木条熄灭，证明已满</w:t>
      </w:r>
      <w:r>
        <w:rPr>
          <w:color w:val="000000"/>
        </w:rPr>
        <w:br w:type="textWrapping"/>
      </w:r>
      <w:r>
        <w:rPr>
          <w:color w:val="000000"/>
        </w:rPr>
        <w:t xml:space="preserve">    </w:t>
      </w:r>
    </w:p>
    <w:p w14:paraId="5DE19D22">
      <w:pPr>
        <w:spacing w:line="360" w:lineRule="auto"/>
        <w:textAlignment w:val="center"/>
        <w:rPr>
          <w:color w:val="000000"/>
        </w:rPr>
      </w:pPr>
      <w:r>
        <w:rPr>
          <w:color w:val="000000"/>
        </w:rPr>
        <w:t>（5）</w:t>
      </w:r>
      <w:r>
        <w:object>
          <v:shape id="_x0000_i1058" o:spt="75" alt="学科网(www.zxxk.com)--教育资源门户，提供试卷、教案、课件、论文、素材以及各类教学资源下载，还有大量而丰富的教学相关资讯！" type="#_x0000_t75" style="height:20.25pt;width:80.25pt;" o:ole="t" filled="f" o:preferrelative="t" stroked="f" coordsize="21600,21600">
            <v:path/>
            <v:fill on="f" focussize="0,0"/>
            <v:stroke on="f" joinstyle="miter"/>
            <v:imagedata r:id="rId93" o:title="eqId87f4abf9ad8ef61eb63f85c00a48b112"/>
            <o:lock v:ext="edit" aspectratio="t"/>
            <w10:wrap type="none"/>
            <w10:anchorlock/>
          </v:shape>
          <o:OLEObject Type="Embed" ProgID="Equation.DSMT4" ShapeID="_x0000_i1058" DrawAspect="Content" ObjectID="_1468075758" r:id="rId92">
            <o:LockedField>false</o:LockedField>
          </o:OLEObject>
        </w:object>
      </w:r>
      <w:r>
        <w:rPr>
          <w:color w:val="000000"/>
        </w:rPr>
        <w:br w:type="textWrapping"/>
      </w:r>
    </w:p>
    <w:p w14:paraId="03A61D1A">
      <w:pPr>
        <w:spacing w:line="360" w:lineRule="auto"/>
        <w:textAlignment w:val="center"/>
        <w:rPr>
          <w:color w:val="000000"/>
        </w:rPr>
      </w:pPr>
      <w:r>
        <w:rPr>
          <w:color w:val="2E75B6"/>
        </w:rPr>
        <w:t>【解析】</w:t>
      </w:r>
    </w:p>
    <w:p w14:paraId="3D04F3B3">
      <w:pPr>
        <w:spacing w:line="360" w:lineRule="auto"/>
        <w:textAlignment w:val="center"/>
        <w:rPr>
          <w:color w:val="000000"/>
        </w:rPr>
      </w:pPr>
      <w:r>
        <w:rPr>
          <w:color w:val="000000"/>
        </w:rPr>
        <w:t>【小问1详解】</w:t>
      </w:r>
    </w:p>
    <w:p w14:paraId="3F4E7289">
      <w:pPr>
        <w:spacing w:line="360" w:lineRule="auto"/>
        <w:jc w:val="left"/>
        <w:textAlignment w:val="center"/>
        <w:rPr>
          <w:color w:val="000000"/>
        </w:rPr>
      </w:pPr>
      <w:r>
        <w:rPr>
          <w:color w:val="000000"/>
        </w:rPr>
        <w:t>由图示可知，仪器a为试管；</w:t>
      </w:r>
    </w:p>
    <w:p w14:paraId="6D6143FB">
      <w:pPr>
        <w:spacing w:line="360" w:lineRule="auto"/>
        <w:jc w:val="left"/>
        <w:textAlignment w:val="center"/>
        <w:rPr>
          <w:color w:val="000000"/>
        </w:rPr>
      </w:pPr>
      <w:r>
        <w:rPr>
          <w:color w:val="000000"/>
        </w:rPr>
        <w:t>【小问2详解】</w:t>
      </w:r>
    </w:p>
    <w:p w14:paraId="10BB979E">
      <w:pPr>
        <w:spacing w:line="360" w:lineRule="auto"/>
        <w:jc w:val="left"/>
        <w:textAlignment w:val="center"/>
        <w:rPr>
          <w:color w:val="000000"/>
        </w:rPr>
      </w:pPr>
      <w:r>
        <w:rPr>
          <w:color w:val="000000"/>
        </w:rPr>
        <w:t>实验室制取二氧化碳，利用的是大理石或石灰石和稀盐酸反应，生成氯化钙、水和二氧化碳，所以化学方程式是</w:t>
      </w:r>
      <w:r>
        <w:object>
          <v:shape id="_x0000_i1059" o:spt="75" alt="学科网(www.zxxk.com)--教育资源门户，提供试卷、教案、课件、论文、素材以及各类教学资源下载，还有大量而丰富的教学相关资讯！" type="#_x0000_t75" style="height:18.75pt;width:183.75pt;" o:ole="t" filled="f" o:preferrelative="t" stroked="f" coordsize="21600,21600">
            <v:path/>
            <v:fill on="f" focussize="0,0"/>
            <v:stroke on="f" joinstyle="miter"/>
            <v:imagedata r:id="rId91" o:title="eqId10bc5bd4c10b6c29f61a90b3d506f44d"/>
            <o:lock v:ext="edit" aspectratio="t"/>
            <w10:wrap type="none"/>
            <w10:anchorlock/>
          </v:shape>
          <o:OLEObject Type="Embed" ProgID="Equation.DSMT4" ShapeID="_x0000_i1059" DrawAspect="Content" ObjectID="_1468075759" r:id="rId94">
            <o:LockedField>false</o:LockedField>
          </o:OLEObject>
        </w:object>
      </w:r>
      <w:r>
        <w:rPr>
          <w:color w:val="000000"/>
        </w:rPr>
        <w:t>，反应物是固体和液体，反应条件是不加热，所以选择的发生装置是B；</w:t>
      </w:r>
    </w:p>
    <w:p w14:paraId="16031F98">
      <w:pPr>
        <w:spacing w:line="360" w:lineRule="auto"/>
        <w:jc w:val="left"/>
        <w:textAlignment w:val="center"/>
        <w:rPr>
          <w:color w:val="000000"/>
        </w:rPr>
      </w:pPr>
      <w:r>
        <w:rPr>
          <w:color w:val="000000"/>
        </w:rPr>
        <w:t>【小问3详解】</w:t>
      </w:r>
    </w:p>
    <w:p w14:paraId="735C5301">
      <w:pPr>
        <w:spacing w:line="360" w:lineRule="auto"/>
        <w:jc w:val="left"/>
        <w:textAlignment w:val="center"/>
        <w:rPr>
          <w:color w:val="000000"/>
        </w:rPr>
      </w:pPr>
      <w:r>
        <w:rPr>
          <w:color w:val="000000"/>
        </w:rPr>
        <w:t>二氧化碳能使澄清石灰水变浑浊，发生反应的化学方程式为：</w:t>
      </w:r>
      <w:r>
        <w:object>
          <v:shape id="_x0000_i1060" o:spt="75" alt="学科网(www.zxxk.com)--教育资源门户，提供试卷、教案、课件、论文、素材以及各类教学资源下载，还有大量而丰富的教学相关资讯！" type="#_x0000_t75" style="height:18.75pt;width:162pt;" o:ole="t" filled="f" o:preferrelative="t" stroked="f" coordsize="21600,21600">
            <v:path/>
            <v:fill on="f" focussize="0,0"/>
            <v:stroke on="f" joinstyle="miter"/>
            <v:imagedata r:id="rId96" o:title="eqId36462472b2fd4513ef44131f6774c389"/>
            <o:lock v:ext="edit" aspectratio="t"/>
            <w10:wrap type="none"/>
            <w10:anchorlock/>
          </v:shape>
          <o:OLEObject Type="Embed" ProgID="Equation.DSMT4" ShapeID="_x0000_i1060" DrawAspect="Content" ObjectID="_1468075760" r:id="rId95">
            <o:LockedField>false</o:LockedField>
          </o:OLEObject>
        </w:object>
      </w:r>
      <w:r>
        <w:rPr>
          <w:color w:val="000000"/>
        </w:rPr>
        <w:t>，所以检验二氧化碳可选用：③；</w:t>
      </w:r>
    </w:p>
    <w:p w14:paraId="6B8688D9">
      <w:pPr>
        <w:spacing w:line="360" w:lineRule="auto"/>
        <w:jc w:val="left"/>
        <w:textAlignment w:val="center"/>
        <w:rPr>
          <w:color w:val="000000"/>
        </w:rPr>
      </w:pPr>
      <w:r>
        <w:rPr>
          <w:color w:val="000000"/>
        </w:rPr>
        <w:t>【小问4详解】</w:t>
      </w:r>
    </w:p>
    <w:p w14:paraId="3500EEA0">
      <w:pPr>
        <w:spacing w:line="360" w:lineRule="auto"/>
        <w:jc w:val="left"/>
        <w:textAlignment w:val="center"/>
        <w:rPr>
          <w:color w:val="000000"/>
        </w:rPr>
      </w:pPr>
      <w:r>
        <w:rPr>
          <w:color w:val="000000"/>
        </w:rPr>
        <w:t>实验室制取二氧化碳，利用的是大理石或石灰石和稀盐酸反应，所以制得的气体中可能会混入HCl气体和水蒸气，所以实验室若要收集一瓶纯净、干燥的二氧化碳气体需要将它们除去，顺序为先用饱和碳酸氢钠溶液除去氯化氢气体，再用浓硫酸除去水蒸气，所以装置的正确连接顺序是B→E→D→F，因为CO</w:t>
      </w:r>
      <w:r>
        <w:rPr>
          <w:color w:val="000000"/>
          <w:vertAlign w:val="subscript"/>
        </w:rPr>
        <w:t>2</w:t>
      </w:r>
      <w:r>
        <w:rPr>
          <w:color w:val="000000"/>
        </w:rPr>
        <w:t>既不燃烧也不支持燃烧，并且密度大于空气，所以验满的方法是：将燃着的小木条放在c管口处，若小木条熄灭，证明已满；</w:t>
      </w:r>
    </w:p>
    <w:p w14:paraId="257E3BF5">
      <w:pPr>
        <w:spacing w:line="360" w:lineRule="auto"/>
        <w:jc w:val="left"/>
        <w:textAlignment w:val="center"/>
        <w:rPr>
          <w:color w:val="000000"/>
        </w:rPr>
      </w:pPr>
      <w:r>
        <w:rPr>
          <w:color w:val="000000"/>
        </w:rPr>
        <w:t>【小问5详解】</w:t>
      </w:r>
    </w:p>
    <w:p w14:paraId="135F7405">
      <w:pPr>
        <w:spacing w:line="360" w:lineRule="auto"/>
        <w:jc w:val="left"/>
        <w:textAlignment w:val="center"/>
        <w:rPr>
          <w:color w:val="000000"/>
        </w:rPr>
      </w:pPr>
      <w:r>
        <w:rPr>
          <w:color w:val="000000"/>
        </w:rPr>
        <w:t>根据题意可知，“镁粉”的化学式为Mg</w:t>
      </w:r>
      <w:r>
        <w:rPr>
          <w:color w:val="000000"/>
          <w:vertAlign w:val="subscript"/>
        </w:rPr>
        <w:t>x</w:t>
      </w:r>
      <w:r>
        <w:rPr>
          <w:color w:val="000000"/>
        </w:rPr>
        <w:t>(OH)</w:t>
      </w:r>
      <w:r>
        <w:rPr>
          <w:color w:val="000000"/>
          <w:vertAlign w:val="subscript"/>
        </w:rPr>
        <w:t>y</w:t>
      </w:r>
      <w:r>
        <w:rPr>
          <w:color w:val="000000"/>
        </w:rPr>
        <w:t>CO</w:t>
      </w:r>
      <w:r>
        <w:rPr>
          <w:color w:val="000000"/>
          <w:vertAlign w:val="subscript"/>
        </w:rPr>
        <w:t>3</w:t>
      </w:r>
      <w:r>
        <w:rPr>
          <w:color w:val="000000"/>
        </w:rPr>
        <w:t>，是一种受热易分解的白色固体，分解产物全部是氧化物，根据质量守恒定律可知，即为氧化镁、水和二氧化碳，并且在A装置中加入14.2g“镁粉”，加热，充分反应后测得D装置增重1.8g即为水的质量，C装置增重4.4g即为CO</w:t>
      </w:r>
      <w:r>
        <w:rPr>
          <w:color w:val="000000"/>
          <w:vertAlign w:val="subscript"/>
        </w:rPr>
        <w:t>2</w:t>
      </w:r>
      <w:r>
        <w:rPr>
          <w:color w:val="000000"/>
        </w:rPr>
        <w:t>的质量，则氧化镁质量为14.2g-1.8g-4.4g=8g，根据反应前后各原子的个数不会发生改变可得</w:t>
      </w:r>
      <w:r>
        <w:object>
          <v:shape id="_x0000_i1061" o:spt="75" alt="学科网(www.zxxk.com)--教育资源门户，提供试卷、教案、课件、论文、素材以及各类教学资源下载，还有大量而丰富的教学相关资讯！" type="#_x0000_t75" style="height:30.75pt;width:177pt;" o:ole="t" filled="f" o:preferrelative="t" stroked="f" coordsize="21600,21600">
            <v:path/>
            <v:fill on="f" focussize="0,0"/>
            <v:stroke on="f" joinstyle="miter"/>
            <v:imagedata r:id="rId98" o:title="eqId23fb99f0a44021bc119da6daec2a5a62"/>
            <o:lock v:ext="edit" aspectratio="t"/>
            <w10:wrap type="none"/>
            <w10:anchorlock/>
          </v:shape>
          <o:OLEObject Type="Embed" ProgID="Equation.DSMT4" ShapeID="_x0000_i1061" DrawAspect="Content" ObjectID="_1468075761" r:id="rId97">
            <o:LockedField>false</o:LockedField>
          </o:OLEObject>
        </w:object>
      </w:r>
      <w:r>
        <w:rPr>
          <w:color w:val="000000"/>
        </w:rPr>
        <w:t>，所以“镁粉”的化学式为Mg</w:t>
      </w:r>
      <w:r>
        <w:rPr>
          <w:color w:val="000000"/>
          <w:vertAlign w:val="subscript"/>
        </w:rPr>
        <w:t>2</w:t>
      </w:r>
      <w:r>
        <w:rPr>
          <w:color w:val="000000"/>
        </w:rPr>
        <w:t>(OH)</w:t>
      </w:r>
      <w:r>
        <w:rPr>
          <w:color w:val="000000"/>
          <w:vertAlign w:val="subscript"/>
        </w:rPr>
        <w:t>2</w:t>
      </w:r>
      <w:r>
        <w:rPr>
          <w:color w:val="000000"/>
        </w:rPr>
        <w:t>CO</w:t>
      </w:r>
      <w:r>
        <w:rPr>
          <w:color w:val="000000"/>
          <w:vertAlign w:val="subscript"/>
        </w:rPr>
        <w:t xml:space="preserve">3 </w:t>
      </w:r>
      <w:r>
        <w:rPr>
          <w:color w:val="000000"/>
        </w:rPr>
        <w:t>。</w:t>
      </w:r>
    </w:p>
    <w:p w14:paraId="08A30AC6">
      <w:pPr>
        <w:spacing w:line="360" w:lineRule="auto"/>
        <w:jc w:val="left"/>
        <w:textAlignment w:val="center"/>
        <w:rPr>
          <w:color w:val="000000"/>
        </w:rPr>
      </w:pPr>
      <w:r>
        <w:rPr>
          <w:color w:val="000000"/>
        </w:rPr>
        <w:t xml:space="preserve">16. </w:t>
      </w:r>
      <w:r>
        <w:rPr>
          <w:rFonts w:ascii="宋体" w:hAnsi="宋体" w:eastAsia="宋体" w:cs="宋体"/>
          <w:color w:val="000000"/>
        </w:rPr>
        <w:t>为了参加</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月举行的化学实验操作考试，各学校积极组织了实验操作训练。小姚同学完成了“稀盐酸、氢氧化钠溶液、蒸馏水的鉴别”实验，请你帮他完成实验报告的填写。</w:t>
      </w:r>
    </w:p>
    <w:p w14:paraId="1B06442E">
      <w:pPr>
        <w:spacing w:line="360" w:lineRule="auto"/>
        <w:jc w:val="left"/>
        <w:textAlignment w:val="center"/>
        <w:rPr>
          <w:color w:val="000000"/>
        </w:rPr>
      </w:pPr>
      <w:r>
        <w:rPr>
          <w:rFonts w:ascii="宋体" w:hAnsi="宋体" w:eastAsia="宋体" w:cs="宋体"/>
          <w:color w:val="000000"/>
        </w:rPr>
        <w:t>【实验题目】稀盐酸、氢氧化钠溶液、蒸馏水的鉴别</w:t>
      </w:r>
    </w:p>
    <w:p w14:paraId="29245354">
      <w:pPr>
        <w:spacing w:line="360" w:lineRule="auto"/>
        <w:jc w:val="left"/>
        <w:textAlignment w:val="center"/>
        <w:rPr>
          <w:color w:val="000000"/>
        </w:rPr>
      </w:pPr>
      <w:r>
        <w:rPr>
          <w:rFonts w:ascii="宋体" w:hAnsi="宋体" w:eastAsia="宋体" w:cs="宋体"/>
          <w:color w:val="000000"/>
        </w:rPr>
        <w:t>【实验目的】选择合适的指示剂鉴别稀盐酸、氢氧化钠溶液、蒸馏水</w:t>
      </w:r>
    </w:p>
    <w:p w14:paraId="5341BC0D">
      <w:pPr>
        <w:spacing w:line="360" w:lineRule="auto"/>
        <w:jc w:val="left"/>
        <w:textAlignment w:val="center"/>
        <w:rPr>
          <w:color w:val="000000"/>
        </w:rPr>
      </w:pPr>
      <w:r>
        <w:rPr>
          <w:rFonts w:ascii="宋体" w:hAnsi="宋体" w:eastAsia="宋体" w:cs="宋体"/>
          <w:color w:val="000000"/>
        </w:rPr>
        <w:t>【实验仪器】小试管</w:t>
      </w:r>
      <w:r>
        <w:rPr>
          <w:rFonts w:ascii="Times New Roman" w:hAnsi="Times New Roman" w:eastAsia="Times New Roman" w:cs="Times New Roman"/>
          <w:color w:val="000000"/>
        </w:rPr>
        <w:t>5</w:t>
      </w:r>
      <w:r>
        <w:rPr>
          <w:rFonts w:ascii="宋体" w:hAnsi="宋体" w:eastAsia="宋体" w:cs="宋体"/>
          <w:color w:val="000000"/>
        </w:rPr>
        <w:t>支、试管刷等</w:t>
      </w:r>
    </w:p>
    <w:p w14:paraId="5404A18E">
      <w:pPr>
        <w:spacing w:line="360" w:lineRule="auto"/>
        <w:jc w:val="left"/>
        <w:textAlignment w:val="center"/>
        <w:rPr>
          <w:color w:val="000000"/>
        </w:rPr>
      </w:pPr>
      <w:r>
        <w:rPr>
          <w:rFonts w:ascii="宋体" w:hAnsi="宋体" w:eastAsia="宋体" w:cs="宋体"/>
          <w:color w:val="000000"/>
        </w:rPr>
        <w:t>【实验药品】随机编号为</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的三种待测液，酚酞试液</w:t>
      </w:r>
      <w:r>
        <w:rPr>
          <w:rFonts w:ascii="Times New Roman" w:hAnsi="Times New Roman" w:eastAsia="Times New Roman" w:cs="Times New Roman"/>
          <w:color w:val="000000"/>
        </w:rPr>
        <w:t>(</w:t>
      </w:r>
      <w:r>
        <w:rPr>
          <w:rFonts w:ascii="宋体" w:hAnsi="宋体" w:eastAsia="宋体" w:cs="宋体"/>
          <w:color w:val="000000"/>
        </w:rPr>
        <w:t>装于滴瓶</w:t>
      </w:r>
      <w:r>
        <w:rPr>
          <w:rFonts w:ascii="Times New Roman" w:hAnsi="Times New Roman" w:eastAsia="Times New Roman" w:cs="Times New Roman"/>
          <w:color w:val="000000"/>
        </w:rPr>
        <w:t>)</w:t>
      </w:r>
      <w:r>
        <w:rPr>
          <w:rFonts w:ascii="宋体" w:hAnsi="宋体" w:eastAsia="宋体" w:cs="宋体"/>
          <w:color w:val="000000"/>
        </w:rPr>
        <w:t>，石蕊试液</w:t>
      </w:r>
      <w:r>
        <w:rPr>
          <w:rFonts w:ascii="Times New Roman" w:hAnsi="Times New Roman" w:eastAsia="Times New Roman" w:cs="Times New Roman"/>
          <w:color w:val="000000"/>
        </w:rPr>
        <w:t>(</w:t>
      </w:r>
      <w:r>
        <w:rPr>
          <w:rFonts w:ascii="宋体" w:hAnsi="宋体" w:eastAsia="宋体" w:cs="宋体"/>
          <w:color w:val="000000"/>
        </w:rPr>
        <w:t>装于滴瓶</w:t>
      </w:r>
      <w:r>
        <w:rPr>
          <w:rFonts w:ascii="Times New Roman" w:hAnsi="Times New Roman" w:eastAsia="Times New Roman" w:cs="Times New Roman"/>
          <w:color w:val="000000"/>
        </w:rPr>
        <w:t>)</w:t>
      </w:r>
    </w:p>
    <w:p w14:paraId="67B6EFC9">
      <w:pPr>
        <w:spacing w:line="360" w:lineRule="auto"/>
        <w:jc w:val="left"/>
        <w:textAlignment w:val="center"/>
        <w:rPr>
          <w:color w:val="000000"/>
        </w:rPr>
      </w:pPr>
      <w:r>
        <w:rPr>
          <w:rFonts w:ascii="宋体" w:hAnsi="宋体" w:eastAsia="宋体" w:cs="宋体"/>
          <w:color w:val="000000"/>
        </w:rPr>
        <w:t>【实验过程】</w:t>
      </w:r>
    </w:p>
    <w:p w14:paraId="20C920B3">
      <w:pPr>
        <w:spacing w:line="360" w:lineRule="auto"/>
        <w:jc w:val="left"/>
        <w:textAlignment w:val="center"/>
        <w:rPr>
          <w:color w:val="000000"/>
        </w:rPr>
      </w:pPr>
      <w:r>
        <w:rPr>
          <w:color w:val="000000"/>
        </w:rPr>
        <w:t>（1）</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887"/>
        <w:gridCol w:w="3780"/>
        <w:gridCol w:w="2319"/>
      </w:tblGrid>
      <w:tr w14:paraId="017F9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E05D87">
            <w:pPr>
              <w:spacing w:line="360" w:lineRule="auto"/>
              <w:jc w:val="left"/>
              <w:textAlignment w:val="center"/>
              <w:rPr>
                <w:color w:val="000000"/>
              </w:rPr>
            </w:pPr>
            <w:r>
              <w:rPr>
                <w:rFonts w:ascii="宋体" w:hAnsi="宋体" w:eastAsia="宋体" w:cs="宋体"/>
                <w:color w:val="000000"/>
              </w:rPr>
              <w:t>实验步骤</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F3F4B4">
            <w:pPr>
              <w:spacing w:line="360" w:lineRule="auto"/>
              <w:jc w:val="left"/>
              <w:textAlignment w:val="center"/>
              <w:rPr>
                <w:color w:val="000000"/>
              </w:rPr>
            </w:pPr>
            <w:r>
              <w:rPr>
                <w:rFonts w:ascii="宋体" w:hAnsi="宋体" w:eastAsia="宋体" w:cs="宋体"/>
                <w:color w:val="000000"/>
              </w:rPr>
              <w:t>实验现象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AA4BE8">
            <w:pPr>
              <w:spacing w:line="360" w:lineRule="auto"/>
              <w:jc w:val="left"/>
              <w:textAlignment w:val="center"/>
              <w:rPr>
                <w:color w:val="000000"/>
              </w:rPr>
            </w:pPr>
            <w:r>
              <w:rPr>
                <w:rFonts w:ascii="宋体" w:hAnsi="宋体" w:eastAsia="宋体" w:cs="宋体"/>
                <w:color w:val="000000"/>
              </w:rPr>
              <w:t>实验结论</w:t>
            </w:r>
          </w:p>
        </w:tc>
      </w:tr>
      <w:tr w14:paraId="4A5D3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F3A728">
            <w:pPr>
              <w:spacing w:line="360" w:lineRule="auto"/>
              <w:jc w:val="left"/>
              <w:textAlignment w:val="center"/>
              <w:rPr>
                <w:color w:val="000000"/>
              </w:rPr>
            </w:pPr>
            <w:r>
              <w:rPr>
                <w:rFonts w:ascii="宋体" w:hAnsi="宋体" w:eastAsia="宋体" w:cs="宋体"/>
                <w:color w:val="000000"/>
              </w:rPr>
              <w:t>①分别取</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待测液</w:t>
            </w:r>
            <w:r>
              <w:rPr>
                <w:rFonts w:ascii="Times New Roman" w:hAnsi="Times New Roman" w:eastAsia="Times New Roman" w:cs="Times New Roman"/>
                <w:color w:val="000000"/>
              </w:rPr>
              <w:t>1-2mL</w:t>
            </w:r>
            <w:r>
              <w:rPr>
                <w:rFonts w:ascii="宋体" w:hAnsi="宋体" w:eastAsia="宋体" w:cs="宋体"/>
                <w:color w:val="000000"/>
              </w:rPr>
              <w:t>于三支试管中，分别滴入</w:t>
            </w:r>
            <w:r>
              <w:rPr>
                <w:rFonts w:ascii="Times New Roman" w:hAnsi="Times New Roman" w:eastAsia="Times New Roman" w:cs="Times New Roman"/>
                <w:color w:val="000000"/>
              </w:rPr>
              <w:t>1-2</w:t>
            </w:r>
            <w:r>
              <w:rPr>
                <w:rFonts w:ascii="宋体" w:hAnsi="宋体" w:eastAsia="宋体" w:cs="宋体"/>
                <w:color w:val="000000"/>
              </w:rPr>
              <w:t>滴石蕊试液，振荡。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E39E8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中的石蕊试液变</w:t>
            </w:r>
            <w:r>
              <w:rPr>
                <w:color w:val="000000"/>
              </w:rPr>
              <w:t>_____</w:t>
            </w:r>
            <w:r>
              <w:rPr>
                <w:rFonts w:ascii="宋体" w:hAnsi="宋体" w:eastAsia="宋体" w:cs="宋体"/>
                <w:color w:val="000000"/>
              </w:rPr>
              <w:t>，另外两支试管中的液体呈蓝色、紫色，但颜色相近。</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1A69E1">
            <w:pPr>
              <w:spacing w:line="360" w:lineRule="auto"/>
              <w:jc w:val="left"/>
              <w:textAlignment w:val="center"/>
              <w:rPr>
                <w:color w:val="000000"/>
              </w:rPr>
            </w:pPr>
            <w:r>
              <w:rPr>
                <w:rFonts w:ascii="宋体" w:hAnsi="宋体" w:eastAsia="宋体" w:cs="宋体"/>
                <w:color w:val="000000"/>
              </w:rPr>
              <w:t>鉴别出</w:t>
            </w:r>
            <w:r>
              <w:rPr>
                <w:rFonts w:ascii="Times New Roman" w:hAnsi="Times New Roman" w:eastAsia="Times New Roman" w:cs="Times New Roman"/>
                <w:color w:val="000000"/>
              </w:rPr>
              <w:t>B</w:t>
            </w:r>
            <w:r>
              <w:rPr>
                <w:rFonts w:ascii="宋体" w:hAnsi="宋体" w:eastAsia="宋体" w:cs="宋体"/>
                <w:color w:val="000000"/>
              </w:rPr>
              <w:t>是</w:t>
            </w:r>
            <w:r>
              <w:rPr>
                <w:color w:val="000000"/>
              </w:rPr>
              <w:t>_____</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无法准确鉴别。</w:t>
            </w:r>
          </w:p>
        </w:tc>
      </w:tr>
      <w:tr w14:paraId="25780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87DD70">
            <w:pPr>
              <w:spacing w:line="360" w:lineRule="auto"/>
              <w:jc w:val="left"/>
              <w:textAlignment w:val="center"/>
              <w:rPr>
                <w:color w:val="000000"/>
              </w:rPr>
            </w:pPr>
            <w:r>
              <w:rPr>
                <w:rFonts w:ascii="宋体" w:hAnsi="宋体" w:eastAsia="宋体" w:cs="宋体"/>
                <w:color w:val="000000"/>
              </w:rPr>
              <w:t>②另取</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待测液</w:t>
            </w:r>
            <w:r>
              <w:rPr>
                <w:rFonts w:ascii="Times New Roman" w:hAnsi="Times New Roman" w:eastAsia="Times New Roman" w:cs="Times New Roman"/>
                <w:color w:val="000000"/>
              </w:rPr>
              <w:t>1-2mL</w:t>
            </w:r>
            <w:r>
              <w:rPr>
                <w:rFonts w:ascii="宋体" w:hAnsi="宋体" w:eastAsia="宋体" w:cs="宋体"/>
                <w:color w:val="000000"/>
              </w:rPr>
              <w:t>于两支试管中，分别滴入</w:t>
            </w:r>
            <w:r>
              <w:rPr>
                <w:rFonts w:ascii="Times New Roman" w:hAnsi="Times New Roman" w:eastAsia="Times New Roman" w:cs="Times New Roman"/>
                <w:color w:val="000000"/>
              </w:rPr>
              <w:t>1-2</w:t>
            </w:r>
            <w:r>
              <w:rPr>
                <w:rFonts w:ascii="宋体" w:hAnsi="宋体" w:eastAsia="宋体" w:cs="宋体"/>
                <w:color w:val="000000"/>
              </w:rPr>
              <w:t>滴酚酞试液，振荡。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804494">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中的酚酞试液变</w:t>
            </w:r>
            <w:r>
              <w:rPr>
                <w:color w:val="000000"/>
              </w:rPr>
              <w:t>_____</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中无明显现象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19FE08">
            <w:pPr>
              <w:spacing w:line="360" w:lineRule="auto"/>
              <w:jc w:val="left"/>
              <w:textAlignment w:val="center"/>
              <w:rPr>
                <w:color w:val="000000"/>
              </w:rPr>
            </w:pPr>
            <w:r>
              <w:rPr>
                <w:rFonts w:ascii="宋体" w:hAnsi="宋体" w:eastAsia="宋体" w:cs="宋体"/>
                <w:color w:val="000000"/>
              </w:rPr>
              <w:t>鉴别出</w:t>
            </w:r>
            <w:r>
              <w:rPr>
                <w:rFonts w:ascii="Times New Roman" w:hAnsi="Times New Roman" w:eastAsia="Times New Roman" w:cs="Times New Roman"/>
                <w:color w:val="000000"/>
              </w:rPr>
              <w:t>C</w:t>
            </w:r>
            <w:r>
              <w:rPr>
                <w:rFonts w:ascii="宋体" w:hAnsi="宋体" w:eastAsia="宋体" w:cs="宋体"/>
                <w:color w:val="000000"/>
              </w:rPr>
              <w:t>是</w:t>
            </w:r>
            <w:r>
              <w:rPr>
                <w:color w:val="000000"/>
              </w:rPr>
              <w:t>_____</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是蒸馏水。</w:t>
            </w:r>
          </w:p>
        </w:tc>
      </w:tr>
    </w:tbl>
    <w:p w14:paraId="711ADF26">
      <w:pPr>
        <w:spacing w:line="360" w:lineRule="auto"/>
        <w:jc w:val="left"/>
        <w:textAlignment w:val="center"/>
        <w:rPr>
          <w:color w:val="000000"/>
        </w:rPr>
      </w:pPr>
    </w:p>
    <w:p w14:paraId="4EACDA7C">
      <w:pPr>
        <w:spacing w:line="360" w:lineRule="auto"/>
        <w:jc w:val="left"/>
        <w:textAlignment w:val="center"/>
        <w:rPr>
          <w:color w:val="000000"/>
        </w:rPr>
      </w:pPr>
      <w:r>
        <w:rPr>
          <w:rFonts w:ascii="宋体" w:hAnsi="宋体" w:eastAsia="宋体" w:cs="宋体"/>
          <w:color w:val="000000"/>
        </w:rPr>
        <w:t>【交流反思】</w:t>
      </w:r>
    </w:p>
    <w:p w14:paraId="5BF4FFF3">
      <w:pPr>
        <w:spacing w:line="360" w:lineRule="auto"/>
        <w:jc w:val="left"/>
        <w:textAlignment w:val="center"/>
        <w:rPr>
          <w:color w:val="000000"/>
        </w:rPr>
      </w:pPr>
      <w:r>
        <w:rPr>
          <w:color w:val="000000"/>
        </w:rPr>
        <w:t>（2）</w:t>
      </w:r>
      <w:r>
        <w:rPr>
          <w:rFonts w:ascii="宋体" w:hAnsi="宋体" w:eastAsia="宋体" w:cs="宋体"/>
          <w:color w:val="000000"/>
        </w:rPr>
        <w:t>小峰同学认为，只用酚酞试液也能完成该实验，他设计方案并完成了实验。</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478"/>
        <w:gridCol w:w="2667"/>
        <w:gridCol w:w="2841"/>
      </w:tblGrid>
      <w:tr w14:paraId="45438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1FE915">
            <w:pPr>
              <w:spacing w:line="360" w:lineRule="auto"/>
              <w:jc w:val="left"/>
              <w:textAlignment w:val="center"/>
              <w:rPr>
                <w:color w:val="000000"/>
              </w:rPr>
            </w:pPr>
            <w:r>
              <w:rPr>
                <w:rFonts w:ascii="宋体" w:hAnsi="宋体" w:eastAsia="宋体" w:cs="宋体"/>
                <w:color w:val="000000"/>
              </w:rPr>
              <w:t>实验步骤</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CB68F8">
            <w:pPr>
              <w:spacing w:line="360" w:lineRule="auto"/>
              <w:jc w:val="left"/>
              <w:textAlignment w:val="center"/>
              <w:rPr>
                <w:color w:val="000000"/>
              </w:rPr>
            </w:pPr>
            <w:r>
              <w:rPr>
                <w:rFonts w:ascii="宋体" w:hAnsi="宋体" w:eastAsia="宋体" w:cs="宋体"/>
                <w:color w:val="000000"/>
              </w:rPr>
              <w:t>实验现象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A7575F">
            <w:pPr>
              <w:spacing w:line="360" w:lineRule="auto"/>
              <w:jc w:val="left"/>
              <w:textAlignment w:val="center"/>
              <w:rPr>
                <w:color w:val="000000"/>
              </w:rPr>
            </w:pPr>
            <w:r>
              <w:rPr>
                <w:rFonts w:ascii="宋体" w:hAnsi="宋体" w:eastAsia="宋体" w:cs="宋体"/>
                <w:color w:val="000000"/>
              </w:rPr>
              <w:t>实验结论</w:t>
            </w:r>
          </w:p>
        </w:tc>
      </w:tr>
      <w:tr w14:paraId="55CDB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DC9459">
            <w:pPr>
              <w:spacing w:line="360" w:lineRule="auto"/>
              <w:jc w:val="left"/>
              <w:textAlignment w:val="center"/>
              <w:rPr>
                <w:color w:val="000000"/>
              </w:rPr>
            </w:pPr>
            <w:r>
              <w:rPr>
                <w:rFonts w:ascii="宋体" w:hAnsi="宋体" w:eastAsia="宋体" w:cs="宋体"/>
                <w:color w:val="000000"/>
              </w:rPr>
              <w:t>①分别取</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待测液</w:t>
            </w:r>
            <w:r>
              <w:rPr>
                <w:rFonts w:ascii="Times New Roman" w:hAnsi="Times New Roman" w:eastAsia="Times New Roman" w:cs="Times New Roman"/>
                <w:color w:val="000000"/>
              </w:rPr>
              <w:t>1-2mL</w:t>
            </w:r>
            <w:r>
              <w:rPr>
                <w:rFonts w:ascii="宋体" w:hAnsi="宋体" w:eastAsia="宋体" w:cs="宋体"/>
                <w:color w:val="000000"/>
              </w:rPr>
              <w:t>于三支试管中，分别滴入</w:t>
            </w:r>
            <w:r>
              <w:rPr>
                <w:rFonts w:ascii="Times New Roman" w:hAnsi="Times New Roman" w:eastAsia="Times New Roman" w:cs="Times New Roman"/>
                <w:color w:val="000000"/>
              </w:rPr>
              <w:t>1-2</w:t>
            </w:r>
            <w:r>
              <w:rPr>
                <w:rFonts w:ascii="宋体" w:hAnsi="宋体" w:eastAsia="宋体" w:cs="宋体"/>
                <w:color w:val="000000"/>
              </w:rPr>
              <w:t>滴酚酞试液，振荡。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63A5E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中液体呈红色，</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中无明显现象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BBB0D1">
            <w:pPr>
              <w:spacing w:line="360" w:lineRule="auto"/>
              <w:jc w:val="left"/>
              <w:textAlignment w:val="center"/>
              <w:rPr>
                <w:color w:val="000000"/>
              </w:rPr>
            </w:pPr>
            <w:r>
              <w:rPr>
                <w:rFonts w:ascii="宋体" w:hAnsi="宋体" w:eastAsia="宋体" w:cs="宋体"/>
                <w:color w:val="000000"/>
              </w:rPr>
              <w:t>鉴别出</w:t>
            </w:r>
            <w:r>
              <w:rPr>
                <w:rFonts w:ascii="Times New Roman" w:hAnsi="Times New Roman" w:eastAsia="Times New Roman" w:cs="Times New Roman"/>
                <w:color w:val="000000"/>
              </w:rPr>
              <w:t>C</w:t>
            </w:r>
          </w:p>
        </w:tc>
      </w:tr>
      <w:tr w14:paraId="58D88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8BE88B">
            <w:pPr>
              <w:spacing w:line="360" w:lineRule="auto"/>
              <w:jc w:val="left"/>
              <w:textAlignment w:val="center"/>
              <w:rPr>
                <w:color w:val="000000"/>
              </w:rPr>
            </w:pPr>
            <w:r>
              <w:rPr>
                <w:rFonts w:ascii="宋体" w:hAnsi="宋体" w:eastAsia="宋体" w:cs="宋体"/>
                <w:color w:val="000000"/>
              </w:rPr>
              <w:t>②将①中的红色液体分为两等份，</w:t>
            </w:r>
            <w:r>
              <w:rPr>
                <w:color w:val="000000"/>
              </w:rPr>
              <w:t>_____</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82302A">
            <w:pPr>
              <w:spacing w:line="360" w:lineRule="auto"/>
              <w:jc w:val="left"/>
              <w:textAlignment w:val="center"/>
              <w:rPr>
                <w:color w:val="000000"/>
              </w:rPr>
            </w:pPr>
            <w:r>
              <w:rPr>
                <w:rFonts w:ascii="宋体" w:hAnsi="宋体" w:eastAsia="宋体" w:cs="宋体"/>
                <w:color w:val="000000"/>
              </w:rPr>
              <w:t>观察到其中一支试管有明显的现象：</w:t>
            </w:r>
            <w:r>
              <w:rPr>
                <w:color w:val="000000"/>
              </w:rPr>
              <w:t>_____</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BE4FCA">
            <w:pPr>
              <w:spacing w:line="360" w:lineRule="auto"/>
              <w:jc w:val="left"/>
              <w:textAlignment w:val="center"/>
              <w:rPr>
                <w:color w:val="000000"/>
              </w:rPr>
            </w:pPr>
            <w:r>
              <w:rPr>
                <w:rFonts w:ascii="宋体" w:hAnsi="宋体" w:eastAsia="宋体" w:cs="宋体"/>
                <w:color w:val="000000"/>
              </w:rPr>
              <w:t>发生反应的化学方程式为</w:t>
            </w:r>
            <w:r>
              <w:rPr>
                <w:color w:val="000000"/>
              </w:rPr>
              <w:t>_____</w:t>
            </w:r>
            <w:r>
              <w:rPr>
                <w:rFonts w:ascii="宋体" w:hAnsi="宋体" w:eastAsia="宋体" w:cs="宋体"/>
                <w:color w:val="000000"/>
              </w:rPr>
              <w:t>，鉴别出</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p>
        </w:tc>
      </w:tr>
    </w:tbl>
    <w:p w14:paraId="4C003018">
      <w:pPr>
        <w:spacing w:line="360" w:lineRule="auto"/>
        <w:jc w:val="left"/>
        <w:textAlignment w:val="center"/>
        <w:rPr>
          <w:color w:val="000000"/>
        </w:rPr>
      </w:pPr>
    </w:p>
    <w:p w14:paraId="13DA447C">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红色##红</w:t>
      </w:r>
      <w:r>
        <w:rPr>
          <w:color w:val="000000"/>
        </w:rPr>
        <w:t xml:space="preserve">    ②. </w:t>
      </w:r>
      <w:r>
        <w:rPr>
          <w:rFonts w:ascii="宋体" w:hAnsi="宋体" w:eastAsia="宋体" w:cs="宋体"/>
          <w:color w:val="000000"/>
        </w:rPr>
        <w:t>稀盐酸</w:t>
      </w:r>
      <w:r>
        <w:rPr>
          <w:color w:val="000000"/>
        </w:rPr>
        <w:t xml:space="preserve">    ③. </w:t>
      </w:r>
      <w:r>
        <w:rPr>
          <w:rFonts w:ascii="宋体" w:hAnsi="宋体" w:eastAsia="宋体" w:cs="宋体"/>
          <w:color w:val="000000"/>
        </w:rPr>
        <w:t>红色##红</w:t>
      </w:r>
      <w:r>
        <w:rPr>
          <w:color w:val="000000"/>
        </w:rPr>
        <w:t xml:space="preserve">    ④. </w:t>
      </w:r>
      <w:r>
        <w:rPr>
          <w:rFonts w:ascii="宋体" w:hAnsi="宋体" w:eastAsia="宋体" w:cs="宋体"/>
          <w:color w:val="000000"/>
        </w:rPr>
        <w:t>氢氧化钠溶液</w:t>
      </w:r>
      <w:r>
        <w:rPr>
          <w:color w:val="000000"/>
        </w:rPr>
        <w:t xml:space="preserve">    </w:t>
      </w:r>
    </w:p>
    <w:p w14:paraId="7FB8D818">
      <w:pPr>
        <w:spacing w:line="360" w:lineRule="auto"/>
        <w:textAlignment w:val="center"/>
        <w:rPr>
          <w:color w:val="000000"/>
        </w:rPr>
      </w:pPr>
      <w:r>
        <w:rPr>
          <w:color w:val="000000"/>
        </w:rPr>
        <w:t xml:space="preserve">（2）    ①. </w:t>
      </w:r>
      <w:r>
        <w:rPr>
          <w:rFonts w:ascii="宋体" w:hAnsi="宋体" w:eastAsia="宋体" w:cs="宋体"/>
          <w:color w:val="000000"/>
        </w:rPr>
        <w:t>分别加入</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溶液</w:t>
      </w:r>
      <w:r>
        <w:rPr>
          <w:color w:val="000000"/>
        </w:rPr>
        <w:t xml:space="preserve">    ②. </w:t>
      </w:r>
      <w:r>
        <w:rPr>
          <w:rFonts w:ascii="宋体" w:hAnsi="宋体" w:eastAsia="宋体" w:cs="宋体"/>
          <w:color w:val="000000"/>
        </w:rPr>
        <w:t>溶液由红色变成无色</w:t>
      </w:r>
      <w:r>
        <w:rPr>
          <w:color w:val="000000"/>
        </w:rPr>
        <w:t xml:space="preserve">    ③. </w:t>
      </w:r>
      <w:r>
        <w:object>
          <v:shape id="_x0000_i1062" o:spt="75" alt="学科网(www.zxxk.com)--教育资源门户，提供试卷、教案、课件、论文、素材以及各类教学资源下载，还有大量而丰富的教学相关资讯！" type="#_x0000_t75" style="height:18pt;width:127pt;" o:ole="t" filled="f" o:preferrelative="t" stroked="f" coordsize="21600,21600">
            <v:path/>
            <v:fill on="f" focussize="0,0"/>
            <v:stroke on="f" joinstyle="miter"/>
            <v:imagedata r:id="rId100" o:title="eqIdac93242351ed2fb6c888ffbcd829a33a"/>
            <o:lock v:ext="edit" aspectratio="t"/>
            <w10:wrap type="none"/>
            <w10:anchorlock/>
          </v:shape>
          <o:OLEObject Type="Embed" ProgID="Equation.DSMT4" ShapeID="_x0000_i1062" DrawAspect="Content" ObjectID="_1468075762" r:id="rId99">
            <o:LockedField>false</o:LockedField>
          </o:OLEObject>
        </w:object>
      </w:r>
    </w:p>
    <w:p w14:paraId="69CE4670">
      <w:pPr>
        <w:spacing w:line="360" w:lineRule="auto"/>
        <w:textAlignment w:val="center"/>
        <w:rPr>
          <w:color w:val="000000"/>
        </w:rPr>
      </w:pPr>
      <w:r>
        <w:rPr>
          <w:color w:val="2E75B6"/>
        </w:rPr>
        <w:t>【解析】</w:t>
      </w:r>
    </w:p>
    <w:p w14:paraId="73046CE1">
      <w:pPr>
        <w:spacing w:line="360" w:lineRule="auto"/>
        <w:textAlignment w:val="center"/>
        <w:rPr>
          <w:color w:val="000000"/>
        </w:rPr>
      </w:pPr>
      <w:r>
        <w:rPr>
          <w:color w:val="000000"/>
        </w:rPr>
        <w:t>【小问1详解】</w:t>
      </w:r>
    </w:p>
    <w:p w14:paraId="5C71BAD6">
      <w:pPr>
        <w:spacing w:line="360" w:lineRule="auto"/>
        <w:jc w:val="left"/>
        <w:textAlignment w:val="center"/>
        <w:rPr>
          <w:color w:val="000000"/>
        </w:rPr>
      </w:pPr>
      <w:r>
        <w:rPr>
          <w:rFonts w:ascii="宋体" w:hAnsi="宋体" w:eastAsia="宋体" w:cs="宋体"/>
          <w:color w:val="000000"/>
        </w:rPr>
        <w:t>紫色石蕊溶液遇酸性溶液变红色，遇碱性溶液变蓝色；无色酚酞溶液遇酸性溶液，中性溶液不变色，遇碱性溶液变红色。因此：</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034"/>
        <w:gridCol w:w="3694"/>
        <w:gridCol w:w="2258"/>
      </w:tblGrid>
      <w:tr w14:paraId="372B4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209ED8">
            <w:pPr>
              <w:spacing w:line="360" w:lineRule="auto"/>
              <w:jc w:val="left"/>
              <w:textAlignment w:val="center"/>
              <w:rPr>
                <w:color w:val="000000"/>
              </w:rPr>
            </w:pPr>
            <w:r>
              <w:rPr>
                <w:rFonts w:ascii="宋体" w:hAnsi="宋体" w:eastAsia="宋体" w:cs="宋体"/>
                <w:color w:val="000000"/>
              </w:rPr>
              <w:t>实验步骤</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D6D505">
            <w:pPr>
              <w:spacing w:line="360" w:lineRule="auto"/>
              <w:jc w:val="left"/>
              <w:textAlignment w:val="center"/>
              <w:rPr>
                <w:color w:val="000000"/>
              </w:rPr>
            </w:pPr>
            <w:r>
              <w:rPr>
                <w:rFonts w:ascii="宋体" w:hAnsi="宋体" w:eastAsia="宋体" w:cs="宋体"/>
                <w:color w:val="000000"/>
              </w:rPr>
              <w:t>实验现象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737D03">
            <w:pPr>
              <w:spacing w:line="360" w:lineRule="auto"/>
              <w:jc w:val="left"/>
              <w:textAlignment w:val="center"/>
              <w:rPr>
                <w:color w:val="000000"/>
              </w:rPr>
            </w:pPr>
            <w:r>
              <w:rPr>
                <w:rFonts w:ascii="宋体" w:hAnsi="宋体" w:eastAsia="宋体" w:cs="宋体"/>
                <w:color w:val="000000"/>
              </w:rPr>
              <w:t>实验结论</w:t>
            </w:r>
          </w:p>
        </w:tc>
      </w:tr>
      <w:tr w14:paraId="0A4BD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AE8E91">
            <w:pPr>
              <w:spacing w:line="360" w:lineRule="auto"/>
              <w:jc w:val="left"/>
              <w:textAlignment w:val="center"/>
              <w:rPr>
                <w:color w:val="000000"/>
              </w:rPr>
            </w:pPr>
            <w:r>
              <w:rPr>
                <w:rFonts w:ascii="宋体" w:hAnsi="宋体" w:eastAsia="宋体" w:cs="宋体"/>
                <w:color w:val="000000"/>
              </w:rPr>
              <w:t>①分别取</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待测液</w:t>
            </w:r>
            <w:r>
              <w:rPr>
                <w:rFonts w:ascii="Times New Roman" w:hAnsi="Times New Roman" w:eastAsia="Times New Roman" w:cs="Times New Roman"/>
                <w:color w:val="000000"/>
              </w:rPr>
              <w:t>1-2mL</w:t>
            </w:r>
            <w:r>
              <w:rPr>
                <w:rFonts w:ascii="宋体" w:hAnsi="宋体" w:eastAsia="宋体" w:cs="宋体"/>
                <w:color w:val="000000"/>
              </w:rPr>
              <w:t>于三支试管中，分别滴入</w:t>
            </w:r>
            <w:r>
              <w:rPr>
                <w:rFonts w:ascii="Times New Roman" w:hAnsi="Times New Roman" w:eastAsia="Times New Roman" w:cs="Times New Roman"/>
                <w:color w:val="000000"/>
              </w:rPr>
              <w:t>1-2</w:t>
            </w:r>
            <w:r>
              <w:rPr>
                <w:rFonts w:ascii="宋体" w:hAnsi="宋体" w:eastAsia="宋体" w:cs="宋体"/>
                <w:color w:val="000000"/>
              </w:rPr>
              <w:t>滴石蕊试液，振荡。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EB1263">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中的石蕊试液变红色，另外两支试管中的液体呈蓝色、紫色，但颜色相近。</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0D7147">
            <w:pPr>
              <w:spacing w:line="360" w:lineRule="auto"/>
              <w:jc w:val="left"/>
              <w:textAlignment w:val="center"/>
              <w:rPr>
                <w:color w:val="000000"/>
              </w:rPr>
            </w:pPr>
            <w:r>
              <w:rPr>
                <w:rFonts w:ascii="宋体" w:hAnsi="宋体" w:eastAsia="宋体" w:cs="宋体"/>
                <w:color w:val="000000"/>
              </w:rPr>
              <w:t>鉴别出</w:t>
            </w:r>
            <w:r>
              <w:rPr>
                <w:rFonts w:ascii="Times New Roman" w:hAnsi="Times New Roman" w:eastAsia="Times New Roman" w:cs="Times New Roman"/>
                <w:color w:val="000000"/>
              </w:rPr>
              <w:t>B</w:t>
            </w:r>
            <w:r>
              <w:rPr>
                <w:rFonts w:ascii="宋体" w:hAnsi="宋体" w:eastAsia="宋体" w:cs="宋体"/>
                <w:color w:val="000000"/>
              </w:rPr>
              <w:t>是稀盐酸，</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无法准确鉴别。</w:t>
            </w:r>
          </w:p>
        </w:tc>
      </w:tr>
      <w:tr w14:paraId="681D7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BE9643">
            <w:pPr>
              <w:spacing w:line="360" w:lineRule="auto"/>
              <w:jc w:val="left"/>
              <w:textAlignment w:val="center"/>
              <w:rPr>
                <w:color w:val="000000"/>
              </w:rPr>
            </w:pPr>
            <w:r>
              <w:rPr>
                <w:rFonts w:ascii="宋体" w:hAnsi="宋体" w:eastAsia="宋体" w:cs="宋体"/>
                <w:color w:val="000000"/>
              </w:rPr>
              <w:t>②另取</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待测液</w:t>
            </w:r>
            <w:r>
              <w:rPr>
                <w:rFonts w:ascii="Times New Roman" w:hAnsi="Times New Roman" w:eastAsia="Times New Roman" w:cs="Times New Roman"/>
                <w:color w:val="000000"/>
              </w:rPr>
              <w:t>1-2mL</w:t>
            </w:r>
            <w:r>
              <w:rPr>
                <w:rFonts w:ascii="宋体" w:hAnsi="宋体" w:eastAsia="宋体" w:cs="宋体"/>
                <w:color w:val="000000"/>
              </w:rPr>
              <w:t>于两支试管中，分别滴入</w:t>
            </w:r>
            <w:r>
              <w:rPr>
                <w:rFonts w:ascii="Times New Roman" w:hAnsi="Times New Roman" w:eastAsia="Times New Roman" w:cs="Times New Roman"/>
                <w:color w:val="000000"/>
              </w:rPr>
              <w:t>1-2</w:t>
            </w:r>
            <w:r>
              <w:rPr>
                <w:rFonts w:ascii="宋体" w:hAnsi="宋体" w:eastAsia="宋体" w:cs="宋体"/>
                <w:color w:val="000000"/>
              </w:rPr>
              <w:t>滴酚酞试液，振荡。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8CEE04">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中的酚酞试液变红色，</w:t>
            </w:r>
            <w:r>
              <w:rPr>
                <w:rFonts w:ascii="Times New Roman" w:hAnsi="Times New Roman" w:eastAsia="Times New Roman" w:cs="Times New Roman"/>
                <w:color w:val="000000"/>
              </w:rPr>
              <w:t>A</w:t>
            </w:r>
            <w:r>
              <w:rPr>
                <w:rFonts w:ascii="宋体" w:hAnsi="宋体" w:eastAsia="宋体" w:cs="宋体"/>
                <w:color w:val="000000"/>
              </w:rPr>
              <w:t>中无明显现象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1880CC">
            <w:pPr>
              <w:spacing w:line="360" w:lineRule="auto"/>
              <w:jc w:val="left"/>
              <w:textAlignment w:val="center"/>
              <w:rPr>
                <w:color w:val="000000"/>
              </w:rPr>
            </w:pPr>
            <w:r>
              <w:rPr>
                <w:rFonts w:ascii="宋体" w:hAnsi="宋体" w:eastAsia="宋体" w:cs="宋体"/>
                <w:color w:val="000000"/>
              </w:rPr>
              <w:t>鉴别出</w:t>
            </w:r>
            <w:r>
              <w:rPr>
                <w:rFonts w:ascii="Times New Roman" w:hAnsi="Times New Roman" w:eastAsia="Times New Roman" w:cs="Times New Roman"/>
                <w:color w:val="000000"/>
              </w:rPr>
              <w:t>C</w:t>
            </w:r>
            <w:r>
              <w:rPr>
                <w:rFonts w:ascii="宋体" w:hAnsi="宋体" w:eastAsia="宋体" w:cs="宋体"/>
                <w:color w:val="000000"/>
              </w:rPr>
              <w:t>是氢氧化钠溶液，</w:t>
            </w:r>
            <w:r>
              <w:rPr>
                <w:rFonts w:ascii="Times New Roman" w:hAnsi="Times New Roman" w:eastAsia="Times New Roman" w:cs="Times New Roman"/>
                <w:color w:val="000000"/>
              </w:rPr>
              <w:t>A</w:t>
            </w:r>
            <w:r>
              <w:rPr>
                <w:rFonts w:ascii="宋体" w:hAnsi="宋体" w:eastAsia="宋体" w:cs="宋体"/>
                <w:color w:val="000000"/>
              </w:rPr>
              <w:t>是蒸馏水。</w:t>
            </w:r>
          </w:p>
        </w:tc>
      </w:tr>
    </w:tbl>
    <w:p w14:paraId="7DAA6FB5">
      <w:pPr>
        <w:spacing w:line="360" w:lineRule="auto"/>
        <w:jc w:val="left"/>
        <w:textAlignment w:val="center"/>
        <w:rPr>
          <w:color w:val="000000"/>
        </w:rPr>
      </w:pPr>
      <w:r>
        <w:rPr>
          <w:color w:val="000000"/>
        </w:rPr>
        <w:t>【小问2详解】</w:t>
      </w:r>
      <w:r>
        <w:rPr>
          <w:rFonts w:ascii="宋体" w:hAnsi="宋体" w:eastAsia="宋体" w:cs="宋体"/>
          <w:color w:val="000000"/>
        </w:rPr>
        <w:t>将①中的红色液体是氢氧化钠与酚酞试液的混合物，氢氧化钠与盐酸反应生成呈中性的氯化钠溶液和水，将①中的红色液体分为两等份，分别加入</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溶液，观察到其中一支试管有明显的现象：溶液由红色变成无色，反应的化学方程式为：</w:t>
      </w:r>
      <w:r>
        <w:object>
          <v:shape id="_x0000_i1063" o:spt="75" alt="学科网(www.zxxk.com)--教育资源门户，提供试卷、教案、课件、论文、素材以及各类教学资源下载，还有大量而丰富的教学相关资讯！" type="#_x0000_t75" style="height:18pt;width:127pt;" o:ole="t" filled="f" o:preferrelative="t" stroked="f" coordsize="21600,21600">
            <v:path/>
            <v:fill on="f" focussize="0,0"/>
            <v:stroke on="f" joinstyle="miter"/>
            <v:imagedata r:id="rId100" o:title="eqIdac93242351ed2fb6c888ffbcd829a33a"/>
            <o:lock v:ext="edit" aspectratio="t"/>
            <w10:wrap type="none"/>
            <w10:anchorlock/>
          </v:shape>
          <o:OLEObject Type="Embed" ProgID="Equation.DSMT4" ShapeID="_x0000_i1063" DrawAspect="Content" ObjectID="_1468075763" r:id="rId101">
            <o:LockedField>false</o:LockedField>
          </o:OLEObject>
        </w:object>
      </w:r>
      <w:r>
        <w:rPr>
          <w:rFonts w:ascii="宋体" w:hAnsi="宋体" w:eastAsia="宋体" w:cs="宋体"/>
          <w:color w:val="000000"/>
        </w:rPr>
        <w:t>。</w:t>
      </w:r>
    </w:p>
    <w:p w14:paraId="484A7C57">
      <w:pPr>
        <w:spacing w:line="360" w:lineRule="auto"/>
        <w:jc w:val="left"/>
        <w:textAlignment w:val="center"/>
        <w:rPr>
          <w:color w:val="000000"/>
        </w:rPr>
      </w:pPr>
      <w:r>
        <w:rPr>
          <w:rFonts w:ascii="宋体" w:hAnsi="宋体" w:eastAsia="宋体" w:cs="宋体"/>
          <w:b/>
          <w:color w:val="000000"/>
          <w:sz w:val="24"/>
        </w:rPr>
        <w:t>八、计算题</w:t>
      </w:r>
      <w:r>
        <w:rPr>
          <w:rFonts w:ascii="Times New Roman" w:hAnsi="Times New Roman" w:eastAsia="Times New Roman" w:cs="Times New Roman"/>
          <w:b/>
          <w:color w:val="000000"/>
          <w:sz w:val="24"/>
        </w:rPr>
        <w:t>(</w:t>
      </w:r>
      <w:r>
        <w:rPr>
          <w:rFonts w:ascii="宋体" w:hAnsi="宋体" w:eastAsia="宋体" w:cs="宋体"/>
          <w:b/>
          <w:color w:val="000000"/>
          <w:sz w:val="24"/>
        </w:rPr>
        <w:t>本题</w:t>
      </w:r>
      <w:r>
        <w:rPr>
          <w:rFonts w:ascii="Times New Roman" w:hAnsi="Times New Roman" w:eastAsia="Times New Roman" w:cs="Times New Roman"/>
          <w:b/>
          <w:color w:val="000000"/>
          <w:sz w:val="24"/>
        </w:rPr>
        <w:t>1</w:t>
      </w:r>
      <w:r>
        <w:rPr>
          <w:rFonts w:ascii="宋体" w:hAnsi="宋体" w:eastAsia="宋体" w:cs="宋体"/>
          <w:b/>
          <w:color w:val="000000"/>
          <w:sz w:val="24"/>
        </w:rPr>
        <w:t>个小题，</w:t>
      </w:r>
      <w:r>
        <w:rPr>
          <w:rFonts w:ascii="Times New Roman" w:hAnsi="Times New Roman" w:eastAsia="Times New Roman" w:cs="Times New Roman"/>
          <w:b/>
          <w:color w:val="000000"/>
          <w:sz w:val="24"/>
        </w:rPr>
        <w:t>(1)</w:t>
      </w:r>
      <w:r>
        <w:rPr>
          <w:rFonts w:ascii="宋体" w:hAnsi="宋体" w:eastAsia="宋体" w:cs="宋体"/>
          <w:b/>
          <w:color w:val="000000"/>
          <w:sz w:val="24"/>
        </w:rPr>
        <w:t>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(2)</w:t>
      </w:r>
      <w:r>
        <w:rPr>
          <w:rFonts w:ascii="宋体" w:hAnsi="宋体" w:eastAsia="宋体" w:cs="宋体"/>
          <w:b/>
          <w:color w:val="000000"/>
          <w:sz w:val="24"/>
        </w:rPr>
        <w:t>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(3)</w:t>
      </w:r>
      <w:r>
        <w:rPr>
          <w:rFonts w:ascii="宋体" w:hAnsi="宋体" w:eastAsia="宋体" w:cs="宋体"/>
          <w:b/>
          <w:color w:val="000000"/>
          <w:sz w:val="24"/>
        </w:rPr>
        <w:t>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095CA93E">
      <w:pPr>
        <w:spacing w:line="360" w:lineRule="auto"/>
        <w:jc w:val="left"/>
        <w:textAlignment w:val="center"/>
        <w:rPr>
          <w:color w:val="000000"/>
        </w:rPr>
      </w:pPr>
      <w:r>
        <w:rPr>
          <w:color w:val="000000"/>
        </w:rPr>
        <w:t xml:space="preserve">17. </w:t>
      </w:r>
      <w:r>
        <w:rPr>
          <w:rFonts w:ascii="宋体" w:hAnsi="宋体" w:eastAsia="宋体" w:cs="宋体"/>
          <w:color w:val="000000"/>
        </w:rPr>
        <w:t>化学兴趣小组对钢铁厂生产出来的某产品</w:t>
      </w:r>
      <w:r>
        <w:rPr>
          <w:rFonts w:ascii="Times New Roman" w:hAnsi="Times New Roman" w:eastAsia="Times New Roman" w:cs="Times New Roman"/>
          <w:color w:val="000000"/>
        </w:rPr>
        <w:t>(</w:t>
      </w:r>
      <w:r>
        <w:rPr>
          <w:rFonts w:ascii="宋体" w:hAnsi="宋体" w:eastAsia="宋体" w:cs="宋体"/>
          <w:color w:val="000000"/>
        </w:rPr>
        <w:t>只含铁和碳</w:t>
      </w:r>
      <w:r>
        <w:rPr>
          <w:rFonts w:ascii="Times New Roman" w:hAnsi="Times New Roman" w:eastAsia="Times New Roman" w:cs="Times New Roman"/>
          <w:color w:val="000000"/>
        </w:rPr>
        <w:t>)</w:t>
      </w:r>
      <w:r>
        <w:rPr>
          <w:rFonts w:ascii="宋体" w:hAnsi="宋体" w:eastAsia="宋体" w:cs="宋体"/>
          <w:color w:val="000000"/>
        </w:rPr>
        <w:t>产生好奇：它是生铁还是钢？该小组取</w:t>
      </w:r>
      <w:r>
        <w:rPr>
          <w:rFonts w:ascii="Times New Roman" w:hAnsi="Times New Roman" w:eastAsia="Times New Roman" w:cs="Times New Roman"/>
          <w:color w:val="000000"/>
        </w:rPr>
        <w:t>5.7g</w:t>
      </w:r>
      <w:r>
        <w:rPr>
          <w:rFonts w:ascii="宋体" w:hAnsi="宋体" w:eastAsia="宋体" w:cs="宋体"/>
          <w:color w:val="000000"/>
        </w:rPr>
        <w:t>样品，加入到盛有足量稀硫酸的烧杯中，实验得到氢气的质量如下表。</w:t>
      </w:r>
      <w:r>
        <w:rPr>
          <w:rFonts w:ascii="Times New Roman" w:hAnsi="Times New Roman" w:eastAsia="Times New Roman" w:cs="Times New Roman"/>
          <w:color w:val="000000"/>
        </w:rPr>
        <w:t>(</w:t>
      </w:r>
      <w:r>
        <w:rPr>
          <w:rFonts w:ascii="宋体" w:hAnsi="宋体" w:eastAsia="宋体" w:cs="宋体"/>
          <w:color w:val="000000"/>
        </w:rPr>
        <w:t>提示：生铁的含碳量为</w:t>
      </w:r>
      <w:r>
        <w:rPr>
          <w:rFonts w:ascii="Times New Roman" w:hAnsi="Times New Roman" w:eastAsia="Times New Roman" w:cs="Times New Roman"/>
          <w:color w:val="000000"/>
        </w:rPr>
        <w:t>2%~4.3%</w:t>
      </w:r>
      <w:r>
        <w:rPr>
          <w:rFonts w:ascii="宋体" w:hAnsi="宋体" w:eastAsia="宋体" w:cs="宋体"/>
          <w:color w:val="000000"/>
        </w:rPr>
        <w:t>，钢的含碳量为</w:t>
      </w:r>
      <w:r>
        <w:rPr>
          <w:rFonts w:ascii="Times New Roman" w:hAnsi="Times New Roman" w:eastAsia="Times New Roman" w:cs="Times New Roman"/>
          <w:color w:val="000000"/>
        </w:rPr>
        <w:t>0.03%-2%)</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46"/>
        <w:gridCol w:w="345"/>
        <w:gridCol w:w="608"/>
        <w:gridCol w:w="503"/>
        <w:gridCol w:w="608"/>
        <w:gridCol w:w="608"/>
        <w:gridCol w:w="608"/>
        <w:gridCol w:w="608"/>
        <w:gridCol w:w="608"/>
        <w:gridCol w:w="608"/>
      </w:tblGrid>
      <w:tr w14:paraId="2E34F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F84A4B">
            <w:pPr>
              <w:spacing w:line="360" w:lineRule="auto"/>
              <w:jc w:val="left"/>
              <w:textAlignment w:val="center"/>
              <w:rPr>
                <w:color w:val="000000"/>
              </w:rPr>
            </w:pPr>
            <w:r>
              <w:rPr>
                <w:rFonts w:ascii="宋体" w:hAnsi="宋体" w:eastAsia="宋体" w:cs="宋体"/>
                <w:color w:val="000000"/>
              </w:rPr>
              <w:t>时间</w:t>
            </w:r>
            <w:r>
              <w:rPr>
                <w:rFonts w:ascii="Times New Roman" w:hAnsi="Times New Roman" w:eastAsia="Times New Roman" w:cs="Times New Roman"/>
                <w:color w:val="000000"/>
              </w:rPr>
              <w:t>/min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FAC1D4">
            <w:pPr>
              <w:spacing w:line="360" w:lineRule="auto"/>
              <w:jc w:val="left"/>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321B5D">
            <w:pPr>
              <w:spacing w:line="360" w:lineRule="auto"/>
              <w:jc w:val="left"/>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89DF22">
            <w:pPr>
              <w:spacing w:line="360" w:lineRule="auto"/>
              <w:jc w:val="left"/>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E0E704">
            <w:pPr>
              <w:spacing w:line="360" w:lineRule="auto"/>
              <w:jc w:val="left"/>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466D89">
            <w:pPr>
              <w:spacing w:line="360" w:lineRule="auto"/>
              <w:jc w:val="left"/>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C9F670">
            <w:pPr>
              <w:spacing w:line="360" w:lineRule="auto"/>
              <w:jc w:val="left"/>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BC5AF2">
            <w:pPr>
              <w:spacing w:line="360" w:lineRule="auto"/>
              <w:jc w:val="left"/>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E95CAB">
            <w:pPr>
              <w:spacing w:line="360" w:lineRule="auto"/>
              <w:jc w:val="left"/>
              <w:textAlignment w:val="center"/>
              <w:rPr>
                <w:color w:val="000000"/>
              </w:rPr>
            </w:pPr>
            <w:r>
              <w:rPr>
                <w:rFonts w:ascii="Times New Roman" w:hAnsi="Times New Roman" w:eastAsia="Times New Roman" w:cs="Times New Roman"/>
                <w:color w:val="000000"/>
              </w:rPr>
              <w:t>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68CE5B">
            <w:pPr>
              <w:spacing w:line="360" w:lineRule="auto"/>
              <w:jc w:val="left"/>
              <w:textAlignment w:val="center"/>
              <w:rPr>
                <w:color w:val="000000"/>
              </w:rPr>
            </w:pPr>
            <w:r>
              <w:rPr>
                <w:rFonts w:ascii="Times New Roman" w:hAnsi="Times New Roman" w:eastAsia="Times New Roman" w:cs="Times New Roman"/>
                <w:color w:val="000000"/>
              </w:rPr>
              <w:t>8</w:t>
            </w:r>
          </w:p>
        </w:tc>
      </w:tr>
      <w:tr w14:paraId="65036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60F80A">
            <w:pPr>
              <w:spacing w:line="360" w:lineRule="auto"/>
              <w:jc w:val="left"/>
              <w:textAlignment w:val="center"/>
              <w:rPr>
                <w:color w:val="000000"/>
              </w:rPr>
            </w:pPr>
            <w:r>
              <w:rPr>
                <w:rFonts w:ascii="宋体" w:hAnsi="宋体" w:eastAsia="宋体" w:cs="宋体"/>
                <w:color w:val="000000"/>
              </w:rPr>
              <w:t>质量</w:t>
            </w:r>
            <w:r>
              <w:rPr>
                <w:rFonts w:ascii="Times New Roman" w:hAnsi="Times New Roman" w:eastAsia="Times New Roman" w:cs="Times New Roman"/>
                <w:color w:val="000000"/>
              </w:rPr>
              <w:t>/g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059080">
            <w:pPr>
              <w:spacing w:line="360" w:lineRule="auto"/>
              <w:jc w:val="left"/>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F7831E">
            <w:pPr>
              <w:spacing w:line="360" w:lineRule="auto"/>
              <w:jc w:val="left"/>
              <w:textAlignment w:val="center"/>
              <w:rPr>
                <w:color w:val="000000"/>
              </w:rPr>
            </w:pPr>
            <w:r>
              <w:rPr>
                <w:rFonts w:ascii="Times New Roman" w:hAnsi="Times New Roman" w:eastAsia="Times New Roman" w:cs="Times New Roman"/>
                <w:color w:val="000000"/>
              </w:rPr>
              <w:t>0.06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744238">
            <w:pPr>
              <w:spacing w:line="360" w:lineRule="auto"/>
              <w:jc w:val="left"/>
              <w:textAlignment w:val="center"/>
              <w:rPr>
                <w:color w:val="000000"/>
              </w:rPr>
            </w:pPr>
            <w:r>
              <w:rPr>
                <w:rFonts w:ascii="Times New Roman" w:hAnsi="Times New Roman" w:eastAsia="Times New Roman" w:cs="Times New Roman"/>
                <w:color w:val="000000"/>
              </w:rPr>
              <w:t>0.1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F0CCA0">
            <w:pPr>
              <w:spacing w:line="360" w:lineRule="auto"/>
              <w:jc w:val="left"/>
              <w:textAlignment w:val="center"/>
              <w:rPr>
                <w:color w:val="000000"/>
              </w:rPr>
            </w:pPr>
            <w:r>
              <w:rPr>
                <w:rFonts w:ascii="Times New Roman" w:hAnsi="Times New Roman" w:eastAsia="Times New Roman" w:cs="Times New Roman"/>
                <w:color w:val="000000"/>
              </w:rPr>
              <w:t>0.15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D65769">
            <w:pPr>
              <w:spacing w:line="360" w:lineRule="auto"/>
              <w:jc w:val="left"/>
              <w:textAlignment w:val="center"/>
              <w:rPr>
                <w:color w:val="000000"/>
              </w:rPr>
            </w:pPr>
            <w:r>
              <w:rPr>
                <w:rFonts w:ascii="Times New Roman" w:hAnsi="Times New Roman" w:eastAsia="Times New Roman" w:cs="Times New Roman"/>
                <w:color w:val="000000"/>
              </w:rPr>
              <w:t>0.18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FDF7A0">
            <w:pPr>
              <w:spacing w:line="360" w:lineRule="auto"/>
              <w:jc w:val="left"/>
              <w:textAlignment w:val="center"/>
              <w:rPr>
                <w:color w:val="000000"/>
              </w:rPr>
            </w:pPr>
            <w:r>
              <w:rPr>
                <w:rFonts w:ascii="Times New Roman" w:hAnsi="Times New Roman" w:eastAsia="Times New Roman" w:cs="Times New Roman"/>
                <w:color w:val="000000"/>
              </w:rPr>
              <w:t>0.20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CE03BD">
            <w:pPr>
              <w:spacing w:line="360" w:lineRule="auto"/>
              <w:jc w:val="left"/>
              <w:textAlignment w:val="center"/>
              <w:rPr>
                <w:color w:val="000000"/>
              </w:rPr>
            </w:pPr>
            <w:r>
              <w:rPr>
                <w:rFonts w:ascii="Times New Roman" w:hAnsi="Times New Roman" w:eastAsia="Times New Roman" w:cs="Times New Roman"/>
                <w:color w:val="000000"/>
              </w:rPr>
              <w:t>0.22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CEDBE7">
            <w:pPr>
              <w:spacing w:line="360" w:lineRule="auto"/>
              <w:jc w:val="left"/>
              <w:textAlignment w:val="center"/>
              <w:rPr>
                <w:color w:val="000000"/>
              </w:rPr>
            </w:pPr>
            <w:r>
              <w:rPr>
                <w:rFonts w:ascii="Times New Roman" w:hAnsi="Times New Roman" w:eastAsia="Times New Roman" w:cs="Times New Roman"/>
                <w:color w:val="000000"/>
              </w:rPr>
              <w:t>0.20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FD7C27">
            <w:pPr>
              <w:spacing w:line="360" w:lineRule="auto"/>
              <w:jc w:val="left"/>
              <w:textAlignment w:val="center"/>
              <w:rPr>
                <w:color w:val="000000"/>
              </w:rPr>
            </w:pPr>
            <w:r>
              <w:rPr>
                <w:rFonts w:ascii="Times New Roman" w:hAnsi="Times New Roman" w:eastAsia="Times New Roman" w:cs="Times New Roman"/>
                <w:color w:val="000000"/>
              </w:rPr>
              <w:t>0.20</w:t>
            </w:r>
          </w:p>
        </w:tc>
      </w:tr>
    </w:tbl>
    <w:p w14:paraId="6AAF4173">
      <w:pPr>
        <w:spacing w:line="360" w:lineRule="auto"/>
        <w:jc w:val="left"/>
        <w:textAlignment w:val="center"/>
        <w:rPr>
          <w:color w:val="000000"/>
        </w:rPr>
      </w:pPr>
    </w:p>
    <w:p w14:paraId="4918A305">
      <w:pPr>
        <w:spacing w:line="360" w:lineRule="auto"/>
        <w:jc w:val="left"/>
        <w:textAlignment w:val="center"/>
        <w:rPr>
          <w:color w:val="000000"/>
        </w:rPr>
      </w:pPr>
      <w:r>
        <w:rPr>
          <w:color w:val="000000"/>
        </w:rPr>
        <w:t>（1）</w:t>
      </w:r>
      <w:r>
        <w:rPr>
          <w:rFonts w:ascii="宋体" w:hAnsi="宋体" w:eastAsia="宋体" w:cs="宋体"/>
          <w:color w:val="000000"/>
        </w:rPr>
        <w:t>分析判断：表格中第</w:t>
      </w:r>
      <w:r>
        <w:rPr>
          <w:color w:val="000000"/>
        </w:rPr>
        <w:t>_____</w:t>
      </w:r>
      <w:r>
        <w:rPr>
          <w:rFonts w:ascii="宋体" w:hAnsi="宋体" w:eastAsia="宋体" w:cs="宋体"/>
          <w:color w:val="000000"/>
        </w:rPr>
        <w:t>分钟的数据不合理；</w:t>
      </w:r>
    </w:p>
    <w:p w14:paraId="44C73D89">
      <w:pPr>
        <w:spacing w:line="360" w:lineRule="auto"/>
        <w:jc w:val="left"/>
        <w:textAlignment w:val="center"/>
        <w:rPr>
          <w:color w:val="000000"/>
        </w:rPr>
      </w:pPr>
      <w:r>
        <w:rPr>
          <w:color w:val="000000"/>
        </w:rPr>
        <w:t>（2）</w:t>
      </w:r>
      <w:r>
        <w:rPr>
          <w:rFonts w:ascii="宋体" w:hAnsi="宋体" w:eastAsia="宋体" w:cs="宋体"/>
          <w:color w:val="000000"/>
        </w:rPr>
        <w:t>根据表格中合理的数据，在给出的坐标系上，画出氢气质量与时间的关系曲线：</w:t>
      </w:r>
    </w:p>
    <w:p w14:paraId="0EE2BF8B">
      <w:pPr>
        <w:spacing w:line="360" w:lineRule="auto"/>
        <w:jc w:val="left"/>
        <w:textAlignment w:val="center"/>
        <w:rPr>
          <w:color w:val="000000"/>
        </w:rPr>
      </w:pPr>
      <w:r>
        <w:rPr>
          <w:color w:val="000000"/>
        </w:rPr>
        <w:drawing>
          <wp:inline distT="0" distB="0" distL="114300" distR="114300">
            <wp:extent cx="4895850" cy="27051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02"/>
                    <a:stretch>
                      <a:fillRect/>
                    </a:stretch>
                  </pic:blipFill>
                  <pic:spPr>
                    <a:xfrm>
                      <a:off x="0" y="0"/>
                      <a:ext cx="4895850" cy="2705100"/>
                    </a:xfrm>
                    <a:prstGeom prst="rect">
                      <a:avLst/>
                    </a:prstGeom>
                  </pic:spPr>
                </pic:pic>
              </a:graphicData>
            </a:graphic>
          </wp:inline>
        </w:drawing>
      </w:r>
      <w:r>
        <w:rPr>
          <w:color w:val="000000"/>
        </w:rPr>
        <w:t xml:space="preserve">  </w:t>
      </w:r>
    </w:p>
    <w:p w14:paraId="3E2E9D06">
      <w:pPr>
        <w:spacing w:line="360" w:lineRule="auto"/>
        <w:jc w:val="left"/>
        <w:textAlignment w:val="center"/>
        <w:rPr>
          <w:color w:val="000000"/>
        </w:rPr>
      </w:pPr>
      <w:r>
        <w:rPr>
          <w:color w:val="000000"/>
        </w:rPr>
        <w:t>（3）</w:t>
      </w:r>
      <w:r>
        <w:rPr>
          <w:rFonts w:ascii="宋体" w:hAnsi="宋体" w:eastAsia="宋体" w:cs="宋体"/>
          <w:color w:val="000000"/>
        </w:rPr>
        <w:t>通过计算判断该产品是生铁还是钢？</w:t>
      </w:r>
      <w:r>
        <w:rPr>
          <w:rFonts w:ascii="Times New Roman" w:hAnsi="Times New Roman" w:eastAsia="Times New Roman" w:cs="Times New Roman"/>
          <w:color w:val="000000"/>
        </w:rPr>
        <w:t>(</w:t>
      </w:r>
      <w:r>
        <w:rPr>
          <w:rFonts w:ascii="宋体" w:hAnsi="宋体" w:eastAsia="宋体" w:cs="宋体"/>
          <w:color w:val="000000"/>
        </w:rPr>
        <w:t>写出计算过程，计算结果保留到</w:t>
      </w:r>
      <w:r>
        <w:rPr>
          <w:rFonts w:ascii="Times New Roman" w:hAnsi="Times New Roman" w:eastAsia="Times New Roman" w:cs="Times New Roman"/>
          <w:color w:val="000000"/>
        </w:rPr>
        <w:t>0.1%)</w:t>
      </w:r>
    </w:p>
    <w:p w14:paraId="34EED5CF">
      <w:pPr>
        <w:spacing w:line="360" w:lineRule="auto"/>
        <w:textAlignment w:val="center"/>
        <w:rPr>
          <w:color w:val="000000"/>
        </w:rPr>
      </w:pPr>
      <w:r>
        <w:rPr>
          <w:color w:val="2E75B6"/>
        </w:rPr>
        <w:t>【答案】</w:t>
      </w:r>
      <w:r>
        <w:rPr>
          <w:color w:val="000000"/>
        </w:rPr>
        <w:t>（1）6</w:t>
      </w:r>
      <w:r>
        <w:rPr>
          <w:color w:val="000000"/>
        </w:rPr>
        <w:br w:type="textWrapping"/>
      </w:r>
      <w:r>
        <w:rPr>
          <w:color w:val="000000"/>
        </w:rPr>
        <w:t xml:space="preserve">    （2）</w:t>
      </w:r>
      <w:r>
        <w:rPr>
          <w:color w:val="000000"/>
        </w:rPr>
        <w:drawing>
          <wp:inline distT="0" distB="0" distL="114300" distR="114300">
            <wp:extent cx="5238750" cy="2901950"/>
            <wp:effectExtent l="0" t="0" r="0" b="1270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03"/>
                    <a:stretch>
                      <a:fillRect/>
                    </a:stretch>
                  </pic:blipFill>
                  <pic:spPr>
                    <a:xfrm>
                      <a:off x="0" y="0"/>
                      <a:ext cx="5238750" cy="2902267"/>
                    </a:xfrm>
                    <a:prstGeom prst="rect">
                      <a:avLst/>
                    </a:prstGeom>
                  </pic:spPr>
                </pic:pic>
              </a:graphicData>
            </a:graphic>
          </wp:inline>
        </w:drawing>
      </w:r>
      <w:r>
        <w:rPr>
          <w:color w:val="000000"/>
        </w:rPr>
        <w:t xml:space="preserve">      </w:t>
      </w:r>
    </w:p>
    <w:p w14:paraId="6279729F">
      <w:pPr>
        <w:spacing w:line="360" w:lineRule="auto"/>
        <w:textAlignment w:val="center"/>
        <w:rPr>
          <w:color w:val="000000"/>
        </w:rPr>
      </w:pPr>
      <w:r>
        <w:rPr>
          <w:color w:val="000000"/>
        </w:rPr>
        <w:t>（3）解：设5.7g样品中铁的质量为</w:t>
      </w:r>
      <w:r>
        <w:rPr>
          <w:i/>
          <w:color w:val="000000"/>
        </w:rPr>
        <w:t>x</w:t>
      </w:r>
      <w:r>
        <w:rPr>
          <w:color w:val="000000"/>
        </w:rPr>
        <w:br w:type="textWrapping"/>
      </w:r>
      <w:r>
        <w:object>
          <v:shape id="_x0000_i1064" o:spt="75" alt="学科网(www.zxxk.com)--教育资源门户，提供试卷、教案、课件、论文、素材以及各类教学资源下载，还有大量而丰富的教学相关资讯！" type="#_x0000_t75" style="height:54pt;width:134.25pt;" o:ole="t" filled="f" o:preferrelative="t" stroked="f" coordsize="21600,21600">
            <v:path/>
            <v:fill on="f" focussize="0,0"/>
            <v:stroke on="f" joinstyle="miter"/>
            <v:imagedata r:id="rId105" o:title="eqId164e0af8970f962074b84fa390b272a8"/>
            <o:lock v:ext="edit" aspectratio="t"/>
            <w10:wrap type="none"/>
            <w10:anchorlock/>
          </v:shape>
          <o:OLEObject Type="Embed" ProgID="Equation.DSMT4" ShapeID="_x0000_i1064" DrawAspect="Content" ObjectID="_1468075764" r:id="rId104">
            <o:LockedField>false</o:LockedField>
          </o:OLEObject>
        </w:object>
      </w:r>
      <w:r>
        <w:rPr>
          <w:color w:val="000000"/>
        </w:rPr>
        <w:br w:type="textWrapping"/>
      </w:r>
      <w:r>
        <w:object>
          <v:shape id="_x0000_i1065" o:spt="75" alt="学科网(www.zxxk.com)--教育资源门户，提供试卷、教案、课件、论文、素材以及各类教学资源下载，还有大量而丰富的教学相关资讯！" type="#_x0000_t75" style="height:33pt;width:53.25pt;" o:ole="t" filled="f" o:preferrelative="t" stroked="f" coordsize="21600,21600">
            <v:path/>
            <v:fill on="f" focussize="0,0"/>
            <v:stroke on="f" joinstyle="miter"/>
            <v:imagedata r:id="rId107" o:title="eqId929d9e6dfc0261a492c33ba6197788f2"/>
            <o:lock v:ext="edit" aspectratio="t"/>
            <w10:wrap type="none"/>
            <w10:anchorlock/>
          </v:shape>
          <o:OLEObject Type="Embed" ProgID="Equation.DSMT4" ShapeID="_x0000_i1065" DrawAspect="Content" ObjectID="_1468075765" r:id="rId106">
            <o:LockedField>false</o:LockedField>
          </o:OLEObject>
        </w:object>
      </w:r>
      <w:r>
        <w:rPr>
          <w:color w:val="000000"/>
        </w:rPr>
        <w:t>解得</w:t>
      </w:r>
      <w:r>
        <w:rPr>
          <w:i/>
          <w:color w:val="000000"/>
        </w:rPr>
        <w:t>x</w:t>
      </w:r>
      <w:r>
        <w:rPr>
          <w:color w:val="000000"/>
        </w:rPr>
        <w:t>=5.6g</w:t>
      </w:r>
      <w:r>
        <w:rPr>
          <w:color w:val="000000"/>
        </w:rPr>
        <w:br w:type="textWrapping"/>
      </w:r>
      <w:r>
        <w:rPr>
          <w:color w:val="000000"/>
        </w:rPr>
        <w:t>则样品中含碳元素的质量分数为</w:t>
      </w:r>
      <w:r>
        <w:object>
          <v:shape id="_x0000_i1066" o:spt="75" alt="学科网(www.zxxk.com)--教育资源门户，提供试卷、教案、课件、论文、素材以及各类教学资源下载，还有大量而丰富的教学相关资讯！" type="#_x0000_t75" style="height:33pt;width:129.75pt;" o:ole="t" filled="f" o:preferrelative="t" stroked="f" coordsize="21600,21600">
            <v:path/>
            <v:fill on="f" focussize="0,0"/>
            <v:stroke on="f" joinstyle="miter"/>
            <v:imagedata r:id="rId109" o:title="eqIddc5b4b35beff9ca469f173724e2880c0"/>
            <o:lock v:ext="edit" aspectratio="t"/>
            <w10:wrap type="none"/>
            <w10:anchorlock/>
          </v:shape>
          <o:OLEObject Type="Embed" ProgID="Equation.DSMT4" ShapeID="_x0000_i1066" DrawAspect="Content" ObjectID="_1468075766" r:id="rId108">
            <o:LockedField>false</o:LockedField>
          </o:OLEObject>
        </w:object>
      </w:r>
      <w:r>
        <w:rPr>
          <w:color w:val="000000"/>
        </w:rPr>
        <w:br w:type="textWrapping"/>
      </w:r>
      <w:r>
        <w:rPr>
          <w:color w:val="000000"/>
        </w:rPr>
        <w:t>根据含碳量（钢的含碳量为0.03%-2%）可知，该样品为钢。</w:t>
      </w:r>
      <w:r>
        <w:rPr>
          <w:color w:val="000000"/>
        </w:rPr>
        <w:br w:type="textWrapping"/>
      </w:r>
      <w:r>
        <w:rPr>
          <w:color w:val="000000"/>
        </w:rPr>
        <w:br w:type="textWrapping"/>
      </w:r>
    </w:p>
    <w:p w14:paraId="2D8CAADC">
      <w:pPr>
        <w:spacing w:line="360" w:lineRule="auto"/>
        <w:textAlignment w:val="center"/>
        <w:rPr>
          <w:color w:val="000000"/>
        </w:rPr>
      </w:pPr>
      <w:r>
        <w:rPr>
          <w:color w:val="2E75B6"/>
        </w:rPr>
        <w:t>【解析】</w:t>
      </w:r>
    </w:p>
    <w:p w14:paraId="37A56AC1">
      <w:pPr>
        <w:spacing w:line="360" w:lineRule="auto"/>
        <w:textAlignment w:val="center"/>
        <w:rPr>
          <w:color w:val="000000"/>
        </w:rPr>
      </w:pPr>
      <w:r>
        <w:rPr>
          <w:color w:val="000000"/>
        </w:rPr>
        <w:t>【小问1详解】</w:t>
      </w:r>
    </w:p>
    <w:p w14:paraId="4C293F9C">
      <w:pPr>
        <w:spacing w:line="360" w:lineRule="auto"/>
        <w:jc w:val="left"/>
        <w:textAlignment w:val="center"/>
        <w:rPr>
          <w:color w:val="000000"/>
        </w:rPr>
      </w:pPr>
      <w:r>
        <w:rPr>
          <w:color w:val="000000"/>
        </w:rPr>
        <w:t>表中第六次数据，产生0.22g氢气，而后气体质量又变为0.20g，而过程中无氢气消耗，所以数据不合理；</w:t>
      </w:r>
    </w:p>
    <w:p w14:paraId="11BA863C">
      <w:pPr>
        <w:spacing w:line="360" w:lineRule="auto"/>
        <w:jc w:val="left"/>
        <w:textAlignment w:val="center"/>
        <w:rPr>
          <w:color w:val="000000"/>
        </w:rPr>
      </w:pPr>
      <w:r>
        <w:rPr>
          <w:color w:val="000000"/>
        </w:rPr>
        <w:t>【小问2详解】</w:t>
      </w:r>
    </w:p>
    <w:p w14:paraId="6E820479">
      <w:pPr>
        <w:spacing w:line="360" w:lineRule="auto"/>
        <w:jc w:val="left"/>
        <w:textAlignment w:val="center"/>
        <w:rPr>
          <w:color w:val="000000"/>
        </w:rPr>
      </w:pPr>
      <w:r>
        <w:rPr>
          <w:color w:val="000000"/>
        </w:rPr>
        <w:t>根据表格中的数据可知，在不同时间，所产生的氢气的质量不同，先找点，即找出每个时间对应的氢气的质量，然后把这几个点连接起来即可，</w:t>
      </w:r>
    </w:p>
    <w:p w14:paraId="7E0F29D1">
      <w:pPr>
        <w:spacing w:line="360" w:lineRule="auto"/>
        <w:jc w:val="left"/>
        <w:textAlignment w:val="center"/>
        <w:rPr>
          <w:color w:val="000000"/>
        </w:rPr>
      </w:pPr>
      <w:r>
        <w:rPr>
          <w:color w:val="000000"/>
        </w:rPr>
        <w:drawing>
          <wp:inline distT="0" distB="0" distL="114300" distR="114300">
            <wp:extent cx="5238750" cy="2901950"/>
            <wp:effectExtent l="0" t="0" r="0" b="1270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03"/>
                    <a:stretch>
                      <a:fillRect/>
                    </a:stretch>
                  </pic:blipFill>
                  <pic:spPr>
                    <a:xfrm>
                      <a:off x="0" y="0"/>
                      <a:ext cx="5238750" cy="2902267"/>
                    </a:xfrm>
                    <a:prstGeom prst="rect">
                      <a:avLst/>
                    </a:prstGeom>
                  </pic:spPr>
                </pic:pic>
              </a:graphicData>
            </a:graphic>
          </wp:inline>
        </w:drawing>
      </w:r>
      <w:r>
        <w:rPr>
          <w:color w:val="000000"/>
        </w:rPr>
        <w:t xml:space="preserve">  ；</w:t>
      </w:r>
    </w:p>
    <w:p w14:paraId="40A22EBD">
      <w:pPr>
        <w:spacing w:line="360" w:lineRule="auto"/>
        <w:jc w:val="left"/>
        <w:textAlignment w:val="center"/>
        <w:rPr>
          <w:color w:val="000000"/>
        </w:rPr>
      </w:pPr>
      <w:r>
        <w:rPr>
          <w:color w:val="000000"/>
        </w:rPr>
        <w:t>【小问3详解】</w:t>
      </w:r>
    </w:p>
    <w:p w14:paraId="6464F686">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见答案；</w:t>
      </w:r>
    </w:p>
    <w:p w14:paraId="6C80F8D0">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210168">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7B3A5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7C83B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9CF61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3FFA3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AF82509"/>
    <w:rsid w:val="18F97B86"/>
    <w:rsid w:val="309C4335"/>
    <w:rsid w:val="38274566"/>
    <w:rsid w:val="4FFA6ACC"/>
    <w:rsid w:val="5EA822CD"/>
    <w:rsid w:val="768C6D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8.bin"/><Relationship Id="rId98" Type="http://schemas.openxmlformats.org/officeDocument/2006/relationships/image" Target="media/image52.wmf"/><Relationship Id="rId97" Type="http://schemas.openxmlformats.org/officeDocument/2006/relationships/oleObject" Target="embeddings/oleObject37.bin"/><Relationship Id="rId96" Type="http://schemas.openxmlformats.org/officeDocument/2006/relationships/image" Target="media/image51.wmf"/><Relationship Id="rId95" Type="http://schemas.openxmlformats.org/officeDocument/2006/relationships/oleObject" Target="embeddings/oleObject36.bin"/><Relationship Id="rId94" Type="http://schemas.openxmlformats.org/officeDocument/2006/relationships/oleObject" Target="embeddings/oleObject35.bin"/><Relationship Id="rId93" Type="http://schemas.openxmlformats.org/officeDocument/2006/relationships/image" Target="media/image50.wmf"/><Relationship Id="rId92" Type="http://schemas.openxmlformats.org/officeDocument/2006/relationships/oleObject" Target="embeddings/oleObject34.bin"/><Relationship Id="rId91" Type="http://schemas.openxmlformats.org/officeDocument/2006/relationships/image" Target="media/image49.wmf"/><Relationship Id="rId90" Type="http://schemas.openxmlformats.org/officeDocument/2006/relationships/oleObject" Target="embeddings/oleObject33.bin"/><Relationship Id="rId9" Type="http://schemas.openxmlformats.org/officeDocument/2006/relationships/theme" Target="theme/theme1.xml"/><Relationship Id="rId89" Type="http://schemas.openxmlformats.org/officeDocument/2006/relationships/image" Target="media/image48.png"/><Relationship Id="rId88" Type="http://schemas.openxmlformats.org/officeDocument/2006/relationships/image" Target="media/image47.wmf"/><Relationship Id="rId87" Type="http://schemas.openxmlformats.org/officeDocument/2006/relationships/oleObject" Target="embeddings/oleObject32.bin"/><Relationship Id="rId86" Type="http://schemas.openxmlformats.org/officeDocument/2006/relationships/image" Target="media/image46.wmf"/><Relationship Id="rId85" Type="http://schemas.openxmlformats.org/officeDocument/2006/relationships/oleObject" Target="embeddings/oleObject31.bin"/><Relationship Id="rId84" Type="http://schemas.openxmlformats.org/officeDocument/2006/relationships/image" Target="media/image45.wmf"/><Relationship Id="rId83" Type="http://schemas.openxmlformats.org/officeDocument/2006/relationships/oleObject" Target="embeddings/oleObject30.bin"/><Relationship Id="rId82" Type="http://schemas.openxmlformats.org/officeDocument/2006/relationships/image" Target="media/image44.wmf"/><Relationship Id="rId81" Type="http://schemas.openxmlformats.org/officeDocument/2006/relationships/oleObject" Target="embeddings/oleObject29.bin"/><Relationship Id="rId80" Type="http://schemas.openxmlformats.org/officeDocument/2006/relationships/image" Target="media/image43.wmf"/><Relationship Id="rId8" Type="http://schemas.openxmlformats.org/officeDocument/2006/relationships/footer" Target="footer3.xml"/><Relationship Id="rId79" Type="http://schemas.openxmlformats.org/officeDocument/2006/relationships/oleObject" Target="embeddings/oleObject28.bin"/><Relationship Id="rId78" Type="http://schemas.openxmlformats.org/officeDocument/2006/relationships/image" Target="media/image42.wmf"/><Relationship Id="rId77" Type="http://schemas.openxmlformats.org/officeDocument/2006/relationships/oleObject" Target="embeddings/oleObject27.bin"/><Relationship Id="rId76" Type="http://schemas.openxmlformats.org/officeDocument/2006/relationships/oleObject" Target="embeddings/oleObject26.bin"/><Relationship Id="rId75" Type="http://schemas.openxmlformats.org/officeDocument/2006/relationships/oleObject" Target="embeddings/oleObject25.bin"/><Relationship Id="rId74" Type="http://schemas.openxmlformats.org/officeDocument/2006/relationships/image" Target="media/image41.wmf"/><Relationship Id="rId73" Type="http://schemas.openxmlformats.org/officeDocument/2006/relationships/oleObject" Target="embeddings/oleObject24.bin"/><Relationship Id="rId72" Type="http://schemas.openxmlformats.org/officeDocument/2006/relationships/image" Target="media/image40.wmf"/><Relationship Id="rId71" Type="http://schemas.openxmlformats.org/officeDocument/2006/relationships/oleObject" Target="embeddings/oleObject23.bin"/><Relationship Id="rId70" Type="http://schemas.openxmlformats.org/officeDocument/2006/relationships/image" Target="media/image39.wmf"/><Relationship Id="rId7" Type="http://schemas.openxmlformats.org/officeDocument/2006/relationships/footer" Target="footer2.xml"/><Relationship Id="rId69" Type="http://schemas.openxmlformats.org/officeDocument/2006/relationships/oleObject" Target="embeddings/oleObject22.bin"/><Relationship Id="rId68" Type="http://schemas.openxmlformats.org/officeDocument/2006/relationships/image" Target="media/image38.wmf"/><Relationship Id="rId67" Type="http://schemas.openxmlformats.org/officeDocument/2006/relationships/oleObject" Target="embeddings/oleObject21.bin"/><Relationship Id="rId66" Type="http://schemas.openxmlformats.org/officeDocument/2006/relationships/image" Target="media/image37.wmf"/><Relationship Id="rId65" Type="http://schemas.openxmlformats.org/officeDocument/2006/relationships/oleObject" Target="embeddings/oleObject20.bin"/><Relationship Id="rId64" Type="http://schemas.openxmlformats.org/officeDocument/2006/relationships/image" Target="media/image36.wmf"/><Relationship Id="rId63" Type="http://schemas.openxmlformats.org/officeDocument/2006/relationships/oleObject" Target="embeddings/oleObject19.bin"/><Relationship Id="rId62" Type="http://schemas.openxmlformats.org/officeDocument/2006/relationships/oleObject" Target="embeddings/oleObject18.bin"/><Relationship Id="rId61" Type="http://schemas.openxmlformats.org/officeDocument/2006/relationships/image" Target="media/image35.wmf"/><Relationship Id="rId60" Type="http://schemas.openxmlformats.org/officeDocument/2006/relationships/oleObject" Target="embeddings/oleObject17.bin"/><Relationship Id="rId6" Type="http://schemas.openxmlformats.org/officeDocument/2006/relationships/footer" Target="footer1.xml"/><Relationship Id="rId59" Type="http://schemas.openxmlformats.org/officeDocument/2006/relationships/image" Target="media/image34.wmf"/><Relationship Id="rId58" Type="http://schemas.openxmlformats.org/officeDocument/2006/relationships/oleObject" Target="embeddings/oleObject16.bin"/><Relationship Id="rId57" Type="http://schemas.openxmlformats.org/officeDocument/2006/relationships/image" Target="media/image33.wmf"/><Relationship Id="rId56" Type="http://schemas.openxmlformats.org/officeDocument/2006/relationships/oleObject" Target="embeddings/oleObject15.bin"/><Relationship Id="rId55" Type="http://schemas.openxmlformats.org/officeDocument/2006/relationships/image" Target="media/image32.wmf"/><Relationship Id="rId54" Type="http://schemas.openxmlformats.org/officeDocument/2006/relationships/oleObject" Target="embeddings/oleObject14.bin"/><Relationship Id="rId53" Type="http://schemas.openxmlformats.org/officeDocument/2006/relationships/image" Target="media/image31.wmf"/><Relationship Id="rId52" Type="http://schemas.openxmlformats.org/officeDocument/2006/relationships/oleObject" Target="embeddings/oleObject13.bin"/><Relationship Id="rId51" Type="http://schemas.openxmlformats.org/officeDocument/2006/relationships/image" Target="media/image30.wmf"/><Relationship Id="rId50" Type="http://schemas.openxmlformats.org/officeDocument/2006/relationships/oleObject" Target="embeddings/oleObject12.bin"/><Relationship Id="rId5" Type="http://schemas.openxmlformats.org/officeDocument/2006/relationships/header" Target="header3.xml"/><Relationship Id="rId49" Type="http://schemas.openxmlformats.org/officeDocument/2006/relationships/image" Target="media/image29.png"/><Relationship Id="rId48" Type="http://schemas.openxmlformats.org/officeDocument/2006/relationships/image" Target="media/image28.wmf"/><Relationship Id="rId47" Type="http://schemas.openxmlformats.org/officeDocument/2006/relationships/oleObject" Target="embeddings/oleObject11.bin"/><Relationship Id="rId46" Type="http://schemas.openxmlformats.org/officeDocument/2006/relationships/oleObject" Target="embeddings/oleObject10.bin"/><Relationship Id="rId45" Type="http://schemas.openxmlformats.org/officeDocument/2006/relationships/image" Target="media/image27.wmf"/><Relationship Id="rId44" Type="http://schemas.openxmlformats.org/officeDocument/2006/relationships/oleObject" Target="embeddings/oleObject9.bin"/><Relationship Id="rId43" Type="http://schemas.openxmlformats.org/officeDocument/2006/relationships/image" Target="media/image26.png"/><Relationship Id="rId42" Type="http://schemas.openxmlformats.org/officeDocument/2006/relationships/image" Target="media/image25.png"/><Relationship Id="rId41" Type="http://schemas.openxmlformats.org/officeDocument/2006/relationships/image" Target="media/image24.png"/><Relationship Id="rId40" Type="http://schemas.openxmlformats.org/officeDocument/2006/relationships/image" Target="media/image23.wmf"/><Relationship Id="rId4" Type="http://schemas.openxmlformats.org/officeDocument/2006/relationships/header" Target="header2.xml"/><Relationship Id="rId39" Type="http://schemas.openxmlformats.org/officeDocument/2006/relationships/image" Target="media/image22.wmf"/><Relationship Id="rId38" Type="http://schemas.openxmlformats.org/officeDocument/2006/relationships/image" Target="media/image21.wmf"/><Relationship Id="rId37" Type="http://schemas.openxmlformats.org/officeDocument/2006/relationships/oleObject" Target="embeddings/oleObject8.bin"/><Relationship Id="rId36" Type="http://schemas.openxmlformats.org/officeDocument/2006/relationships/image" Target="media/image20.wmf"/><Relationship Id="rId35" Type="http://schemas.openxmlformats.org/officeDocument/2006/relationships/oleObject" Target="embeddings/oleObject7.bin"/><Relationship Id="rId34" Type="http://schemas.openxmlformats.org/officeDocument/2006/relationships/image" Target="media/image19.png"/><Relationship Id="rId33" Type="http://schemas.openxmlformats.org/officeDocument/2006/relationships/image" Target="media/image18.wmf"/><Relationship Id="rId32" Type="http://schemas.openxmlformats.org/officeDocument/2006/relationships/image" Target="media/image17.wmf"/><Relationship Id="rId31" Type="http://schemas.openxmlformats.org/officeDocument/2006/relationships/oleObject" Target="embeddings/oleObject6.bin"/><Relationship Id="rId30" Type="http://schemas.openxmlformats.org/officeDocument/2006/relationships/image" Target="media/image16.wmf"/><Relationship Id="rId3" Type="http://schemas.openxmlformats.org/officeDocument/2006/relationships/header" Target="header1.xml"/><Relationship Id="rId29" Type="http://schemas.openxmlformats.org/officeDocument/2006/relationships/oleObject" Target="embeddings/oleObject5.bin"/><Relationship Id="rId28" Type="http://schemas.openxmlformats.org/officeDocument/2006/relationships/image" Target="media/image15.wmf"/><Relationship Id="rId27" Type="http://schemas.openxmlformats.org/officeDocument/2006/relationships/oleObject" Target="embeddings/oleObject4.bin"/><Relationship Id="rId26" Type="http://schemas.openxmlformats.org/officeDocument/2006/relationships/image" Target="media/image14.wmf"/><Relationship Id="rId25" Type="http://schemas.openxmlformats.org/officeDocument/2006/relationships/oleObject" Target="embeddings/oleObject3.bin"/><Relationship Id="rId24" Type="http://schemas.openxmlformats.org/officeDocument/2006/relationships/image" Target="media/image13.wmf"/><Relationship Id="rId23" Type="http://schemas.openxmlformats.org/officeDocument/2006/relationships/oleObject" Target="embeddings/oleObject2.bin"/><Relationship Id="rId22" Type="http://schemas.openxmlformats.org/officeDocument/2006/relationships/image" Target="media/image12.png"/><Relationship Id="rId21" Type="http://schemas.openxmlformats.org/officeDocument/2006/relationships/image" Target="media/image11.wmf"/><Relationship Id="rId20" Type="http://schemas.openxmlformats.org/officeDocument/2006/relationships/oleObject" Target="embeddings/oleObject1.bin"/><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1" Type="http://schemas.openxmlformats.org/officeDocument/2006/relationships/fontTable" Target="fontTable.xml"/><Relationship Id="rId110" Type="http://schemas.openxmlformats.org/officeDocument/2006/relationships/customXml" Target="../customXml/item1.xml"/><Relationship Id="rId11" Type="http://schemas.openxmlformats.org/officeDocument/2006/relationships/image" Target="media/image2.png"/><Relationship Id="rId109" Type="http://schemas.openxmlformats.org/officeDocument/2006/relationships/image" Target="media/image58.wmf"/><Relationship Id="rId108" Type="http://schemas.openxmlformats.org/officeDocument/2006/relationships/oleObject" Target="embeddings/oleObject42.bin"/><Relationship Id="rId107" Type="http://schemas.openxmlformats.org/officeDocument/2006/relationships/image" Target="media/image57.wmf"/><Relationship Id="rId106" Type="http://schemas.openxmlformats.org/officeDocument/2006/relationships/oleObject" Target="embeddings/oleObject41.bin"/><Relationship Id="rId105" Type="http://schemas.openxmlformats.org/officeDocument/2006/relationships/image" Target="media/image56.wmf"/><Relationship Id="rId104" Type="http://schemas.openxmlformats.org/officeDocument/2006/relationships/oleObject" Target="embeddings/oleObject40.bin"/><Relationship Id="rId103" Type="http://schemas.openxmlformats.org/officeDocument/2006/relationships/image" Target="media/image55.png"/><Relationship Id="rId102" Type="http://schemas.openxmlformats.org/officeDocument/2006/relationships/image" Target="media/image54.png"/><Relationship Id="rId101" Type="http://schemas.openxmlformats.org/officeDocument/2006/relationships/oleObject" Target="embeddings/oleObject39.bin"/><Relationship Id="rId100" Type="http://schemas.openxmlformats.org/officeDocument/2006/relationships/image" Target="media/image53.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8242</Words>
  <Characters>8856</Characters>
  <Lines>0</Lines>
  <Paragraphs>0</Paragraphs>
  <TotalTime>4</TotalTime>
  <ScaleCrop>false</ScaleCrop>
  <LinksUpToDate>false</LinksUpToDate>
  <CharactersWithSpaces>9127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2023-06-15T21:30:00Z</dcterms:created>
  <dc:creator>学科网试题生产平台</dc:creator>
  <dc:description>3258865209597952</dc:description>
  <cp:lastModifiedBy>上帝掷骰子吗</cp:lastModifiedBy>
  <dcterms:modified xsi:type="dcterms:W3CDTF">2024-07-20T09:06:31Z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3097BF2B07AE4FCD967B26C8B8CF12C5_12</vt:lpwstr>
  </property>
</Properties>
</file>