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E2DF59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11201400</wp:posOffset>
            </wp:positionH>
            <wp:positionV relativeFrom="topMargin">
              <wp:posOffset>12560300</wp:posOffset>
            </wp:positionV>
            <wp:extent cx="266700" cy="342900"/>
            <wp:effectExtent l="0" t="0" r="0" b="0"/>
            <wp:wrapNone/>
            <wp:docPr id="100132" name="图片 100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32" name="图片 10013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年天津市初中学业水平考试试卷</w:t>
      </w:r>
    </w:p>
    <w:p w14:paraId="052A3255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化学</w:t>
      </w:r>
    </w:p>
    <w:p w14:paraId="625BDACB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化学和物理合场考试，合计用时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分钟。</w:t>
      </w:r>
    </w:p>
    <w:p w14:paraId="35168BD3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本试卷分为第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Ⅰ</w:t>
      </w:r>
      <w:r>
        <w:rPr>
          <w:rFonts w:ascii="宋体" w:hAnsi="宋体" w:eastAsia="宋体" w:cs="宋体"/>
          <w:b/>
          <w:color w:val="auto"/>
          <w:sz w:val="24"/>
        </w:rPr>
        <w:t>卷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(</w:t>
      </w:r>
      <w:r>
        <w:rPr>
          <w:rFonts w:ascii="宋体" w:hAnsi="宋体" w:eastAsia="宋体" w:cs="宋体"/>
          <w:b/>
          <w:color w:val="auto"/>
          <w:sz w:val="24"/>
        </w:rPr>
        <w:t>选择题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)</w:t>
      </w:r>
      <w:r>
        <w:rPr>
          <w:rFonts w:ascii="宋体" w:hAnsi="宋体" w:eastAsia="宋体" w:cs="宋体"/>
          <w:b/>
          <w:color w:val="auto"/>
          <w:sz w:val="24"/>
        </w:rPr>
        <w:t>、第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Ⅱ</w:t>
      </w:r>
      <w:r>
        <w:rPr>
          <w:rFonts w:ascii="宋体" w:hAnsi="宋体" w:eastAsia="宋体" w:cs="宋体"/>
          <w:b/>
          <w:color w:val="auto"/>
          <w:sz w:val="24"/>
        </w:rPr>
        <w:t>卷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(</w:t>
      </w:r>
      <w:r>
        <w:rPr>
          <w:rFonts w:ascii="宋体" w:hAnsi="宋体" w:eastAsia="宋体" w:cs="宋体"/>
          <w:b/>
          <w:color w:val="auto"/>
          <w:sz w:val="24"/>
        </w:rPr>
        <w:t>非选择题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)</w:t>
      </w:r>
      <w:r>
        <w:rPr>
          <w:rFonts w:ascii="宋体" w:hAnsi="宋体" w:eastAsia="宋体" w:cs="宋体"/>
          <w:b/>
          <w:color w:val="auto"/>
          <w:sz w:val="24"/>
        </w:rPr>
        <w:t>两部分。第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Ⅰ</w:t>
      </w:r>
      <w:r>
        <w:rPr>
          <w:rFonts w:ascii="宋体" w:hAnsi="宋体" w:eastAsia="宋体" w:cs="宋体"/>
          <w:b/>
          <w:color w:val="auto"/>
          <w:sz w:val="24"/>
        </w:rPr>
        <w:t>卷为第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页至第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页，第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Ⅱ</w:t>
      </w:r>
      <w:r>
        <w:rPr>
          <w:rFonts w:ascii="宋体" w:hAnsi="宋体" w:eastAsia="宋体" w:cs="宋体"/>
          <w:b/>
          <w:color w:val="auto"/>
          <w:sz w:val="24"/>
        </w:rPr>
        <w:t>卷为第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页至第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页。试卷满分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分。</w:t>
      </w:r>
    </w:p>
    <w:p w14:paraId="3BD53380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答卷前，请务必将自己的姓名、考生号、考点校、考场号、座位号填写在“答题卡”上，并在规定位置粘贴考试用条形码。答题时，务必将答案涂写在“答题卡”上，答案答在试卷上无效。考试结束后，将本试卷和“答题卡”一并交回。</w:t>
      </w:r>
    </w:p>
    <w:p w14:paraId="3ECD3713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祝你考试顺利！</w:t>
      </w:r>
    </w:p>
    <w:p w14:paraId="4A0EF804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Ⅰ</w:t>
      </w:r>
      <w:r>
        <w:rPr>
          <w:rFonts w:ascii="宋体" w:hAnsi="宋体" w:eastAsia="宋体" w:cs="宋体"/>
          <w:b/>
          <w:color w:val="auto"/>
          <w:sz w:val="24"/>
        </w:rPr>
        <w:t>卷</w:t>
      </w:r>
    </w:p>
    <w:p w14:paraId="051FEB80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可能用到的相对原子质量：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H1</w:t>
      </w:r>
      <w:r>
        <w:rPr>
          <w:rFonts w:ascii="宋体" w:hAnsi="宋体" w:eastAsia="宋体" w:cs="宋体"/>
          <w:b/>
          <w:color w:val="auto"/>
          <w:sz w:val="24"/>
        </w:rPr>
        <w:t>　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C12</w:t>
      </w:r>
      <w:r>
        <w:rPr>
          <w:rFonts w:ascii="宋体" w:hAnsi="宋体" w:eastAsia="宋体" w:cs="宋体"/>
          <w:b/>
          <w:color w:val="auto"/>
          <w:sz w:val="24"/>
        </w:rPr>
        <w:t>　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N14</w:t>
      </w:r>
      <w:r>
        <w:rPr>
          <w:rFonts w:ascii="宋体" w:hAnsi="宋体" w:eastAsia="宋体" w:cs="宋体"/>
          <w:b/>
          <w:color w:val="auto"/>
          <w:sz w:val="24"/>
        </w:rPr>
        <w:t>　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O16</w:t>
      </w:r>
      <w:r>
        <w:rPr>
          <w:rFonts w:ascii="宋体" w:hAnsi="宋体" w:eastAsia="宋体" w:cs="宋体"/>
          <w:b/>
          <w:color w:val="auto"/>
          <w:sz w:val="24"/>
        </w:rPr>
        <w:t>　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Na23</w:t>
      </w:r>
      <w:r>
        <w:rPr>
          <w:rFonts w:ascii="宋体" w:hAnsi="宋体" w:eastAsia="宋体" w:cs="宋体"/>
          <w:b/>
          <w:color w:val="auto"/>
          <w:sz w:val="24"/>
        </w:rPr>
        <w:t>　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Mg24</w:t>
      </w:r>
      <w:r>
        <w:rPr>
          <w:rFonts w:ascii="宋体" w:hAnsi="宋体" w:eastAsia="宋体" w:cs="宋体"/>
          <w:b/>
          <w:color w:val="auto"/>
          <w:sz w:val="24"/>
        </w:rPr>
        <w:t>　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S32</w:t>
      </w:r>
      <w:r>
        <w:rPr>
          <w:rFonts w:ascii="宋体" w:hAnsi="宋体" w:eastAsia="宋体" w:cs="宋体"/>
          <w:b/>
          <w:color w:val="auto"/>
          <w:sz w:val="24"/>
        </w:rPr>
        <w:t>　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Cl35.5</w:t>
      </w:r>
      <w:r>
        <w:rPr>
          <w:rFonts w:ascii="宋体" w:hAnsi="宋体" w:eastAsia="宋体" w:cs="宋体"/>
          <w:b/>
          <w:color w:val="auto"/>
          <w:sz w:val="24"/>
        </w:rPr>
        <w:t>　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Ca40</w:t>
      </w:r>
      <w:r>
        <w:rPr>
          <w:rFonts w:ascii="宋体" w:hAnsi="宋体" w:eastAsia="宋体" w:cs="宋体"/>
          <w:b/>
          <w:color w:val="auto"/>
          <w:sz w:val="24"/>
        </w:rPr>
        <w:t>　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Fe56</w:t>
      </w:r>
      <w:r>
        <w:rPr>
          <w:rFonts w:ascii="宋体" w:hAnsi="宋体" w:eastAsia="宋体" w:cs="宋体"/>
          <w:b/>
          <w:color w:val="auto"/>
          <w:sz w:val="24"/>
        </w:rPr>
        <w:t>　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Cu64</w:t>
      </w:r>
      <w:r>
        <w:rPr>
          <w:rFonts w:ascii="宋体" w:hAnsi="宋体" w:eastAsia="宋体" w:cs="宋体"/>
          <w:b/>
          <w:color w:val="auto"/>
          <w:sz w:val="24"/>
        </w:rPr>
        <w:t>　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Zn65</w:t>
      </w:r>
      <w:r>
        <w:rPr>
          <w:rFonts w:ascii="宋体" w:hAnsi="宋体" w:eastAsia="宋体" w:cs="宋体"/>
          <w:b/>
          <w:color w:val="auto"/>
          <w:sz w:val="24"/>
        </w:rPr>
        <w:t>　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Ba137</w:t>
      </w:r>
    </w:p>
    <w:p w14:paraId="777916DD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(</w:t>
      </w:r>
      <w:r>
        <w:rPr>
          <w:rFonts w:ascii="宋体" w:hAnsi="宋体" w:eastAsia="宋体" w:cs="宋体"/>
          <w:b/>
          <w:color w:val="auto"/>
          <w:sz w:val="24"/>
        </w:rPr>
        <w:t>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分。每小题给出的四个选项中，只有一个最符合题意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)</w:t>
      </w:r>
    </w:p>
    <w:p w14:paraId="4F44463E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下列成语涉及的变化主要为化学变化的是</w:t>
      </w:r>
    </w:p>
    <w:p w14:paraId="35A940C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滴水成冰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星火燎原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积土成山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沙里淘金</w:t>
      </w:r>
    </w:p>
    <w:p w14:paraId="3A4345D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0FE4BC4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8EC1A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【详解】A、滴水成冰是物质状态改变，过程中没有新物质生成，属于物理变化，不符合题意；</w:t>
      </w:r>
    </w:p>
    <w:p w14:paraId="7390CA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B、星火燎原发生了燃烧，过程中有物质发生燃烧，有新物质生成，属于化学变化，符合题意；</w:t>
      </w:r>
    </w:p>
    <w:p w14:paraId="559C19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C、积土成山，是物质形状改变，过程中没有新物质生成，属于物理变化，不符合题意；</w:t>
      </w:r>
    </w:p>
    <w:p w14:paraId="4E4B4E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D、沙里淘金，过程中没有新物质生成，属于物理变化，不符合题意；</w:t>
      </w:r>
    </w:p>
    <w:p w14:paraId="52A914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故选B。</w:t>
      </w:r>
    </w:p>
    <w:p w14:paraId="431EB6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人体中含量最多的元素是</w:t>
      </w:r>
    </w:p>
    <w:p w14:paraId="6F594B1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Ca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Na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H</w:t>
      </w:r>
    </w:p>
    <w:p w14:paraId="77CD482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6E180F4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F600B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【详解】人体中含量最多的元素前五位为：氧、碳、氢、氮，含量最多的元素为氧元素，故选A。</w:t>
      </w:r>
    </w:p>
    <w:p w14:paraId="7CA9B7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下列物质中，属于纯净物的是</w:t>
      </w:r>
    </w:p>
    <w:p w14:paraId="1C9D21C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澄清石灰水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汽水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冰水混合物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海水</w:t>
      </w:r>
    </w:p>
    <w:p w14:paraId="03D8E70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6F879F2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B0FF8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【详解】A、澄清石灰水中含有氢氧化钙和水，属于混合物；</w:t>
      </w:r>
    </w:p>
    <w:p w14:paraId="797407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B、汽水中含有二氧化碳、水和其他物质，属于混合物；</w:t>
      </w:r>
    </w:p>
    <w:p w14:paraId="35AEE6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C、冰水混合物中只含有水这一种物质，属于纯净物；</w:t>
      </w:r>
    </w:p>
    <w:p w14:paraId="5FFB6D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D、海水中含有氯化钠和水等多种物质，属于混合物。</w:t>
      </w:r>
    </w:p>
    <w:p w14:paraId="6EB246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故选C。</w:t>
      </w:r>
      <w:r>
        <w:rPr>
          <w:color w:val="000000"/>
        </w:rPr>
        <w:br w:type="textWrapping"/>
      </w:r>
    </w:p>
    <w:p w14:paraId="627207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下列食品中富含蛋白质的是</w:t>
      </w:r>
    </w:p>
    <w:p w14:paraId="13BF269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苹果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大米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鸡蛋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植物油</w:t>
      </w:r>
    </w:p>
    <w:p w14:paraId="2CA2FF1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239DB6E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CC582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【详解】A、苹果富含维生素，不符合题意；</w:t>
      </w:r>
    </w:p>
    <w:p w14:paraId="4D3DF5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B、大米富含糖类，不符合题意；</w:t>
      </w:r>
    </w:p>
    <w:p w14:paraId="6BD51C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C、鸡蛋富含蛋白质，符合题意；</w:t>
      </w:r>
    </w:p>
    <w:p w14:paraId="71E2ED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D、植物油富含油脂，不符合题意。</w:t>
      </w:r>
    </w:p>
    <w:p w14:paraId="7FFC63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故选：C。</w:t>
      </w:r>
    </w:p>
    <w:p w14:paraId="2AF7BA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人体内一些液体的正常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如下，其中碱性最强的是</w:t>
      </w:r>
    </w:p>
    <w:p w14:paraId="67E3B9D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胰液</w:t>
      </w:r>
      <w:r>
        <w:rPr>
          <w:rFonts w:ascii="Times New Roman" w:hAnsi="Times New Roman" w:eastAsia="Times New Roman" w:cs="Times New Roman"/>
          <w:color w:val="000000"/>
        </w:rPr>
        <w:t>(pH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7.5~8.0)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唾液</w:t>
      </w:r>
      <w:r>
        <w:rPr>
          <w:rFonts w:ascii="Times New Roman" w:hAnsi="Times New Roman" w:eastAsia="Times New Roman" w:cs="Times New Roman"/>
          <w:color w:val="000000"/>
        </w:rPr>
        <w:t>(pH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6.6~7.1)</w:t>
      </w:r>
    </w:p>
    <w:p w14:paraId="25CFB70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胆汁</w:t>
      </w:r>
      <w:r>
        <w:rPr>
          <w:rFonts w:ascii="Times New Roman" w:hAnsi="Times New Roman" w:eastAsia="Times New Roman" w:cs="Times New Roman"/>
          <w:color w:val="000000"/>
        </w:rPr>
        <w:t>(pH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7.1~7.3)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胃液</w:t>
      </w:r>
      <w:r>
        <w:rPr>
          <w:rFonts w:ascii="Times New Roman" w:hAnsi="Times New Roman" w:eastAsia="Times New Roman" w:cs="Times New Roman"/>
          <w:color w:val="000000"/>
        </w:rPr>
        <w:t>(pH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0.9~1.5)</w:t>
      </w:r>
    </w:p>
    <w:p w14:paraId="4A8DB7E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4C5F6EA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1123C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【详解】A、胰液的pH为7.5~8.0，大于7，显碱性；</w:t>
      </w:r>
    </w:p>
    <w:p w14:paraId="40C99D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B、唾液的pH为6.6~7.1，显酸性、中性或碱性；</w:t>
      </w:r>
    </w:p>
    <w:p w14:paraId="0C7412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C、胆汁的pH为7.1~7.3，大于7，显碱性；</w:t>
      </w:r>
    </w:p>
    <w:p w14:paraId="3EC558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D、胃液的pH为0.9~1.5，小于7，显酸性。</w:t>
      </w:r>
    </w:p>
    <w:p w14:paraId="585ACB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根据当溶液的pH大于7时，呈碱性，且pH越大，碱性越强，胰液的pH最大，碱性最强。</w:t>
      </w:r>
    </w:p>
    <w:p w14:paraId="308EB7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综上所述：选择A。 </w:t>
      </w:r>
      <w:r>
        <w:rPr>
          <w:color w:val="000000"/>
        </w:rPr>
        <w:br w:type="textWrapping"/>
      </w:r>
    </w:p>
    <w:p w14:paraId="29B8BA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下列图示中，实验操作正确的是</w:t>
      </w:r>
    </w:p>
    <w:p w14:paraId="69ABBDC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704850" cy="9334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读取液体体积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1104900" cy="7810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检查装置气密性</w:t>
      </w:r>
    </w:p>
    <w:p w14:paraId="1C30E0F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857250" cy="10477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液体的倾倒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400050" cy="8286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0005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氧气的验满</w:t>
      </w:r>
    </w:p>
    <w:p w14:paraId="2DDB2F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598A64C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2D00D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【详解】A、量取液体读数时，视线要与凹液面的最低处保持水平，故A错误；</w:t>
      </w:r>
    </w:p>
    <w:p w14:paraId="317CCE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B、检查装置气密性的方法：把导管的一端浸没在水里，双手紧贴试管外壁，若导管口有气泡冒出，装置不漏气，故B正确；</w:t>
      </w:r>
    </w:p>
    <w:p w14:paraId="5683DB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C、向试管中倾倒液体药品时，瓶塞要倒放，标签要对准手心，瓶口紧挨试管口，故C错误；</w:t>
      </w:r>
    </w:p>
    <w:p w14:paraId="160824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D、氧气的验满是将带火星的木条放在集气瓶瓶口，若木条复燃，则满，故D错误。</w:t>
      </w:r>
    </w:p>
    <w:p w14:paraId="2D1C9A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故选B。</w:t>
      </w:r>
    </w:p>
    <w:p w14:paraId="146D2C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下列有关空气的说法正确的是</w:t>
      </w:r>
    </w:p>
    <w:p w14:paraId="5E4C45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空气是由空气分子组成的</w:t>
      </w:r>
    </w:p>
    <w:p w14:paraId="6DE951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空气中氧气的体积分数最大</w:t>
      </w:r>
    </w:p>
    <w:p w14:paraId="17BA61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空气中氧气的化学性质不活泼</w:t>
      </w:r>
    </w:p>
    <w:p w14:paraId="1B1F7B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空气中氮气、氧气等分子均匀地混合在一起</w:t>
      </w:r>
    </w:p>
    <w:p w14:paraId="3E1024B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5189DD2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B1805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【详解】A、空气是由氮气、氧气、稀有气体、二氧化碳等多种物质组成的，说法错误；</w:t>
      </w:r>
    </w:p>
    <w:p w14:paraId="633D59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B、空气中氮气的体积分数最大，说法错误；</w:t>
      </w:r>
    </w:p>
    <w:p w14:paraId="285354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C、空气中的氧气在一定条件下能与许多物质发生反应，化学性质比较活泼，说法错误；</w:t>
      </w:r>
    </w:p>
    <w:p w14:paraId="58DFCB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D、空气中氮气、氧气等分子各自保持自己的性质，均匀地混合在一起，说法正确。</w:t>
      </w:r>
    </w:p>
    <w:p w14:paraId="49F59D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故选D。</w:t>
      </w:r>
    </w:p>
    <w:p w14:paraId="66E39C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铈是一种常见的稀土元素，如图为铈在元素周期表中的信息，下列有关铈的说法不正确的是</w:t>
      </w:r>
    </w:p>
    <w:p w14:paraId="19E882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42975" cy="86677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351180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铈原子的核外电子数为</w:t>
      </w:r>
      <w:r>
        <w:rPr>
          <w:rFonts w:ascii="Times New Roman" w:hAnsi="Times New Roman" w:eastAsia="Times New Roman" w:cs="Times New Roman"/>
          <w:color w:val="000000"/>
        </w:rPr>
        <w:t>58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铈属于金属元素</w:t>
      </w:r>
    </w:p>
    <w:p w14:paraId="4D8B907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铈的相对原子质量是</w:t>
      </w:r>
      <w:r>
        <w:rPr>
          <w:rFonts w:ascii="Times New Roman" w:hAnsi="Times New Roman" w:eastAsia="Times New Roman" w:cs="Times New Roman"/>
          <w:color w:val="000000"/>
        </w:rPr>
        <w:t>140.1g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铈的原子序数是</w:t>
      </w:r>
      <w:r>
        <w:rPr>
          <w:rFonts w:ascii="Times New Roman" w:hAnsi="Times New Roman" w:eastAsia="Times New Roman" w:cs="Times New Roman"/>
          <w:color w:val="000000"/>
        </w:rPr>
        <w:t>58</w:t>
      </w:r>
    </w:p>
    <w:p w14:paraId="47BD5E4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2220431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1377E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【详解】A、在元素周期表中，元素名称左上角的数字表示原子序数，在原子中，原子序数=质子数=核外电子数，故铈原子的核外电子数为58，不符合题意；</w:t>
      </w:r>
    </w:p>
    <w:p w14:paraId="7765F5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B、由“金”字旁可知，铈属于金属元素，不符合题意；</w:t>
      </w:r>
    </w:p>
    <w:p w14:paraId="749CB7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C、在元素周期表中，元素名称下方的数字表示相对原子质量，相对原子质量是一个比值，单位为“1”，常省略不写，故铈的相对原子质量是140.1，符合题意；</w:t>
      </w:r>
    </w:p>
    <w:p w14:paraId="6945CD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D、由A的分析可知，铈的原子序数是58，不符合题意。</w:t>
      </w:r>
    </w:p>
    <w:p w14:paraId="78F281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故选C。</w:t>
      </w:r>
    </w:p>
    <w:p w14:paraId="6C16FB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下列对实验现象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505671145" name="图片 505671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5671145" name="图片 505671145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描述正确的是</w:t>
      </w:r>
    </w:p>
    <w:p w14:paraId="78EFC7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硫在氧气中燃烧发出淡蓝色火焰</w:t>
      </w:r>
    </w:p>
    <w:p w14:paraId="0935E0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红磷在空气中燃烧产生大量白雾</w:t>
      </w:r>
    </w:p>
    <w:p w14:paraId="216163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木炭在空气中充分燃烧生成黑色固体</w:t>
      </w:r>
    </w:p>
    <w:p w14:paraId="3BE575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铁丝在氧气中燃烧时，火星四射，生成黑色固体</w:t>
      </w:r>
    </w:p>
    <w:p w14:paraId="6DA3515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21CC92D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63EC8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、硫在氧气中燃烧，发出明亮的蓝紫色火焰，故选项说法错误；</w:t>
      </w:r>
    </w:p>
    <w:p w14:paraId="26DE49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、红磷在空气中燃烧，产生大量的白烟，而不是白雾，故选项说法错误；</w:t>
      </w:r>
    </w:p>
    <w:p w14:paraId="796BDFE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、木炭在空气中充分燃烧，生成能使澄清石灰水变浑浊的气体，故选项说法错误；</w:t>
      </w:r>
    </w:p>
    <w:p w14:paraId="777C3D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、铁丝在氧气中剧烈燃烧，火星四射，生成一种黑色固体，故选项说法正确。</w:t>
      </w:r>
    </w:p>
    <w:p w14:paraId="52E81B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32AFBB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在反应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40.5pt;width:140.25pt;" o:ole="t" filled="f" o:preferrelative="t" stroked="f" coordsize="21600,21600">
            <v:path/>
            <v:fill on="f" focussize="0,0"/>
            <v:stroke on="f" joinstyle="miter"/>
            <v:imagedata r:id="rId18" o:title="eqIdb624f6afbc3b1455a70ec825679d43d7"/>
            <o:lock v:ext="edit" aspectratio="t"/>
            <w10:wrap type="none"/>
            <w10:anchorlock/>
          </v:shape>
          <o:OLEObject Type="Embed" ProgID="Equation.DSMT4" ShapeID="_x0000_i1025" DrawAspect="Content" ObjectID="_1468075725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中，下列有关说法正确的是</w:t>
      </w:r>
    </w:p>
    <w:p w14:paraId="0E5057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反应前后各元素的化合价均无变化</w:t>
      </w:r>
    </w:p>
    <w:p w14:paraId="0431F4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反应前后锌元素的质量没有发生改变</w:t>
      </w:r>
    </w:p>
    <w:p w14:paraId="1423DF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参加反应的碳与氧化锌的质量比为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27</w:t>
      </w:r>
    </w:p>
    <w:p w14:paraId="7B6216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反应后固体质量减轻，不遵循质量守恒定律</w:t>
      </w:r>
    </w:p>
    <w:p w14:paraId="12A4EAB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0F67DE0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04745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【详解】A、反应前碳元素化合价为0，氧化锌中锌元素化合价为+2，反应后二氧化碳中碳元素化合价为+4，锌元素化合价为0，故A不符合题意；</w:t>
      </w:r>
    </w:p>
    <w:p w14:paraId="31FEE2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B、根据质量守恒定律知，化学反应前后锌元素的质量不变，故B符合题意；</w:t>
      </w:r>
    </w:p>
    <w:p w14:paraId="0ED597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C、参加反应的碳与氧化锌的质量比为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5.75pt;width:78pt;" o:ole="t" filled="f" o:preferrelative="t" stroked="f" coordsize="21600,21600">
            <v:path/>
            <v:fill on="f" focussize="0,0"/>
            <v:stroke on="f" joinstyle="miter"/>
            <v:imagedata r:id="rId20" o:title="eqId9972872dc27cf2ce1485acd9102ab01d"/>
            <o:lock v:ext="edit" aspectratio="t"/>
            <w10:wrap type="none"/>
            <w10:anchorlock/>
          </v:shape>
          <o:OLEObject Type="Embed" ProgID="Equation.DSMT4" ShapeID="_x0000_i1026" DrawAspect="Content" ObjectID="_1468075726" r:id="rId19">
            <o:LockedField>false</o:LockedField>
          </o:OLEObject>
        </w:object>
      </w:r>
      <w:r>
        <w:rPr>
          <w:color w:val="000000"/>
        </w:rPr>
        <w:t>，故C不符合题意；</w:t>
      </w:r>
    </w:p>
    <w:p w14:paraId="6157B5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D、由于生成二氧化碳气体，反应后固体质量减轻，仍遵循质量守恒定律，故D不符合题意。</w:t>
      </w:r>
    </w:p>
    <w:p w14:paraId="686A46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故选B。</w:t>
      </w:r>
    </w:p>
    <w:p w14:paraId="67AE86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二、选择题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(</w:t>
      </w:r>
      <w:r>
        <w:rPr>
          <w:rFonts w:ascii="宋体" w:hAnsi="宋体" w:eastAsia="宋体" w:cs="宋体"/>
          <w:b/>
          <w:color w:val="000000"/>
          <w:sz w:val="24"/>
        </w:rPr>
        <w:t>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分。每小题给出的四个选项中，有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1-2</w:t>
      </w:r>
      <w:r>
        <w:rPr>
          <w:rFonts w:ascii="宋体" w:hAnsi="宋体" w:eastAsia="宋体" w:cs="宋体"/>
          <w:b/>
          <w:color w:val="000000"/>
          <w:sz w:val="24"/>
        </w:rPr>
        <w:t>个符合题意。只有一个选项符合题意的，多选不得分；有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个选项符合题意的，只选一个且符合题意得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分，若选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个，有一个不符合题意则不得分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)</w:t>
      </w:r>
    </w:p>
    <w:p w14:paraId="48AA58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下列叙述正确的是</w:t>
      </w:r>
    </w:p>
    <w:p w14:paraId="3B70FE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可以采用降低可燃物着火点的方法灭火</w:t>
      </w:r>
    </w:p>
    <w:p w14:paraId="39039B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做实验时，不慎碰倒酒精灯，酒精在桌面上燃烧起来，可用水浇灭</w:t>
      </w:r>
    </w:p>
    <w:p w14:paraId="1FE5F2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氢气是清洁、高能燃料，氢氧燃料电池可作为汽车的驱动电源</w:t>
      </w:r>
    </w:p>
    <w:p w14:paraId="0E49FC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做饭时，燃气灶火焰出现黄色，锅底出现黑色，则需调小灶具进风口</w:t>
      </w:r>
    </w:p>
    <w:p w14:paraId="3E5DB91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55CCA57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DEB2B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【详解】A、可以采用降低温度到可燃物着火点以下的方法灭火。A不正确；</w:t>
      </w:r>
    </w:p>
    <w:p w14:paraId="2F9596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B、酒精的密度小于水的密度，水倒在桌面上，用来灭火，会使燃烧的面积增大。B不正确；</w:t>
      </w:r>
    </w:p>
    <w:p w14:paraId="7F1870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C、氢气是理想的清洁、高能燃料。目前，作为高能燃料，液氢已应用于航天等领域；作为化学电源，氢氧燃料电池已经被应用，如用作汽车的驱动电源等 。C正确；</w:t>
      </w:r>
    </w:p>
    <w:p w14:paraId="143A1E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D、做饭时，燃气灶火焰出现黄色，锅底出现黑色，说明燃烧不充分，需调大灶具进风口。D不正确。</w:t>
      </w:r>
    </w:p>
    <w:p w14:paraId="55FBA8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综上所述：选择C。</w:t>
      </w:r>
      <w:r>
        <w:rPr>
          <w:color w:val="000000"/>
        </w:rPr>
        <w:br w:type="textWrapping"/>
      </w:r>
    </w:p>
    <w:p w14:paraId="4AAD6A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劳动创造幸福。下列劳动项目涉及物质的性质与应用，相关解释正确的是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4020"/>
        <w:gridCol w:w="2760"/>
      </w:tblGrid>
      <w:tr w14:paraId="606BF8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889DE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选项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3C28B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劳动项目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86A1F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相关解释</w:t>
            </w:r>
          </w:p>
        </w:tc>
      </w:tr>
      <w:tr w14:paraId="484AF5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9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71A44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16027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用过的塑料矿泉水瓶放入可回收垃圾桶中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D6AB6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垃圾分类，回收再利用</w:t>
            </w:r>
          </w:p>
        </w:tc>
      </w:tr>
      <w:tr w14:paraId="6D4E05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AD5EE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73C5E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在厨灶上方安装天然气报警器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02220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天然气易燃且密度大于空气</w:t>
            </w:r>
          </w:p>
        </w:tc>
      </w:tr>
      <w:tr w14:paraId="143569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9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3F02F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99DE1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在阳光下晾晒湿衣服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3AC86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温度升高，水分子变大</w:t>
            </w:r>
          </w:p>
        </w:tc>
      </w:tr>
      <w:tr w14:paraId="2F1E5E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688F7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D668A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用活性炭除去冰箱异味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29D07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活性炭具有吸附性</w:t>
            </w:r>
          </w:p>
        </w:tc>
      </w:tr>
    </w:tbl>
    <w:p w14:paraId="3115D68D">
      <w:pPr>
        <w:spacing w:line="360" w:lineRule="auto"/>
        <w:jc w:val="left"/>
        <w:textAlignment w:val="center"/>
        <w:rPr>
          <w:color w:val="000000"/>
        </w:rPr>
      </w:pPr>
    </w:p>
    <w:p w14:paraId="780BBF7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0FF66B0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AD</w:t>
      </w:r>
    </w:p>
    <w:p w14:paraId="529B4BF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B15BE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【详解】A、塑料矿泉水瓶是可以回收垃圾，进行垃圾分类，回收再利用，可以节约资源，故A正确；</w:t>
      </w:r>
    </w:p>
    <w:p w14:paraId="69E8F4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B、天然气易燃，遇到明火可能发生爆炸，且密度小于空气，所以可在厨灶上方安装天然气报警器，故B错误；</w:t>
      </w:r>
    </w:p>
    <w:p w14:paraId="237348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C、在阳光下晾晒湿衣服，是因为阳光照射，温度升高，分子运动更剧烈，故C错误；</w:t>
      </w:r>
    </w:p>
    <w:p w14:paraId="205373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D、活性炭具有吸附性，可以吸附色素和异味，所以可以用活性炭除去冰箱异味，故D正确。</w:t>
      </w:r>
    </w:p>
    <w:p w14:paraId="49E4C5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故选AD。</w:t>
      </w:r>
    </w:p>
    <w:p w14:paraId="14B1F5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下列实验方案能达到实验目的的是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3115"/>
        <w:gridCol w:w="3067"/>
      </w:tblGrid>
      <w:tr w14:paraId="6B8991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31570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选项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44511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实验目的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B8392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实验方案</w:t>
            </w:r>
          </w:p>
        </w:tc>
      </w:tr>
      <w:tr w14:paraId="01C4D2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9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04B18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6D3FD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除去</w:t>
            </w:r>
            <w:r>
              <w:object>
                <v:shape id="_x0000_i1027" o:spt="75" alt="学科网(www.zxxk.com)--教育资源门户，提供试卷、教案、课件、论文、素材以及各类教学资源下载，还有大量而丰富的教学相关资讯！" type="#_x0000_t75" style="height:18.3pt;width:23.7pt;" o:ole="t" filled="f" o:preferrelative="t" stroked="f" coordsize="21600,21600">
                  <v:path/>
                  <v:fill on="f" focussize="0,0"/>
                  <v:stroke on="f" joinstyle="miter"/>
                  <v:imagedata r:id="rId22" o:title="eqIda4298cb837170c021b9f2cd4e674a6a3"/>
                  <o:lock v:ext="edit" aspectratio="t"/>
                  <w10:wrap type="none"/>
                  <w10:anchorlock/>
                </v:shape>
                <o:OLEObject Type="Embed" ProgID="Equation.DSMT4" ShapeID="_x0000_i1027" DrawAspect="Content" ObjectID="_1468075727" r:id="rId21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中少量的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CO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8FB56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在氧气中点燃</w:t>
            </w:r>
          </w:p>
        </w:tc>
      </w:tr>
      <w:tr w14:paraId="74F96E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86057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723D8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鉴别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NaCl</w:t>
            </w:r>
            <w:r>
              <w:rPr>
                <w:rFonts w:ascii="宋体" w:hAnsi="宋体" w:eastAsia="宋体" w:cs="宋体"/>
                <w:color w:val="000000"/>
              </w:rPr>
              <w:t>溶液和</w:t>
            </w:r>
            <w:r>
              <w:object>
                <v:shape id="_x0000_i1028" o:spt="75" alt="学科网(www.zxxk.com)--教育资源门户，提供试卷、教案、课件、论文、素材以及各类教学资源下载，还有大量而丰富的教学相关资讯！" type="#_x0000_t75" style="height:18.35pt;width:42.8pt;" o:ole="t" filled="f" o:preferrelative="t" stroked="f" coordsize="21600,21600">
                  <v:path/>
                  <v:fill on="f" focussize="0,0"/>
                  <v:stroke on="f" joinstyle="miter"/>
                  <v:imagedata r:id="rId24" o:title="eqIdcd46a1a853c372c1fb6c7a88cd947e87"/>
                  <o:lock v:ext="edit" aspectratio="t"/>
                  <w10:wrap type="none"/>
                  <w10:anchorlock/>
                </v:shape>
                <o:OLEObject Type="Embed" ProgID="Equation.DSMT4" ShapeID="_x0000_i1028" DrawAspect="Content" ObjectID="_1468075728" r:id="rId2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溶液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6876D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取样，分别滴加</w:t>
            </w:r>
            <w:r>
              <w:object>
                <v:shape id="_x0000_i1029" o:spt="75" alt="学科网(www.zxxk.com)--教育资源门户，提供试卷、教案、课件、论文、素材以及各类教学资源下载，还有大量而丰富的教学相关资讯！" type="#_x0000_t75" style="height:18.35pt;width:31.9pt;" o:ole="t" filled="f" o:preferrelative="t" stroked="f" coordsize="21600,21600">
                  <v:path/>
                  <v:fill on="f" focussize="0,0"/>
                  <v:stroke on="f" joinstyle="miter"/>
                  <v:imagedata r:id="rId26" o:title="eqId965beb56e5f4c7eb3c9ca02156586c46"/>
                  <o:lock v:ext="edit" aspectratio="t"/>
                  <w10:wrap type="none"/>
                  <w10:anchorlock/>
                </v:shape>
                <o:OLEObject Type="Embed" ProgID="Equation.DSMT4" ShapeID="_x0000_i1029" DrawAspect="Content" ObjectID="_1468075729" r:id="rId25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溶液</w:t>
            </w:r>
          </w:p>
        </w:tc>
      </w:tr>
      <w:tr w14:paraId="66B957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9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B02EA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35BEC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检验稀盐酸中是否含有硫酸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09C0A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取样，滴加少量</w:t>
            </w:r>
            <w:r>
              <w:object>
                <v:shape id="_x0000_i1030" o:spt="75" alt="学科网(www.zxxk.com)--教育资源门户，提供试卷、教案、课件、论文、素材以及各类教学资源下载，还有大量而丰富的教学相关资讯！" type="#_x0000_t75" style="height:18.35pt;width:46.85pt;" o:ole="t" filled="f" o:preferrelative="t" stroked="f" coordsize="21600,21600">
                  <v:path/>
                  <v:fill on="f" focussize="0,0"/>
                  <v:stroke on="f" joinstyle="miter"/>
                  <v:imagedata r:id="rId28" o:title="eqId7ab8146648c6ae4c6059b111dc850881"/>
                  <o:lock v:ext="edit" aspectratio="t"/>
                  <w10:wrap type="none"/>
                  <w10:anchorlock/>
                </v:shape>
                <o:OLEObject Type="Embed" ProgID="Equation.DSMT4" ShapeID="_x0000_i1030" DrawAspect="Content" ObjectID="_1468075730" r:id="rId27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溶液</w:t>
            </w:r>
          </w:p>
        </w:tc>
      </w:tr>
      <w:tr w14:paraId="5D09A8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3BCC0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A7BC6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分离</w:t>
            </w:r>
            <w:r>
              <w:object>
                <v:shape id="_x0000_i1031" o:spt="75" alt="学科网(www.zxxk.com)--教育资源门户，提供试卷、教案、课件、论文、素材以及各类教学资源下载，还有大量而丰富的教学相关资讯！" type="#_x0000_t75" style="height:18pt;width:36.75pt;" o:ole="t" filled="f" o:preferrelative="t" stroked="f" coordsize="21600,21600">
                  <v:path/>
                  <v:fill on="f" focussize="0,0"/>
                  <v:stroke on="f" joinstyle="miter"/>
                  <v:imagedata r:id="rId30" o:title="eqIdc639adea550f78c6885472654c3d989d"/>
                  <o:lock v:ext="edit" aspectratio="t"/>
                  <w10:wrap type="none"/>
                  <w10:anchorlock/>
                </v:shape>
                <o:OLEObject Type="Embed" ProgID="Equation.DSMT4" ShapeID="_x0000_i1031" DrawAspect="Content" ObjectID="_1468075731" r:id="rId29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和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CaO</w:t>
            </w:r>
            <w:r>
              <w:rPr>
                <w:rFonts w:ascii="宋体" w:hAnsi="宋体" w:eastAsia="宋体" w:cs="宋体"/>
                <w:color w:val="000000"/>
              </w:rPr>
              <w:t>的混合物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9998C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加适量水，充分溶解后过滤</w:t>
            </w:r>
          </w:p>
        </w:tc>
      </w:tr>
    </w:tbl>
    <w:p w14:paraId="3B11B764">
      <w:pPr>
        <w:spacing w:line="360" w:lineRule="auto"/>
        <w:jc w:val="left"/>
        <w:textAlignment w:val="center"/>
        <w:rPr>
          <w:color w:val="000000"/>
        </w:rPr>
      </w:pPr>
    </w:p>
    <w:p w14:paraId="769EE60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32CA1CF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BC</w:t>
      </w:r>
    </w:p>
    <w:p w14:paraId="4D53E12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27B0A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除去二氧化碳中少量的一氧化碳，不能够点燃，这是因为当二氧化碳（不能燃烧、不能支持燃烧）大量存在时，少量的一氧化碳是不会燃烧的，且在氧气中点燃会引入新的气体杂质氧气，故A不能达到实验目的；</w:t>
      </w:r>
    </w:p>
    <w:p w14:paraId="59926E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B、氯化钠与氯化钙不反应，碳酸钠与氯化钙反应生成碳酸钙沉淀和氯化钠，取样，分别滴加氯化钡反应，无明显现象的是氯化钠溶液，产生白色沉淀的是碳酸钠溶液，现象不同，可以鉴别，故B能达到实验目的；</w:t>
      </w:r>
    </w:p>
    <w:p w14:paraId="73058E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C、氢氧化钡与硫酸反应产生硫酸钡沉淀和水，取样，滴加少量 Ba(OH)</w:t>
      </w:r>
      <w:r>
        <w:rPr>
          <w:color w:val="000000"/>
          <w:vertAlign w:val="subscript"/>
        </w:rPr>
        <w:t>2</w:t>
      </w:r>
      <w:r>
        <w:rPr>
          <w:color w:val="000000"/>
        </w:rPr>
        <w:t xml:space="preserve"> 溶液，若产生白色沉淀，则说明稀盐酸中含有硫酸，若不产生白色沉淀，则说明稀盐酸中不含有硫酸，故C能达到实验目的；</w:t>
      </w:r>
    </w:p>
    <w:p w14:paraId="3E8243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D、碳酸钙难溶于水，氧化钙与水反应生成氢氧化钙，加适量水，充分溶解后过滤，只能分离出碳酸钙，无法分离出氧化钙，故D不能达到实验目的；</w:t>
      </w:r>
    </w:p>
    <w:p w14:paraId="7E7E6B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故选BC。</w:t>
      </w:r>
    </w:p>
    <w:p w14:paraId="6133F7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下图所示为甲、乙、丙、丁四种物质间的相互关系，涉及的反应均为初中化学常见反应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Times New Roman" w:hAnsi="Times New Roman" w:eastAsia="Times New Roman" w:cs="Times New Roman"/>
          <w:color w:val="000000"/>
        </w:rPr>
        <w:t>—</w:t>
      </w:r>
      <w:r>
        <w:rPr>
          <w:rFonts w:ascii="宋体" w:hAnsi="宋体" w:eastAsia="宋体" w:cs="宋体"/>
          <w:color w:val="000000"/>
        </w:rPr>
        <w:t>”表示相连的两种物质能反应，“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”表示通过一步反应能实现转化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，下列选项符合图示关系的是</w:t>
      </w:r>
    </w:p>
    <w:p w14:paraId="2AC886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43025" cy="10953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1185"/>
        <w:gridCol w:w="1185"/>
        <w:gridCol w:w="960"/>
        <w:gridCol w:w="975"/>
      </w:tblGrid>
      <w:tr w14:paraId="5E8679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CF3F0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选项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1E78F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C75AE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乙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C84C0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丙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F88A3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丁</w:t>
            </w:r>
          </w:p>
        </w:tc>
      </w:tr>
      <w:tr w14:paraId="03EC0B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6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1D125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A16B3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32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      <v:path/>
                  <v:fill on="f" focussize="0,0"/>
                  <v:stroke on="f" joinstyle="miter"/>
                  <v:imagedata r:id="rId33" o:title="eqIdce93086f0133444d40743d654cba1c55"/>
                  <o:lock v:ext="edit" aspectratio="t"/>
                  <w10:wrap type="none"/>
                  <w10:anchorlock/>
                </v:shape>
                <o:OLEObject Type="Embed" ProgID="Equation.DSMT4" ShapeID="_x0000_i1032" DrawAspect="Content" ObjectID="_1468075732" r:id="rId32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2DA3B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33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      <v:path/>
                  <v:fill on="f" focussize="0,0"/>
                  <v:stroke on="f" joinstyle="miter"/>
                  <v:imagedata r:id="rId35" o:title="eqIddabf3433f95b16485024c4eede9f2a50"/>
                  <o:lock v:ext="edit" aspectratio="t"/>
                  <w10:wrap type="none"/>
                  <w10:anchorlock/>
                </v:shape>
                <o:OLEObject Type="Embed" ProgID="Equation.DSMT4" ShapeID="_x0000_i1033" DrawAspect="Content" ObjectID="_1468075733" r:id="rId34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5BC8A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34" o:spt="75" alt="学科网(www.zxxk.com)--教育资源门户，提供试卷、教案、课件、论文、素材以及各类教学资源下载，还有大量而丰富的教学相关资讯！" type="#_x0000_t75" style="height:12.5pt;width:16.9pt;" o:ole="t" filled="f" o:preferrelative="t" stroked="f" coordsize="21600,21600">
                  <v:path/>
                  <v:fill on="f" focussize="0,0"/>
                  <v:stroke on="f" joinstyle="miter"/>
                  <v:imagedata r:id="rId37" o:title="eqIdfe5b9f2768c9e68f633b33d6929f5590"/>
                  <o:lock v:ext="edit" aspectratio="t"/>
                  <w10:wrap type="none"/>
                  <w10:anchorlock/>
                </v:shape>
                <o:OLEObject Type="Embed" ProgID="Equation.DSMT4" ShapeID="_x0000_i1034" DrawAspect="Content" ObjectID="_1468075734" r:id="rId36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3A942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35" o:spt="75" alt="学科网(www.zxxk.com)--教育资源门户，提供试卷、教案、课件、论文、素材以及各类教学资源下载，还有大量而丰富的教学相关资讯！" type="#_x0000_t75" style="height:18.35pt;width:36.7pt;" o:ole="t" filled="f" o:preferrelative="t" stroked="f" coordsize="21600,21600">
                  <v:path/>
                  <v:fill on="f" focussize="0,0"/>
                  <v:stroke on="f" joinstyle="miter"/>
                  <v:imagedata r:id="rId39" o:title="eqIdbdcd76b0611c58a8a25dd1fc40454e9a"/>
                  <o:lock v:ext="edit" aspectratio="t"/>
                  <w10:wrap type="none"/>
                  <w10:anchorlock/>
                </v:shape>
                <o:OLEObject Type="Embed" ProgID="Equation.DSMT4" ShapeID="_x0000_i1035" DrawAspect="Content" ObjectID="_1468075735" r:id="rId38">
                  <o:LockedField>false</o:LockedField>
                </o:OLEObject>
              </w:object>
            </w:r>
          </w:p>
        </w:tc>
      </w:tr>
      <w:tr w14:paraId="6827ED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6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3F55C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F92BF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36" o:spt="75" alt="学科网(www.zxxk.com)--教育资源门户，提供试卷、教案、课件、论文、素材以及各类教学资源下载，还有大量而丰富的教学相关资讯！" type="#_x0000_t75" style="height:18pt;width:47.25pt;" o:ole="t" filled="f" o:preferrelative="t" stroked="f" coordsize="21600,21600">
                  <v:path/>
                  <v:fill on="f" focussize="0,0"/>
                  <v:stroke on="f" joinstyle="miter"/>
                  <v:imagedata r:id="rId41" o:title="eqId0f330311be5ab795a054b73a05699226"/>
                  <o:lock v:ext="edit" aspectratio="t"/>
                  <w10:wrap type="none"/>
                  <w10:anchorlock/>
                </v:shape>
                <o:OLEObject Type="Embed" ProgID="Equation.DSMT4" ShapeID="_x0000_i1036" DrawAspect="Content" ObjectID="_1468075736" r:id="rId40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EFDF5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37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      <v:path/>
                  <v:fill on="f" focussize="0,0"/>
                  <v:stroke on="f" joinstyle="miter"/>
                  <v:imagedata r:id="rId43" o:title="eqId387d2029bc8e5f0ceb454be937a07e3f"/>
                  <o:lock v:ext="edit" aspectratio="t"/>
                  <w10:wrap type="none"/>
                  <w10:anchorlock/>
                </v:shape>
                <o:OLEObject Type="Embed" ProgID="Equation.DSMT4" ShapeID="_x0000_i1037" DrawAspect="Content" ObjectID="_1468075737" r:id="rId42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CEF22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38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      <v:path/>
                  <v:fill on="f" focussize="0,0"/>
                  <v:stroke on="f" joinstyle="miter"/>
                  <v:imagedata r:id="rId33" o:title="eqIdce93086f0133444d40743d654cba1c55"/>
                  <o:lock v:ext="edit" aspectratio="t"/>
                  <w10:wrap type="none"/>
                  <w10:anchorlock/>
                </v:shape>
                <o:OLEObject Type="Embed" ProgID="Equation.DSMT4" ShapeID="_x0000_i1038" DrawAspect="Content" ObjectID="_1468075738" r:id="rId44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0496A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39" o:spt="75" alt="学科网(www.zxxk.com)--教育资源门户，提供试卷、教案、课件、论文、素材以及各类教学资源下载，还有大量而丰富的教学相关资讯！" type="#_x0000_t75" style="height:18pt;width:36.75pt;" o:ole="t" filled="f" o:preferrelative="t" stroked="f" coordsize="21600,21600">
                  <v:path/>
                  <v:fill on="f" focussize="0,0"/>
                  <v:stroke on="f" joinstyle="miter"/>
                  <v:imagedata r:id="rId30" o:title="eqIdc639adea550f78c6885472654c3d989d"/>
                  <o:lock v:ext="edit" aspectratio="t"/>
                  <w10:wrap type="none"/>
                  <w10:anchorlock/>
                </v:shape>
                <o:OLEObject Type="Embed" ProgID="Equation.DSMT4" ShapeID="_x0000_i1039" DrawAspect="Content" ObjectID="_1468075739" r:id="rId45">
                  <o:LockedField>false</o:LockedField>
                </o:OLEObject>
              </w:object>
            </w:r>
          </w:p>
        </w:tc>
      </w:tr>
      <w:tr w14:paraId="33EEA4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6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1E49D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641A6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40" o:spt="75" alt="学科网(www.zxxk.com)--教育资源门户，提供试卷、教案、课件、论文、素材以及各类教学资源下载，还有大量而丰富的教学相关资讯！" type="#_x0000_t75" style="height:18.35pt;width:42.8pt;" o:ole="t" filled="f" o:preferrelative="t" stroked="f" coordsize="21600,21600">
                  <v:path/>
                  <v:fill on="f" focussize="0,0"/>
                  <v:stroke on="f" joinstyle="miter"/>
                  <v:imagedata r:id="rId24" o:title="eqIdcd46a1a853c372c1fb6c7a88cd947e87"/>
                  <o:lock v:ext="edit" aspectratio="t"/>
                  <w10:wrap type="none"/>
                  <w10:anchorlock/>
                </v:shape>
                <o:OLEObject Type="Embed" ProgID="Equation.DSMT4" ShapeID="_x0000_i1040" DrawAspect="Content" ObjectID="_1468075740" r:id="rId46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17D02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41" o:spt="75" alt="学科网(www.zxxk.com)--教育资源门户，提供试卷、教案、课件、论文、素材以及各类教学资源下载，还有大量而丰富的教学相关资讯！" type="#_x0000_t75" style="height:18pt;width:47.25pt;" o:ole="t" filled="f" o:preferrelative="t" stroked="f" coordsize="21600,21600">
                  <v:path/>
                  <v:fill on="f" focussize="0,0"/>
                  <v:stroke on="f" joinstyle="miter"/>
                  <v:imagedata r:id="rId41" o:title="eqId0f330311be5ab795a054b73a05699226"/>
                  <o:lock v:ext="edit" aspectratio="t"/>
                  <w10:wrap type="none"/>
                  <w10:anchorlock/>
                </v:shape>
                <o:OLEObject Type="Embed" ProgID="Equation.DSMT4" ShapeID="_x0000_i1041" DrawAspect="Content" ObjectID="_1468075741" r:id="rId47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50A3A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42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      <v:path/>
                  <v:fill on="f" focussize="0,0"/>
                  <v:stroke on="f" joinstyle="miter"/>
                  <v:imagedata r:id="rId35" o:title="eqIddabf3433f95b16485024c4eede9f2a50"/>
                  <o:lock v:ext="edit" aspectratio="t"/>
                  <w10:wrap type="none"/>
                  <w10:anchorlock/>
                </v:shape>
                <o:OLEObject Type="Embed" ProgID="Equation.DSMT4" ShapeID="_x0000_i1042" DrawAspect="Content" ObjectID="_1468075742" r:id="rId48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A598D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43" o:spt="75" alt="学科网(www.zxxk.com)--教育资源门户，提供试卷、教案、课件、论文、素材以及各类教学资源下载，还有大量而丰富的教学相关资讯！" type="#_x0000_t75" style="height:18.35pt;width:31.9pt;" o:ole="t" filled="f" o:preferrelative="t" stroked="f" coordsize="21600,21600">
                  <v:path/>
                  <v:fill on="f" focussize="0,0"/>
                  <v:stroke on="f" joinstyle="miter"/>
                  <v:imagedata r:id="rId50" o:title="eqId388fdfb236c5196bcfbe821d7712f13f"/>
                  <o:lock v:ext="edit" aspectratio="t"/>
                  <w10:wrap type="none"/>
                  <w10:anchorlock/>
                </v:shape>
                <o:OLEObject Type="Embed" ProgID="Equation.DSMT4" ShapeID="_x0000_i1043" DrawAspect="Content" ObjectID="_1468075743" r:id="rId49">
                  <o:LockedField>false</o:LockedField>
                </o:OLEObject>
              </w:object>
            </w:r>
          </w:p>
        </w:tc>
      </w:tr>
      <w:tr w14:paraId="26ACEB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6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65148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48B30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44" o:spt="75" alt="学科网(www.zxxk.com)--教育资源门户，提供试卷、教案、课件、论文、素材以及各类教学资源下载，还有大量而丰富的教学相关资讯！" type="#_x0000_t75" style="height:14.2pt;width:12pt;" o:ole="t" filled="f" o:preferrelative="t" stroked="f" coordsize="21600,21600">
                  <v:path/>
                  <v:fill on="f" focussize="0,0"/>
                  <v:stroke on="f" joinstyle="miter"/>
                  <v:imagedata r:id="rId52" o:title="eqIdca66a268d6f46e0e9d5d9151b785be60"/>
                  <o:lock v:ext="edit" aspectratio="t"/>
                  <w10:wrap type="none"/>
                  <w10:anchorlock/>
                </v:shape>
                <o:OLEObject Type="Embed" ProgID="Equation.DSMT4" ShapeID="_x0000_i1044" DrawAspect="Content" ObjectID="_1468075744" r:id="rId51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0DD77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45" o:spt="75" alt="学科网(www.zxxk.com)--教育资源门户，提供试卷、教案、课件、论文、素材以及各类教学资源下载，还有大量而丰富的教学相关资讯！" type="#_x0000_t75" style="height:18pt;width:15.75pt;" o:ole="t" filled="f" o:preferrelative="t" stroked="f" coordsize="21600,21600">
                  <v:path/>
                  <v:fill on="f" focussize="0,0"/>
                  <v:stroke on="f" joinstyle="miter"/>
                  <v:imagedata r:id="rId54" o:title="eqId1e762a80c1216318892c2155bef79681"/>
                  <o:lock v:ext="edit" aspectratio="t"/>
                  <w10:wrap type="none"/>
                  <w10:anchorlock/>
                </v:shape>
                <o:OLEObject Type="Embed" ProgID="Equation.DSMT4" ShapeID="_x0000_i1045" DrawAspect="Content" ObjectID="_1468075745" r:id="rId53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59112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46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      <v:path/>
                  <v:fill on="f" focussize="0,0"/>
                  <v:stroke on="f" joinstyle="miter"/>
                  <v:imagedata r:id="rId56" o:title="eqIde5a122e25cf4eb9f03ffe5ec823bfc31"/>
                  <o:lock v:ext="edit" aspectratio="t"/>
                  <w10:wrap type="none"/>
                  <w10:anchorlock/>
                </v:shape>
                <o:OLEObject Type="Embed" ProgID="Equation.DSMT4" ShapeID="_x0000_i1046" DrawAspect="Content" ObjectID="_1468075746" r:id="rId55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80D6F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47" o:spt="75" alt="学科网(www.zxxk.com)--教育资源门户，提供试卷、教案、课件、论文、素材以及各类教学资源下载，还有大量而丰富的教学相关资讯！" type="#_x0000_t75" style="height:12.5pt;width:25.05pt;" o:ole="t" filled="f" o:preferrelative="t" stroked="f" coordsize="21600,21600">
                  <v:path/>
                  <v:fill on="f" focussize="0,0"/>
                  <v:stroke on="f" joinstyle="miter"/>
                  <v:imagedata r:id="rId58" o:title="eqId43d894bc065e134464eefd906187b16b"/>
                  <o:lock v:ext="edit" aspectratio="t"/>
                  <w10:wrap type="none"/>
                  <w10:anchorlock/>
                </v:shape>
                <o:OLEObject Type="Embed" ProgID="Equation.DSMT4" ShapeID="_x0000_i1047" DrawAspect="Content" ObjectID="_1468075747" r:id="rId57">
                  <o:LockedField>false</o:LockedField>
                </o:OLEObject>
              </w:object>
            </w:r>
          </w:p>
        </w:tc>
      </w:tr>
    </w:tbl>
    <w:p w14:paraId="4A564A06">
      <w:pPr>
        <w:spacing w:line="360" w:lineRule="auto"/>
        <w:jc w:val="left"/>
        <w:textAlignment w:val="center"/>
        <w:rPr>
          <w:color w:val="000000"/>
        </w:rPr>
      </w:pPr>
    </w:p>
    <w:p w14:paraId="513A9E2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0DCF318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4F0CD15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8D2FF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【详解】A、氢氧化钠和硫酸生成硫酸钠和水，硫酸和锌生成硫酸锌和氢气，锌和硫酸铜生成硫酸锌和铜，硫酸铜和氢氧化钠生成氢氧化铜沉淀和硫酸钠，但氢氧化钠无法转化为锌，选项错误；</w:t>
      </w:r>
    </w:p>
    <w:p w14:paraId="6C97C8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B、氢氧化钙和盐酸生成氯化钙和水，盐酸和氢氧化钠生成氯化钠和水，氢氧化钠和碳酸钙不反应，碳酸钙和氢氧化钙不反应，氢氧化钙和和碳酸钠可生成碳酸钙和氢氧化钠，选项错误；</w:t>
      </w:r>
    </w:p>
    <w:p w14:paraId="7D7058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C、碳酸钠和氢氧化钙生成碳酸钙和氢氧化钠，氢氧化钙和硫酸生成硫酸钙和水，硫酸和氯化钡生成硫酸钡和盐酸，氯化钡和碳酸钠生成碳酸钡和氯化钠，碳酸钠无法转化为硫酸，选项错误；</w:t>
      </w:r>
    </w:p>
    <w:p w14:paraId="319595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D、碳和不充足氧气点燃生成一氧化碳，碳能转化为一氧化碳，氧气和一氧化碳点燃生成二氧化碳，一氧化碳和氧化铜加热生成二氧化碳和铜，氧化铜和碳高温生成铜和二氧化碳，选项正确。</w:t>
      </w:r>
    </w:p>
    <w:p w14:paraId="44B001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故选D。</w:t>
      </w:r>
    </w:p>
    <w:p w14:paraId="6A21C7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我国化学家侯德榜发明了“侯氏制碱法”，为纯碱和氮肥工业技术的发展做出了杰出贡献。生产过程涉及的主要化学反应如下：</w:t>
      </w:r>
    </w:p>
    <w:p w14:paraId="0FE6C6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9pt;width:240.95pt;" o:ole="t" filled="f" o:preferrelative="t" stroked="f" coordsize="21600,21600">
            <v:path/>
            <v:fill on="f" focussize="0,0"/>
            <v:stroke on="f" joinstyle="miter"/>
            <v:imagedata r:id="rId60" o:title="eqIdcdec44177f9dfb797b9603e48d758dfa"/>
            <o:lock v:ext="edit" aspectratio="t"/>
            <w10:wrap type="none"/>
            <w10:anchorlock/>
          </v:shape>
          <o:OLEObject Type="Embed" ProgID="Equation.DSMT4" ShapeID="_x0000_i1048" DrawAspect="Content" ObjectID="_1468075748" r:id="rId59">
            <o:LockedField>false</o:LockedField>
          </o:OLEObject>
        </w:object>
      </w:r>
    </w:p>
    <w:p w14:paraId="095FF8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33.75pt;width:180.75pt;" o:ole="t" filled="f" o:preferrelative="t" stroked="f" coordsize="21600,21600">
            <v:path/>
            <v:fill on="f" focussize="0,0"/>
            <v:stroke on="f" joinstyle="miter"/>
            <v:imagedata r:id="rId62" o:title="eqIdff54e1dc5a06000373d69d159c5bc30a"/>
            <o:lock v:ext="edit" aspectratio="t"/>
            <w10:wrap type="none"/>
            <w10:anchorlock/>
          </v:shape>
          <o:OLEObject Type="Embed" ProgID="Equation.DSMT4" ShapeID="_x0000_i1049" DrawAspect="Content" ObjectID="_1468075749" r:id="rId61">
            <o:LockedField>false</o:LockedField>
          </o:OLEObject>
        </w:object>
      </w:r>
    </w:p>
    <w:p w14:paraId="6C828C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实验室称取含有氯化钠的纯碱样品</w:t>
      </w:r>
      <w:r>
        <w:rPr>
          <w:rFonts w:ascii="Times New Roman" w:hAnsi="Times New Roman" w:eastAsia="Times New Roman" w:cs="Times New Roman"/>
          <w:color w:val="000000"/>
        </w:rPr>
        <w:t>12.5g</w:t>
      </w:r>
      <w:r>
        <w:rPr>
          <w:rFonts w:ascii="宋体" w:hAnsi="宋体" w:eastAsia="宋体" w:cs="宋体"/>
          <w:color w:val="000000"/>
        </w:rPr>
        <w:t>，加入一定溶质质量分数的稀盐酸</w:t>
      </w:r>
      <w:r>
        <w:rPr>
          <w:rFonts w:ascii="Times New Roman" w:hAnsi="Times New Roman" w:eastAsia="Times New Roman" w:cs="Times New Roman"/>
          <w:color w:val="000000"/>
        </w:rPr>
        <w:t>95g</w:t>
      </w:r>
      <w:r>
        <w:rPr>
          <w:rFonts w:ascii="宋体" w:hAnsi="宋体" w:eastAsia="宋体" w:cs="宋体"/>
          <w:color w:val="000000"/>
        </w:rPr>
        <w:t>，恰好完全反应，得到氯化钠溶液</w:t>
      </w:r>
      <w:r>
        <w:rPr>
          <w:rFonts w:ascii="Times New Roman" w:hAnsi="Times New Roman" w:eastAsia="Times New Roman" w:cs="Times New Roman"/>
          <w:color w:val="000000"/>
        </w:rPr>
        <w:t>103.1g</w:t>
      </w:r>
      <w:r>
        <w:rPr>
          <w:rFonts w:ascii="宋体" w:hAnsi="宋体" w:eastAsia="宋体" w:cs="宋体"/>
          <w:color w:val="000000"/>
        </w:rPr>
        <w:t>。下列分析</w:t>
      </w:r>
      <w:r>
        <w:rPr>
          <w:rFonts w:ascii="宋体" w:hAnsi="宋体" w:eastAsia="宋体" w:cs="宋体"/>
          <w:color w:val="000000"/>
          <w:em w:val="dot"/>
        </w:rPr>
        <w:t>不正确</w:t>
      </w:r>
      <w:r>
        <w:rPr>
          <w:rFonts w:ascii="宋体" w:hAnsi="宋体" w:eastAsia="宋体" w:cs="宋体"/>
          <w:color w:val="000000"/>
        </w:rPr>
        <w:t>的是</w:t>
      </w:r>
    </w:p>
    <w:p w14:paraId="3BEE8E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若反应①中得到</w:t>
      </w:r>
      <w:r>
        <w:rPr>
          <w:rFonts w:ascii="Times New Roman" w:hAnsi="Times New Roman" w:eastAsia="Times New Roman" w:cs="Times New Roman"/>
          <w:color w:val="000000"/>
        </w:rPr>
        <w:t>53.5g</w:t>
      </w:r>
      <w:r>
        <w:rPr>
          <w:rFonts w:ascii="宋体" w:hAnsi="宋体" w:eastAsia="宋体" w:cs="宋体"/>
          <w:color w:val="000000"/>
        </w:rPr>
        <w:t>氯化铵，它与</w:t>
      </w:r>
      <w:r>
        <w:rPr>
          <w:rFonts w:ascii="Times New Roman" w:hAnsi="Times New Roman" w:eastAsia="Times New Roman" w:cs="Times New Roman"/>
          <w:color w:val="000000"/>
        </w:rPr>
        <w:t>30g</w:t>
      </w:r>
      <w:r>
        <w:rPr>
          <w:rFonts w:ascii="宋体" w:hAnsi="宋体" w:eastAsia="宋体" w:cs="宋体"/>
          <w:color w:val="000000"/>
        </w:rPr>
        <w:t>尿素</w:t>
      </w:r>
      <w:r>
        <w:rPr>
          <w:rFonts w:ascii="Times New Roman" w:hAnsi="Times New Roman" w:eastAsia="Times New Roman" w:cs="Times New Roman"/>
          <w:color w:val="000000"/>
        </w:rPr>
        <w:t>[CO(NH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]</w:t>
      </w:r>
      <w:r>
        <w:rPr>
          <w:rFonts w:ascii="宋体" w:hAnsi="宋体" w:eastAsia="宋体" w:cs="宋体"/>
          <w:color w:val="000000"/>
        </w:rPr>
        <w:t>所含氮元素质量相等</w:t>
      </w:r>
    </w:p>
    <w:p w14:paraId="0E3456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若</w:t>
      </w:r>
      <w:r>
        <w:rPr>
          <w:rFonts w:ascii="Times New Roman" w:hAnsi="Times New Roman" w:eastAsia="Times New Roman" w:cs="Times New Roman"/>
          <w:color w:val="000000"/>
        </w:rPr>
        <w:t>Na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粉末中混有少量的</w:t>
      </w:r>
      <w:r>
        <w:rPr>
          <w:rFonts w:ascii="Times New Roman" w:hAnsi="Times New Roman" w:eastAsia="Times New Roman" w:cs="Times New Roman"/>
          <w:color w:val="000000"/>
        </w:rPr>
        <w:t>NaHCO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，可用加热的方法除去</w:t>
      </w:r>
    </w:p>
    <w:p w14:paraId="2DCCCC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所得氯化钠溶液中溶质的质量分数为</w:t>
      </w:r>
      <w:r>
        <w:rPr>
          <w:rFonts w:ascii="Times New Roman" w:hAnsi="Times New Roman" w:eastAsia="Times New Roman" w:cs="Times New Roman"/>
          <w:color w:val="000000"/>
        </w:rPr>
        <w:t>11.3%</w:t>
      </w:r>
    </w:p>
    <w:p w14:paraId="42CC57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纯碱样品中碳酸钠的质量分数为</w:t>
      </w:r>
      <w:r>
        <w:rPr>
          <w:rFonts w:ascii="Times New Roman" w:hAnsi="Times New Roman" w:eastAsia="Times New Roman" w:cs="Times New Roman"/>
          <w:color w:val="000000"/>
        </w:rPr>
        <w:t>84.8%</w:t>
      </w:r>
    </w:p>
    <w:p w14:paraId="5A06EB4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782114D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F7EAC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【详解】A、53.5g氯化铵中氮元素的质量为：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30.75pt;width:179.25pt;" o:ole="t" filled="f" o:preferrelative="t" stroked="f" coordsize="21600,21600">
            <v:path/>
            <v:fill on="f" focussize="0,0"/>
            <v:stroke on="f" joinstyle="miter"/>
            <v:imagedata r:id="rId64" o:title="eqIdb749197c3f0283b7491f653ead0fd034"/>
            <o:lock v:ext="edit" aspectratio="t"/>
            <w10:wrap type="none"/>
            <w10:anchorlock/>
          </v:shape>
          <o:OLEObject Type="Embed" ProgID="Equation.DSMT4" ShapeID="_x0000_i1050" DrawAspect="Content" ObjectID="_1468075750" r:id="rId63">
            <o:LockedField>false</o:LockedField>
          </o:OLEObject>
        </w:object>
      </w:r>
      <w:r>
        <w:rPr>
          <w:color w:val="000000"/>
        </w:rPr>
        <w:t>；30g尿素中氮元素的质量为：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35.25pt;width:206.25pt;" o:ole="t" filled="f" o:preferrelative="t" stroked="f" coordsize="21600,21600">
            <v:path/>
            <v:fill on="f" focussize="0,0"/>
            <v:stroke on="f" joinstyle="miter"/>
            <v:imagedata r:id="rId66" o:title="eqId8819329db90be5db4577c72c6817c2f3"/>
            <o:lock v:ext="edit" aspectratio="t"/>
            <w10:wrap type="none"/>
            <w10:anchorlock/>
          </v:shape>
          <o:OLEObject Type="Embed" ProgID="Equation.DSMT4" ShapeID="_x0000_i1051" DrawAspect="Content" ObjectID="_1468075751" r:id="rId65">
            <o:LockedField>false</o:LockedField>
          </o:OLEObject>
        </w:object>
      </w:r>
      <w:r>
        <w:rPr>
          <w:color w:val="000000"/>
        </w:rPr>
        <w:t>，故A正确；</w:t>
      </w:r>
    </w:p>
    <w:p w14:paraId="612FF6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B、碳酸氢钠受热能分解成碳酸钠、水和二氧化碳，碳酸钠受热不反应，因此碳酸钠粉末中混有少量碳酸氢钠时，可用加热的方法除去，故B正确；</w:t>
      </w:r>
    </w:p>
    <w:p w14:paraId="3E5593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C、碳酸钠和稀盐酸反应生成氯化钠、水和二氧化碳，二氧化碳逸出导致最终质量减小，因此生成的二氧化碳的质量为：12.5g+95g-103.1g=4.4g；</w:t>
      </w:r>
    </w:p>
    <w:p w14:paraId="46791D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设纯碱样品中碳酸钠的质量为</w:t>
      </w:r>
      <w:r>
        <w:rPr>
          <w:i/>
          <w:color w:val="000000"/>
        </w:rPr>
        <w:t>x</w:t>
      </w:r>
      <w:r>
        <w:rPr>
          <w:color w:val="000000"/>
        </w:rPr>
        <w:t>，生成的氯化钠的质量为</w:t>
      </w:r>
      <w:r>
        <w:rPr>
          <w:i/>
          <w:color w:val="000000"/>
        </w:rPr>
        <w:t>y</w:t>
      </w:r>
    </w:p>
    <w:p w14:paraId="7EA4C6C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54pt;width:402.95pt;" o:ole="t" filled="f" o:preferrelative="t" stroked="f" coordsize="21600,21600">
            <v:path/>
            <v:fill on="f" focussize="0,0"/>
            <v:stroke on="f" joinstyle="miter"/>
            <v:imagedata r:id="rId68" o:title="eqId453ee922d97655e1912dc0a629d5f8dd"/>
            <o:lock v:ext="edit" aspectratio="t"/>
            <w10:wrap type="none"/>
            <w10:anchorlock/>
          </v:shape>
          <o:OLEObject Type="Embed" ProgID="Equation.DSMT4" ShapeID="_x0000_i1052" DrawAspect="Content" ObjectID="_1468075752" r:id="rId67">
            <o:LockedField>false</o:LockedField>
          </o:OLEObject>
        </w:object>
      </w:r>
      <w:r>
        <w:rPr>
          <w:color w:val="000000"/>
        </w:rPr>
        <w:t>所得氯化钠溶液中溶质的质量分数为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33pt;width:183pt;" o:ole="t" filled="f" o:preferrelative="t" stroked="f" coordsize="21600,21600">
            <v:path/>
            <v:fill on="f" focussize="0,0"/>
            <v:stroke on="f" joinstyle="miter"/>
            <v:imagedata r:id="rId70" o:title="eqId936ba887eab5419ca8c66cb1688f66d7"/>
            <o:lock v:ext="edit" aspectratio="t"/>
            <w10:wrap type="none"/>
            <w10:anchorlock/>
          </v:shape>
          <o:OLEObject Type="Embed" ProgID="Equation.DSMT4" ShapeID="_x0000_i1053" DrawAspect="Content" ObjectID="_1468075753" r:id="rId69">
            <o:LockedField>false</o:LockedField>
          </o:OLEObject>
        </w:object>
      </w:r>
      <w:r>
        <w:rPr>
          <w:color w:val="000000"/>
        </w:rPr>
        <w:t>，故C错误；</w:t>
      </w:r>
    </w:p>
    <w:p w14:paraId="1F7637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D、由C选项计算可知，纯碱样品中碳酸钠的质量为10.6g，则样品中碳酸钠的质量分数为：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33pt;width:111pt;" o:ole="t" filled="f" o:preferrelative="t" stroked="f" coordsize="21600,21600">
            <v:path/>
            <v:fill on="f" focussize="0,0"/>
            <v:stroke on="f" joinstyle="miter"/>
            <v:imagedata r:id="rId72" o:title="eqId2c4e46b48244ef5c62c6461a8a658c5a"/>
            <o:lock v:ext="edit" aspectratio="t"/>
            <w10:wrap type="none"/>
            <w10:anchorlock/>
          </v:shape>
          <o:OLEObject Type="Embed" ProgID="Equation.DSMT4" ShapeID="_x0000_i1054" DrawAspect="Content" ObjectID="_1468075754" r:id="rId71">
            <o:LockedField>false</o:LockedField>
          </o:OLEObject>
        </w:object>
      </w:r>
      <w:r>
        <w:rPr>
          <w:color w:val="000000"/>
        </w:rPr>
        <w:t>，故D正确；</w:t>
      </w:r>
    </w:p>
    <w:p w14:paraId="6D5F68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故选C。</w:t>
      </w:r>
    </w:p>
    <w:p w14:paraId="710468FE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Ⅱ</w:t>
      </w:r>
      <w:r>
        <w:rPr>
          <w:rFonts w:ascii="宋体" w:hAnsi="宋体" w:eastAsia="宋体" w:cs="宋体"/>
          <w:b/>
          <w:color w:val="000000"/>
          <w:sz w:val="24"/>
        </w:rPr>
        <w:t>卷</w:t>
      </w:r>
    </w:p>
    <w:p w14:paraId="00A50F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三、填空题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(</w:t>
      </w:r>
      <w:r>
        <w:rPr>
          <w:rFonts w:ascii="宋体" w:hAnsi="宋体" w:eastAsia="宋体" w:cs="宋体"/>
          <w:b/>
          <w:color w:val="000000"/>
          <w:sz w:val="24"/>
        </w:rPr>
        <w:t>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)</w:t>
      </w:r>
    </w:p>
    <w:p w14:paraId="024F04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化学在生产、生活中有着广泛应用。现有①钛合金②金刚石③大理石④氢氧化钠⑤干冰⑥硫酸铜，选择适当的物质填空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填序号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170EB0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可用于人工降雨的是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；</w:t>
      </w:r>
    </w:p>
    <w:p w14:paraId="10A8E9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可用来裁玻璃的是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；</w:t>
      </w:r>
    </w:p>
    <w:p w14:paraId="3B9315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可用于去除油污的是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；</w:t>
      </w:r>
    </w:p>
    <w:p w14:paraId="192057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可用于制造航天飞机的是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；</w:t>
      </w:r>
    </w:p>
    <w:p w14:paraId="48484B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可用作建筑材料的是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；</w:t>
      </w:r>
    </w:p>
    <w:p w14:paraId="191A55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</w:t>
      </w:r>
      <w:r>
        <w:rPr>
          <w:rFonts w:ascii="宋体" w:hAnsi="宋体" w:eastAsia="宋体" w:cs="宋体"/>
          <w:color w:val="000000"/>
        </w:rPr>
        <w:t>可用于配制波尔多液的是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2FFA8A0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⑤</w:t>
      </w:r>
      <w:r>
        <w:rPr>
          <w:color w:val="000000"/>
        </w:rPr>
        <w:t xml:space="preserve">    （2）</w:t>
      </w:r>
      <w:r>
        <w:rPr>
          <w:rFonts w:ascii="宋体" w:hAnsi="宋体" w:eastAsia="宋体" w:cs="宋体"/>
          <w:color w:val="000000"/>
        </w:rPr>
        <w:t>②</w:t>
      </w:r>
      <w:r>
        <w:rPr>
          <w:color w:val="000000"/>
        </w:rPr>
        <w:t xml:space="preserve">    </w:t>
      </w:r>
    </w:p>
    <w:p w14:paraId="6797785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④</w:t>
      </w:r>
      <w:r>
        <w:rPr>
          <w:color w:val="000000"/>
        </w:rPr>
        <w:t xml:space="preserve">    （4）</w:t>
      </w:r>
      <w:r>
        <w:rPr>
          <w:rFonts w:ascii="宋体" w:hAnsi="宋体" w:eastAsia="宋体" w:cs="宋体"/>
          <w:color w:val="000000"/>
        </w:rPr>
        <w:t>①</w:t>
      </w:r>
      <w:r>
        <w:rPr>
          <w:color w:val="000000"/>
        </w:rPr>
        <w:t xml:space="preserve">    </w:t>
      </w:r>
    </w:p>
    <w:p w14:paraId="52CAE21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③</w:t>
      </w:r>
      <w:r>
        <w:rPr>
          <w:color w:val="000000"/>
        </w:rPr>
        <w:t xml:space="preserve">    （6）</w:t>
      </w:r>
      <w:r>
        <w:rPr>
          <w:rFonts w:ascii="宋体" w:hAnsi="宋体" w:eastAsia="宋体" w:cs="宋体"/>
          <w:color w:val="000000"/>
        </w:rPr>
        <w:t>⑥</w:t>
      </w:r>
    </w:p>
    <w:p w14:paraId="5D4A900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E6F1B1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05118C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干冰升华吸热使周围环境温度降低，可用于人工降雨，故选⑤；</w:t>
      </w:r>
    </w:p>
    <w:p w14:paraId="2DA626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482509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金刚石硬度大，可用来裁玻璃，故选②；</w:t>
      </w:r>
    </w:p>
    <w:p w14:paraId="639FD3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011DA2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氢氧化钠是一种碱，能与油污反应，可用于除油污，故选④；</w:t>
      </w:r>
      <w:r>
        <w:rPr>
          <w:color w:val="000000"/>
        </w:rPr>
        <w:br w:type="textWrapping"/>
      </w:r>
    </w:p>
    <w:p w14:paraId="123C93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 w14:paraId="002B4E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钛合金具有密度小，硬度大，抗腐蚀性强，可用于制造航天飞机，故选①；</w:t>
      </w:r>
    </w:p>
    <w:p w14:paraId="4FD589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【小问5详解】</w:t>
      </w:r>
    </w:p>
    <w:p w14:paraId="5D8ECE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大理石主要成分是碳酸钙，硬度高不容易开裂变形，抗压强度高，可用作建筑材料，故选③；</w:t>
      </w:r>
    </w:p>
    <w:p w14:paraId="23EDC3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【小问6详解】</w:t>
      </w:r>
    </w:p>
    <w:p w14:paraId="7CE5DE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用于配制农药波尔多液的是硫酸铜和熟石灰，故选⑥。</w:t>
      </w:r>
    </w:p>
    <w:p w14:paraId="2BF623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年“中国水周”的活动主题为“强化依法治水携手共护母亲河”。</w:t>
      </w:r>
    </w:p>
    <w:p w14:paraId="51E57B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下列做法有利于减少海河水污染的是</w:t>
      </w:r>
      <w:r>
        <w:rPr>
          <w:rFonts w:ascii="Times New Roman" w:hAnsi="Times New Roman" w:eastAsia="Times New Roman" w:cs="Times New Roman"/>
          <w:color w:val="000000"/>
        </w:rPr>
        <w:t>_____(</w:t>
      </w:r>
      <w:r>
        <w:rPr>
          <w:rFonts w:ascii="宋体" w:hAnsi="宋体" w:eastAsia="宋体" w:cs="宋体"/>
          <w:color w:val="000000"/>
        </w:rPr>
        <w:t>填序号</w:t>
      </w:r>
      <w:r>
        <w:rPr>
          <w:rFonts w:ascii="Times New Roman" w:hAnsi="Times New Roman" w:eastAsia="Times New Roman" w:cs="Times New Roman"/>
          <w:color w:val="000000"/>
        </w:rPr>
        <w:t>)</w:t>
      </w:r>
    </w:p>
    <w:p w14:paraId="1262B8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坐海河轮船时，将垃圾自行带下船并妥善处理，不要扔进海河中</w:t>
      </w:r>
    </w:p>
    <w:p w14:paraId="06BB7D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生活污水直接排放到海河中</w:t>
      </w:r>
    </w:p>
    <w:p w14:paraId="7B044F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如图为电解水实验示意图，在实验中，与电源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填“正极”或“负极”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相连的玻璃管中产生的气体是氧气，电解水的化学方程式为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1778B2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628650" cy="15144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A0E5F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高铁酸钾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20.25pt;width:51.75pt;" o:ole="t" filled="f" o:preferrelative="t" stroked="f" coordsize="21600,21600">
            <v:path/>
            <v:fill on="f" focussize="0,0"/>
            <v:stroke on="f" joinstyle="miter"/>
            <v:imagedata r:id="rId75" o:title="eqIde6abc96e90a4ee6147af38e7315fcf5b"/>
            <o:lock v:ext="edit" aspectratio="t"/>
            <w10:wrap type="none"/>
            <w10:anchorlock/>
          </v:shape>
          <o:OLEObject Type="Embed" ProgID="Equation.DSMT4" ShapeID="_x0000_i1055" DrawAspect="Content" ObjectID="_1468075755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是一种绿色环保、高效的水处理剂，它与水反应的化学方程式为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9pt;width:227pt;" o:ole="t" filled="f" o:preferrelative="t" stroked="f" coordsize="21600,21600">
            <v:path/>
            <v:fill on="f" focussize="0,0"/>
            <v:stroke on="f" joinstyle="miter"/>
            <v:imagedata r:id="rId77" o:title="eqId3c09b497ea495a4d241cc097a588aacf"/>
            <o:lock v:ext="edit" aspectratio="t"/>
            <w10:wrap type="none"/>
            <w10:anchorlock/>
          </v:shape>
          <o:OLEObject Type="Embed" ProgID="Equation.DSMT4" ShapeID="_x0000_i1056" DrawAspect="Content" ObjectID="_1468075756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的化学式为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2A5CAE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天津是缺水城市，节约用水，人人有责。生活中遇到水龙头漏水现象，应及时维修，若某水龙头每秒钟漏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滴水，假设每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滴水为</w:t>
      </w:r>
      <w:r>
        <w:rPr>
          <w:rFonts w:ascii="Times New Roman" w:hAnsi="Times New Roman" w:eastAsia="Times New Roman" w:cs="Times New Roman"/>
          <w:color w:val="000000"/>
        </w:rPr>
        <w:t>1mL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小时可以避免损失水的总体积为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。</w:t>
      </w:r>
    </w:p>
    <w:p w14:paraId="6F16357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（1）A    （2）    ①. </w:t>
      </w:r>
      <w:r>
        <w:rPr>
          <w:rFonts w:ascii="宋体" w:hAnsi="宋体" w:eastAsia="宋体" w:cs="宋体"/>
          <w:color w:val="000000"/>
        </w:rPr>
        <w:t>正极</w:t>
      </w:r>
      <w:r>
        <w:rPr>
          <w:color w:val="000000"/>
        </w:rPr>
        <w:t xml:space="preserve">    ②.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38.25pt;width:120.75pt;" o:ole="t" filled="f" o:preferrelative="t" stroked="f" coordsize="21600,21600">
            <v:path/>
            <v:fill on="f" focussize="0,0"/>
            <v:stroke on="f" joinstyle="miter"/>
            <v:imagedata r:id="rId79" o:title="eqId6f2c7389e24d1cf2d012fd086741ddc8"/>
            <o:lock v:ext="edit" aspectratio="t"/>
            <w10:wrap type="none"/>
            <w10:anchorlock/>
          </v:shape>
          <o:OLEObject Type="Embed" ProgID="Equation.DSMT4" ShapeID="_x0000_i1057" DrawAspect="Content" ObjectID="_1468075757" r:id="rId78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1A3CB0F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81" o:title="eqIdf935c5e4a76d7b3eadc6b1438c8ba252"/>
            <o:lock v:ext="edit" aspectratio="t"/>
            <w10:wrap type="none"/>
            <w10:anchorlock/>
          </v:shape>
          <o:OLEObject Type="Embed" ProgID="Equation.DSMT4" ShapeID="_x0000_i1058" DrawAspect="Content" ObjectID="_1468075758" r:id="rId80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1D3F240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Times New Roman" w:hAnsi="Times New Roman" w:eastAsia="Times New Roman" w:cs="Times New Roman"/>
          <w:color w:val="000000"/>
        </w:rPr>
        <w:t>3.6</w:t>
      </w:r>
    </w:p>
    <w:p w14:paraId="6667746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3227CC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4D5C65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有利于减少海河水污染的是：</w:t>
      </w:r>
    </w:p>
    <w:p w14:paraId="7E5F28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、坐海河轮船时，将垃圾自行带下船并妥善处理，不要扔进海河中，有利于减少海河水污染，正确；</w:t>
      </w:r>
    </w:p>
    <w:p w14:paraId="372BE9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、生活污水直接排放到海河中，会造成水体污染，不利于减少海河水污染，错误；</w:t>
      </w:r>
    </w:p>
    <w:p w14:paraId="3935E7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；</w:t>
      </w:r>
    </w:p>
    <w:p w14:paraId="07E577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67411D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电解水生成氧气和氢气，“正氧负氢、氢二氧一”，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故与电源正极相连的玻璃管中产生的气体是氧气，电解水的化学方程式为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38.25pt;width:120.75pt;" o:ole="t" filled="f" o:preferrelative="t" stroked="f" coordsize="21600,21600">
            <v:path/>
            <v:fill on="f" focussize="0,0"/>
            <v:stroke on="f" joinstyle="miter"/>
            <v:imagedata r:id="rId79" o:title="eqId6f2c7389e24d1cf2d012fd086741ddc8"/>
            <o:lock v:ext="edit" aspectratio="t"/>
            <w10:wrap type="none"/>
            <w10:anchorlock/>
          </v:shape>
          <o:OLEObject Type="Embed" ProgID="Equation.DSMT4" ShapeID="_x0000_i1059" DrawAspect="Content" ObjectID="_1468075759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；故填：正极；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38.25pt;width:120.75pt;" o:ole="t" filled="f" o:preferrelative="t" stroked="f" coordsize="21600,21600">
            <v:path/>
            <v:fill on="f" focussize="0,0"/>
            <v:stroke on="f" joinstyle="miter"/>
            <v:imagedata r:id="rId79" o:title="eqId6f2c7389e24d1cf2d012fd086741ddc8"/>
            <o:lock v:ext="edit" aspectratio="t"/>
            <w10:wrap type="none"/>
            <w10:anchorlock/>
          </v:shape>
          <o:OLEObject Type="Embed" ProgID="Equation.DSMT4" ShapeID="_x0000_i1060" DrawAspect="Content" ObjectID="_1468075760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48692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32EBB25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根据质量守恒定律，化学反应前后原子的种类和个数不发生改变，由化学方程知，反应物中有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个钾原子，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个铁原子，</w:t>
      </w:r>
      <w:r>
        <w:rPr>
          <w:rFonts w:ascii="Times New Roman" w:hAnsi="Times New Roman" w:eastAsia="Times New Roman" w:cs="Times New Roman"/>
          <w:color w:val="000000"/>
        </w:rPr>
        <w:t>26</w:t>
      </w:r>
      <w:r>
        <w:rPr>
          <w:rFonts w:ascii="宋体" w:hAnsi="宋体" w:eastAsia="宋体" w:cs="宋体"/>
          <w:color w:val="000000"/>
        </w:rPr>
        <w:t>个氧原子，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个氢原子；生成物中有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个铁原子，</w:t>
      </w:r>
      <w:r>
        <w:rPr>
          <w:rFonts w:ascii="Times New Roman" w:hAnsi="Times New Roman" w:eastAsia="Times New Roman" w:cs="Times New Roman"/>
          <w:color w:val="000000"/>
        </w:rPr>
        <w:t>18</w:t>
      </w:r>
      <w:r>
        <w:rPr>
          <w:rFonts w:ascii="宋体" w:hAnsi="宋体" w:eastAsia="宋体" w:cs="宋体"/>
          <w:color w:val="000000"/>
        </w:rPr>
        <w:t>个氧原子，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个氢原子，则</w:t>
      </w:r>
      <w:r>
        <w:rPr>
          <w:rFonts w:ascii="Times New Roman" w:hAnsi="Times New Roman" w:eastAsia="Times New Roman" w:cs="Times New Roman"/>
          <w:color w:val="000000"/>
        </w:rPr>
        <w:t>8X</w:t>
      </w:r>
      <w:r>
        <w:rPr>
          <w:rFonts w:ascii="宋体" w:hAnsi="宋体" w:eastAsia="宋体" w:cs="宋体"/>
          <w:color w:val="000000"/>
        </w:rPr>
        <w:t>中含有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个钾原子，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个氧原子，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个氢原子，故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的化学式为</w:t>
      </w:r>
      <w:r>
        <w:rPr>
          <w:rFonts w:ascii="Times New Roman" w:hAnsi="Times New Roman" w:eastAsia="Times New Roman" w:cs="Times New Roman"/>
          <w:color w:val="000000"/>
        </w:rPr>
        <w:t>KOH</w:t>
      </w:r>
      <w:r>
        <w:rPr>
          <w:rFonts w:ascii="宋体" w:hAnsi="宋体" w:eastAsia="宋体" w:cs="宋体"/>
          <w:color w:val="000000"/>
        </w:rPr>
        <w:t>；故填：</w:t>
      </w:r>
      <w:r>
        <w:rPr>
          <w:rFonts w:ascii="Times New Roman" w:hAnsi="Times New Roman" w:eastAsia="Times New Roman" w:cs="Times New Roman"/>
          <w:color w:val="000000"/>
        </w:rPr>
        <w:t>KOH</w:t>
      </w:r>
      <w:r>
        <w:rPr>
          <w:rFonts w:ascii="宋体" w:hAnsi="宋体" w:eastAsia="宋体" w:cs="宋体"/>
          <w:color w:val="000000"/>
        </w:rPr>
        <w:t>；</w:t>
      </w:r>
    </w:p>
    <w:p w14:paraId="54BB29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505671141" name="图片 505671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5671141" name="图片 505671141"/>
                    <pic:cNvPicPr>
                      <a:picLocks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小问4详解】</w:t>
      </w:r>
    </w:p>
    <w:p w14:paraId="0ED866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若某水龙头每秒钟漏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滴水，假设每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滴水为</w:t>
      </w:r>
      <w:r>
        <w:rPr>
          <w:rFonts w:ascii="Times New Roman" w:hAnsi="Times New Roman" w:eastAsia="Times New Roman" w:cs="Times New Roman"/>
          <w:color w:val="000000"/>
        </w:rPr>
        <w:t>1mL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小时可以避免损失水的总体积=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30.75pt;width:108pt;" o:ole="t" filled="f" o:preferrelative="t" stroked="f" coordsize="21600,21600">
            <v:path/>
            <v:fill on="f" focussize="0,0"/>
            <v:stroke on="f" joinstyle="miter"/>
            <v:imagedata r:id="rId86" o:title="eqId09d03eb69d2b429d3291f897bd78d8a6"/>
            <o:lock v:ext="edit" aspectratio="t"/>
            <w10:wrap type="none"/>
            <w10:anchorlock/>
          </v:shape>
          <o:OLEObject Type="Embed" ProgID="Equation.DSMT4" ShapeID="_x0000_i1061" DrawAspect="Content" ObjectID="_1468075761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；故填：</w:t>
      </w:r>
      <w:r>
        <w:rPr>
          <w:rFonts w:ascii="Times New Roman" w:hAnsi="Times New Roman" w:eastAsia="Times New Roman" w:cs="Times New Roman"/>
          <w:color w:val="000000"/>
        </w:rPr>
        <w:t>3.6</w:t>
      </w:r>
      <w:r>
        <w:rPr>
          <w:rFonts w:ascii="宋体" w:hAnsi="宋体" w:eastAsia="宋体" w:cs="宋体"/>
          <w:color w:val="000000"/>
        </w:rPr>
        <w:t>。</w:t>
      </w:r>
    </w:p>
    <w:p w14:paraId="7EF412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在宏观、微观和符号之间建立联系是学习化学的重要思维方式。</w:t>
      </w:r>
    </w:p>
    <w:p w14:paraId="79A513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氢气是由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构成的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填“氢分子”或“氢原子”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040000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根据下列原子结构示意图，回答问题。</w:t>
      </w:r>
    </w:p>
    <w:p w14:paraId="6C674A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76650" cy="6953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3676650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EB4CA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①上图中，最外层达到相对稳定结构的原子是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；</w:t>
      </w:r>
    </w:p>
    <w:p w14:paraId="29C311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②在化学反应中，锂原子容易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电子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填“得到”或“失去”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；</w:t>
      </w:r>
    </w:p>
    <w:p w14:paraId="6C7C9A6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③锂和钠属于不同种元素，是因为它们的原子中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不同；</w:t>
      </w:r>
    </w:p>
    <w:p w14:paraId="78A1E0F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④由氧和铝两种元素组成化合物的化学式为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2A5C2C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甲、乙、丙、丁四种物质的分子示意图如下，甲和乙在点燃条件下生成丙和丁，该反应的化学方程式为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25"/>
        <w:gridCol w:w="705"/>
        <w:gridCol w:w="1035"/>
        <w:gridCol w:w="795"/>
        <w:gridCol w:w="1305"/>
      </w:tblGrid>
      <w:tr w14:paraId="316B5B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8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DFCEA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94364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乙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57397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丙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68C89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丁</w:t>
            </w:r>
          </w:p>
        </w:tc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95DB3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676275" cy="676275"/>
                  <wp:effectExtent l="0" t="0" r="0" b="0"/>
                  <wp:docPr id="100019" name="图片 100019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9" name="图片 100019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6275" cy="676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</w:t>
            </w:r>
          </w:p>
        </w:tc>
      </w:tr>
      <w:tr w14:paraId="13D638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132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D82D8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371475" cy="381000"/>
                  <wp:effectExtent l="0" t="0" r="0" b="0"/>
                  <wp:docPr id="100021" name="图片 100021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1" name="图片 100021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1475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4120E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295275" cy="304800"/>
                  <wp:effectExtent l="0" t="0" r="0" b="0"/>
                  <wp:docPr id="100023" name="图片 100023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3" name="图片 100023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275" cy="30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ACDA6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504825" cy="247650"/>
                  <wp:effectExtent l="0" t="0" r="0" b="0"/>
                  <wp:docPr id="100025" name="图片 10002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5" name="图片 100025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825" cy="247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F6F19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352425" cy="285750"/>
                  <wp:effectExtent l="0" t="0" r="0" b="0"/>
                  <wp:docPr id="100027" name="图片 100027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7" name="图片 100027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2425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</w: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1B3989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</w:tbl>
    <w:p w14:paraId="3CB2BED6">
      <w:pPr>
        <w:spacing w:line="360" w:lineRule="auto"/>
        <w:jc w:val="left"/>
        <w:textAlignment w:val="center"/>
        <w:rPr>
          <w:color w:val="000000"/>
        </w:rPr>
      </w:pPr>
    </w:p>
    <w:p w14:paraId="5C67184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氢分子</w:t>
      </w:r>
      <w:r>
        <w:rPr>
          <w:color w:val="000000"/>
        </w:rPr>
        <w:t xml:space="preserve">    （2）    ①. </w:t>
      </w:r>
      <w:r>
        <w:rPr>
          <w:rFonts w:ascii="Times New Roman" w:hAnsi="Times New Roman" w:eastAsia="Times New Roman" w:cs="Times New Roman"/>
          <w:color w:val="000000"/>
        </w:rPr>
        <w:t>Ne##</w:t>
      </w:r>
      <w:r>
        <w:rPr>
          <w:rFonts w:ascii="宋体" w:hAnsi="宋体" w:eastAsia="宋体" w:cs="宋体"/>
          <w:color w:val="000000"/>
        </w:rPr>
        <w:t>氖原子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失去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质子数</w:t>
      </w:r>
      <w:r>
        <w:rPr>
          <w:rFonts w:ascii="Times New Roman" w:hAnsi="Times New Roman" w:eastAsia="Times New Roman" w:cs="Times New Roman"/>
          <w:color w:val="000000"/>
        </w:rPr>
        <w:t>##</w:t>
      </w:r>
      <w:r>
        <w:rPr>
          <w:rFonts w:ascii="宋体" w:hAnsi="宋体" w:eastAsia="宋体" w:cs="宋体"/>
          <w:color w:val="000000"/>
        </w:rPr>
        <w:t>核电荷数</w:t>
      </w:r>
      <w:r>
        <w:rPr>
          <w:color w:val="000000"/>
        </w:rPr>
        <w:t xml:space="preserve">    ④. 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94" o:title="eqId17d51df16c763a44588b9cab73f9ff98"/>
            <o:lock v:ext="edit" aspectratio="t"/>
            <w10:wrap type="none"/>
            <w10:anchorlock/>
          </v:shape>
          <o:OLEObject Type="Embed" ProgID="Equation.DSMT4" ShapeID="_x0000_i1062" DrawAspect="Content" ObjectID="_1468075762" r:id="rId93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32739DE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38.25pt;width:143.25pt;" o:ole="t" filled="f" o:preferrelative="t" stroked="f" coordsize="21600,21600">
            <v:path/>
            <v:fill on="f" focussize="0,0"/>
            <v:stroke on="f" joinstyle="miter"/>
            <v:imagedata r:id="rId96" o:title="eqId5bce48db6c23f7a4365a38ca8df74f7c"/>
            <o:lock v:ext="edit" aspectratio="t"/>
            <w10:wrap type="none"/>
            <w10:anchorlock/>
          </v:shape>
          <o:OLEObject Type="Embed" ProgID="Equation.DSMT4" ShapeID="_x0000_i1063" DrawAspect="Content" ObjectID="_1468075763" r:id="rId95">
            <o:LockedField>false</o:LockedField>
          </o:OLEObject>
        </w:object>
      </w:r>
    </w:p>
    <w:p w14:paraId="01EFA92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185D35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612E25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氢气是由氢分子构成的物质；</w:t>
      </w:r>
    </w:p>
    <w:p w14:paraId="256D4F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67ED17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根据图中原子结构示意图可知，</w:t>
      </w:r>
    </w:p>
    <w:p w14:paraId="299E8A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①当原子只有1个电子层，最外层电子数为2，则达到相对稳定结构，若电子层数目不为1，最外层电子数为8，才达到相对稳定结构，则上图中，最外层达到相对稳定结构的原子是：Ne；</w:t>
      </w:r>
    </w:p>
    <w:p w14:paraId="45D26C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②若原子最外层电子数少于4个，则在化学反应中容易失去电子，最外层电子数多于4个，则在化学反应中容易得到电子，锂原子最外层有1个电子，容易失去电子；</w:t>
      </w:r>
    </w:p>
    <w:p w14:paraId="506775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③质子数(或核电荷数)决定元素种类，所以锂和钠属于不同种元素，是因为它们的原子中质子数(或核电荷数)不同；</w:t>
      </w:r>
    </w:p>
    <w:p w14:paraId="6F7E08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④氧原子最外层电子数为6个，容易得到2个电子，形成O</w:t>
      </w:r>
      <w:r>
        <w:rPr>
          <w:color w:val="000000"/>
          <w:vertAlign w:val="superscript"/>
        </w:rPr>
        <w:t>2-</w:t>
      </w:r>
      <w:r>
        <w:rPr>
          <w:color w:val="000000"/>
        </w:rPr>
        <w:t>，铝原子最外层电子数为3个，容易失去3个电子，形成Al</w:t>
      </w:r>
      <w:r>
        <w:rPr>
          <w:color w:val="000000"/>
          <w:vertAlign w:val="superscript"/>
        </w:rPr>
        <w:t>3+</w:t>
      </w:r>
      <w:r>
        <w:rPr>
          <w:color w:val="000000"/>
          <w:vertAlign w:val="subscript"/>
        </w:rPr>
        <w:t>，</w:t>
      </w:r>
      <w:r>
        <w:rPr>
          <w:color w:val="000000"/>
        </w:rPr>
        <w:t>所以由氧和铝两种元素组成化合物的化学式为Al</w:t>
      </w:r>
      <w:r>
        <w:rPr>
          <w:color w:val="000000"/>
          <w:vertAlign w:val="subscript"/>
        </w:rPr>
        <w:t>2</w:t>
      </w:r>
      <w:r>
        <w:rPr>
          <w:color w:val="000000"/>
        </w:rPr>
        <w:t>O</w:t>
      </w:r>
      <w:r>
        <w:rPr>
          <w:color w:val="000000"/>
          <w:vertAlign w:val="subscript"/>
        </w:rPr>
        <w:t>3</w:t>
      </w:r>
      <w:r>
        <w:rPr>
          <w:color w:val="000000"/>
        </w:rPr>
        <w:t>；</w:t>
      </w:r>
    </w:p>
    <w:p w14:paraId="4FAEF0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6B2BA9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根据甲、乙、丙、丁四种物质的分子示意图如下，可知甲为甲烷，乙为氧气，丙为二氧化碳，丁为水，甲烷和氧气在点燃条件下生成二氧化碳和水，该反应的化学方程式为：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38.25pt;width:135.75pt;" o:ole="t" filled="f" o:preferrelative="t" stroked="f" coordsize="21600,21600">
            <v:path/>
            <v:fill on="f" focussize="0,0"/>
            <v:stroke on="f" joinstyle="miter"/>
            <v:imagedata r:id="rId98" o:title="eqId20d888611a6c468ccc69dc7b1c842877"/>
            <o:lock v:ext="edit" aspectratio="t"/>
            <w10:wrap type="none"/>
            <w10:anchorlock/>
          </v:shape>
          <o:OLEObject Type="Embed" ProgID="Equation.DSMT4" ShapeID="_x0000_i1064" DrawAspect="Content" ObjectID="_1468075764" r:id="rId97">
            <o:LockedField>false</o:LockedField>
          </o:OLEObject>
        </w:object>
      </w:r>
      <w:r>
        <w:rPr>
          <w:color w:val="000000"/>
        </w:rPr>
        <w:t>。</w:t>
      </w:r>
    </w:p>
    <w:p w14:paraId="4CABFF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四、简答题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(</w:t>
      </w:r>
      <w:r>
        <w:rPr>
          <w:rFonts w:ascii="宋体" w:hAnsi="宋体" w:eastAsia="宋体" w:cs="宋体"/>
          <w:b/>
          <w:color w:val="000000"/>
          <w:sz w:val="24"/>
        </w:rPr>
        <w:t>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)</w:t>
      </w:r>
    </w:p>
    <w:p w14:paraId="78DDE1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写出下列反应的化学方程式。</w:t>
      </w:r>
    </w:p>
    <w:p w14:paraId="050845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硫在氧气中燃烧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；</w:t>
      </w:r>
    </w:p>
    <w:p w14:paraId="3AA400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铜与硝酸银溶液反应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；</w:t>
      </w:r>
    </w:p>
    <w:p w14:paraId="6571B7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大理石与稀盐酸反应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5DB2356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38pt;width:78.95pt;" o:ole="t" filled="f" o:preferrelative="t" stroked="f" coordsize="21600,21600">
            <v:path/>
            <v:fill on="f" focussize="0,0"/>
            <v:stroke on="f" joinstyle="miter"/>
            <v:imagedata r:id="rId100" o:title="eqId00b3d6c034b998fc0d4afc2315fc46fe"/>
            <o:lock v:ext="edit" aspectratio="t"/>
            <w10:wrap type="none"/>
            <w10:anchorlock/>
          </v:shape>
          <o:OLEObject Type="Embed" ProgID="Equation.DSMT4" ShapeID="_x0000_i1065" DrawAspect="Content" ObjectID="_1468075765" r:id="rId99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51E1FB5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9.7pt;width:167.75pt;" o:ole="t" filled="f" o:preferrelative="t" stroked="f" coordsize="21600,21600">
            <v:path/>
            <v:fill on="f" focussize="0,0"/>
            <v:stroke on="f" joinstyle="miter"/>
            <v:imagedata r:id="rId102" o:title="eqId7097d57d2503c40ef92cb7dcf7186b8d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1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7576825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9pt;width:192pt;" o:ole="t" filled="f" o:preferrelative="t" stroked="f" coordsize="21600,21600">
            <v:path/>
            <v:fill on="f" focussize="0,0"/>
            <v:stroke on="f" joinstyle="miter"/>
            <v:imagedata r:id="rId104" o:title="eqIdd3bcceee9161d7a6bbdde172db2c184e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3">
            <o:LockedField>false</o:LockedField>
          </o:OLEObject>
        </w:object>
      </w:r>
    </w:p>
    <w:p w14:paraId="321B473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CE4E9F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44062E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硫在氧气中燃烧生成二氧化硫，化学方程式为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38pt;width:78.95pt;" o:ole="t" filled="f" o:preferrelative="t" stroked="f" coordsize="21600,21600">
            <v:path/>
            <v:fill on="f" focussize="0,0"/>
            <v:stroke on="f" joinstyle="miter"/>
            <v:imagedata r:id="rId100" o:title="eqId00b3d6c034b998fc0d4afc2315fc46fe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27BA6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21153C4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铜与硝酸银溶液反应生成硝酸铜和银，化学方程式为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9.7pt;width:167.75pt;" o:ole="t" filled="f" o:preferrelative="t" stroked="f" coordsize="21600,21600">
            <v:path/>
            <v:fill on="f" focussize="0,0"/>
            <v:stroke on="f" joinstyle="miter"/>
            <v:imagedata r:id="rId102" o:title="eqId7097d57d2503c40ef92cb7dcf7186b8d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84693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4E9E1A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大理石主要成分是碳酸钙，碳酸钙与稀盐酸反应生成氯化钙、水和二氧化碳，化学方程式为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9pt;width:192pt;" o:ole="t" filled="f" o:preferrelative="t" stroked="f" coordsize="21600,21600">
            <v:path/>
            <v:fill on="f" focussize="0,0"/>
            <v:stroke on="f" joinstyle="miter"/>
            <v:imagedata r:id="rId104" o:title="eqIdd3bcceee9161d7a6bbdde172db2c184e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7FC112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环境保护和能源利用是人类共同关注的问题。</w:t>
      </w:r>
    </w:p>
    <w:p w14:paraId="102631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下列选项中</w:t>
      </w:r>
      <w:r>
        <w:rPr>
          <w:rFonts w:ascii="宋体" w:hAnsi="宋体" w:eastAsia="宋体" w:cs="宋体"/>
          <w:color w:val="000000"/>
          <w:em w:val="dot"/>
        </w:rPr>
        <w:t>不符合</w:t>
      </w:r>
      <w:r>
        <w:rPr>
          <w:rFonts w:ascii="宋体" w:hAnsi="宋体" w:eastAsia="宋体" w:cs="宋体"/>
          <w:color w:val="000000"/>
        </w:rPr>
        <w:t>绿色、低碳生产方式的是</w:t>
      </w:r>
      <w:r>
        <w:rPr>
          <w:rFonts w:ascii="Times New Roman" w:hAnsi="Times New Roman" w:eastAsia="Times New Roman" w:cs="Times New Roman"/>
          <w:color w:val="000000"/>
        </w:rPr>
        <w:t>_____(</w:t>
      </w:r>
      <w:r>
        <w:rPr>
          <w:rFonts w:ascii="宋体" w:hAnsi="宋体" w:eastAsia="宋体" w:cs="宋体"/>
          <w:color w:val="000000"/>
        </w:rPr>
        <w:t>填序号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438BB4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利用和开发太阳能、风能等清洁能源代替化石燃料</w:t>
      </w:r>
    </w:p>
    <w:p w14:paraId="762D4A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大力发展以煤为燃料的发电厂以缓解电能紧缺</w:t>
      </w:r>
    </w:p>
    <w:p w14:paraId="73F017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在汽油中加入适量乙醇作为汽车燃料，可在一定程度上减少汽车尾气的污染。写出乙醇在空气中充分燃烧的化学方程式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490A9F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载人航天器中，航天员呼出的二氧化碳在一定条件下与氢气反应生成甲烷和水，水电解得到氢气和氧气，氧气供给航天员呼吸。写出在一定条件下二氧化碳与氢气反应生成甲烷和水的化学方程式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4293162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（1）B    （2）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38.25pt;width:162pt;" o:ole="t" filled="f" o:preferrelative="t" stroked="f" coordsize="21600,21600">
            <v:path/>
            <v:fill on="f" focussize="0,0"/>
            <v:stroke on="f" joinstyle="miter"/>
            <v:imagedata r:id="rId109" o:title="eqIdaa8e7c120ebfa85654673a301ac94b8c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8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448439A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38pt;width:160pt;" o:ole="t" filled="f" o:preferrelative="t" stroked="f" coordsize="21600,21600">
            <v:path/>
            <v:fill on="f" focussize="0,0"/>
            <v:stroke on="f" joinstyle="miter"/>
            <v:imagedata r:id="rId111" o:title="eqIdacd8fd745371b1e46a1904da36257d75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0">
            <o:LockedField>false</o:LockedField>
          </o:OLEObject>
        </w:object>
      </w:r>
    </w:p>
    <w:p w14:paraId="17DD8CC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2243181">
      <w:pPr>
        <w:spacing w:line="360" w:lineRule="auto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505671147" name="图片 505671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5671147" name="图片 505671147"/>
                    <pic:cNvPicPr>
                      <a:picLocks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小问1详解】</w:t>
      </w:r>
    </w:p>
    <w:p w14:paraId="0A7DA88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、利用和开发太阳能、风能等清洁能源代替化石燃料，可减少二氧化碳的排放，符合绿色、低碳生产方式，不符合题意；</w:t>
      </w:r>
    </w:p>
    <w:p w14:paraId="2EF6E4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、大力发展以煤为燃料的发电厂以缓解电能紧缺，会产生大量的二氧化碳，不符合绿色、低碳生产方式，符合题意。</w:t>
      </w:r>
    </w:p>
    <w:p w14:paraId="477167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故填：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5929CD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00BA8AD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乙醇与氧气在点燃条件下反应生成二氧化碳和水，反应的化学方程式为：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38.25pt;width:162pt;" o:ole="t" filled="f" o:preferrelative="t" stroked="f" coordsize="21600,21600">
            <v:path/>
            <v:fill on="f" focussize="0,0"/>
            <v:stroke on="f" joinstyle="miter"/>
            <v:imagedata r:id="rId109" o:title="eqIdaa8e7c120ebfa85654673a301ac94b8c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54DB03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141744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二氧化碳在一定条件下与氢气反应生成甲烷和水，反应的化学方程式为：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38pt;width:160pt;" o:ole="t" filled="f" o:preferrelative="t" stroked="f" coordsize="21600,21600">
            <v:path/>
            <v:fill on="f" focussize="0,0"/>
            <v:stroke on="f" joinstyle="miter"/>
            <v:imagedata r:id="rId111" o:title="eqIdacd8fd745371b1e46a1904da36257d75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03884C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金属在生产、生活中有着广泛的应用。</w:t>
      </w:r>
    </w:p>
    <w:p w14:paraId="5E9B8D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铁锅用来炒菜，主要是利用铁的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性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填“导热”或“导电”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12B049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解放桥是天津地标性建筑之一，是一座全钢结构可开启的桥梁。</w:t>
      </w:r>
    </w:p>
    <w:p w14:paraId="4E3684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①解放桥的维护中需要除铁锈。写出用稀盐酸除铁锈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主要成分是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5pt;width:27.75pt;" o:ole="t" filled="f" o:preferrelative="t" stroked="f" coordsize="21600,21600">
            <v:path/>
            <v:fill on="f" focussize="0,0"/>
            <v:stroke on="f" joinstyle="miter"/>
            <v:imagedata r:id="rId115" o:title="eqIdbd64433131ff93fd151abc85cfe05dba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的化学方程式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79A907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②铁与空气中的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发生化学反应而生锈，为防止钢架生锈，常在其表面涂刷防护层。</w:t>
      </w:r>
    </w:p>
    <w:p w14:paraId="1E6E2A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工业上炼铁原理是利用一氧化碳与氧化铁在高温下反应，该反应的化学方程式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06DAF8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将</w:t>
      </w:r>
      <w:r>
        <w:rPr>
          <w:rFonts w:ascii="Times New Roman" w:hAnsi="Times New Roman" w:eastAsia="Times New Roman" w:cs="Times New Roman"/>
          <w:color w:val="000000"/>
        </w:rPr>
        <w:t>6g</w:t>
      </w:r>
      <w:r>
        <w:rPr>
          <w:rFonts w:ascii="宋体" w:hAnsi="宋体" w:eastAsia="宋体" w:cs="宋体"/>
          <w:color w:val="000000"/>
        </w:rPr>
        <w:t>铁粉放入一定质量的硫酸铜和硫酸锌混合溶液中，充分反应后过滤，得到滤液和</w:t>
      </w:r>
      <w:r>
        <w:rPr>
          <w:rFonts w:ascii="Times New Roman" w:hAnsi="Times New Roman" w:eastAsia="Times New Roman" w:cs="Times New Roman"/>
          <w:color w:val="000000"/>
        </w:rPr>
        <w:t>6.4g</w:t>
      </w:r>
      <w:r>
        <w:rPr>
          <w:rFonts w:ascii="宋体" w:hAnsi="宋体" w:eastAsia="宋体" w:cs="宋体"/>
          <w:color w:val="000000"/>
        </w:rPr>
        <w:t>滤渣。向滤渣中滴加稀盐酸，有气泡产生，则滤液中含有的溶质为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填化学式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，原混合溶液中硫酸铜的质量为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。</w:t>
      </w:r>
    </w:p>
    <w:p w14:paraId="5530AB9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导热</w:t>
      </w:r>
      <w:r>
        <w:rPr>
          <w:color w:val="000000"/>
        </w:rPr>
        <w:t xml:space="preserve">    （2）    ①. 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8pt;width:149.25pt;" o:ole="t" filled="f" o:preferrelative="t" stroked="f" coordsize="21600,21600">
            <v:path/>
            <v:fill on="f" focussize="0,0"/>
            <v:stroke on="f" joinstyle="miter"/>
            <v:imagedata r:id="rId117" o:title="eqId8c69ad6ca473f96e8563c5727594ce2c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6">
            <o:LockedField>false</o:LockedField>
          </o:OLEObject>
        </w:objec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氧气和水</w:t>
      </w:r>
      <w:r>
        <w:rPr>
          <w:color w:val="000000"/>
        </w:rPr>
        <w:t xml:space="preserve">    </w:t>
      </w:r>
    </w:p>
    <w:p w14:paraId="15E114E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37.8pt;width:148.2pt;" o:ole="t" filled="f" o:preferrelative="t" stroked="f" coordsize="21600,21600">
            <v:path/>
            <v:fill on="f" focussize="0,0"/>
            <v:stroke on="f" joinstyle="miter"/>
            <v:imagedata r:id="rId119" o:title="eqId11746fa6119909203991403c23f955d0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8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5510F38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（4）    ①. 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8pt;width:78.75pt;" o:ole="t" filled="f" o:preferrelative="t" stroked="f" coordsize="21600,21600">
            <v:path/>
            <v:fill on="f" focussize="0,0"/>
            <v:stroke on="f" joinstyle="miter"/>
            <v:imagedata r:id="rId121" o:title="eqId0aca0f697acd9a2127308afee6cebb1e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0">
            <o:LockedField>false</o:LockedField>
          </o:OLEObject>
        </w:objec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8</w:t>
      </w:r>
    </w:p>
    <w:p w14:paraId="283152B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C10BB1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160500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铁可制成铁锅，</w:t>
      </w:r>
      <w:r>
        <w:rPr>
          <w:color w:val="000000"/>
          <w:position w:val="0"/>
        </w:rPr>
        <w:drawing>
          <wp:inline distT="0" distB="0" distL="114300" distR="114300">
            <wp:extent cx="132080" cy="167640"/>
            <wp:effectExtent l="0" t="0" r="0" b="0"/>
            <wp:docPr id="505671139" name="图片 505671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5671139" name="图片 505671139"/>
                    <pic:cNvPicPr>
                      <a:picLocks noChangeAspect="1"/>
                    </pic:cNvPicPr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因为铁具有导热性。</w:t>
      </w:r>
    </w:p>
    <w:p w14:paraId="576336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0CFBD9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①盐酸能与氧化铁反应生成氯化铁和水，反应的化学方程式为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8pt;width:150pt;" o:ole="t" filled="f" o:preferrelative="t" stroked="f" coordsize="21600,21600">
            <v:path/>
            <v:fill on="f" focussize="0,0"/>
            <v:stroke on="f" joinstyle="miter"/>
            <v:imagedata r:id="rId124" o:title="eqId78f41e79a883ce6c562d0a97068fe879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3">
            <o:LockedField>false</o:LockedField>
          </o:OLEObject>
        </w:object>
      </w:r>
      <w:r>
        <w:rPr>
          <w:color w:val="000000"/>
        </w:rPr>
        <w:t>。</w:t>
      </w:r>
    </w:p>
    <w:p w14:paraId="7513E9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②铁与氧气和水共同接触会生锈。</w:t>
      </w:r>
    </w:p>
    <w:p w14:paraId="2988EA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1F9D8E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一氧化碳和氧化铁在高温反应生成铁和二氧化碳，反应的化学方程式为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38.25pt;width:147.75pt;" o:ole="t" filled="f" o:preferrelative="t" stroked="f" coordsize="21600,21600">
            <v:path/>
            <v:fill on="f" focussize="0,0"/>
            <v:stroke on="f" joinstyle="miter"/>
            <v:imagedata r:id="rId126" o:title="eqId88b3ad2a8f62ff6521acde5033237500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5">
            <o:LockedField>false</o:LockedField>
          </o:OLEObject>
        </w:object>
      </w:r>
      <w:r>
        <w:rPr>
          <w:color w:val="000000"/>
        </w:rPr>
        <w:t>。</w:t>
      </w:r>
    </w:p>
    <w:p w14:paraId="178178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 w14:paraId="6426ED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金属活动性锌&gt;铁&gt;铜，则铁能与硫酸铜反应生成铜和硫酸亚铁，又由于充分反应后，向滤渣中滴加稀盐酸，有气泡产生，而铁能与盐酸反应，则说明滤渣中含有铁，即铁过量，则滤液中含有的溶质为硫酸锌和硫酸铁，化学式为FeSO</w:t>
      </w:r>
      <w:r>
        <w:rPr>
          <w:color w:val="000000"/>
          <w:vertAlign w:val="subscript"/>
        </w:rPr>
        <w:t>4</w:t>
      </w:r>
      <w:r>
        <w:rPr>
          <w:color w:val="000000"/>
        </w:rPr>
        <w:t>和ZnSO</w:t>
      </w:r>
      <w:r>
        <w:rPr>
          <w:color w:val="000000"/>
          <w:vertAlign w:val="subscript"/>
        </w:rPr>
        <w:t>4</w:t>
      </w:r>
      <w:r>
        <w:rPr>
          <w:color w:val="000000"/>
        </w:rPr>
        <w:t>；</w:t>
      </w:r>
    </w:p>
    <w:p w14:paraId="6DBF5A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设硫酸铜的质量为</w:t>
      </w:r>
      <w:r>
        <w:rPr>
          <w:i/>
          <w:color w:val="000000"/>
        </w:rPr>
        <w:t>x</w:t>
      </w:r>
      <w:r>
        <w:rPr>
          <w:color w:val="000000"/>
        </w:rPr>
        <w:t>，则</w:t>
      </w:r>
    </w:p>
    <w:p w14:paraId="124232C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53.25pt;width:239.25pt;" o:ole="t" filled="f" o:preferrelative="t" stroked="f" coordsize="21600,21600">
            <v:path/>
            <v:fill on="f" focussize="0,0"/>
            <v:stroke on="f" joinstyle="miter"/>
            <v:imagedata r:id="rId128" o:title="eqId1c6a536c060073cf78fe05968e5dcb18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7">
            <o:LockedField>false</o:LockedField>
          </o:OLEObject>
        </w:object>
      </w:r>
      <w:r>
        <w:rPr>
          <w:color w:val="000000"/>
        </w:rPr>
        <w:br w:type="textWrapping"/>
      </w:r>
    </w:p>
    <w:p w14:paraId="564E172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33pt;width:107.25pt;" o:ole="t" filled="f" o:preferrelative="t" stroked="f" coordsize="21600,21600">
            <v:path/>
            <v:fill on="f" focussize="0,0"/>
            <v:stroke on="f" joinstyle="miter"/>
            <v:imagedata r:id="rId130" o:title="eqIdbee15a8add5acf5270754b9a5a27cba4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9">
            <o:LockedField>false</o:LockedField>
          </o:OLEObject>
        </w:object>
      </w:r>
      <w:r>
        <w:rPr>
          <w:color w:val="000000"/>
        </w:rPr>
        <w:br w:type="textWrapping"/>
      </w:r>
    </w:p>
    <w:p w14:paraId="313FDB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解得</w:t>
      </w:r>
      <w:r>
        <w:rPr>
          <w:i/>
          <w:color w:val="000000"/>
        </w:rPr>
        <w:t>x</w:t>
      </w:r>
      <w:r>
        <w:rPr>
          <w:color w:val="000000"/>
        </w:rPr>
        <w:t>=8g</w:t>
      </w:r>
    </w:p>
    <w:p w14:paraId="023D57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即原混合溶液中硫酸铜的质量为8g。</w:t>
      </w:r>
    </w:p>
    <w:p w14:paraId="5347A5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五、实验题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(</w:t>
      </w:r>
      <w:r>
        <w:rPr>
          <w:rFonts w:ascii="宋体" w:hAnsi="宋体" w:eastAsia="宋体" w:cs="宋体"/>
          <w:b/>
          <w:color w:val="000000"/>
          <w:sz w:val="24"/>
        </w:rPr>
        <w:t>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)</w:t>
      </w:r>
    </w:p>
    <w:p w14:paraId="50779C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化学是一门以实验为基础的科学。</w:t>
      </w:r>
    </w:p>
    <w:p w14:paraId="701D6E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根据下列装置图回答：</w:t>
      </w:r>
    </w:p>
    <w:p w14:paraId="1C05EA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43350" cy="107632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394335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E42C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①仪器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的名称：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37B107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②实验室用高锰酸钾制取并收集氧气，应选用的装置为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填序号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，反应的化学方程式为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1AF6CD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③实验室用石灰石和稀盐酸制取并收集二氧化碳，应选用的装置为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填序号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，将生成的二氧化碳通入紫色石蕊溶液中，观察到溶液由紫色变成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色。</w:t>
      </w:r>
    </w:p>
    <w:p w14:paraId="355728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下列选项中，由实验及现象推出相应结论正确的是</w:t>
      </w:r>
      <w:r>
        <w:rPr>
          <w:rFonts w:ascii="Times New Roman" w:hAnsi="Times New Roman" w:eastAsia="Times New Roman" w:cs="Times New Roman"/>
          <w:color w:val="000000"/>
        </w:rPr>
        <w:t>_____(</w:t>
      </w:r>
      <w:r>
        <w:rPr>
          <w:rFonts w:ascii="宋体" w:hAnsi="宋体" w:eastAsia="宋体" w:cs="宋体"/>
          <w:color w:val="000000"/>
        </w:rPr>
        <w:t>填序号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564"/>
        <w:gridCol w:w="2964"/>
        <w:gridCol w:w="2296"/>
        <w:gridCol w:w="4162"/>
      </w:tblGrid>
      <w:tr w14:paraId="45DD85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2028F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选项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F7DED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18225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DBA09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</w:tr>
      <w:tr w14:paraId="6EC9EF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36D25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A5A99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457200" cy="866775"/>
                  <wp:effectExtent l="0" t="0" r="0" b="0"/>
                  <wp:docPr id="100031" name="图片 100031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31" name="图片 100031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866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D825A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638175" cy="1104900"/>
                  <wp:effectExtent l="0" t="0" r="0" b="0"/>
                  <wp:docPr id="100033" name="图片 100033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33" name="图片 100033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8175" cy="1104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5BB25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171575" cy="1038225"/>
                  <wp:effectExtent l="0" t="0" r="0" b="0"/>
                  <wp:docPr id="100035" name="图片 10003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35" name="图片 100035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1575" cy="1038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C9FBF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B3DCA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现象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8A702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有气泡冒出，触摸试管外壁，感觉放热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874BC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旋紧瓶塞，振荡，软塑料瓶变瘪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E1AA9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甲瓶中出现白色浑浊乙瓶中无明显现象</w:t>
            </w:r>
          </w:p>
        </w:tc>
      </w:tr>
      <w:tr w14:paraId="00F670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C39EE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结论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A93AA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化学反应在生成新物质的同时，伴随着能量变化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1C77D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二氧化碳能与水反应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843A4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人体呼出的气体中二氧化碳的含量高于空气中二氧化碳的含量</w:t>
            </w:r>
          </w:p>
        </w:tc>
      </w:tr>
    </w:tbl>
    <w:p w14:paraId="6FCE490B">
      <w:pPr>
        <w:spacing w:line="360" w:lineRule="auto"/>
        <w:jc w:val="left"/>
        <w:textAlignment w:val="center"/>
        <w:rPr>
          <w:color w:val="000000"/>
        </w:rPr>
      </w:pPr>
    </w:p>
    <w:p w14:paraId="69038647">
      <w:pPr>
        <w:tabs>
          <w:tab w:val="left" w:pos="3249"/>
          <w:tab w:val="left" w:pos="6497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</w:p>
    <w:p w14:paraId="58E7C89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（1）    ①. </w:t>
      </w:r>
      <w:r>
        <w:rPr>
          <w:rFonts w:ascii="宋体" w:hAnsi="宋体" w:eastAsia="宋体" w:cs="宋体"/>
          <w:color w:val="000000"/>
        </w:rPr>
        <w:t>铁架台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BD(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BE)</w:t>
      </w:r>
      <w:r>
        <w:rPr>
          <w:color w:val="000000"/>
        </w:rPr>
        <w:t xml:space="preserve">    ③. 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34pt;width:180pt;" o:ole="t" filled="f" o:preferrelative="t" stroked="f" coordsize="21600,21600">
            <v:path/>
            <v:fill on="f" focussize="0,0"/>
            <v:stroke on="f" joinstyle="miter"/>
            <v:imagedata r:id="rId136" o:title="eqIdec04e2991f879a01f38d6fb4936bdbdb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5">
            <o:LockedField>false</o:LockedField>
          </o:OLEObject>
        </w:object>
      </w:r>
      <w:r>
        <w:rPr>
          <w:color w:val="000000"/>
        </w:rPr>
        <w:t xml:space="preserve">    ④. </w:t>
      </w:r>
      <w:r>
        <w:rPr>
          <w:rFonts w:ascii="Times New Roman" w:hAnsi="Times New Roman" w:eastAsia="Times New Roman" w:cs="Times New Roman"/>
          <w:color w:val="000000"/>
        </w:rPr>
        <w:t>AD</w:t>
      </w:r>
      <w:r>
        <w:rPr>
          <w:color w:val="000000"/>
        </w:rPr>
        <w:t xml:space="preserve">    ⑤. </w:t>
      </w:r>
      <w:r>
        <w:rPr>
          <w:rFonts w:ascii="宋体" w:hAnsi="宋体" w:eastAsia="宋体" w:cs="宋体"/>
          <w:color w:val="000000"/>
        </w:rPr>
        <w:t>红</w:t>
      </w:r>
      <w:r>
        <w:rPr>
          <w:color w:val="000000"/>
        </w:rPr>
        <w:t xml:space="preserve">    （2）AC</w:t>
      </w:r>
    </w:p>
    <w:p w14:paraId="14CE9F1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508313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0705CA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①由图可知，仪器a的名称是铁架台；</w:t>
      </w:r>
    </w:p>
    <w:p w14:paraId="7ECBAF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②用高锰酸钾制取氧气，属于固体加热反应，发生装置可选B，氧气不易溶于水，密度比空气大，可用排水法或向上排空气法收集，收集装置可选D或E，故填：BD或BE；</w:t>
      </w:r>
    </w:p>
    <w:p w14:paraId="5C3018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高锰酸钾受热分解生成锰酸钾、二氧化锰和氧气，该反应</w:t>
      </w:r>
      <w:r>
        <w:rPr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505671143" name="图片 505671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5671143" name="图片 50567114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化学方程式为：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33.75pt;width:171.75pt;" o:ole="t" filled="f" o:preferrelative="t" stroked="f" coordsize="21600,21600">
            <v:path/>
            <v:fill on="f" focussize="0,0"/>
            <v:stroke on="f" joinstyle="miter"/>
            <v:imagedata r:id="rId138" o:title="eqId0b8d64499feff9e3180c31ac40defeba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7">
            <o:LockedField>false</o:LockedField>
          </o:OLEObject>
        </w:object>
      </w:r>
      <w:r>
        <w:rPr>
          <w:color w:val="000000"/>
        </w:rPr>
        <w:t>；</w:t>
      </w:r>
    </w:p>
    <w:p w14:paraId="5C1543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③实验室用石灰石和稀盐酸制取二氧化碳，属于固液不加热反应，发生装置可选A，二氧化碳溶于水，密度比空气大，可用向上排空气法收集，收集装置可选D，故填：AD；</w:t>
      </w:r>
    </w:p>
    <w:p w14:paraId="536632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将生成的二氧化碳通入紫色石蕊溶液中，二氧化碳和水反应生成碳酸，碳酸显酸性，故观察到溶液由紫色变成红色；</w:t>
      </w:r>
    </w:p>
    <w:p w14:paraId="677E15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0FC82A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A、将盐酸加入金属镁中，镁和稀盐酸反应生成氯化镁和氢气，故有气泡冒出，触摸试管外壁，感觉放热，说明该反应放出热量，故说明化学反应在生成新物质的同时，伴随着能量变化，符合题意；</w:t>
      </w:r>
    </w:p>
    <w:p w14:paraId="4B74D6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B、二氧化碳能溶于水，也能使装置内气体减少，压强减小，软塑料瓶变瘪，故该实验不能说明二氧化碳能与水发生反应，不符合题意；</w:t>
      </w:r>
    </w:p>
    <w:p w14:paraId="3EDC9C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C、向呼出气体和空气中滴入澄清石灰水，甲瓶中出现白色浑浊，乙瓶中无明显现象，说明甲瓶中二氧化碳含量高，即人体呼出的气体中二氧化碳的含量高于空气中二氧化碳的含量，符合题意；</w:t>
      </w:r>
    </w:p>
    <w:p w14:paraId="06D139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故选AC。</w:t>
      </w:r>
    </w:p>
    <w:p w14:paraId="5DEBA8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溶液与人类的生产、生活密切相关。</w:t>
      </w:r>
    </w:p>
    <w:p w14:paraId="542A70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厨房中的下列物质分别放入水中，能形成溶液的是</w:t>
      </w:r>
      <w:r>
        <w:rPr>
          <w:rFonts w:ascii="Times New Roman" w:hAnsi="Times New Roman" w:eastAsia="Times New Roman" w:cs="Times New Roman"/>
          <w:color w:val="000000"/>
        </w:rPr>
        <w:t>_____(</w:t>
      </w:r>
      <w:r>
        <w:rPr>
          <w:rFonts w:ascii="宋体" w:hAnsi="宋体" w:eastAsia="宋体" w:cs="宋体"/>
          <w:color w:val="000000"/>
        </w:rPr>
        <w:t>填序号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53D63E62">
      <w:pPr>
        <w:tabs>
          <w:tab w:val="left" w:pos="3249"/>
          <w:tab w:val="left" w:pos="6497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白糖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花生油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面粉</w:t>
      </w:r>
    </w:p>
    <w:p w14:paraId="7C43B3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下图为硝酸钾和氯化钠的溶解度曲线示意图。</w:t>
      </w:r>
    </w:p>
    <w:p w14:paraId="069E94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90675" cy="172402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9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D5736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141" o:title="eqId4c52433bbefc8ecbe08647712437f58d"/>
            <o:lock v:ext="edit" aspectratio="t"/>
            <w10:wrap type="none"/>
            <w10:anchorlock/>
          </v:shape>
          <o:OLEObject Type="Embed" ProgID="Equation.DSMT4" ShapeID="_x0000_i1085" DrawAspect="Content" ObjectID="_1468075785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时，将</w:t>
      </w:r>
      <w:r>
        <w:rPr>
          <w:rFonts w:ascii="Times New Roman" w:hAnsi="Times New Roman" w:eastAsia="Times New Roman" w:cs="Times New Roman"/>
          <w:color w:val="000000"/>
        </w:rPr>
        <w:t>40g</w:t>
      </w:r>
      <w:r>
        <w:rPr>
          <w:rFonts w:ascii="宋体" w:hAnsi="宋体" w:eastAsia="宋体" w:cs="宋体"/>
          <w:color w:val="000000"/>
        </w:rPr>
        <w:t>硝酸钾加入到</w:t>
      </w:r>
      <w:r>
        <w:rPr>
          <w:rFonts w:ascii="Times New Roman" w:hAnsi="Times New Roman" w:eastAsia="Times New Roman" w:cs="Times New Roman"/>
          <w:color w:val="000000"/>
        </w:rPr>
        <w:t>100g</w:t>
      </w:r>
      <w:r>
        <w:rPr>
          <w:rFonts w:ascii="宋体" w:hAnsi="宋体" w:eastAsia="宋体" w:cs="宋体"/>
          <w:color w:val="000000"/>
        </w:rPr>
        <w:t>水中，充分搅拌，形成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溶液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填“饱和”或“不饱和”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；</w:t>
      </w:r>
    </w:p>
    <w:p w14:paraId="16576C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②P</w:t>
      </w:r>
      <w:r>
        <w:rPr>
          <w:rFonts w:ascii="宋体" w:hAnsi="宋体" w:eastAsia="宋体" w:cs="宋体"/>
          <w:color w:val="000000"/>
        </w:rPr>
        <w:t>点表示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141" o:title="eqId4c52433bbefc8ecbe08647712437f58d"/>
            <o:lock v:ext="edit" aspectratio="t"/>
            <w10:wrap type="none"/>
            <w10:anchorlock/>
          </v:shape>
          <o:OLEObject Type="Embed" ProgID="Equation.DSMT4" ShapeID="_x0000_i1086" DrawAspect="Content" ObjectID="_1468075786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时，硝酸钾的溶解度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氯化钠的溶解度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填“大于”、“等于”或“小于”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；</w:t>
      </w:r>
    </w:p>
    <w:p w14:paraId="1458A6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将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8pt;width:26.25pt;" o:ole="t" filled="f" o:preferrelative="t" stroked="f" coordsize="21600,21600">
            <v:path/>
            <v:fill on="f" focussize="0,0"/>
            <v:stroke on="f" joinstyle="miter"/>
            <v:imagedata r:id="rId144" o:title="eqId88ce945bf8ffc9a9d55f03dae252d6cc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时一定质量的硝酸钾饱和溶液降温到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141" o:title="eqId4c52433bbefc8ecbe08647712437f58d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，所得溶液的溶质质量分数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填“增大”、“不变”或“减小”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7894EF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在实验室配制一定溶质质量分数的氯化钠溶液，需要用到的玻璃仪器有：试剂瓶、烧杯、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、量筒、胶头滴管。</w:t>
      </w:r>
    </w:p>
    <w:p w14:paraId="6102EC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Times New Roman" w:hAnsi="Times New Roman" w:eastAsia="Times New Roman" w:cs="Times New Roman"/>
          <w:color w:val="000000"/>
        </w:rPr>
        <w:t>20℃</w:t>
      </w:r>
      <w:r>
        <w:rPr>
          <w:rFonts w:ascii="宋体" w:hAnsi="宋体" w:eastAsia="宋体" w:cs="宋体"/>
          <w:color w:val="000000"/>
        </w:rPr>
        <w:t>时，向</w:t>
      </w:r>
      <w:r>
        <w:rPr>
          <w:rFonts w:ascii="Times New Roman" w:hAnsi="Times New Roman" w:eastAsia="Times New Roman" w:cs="Times New Roman"/>
          <w:color w:val="000000"/>
        </w:rPr>
        <w:t>40g</w:t>
      </w:r>
      <w:r>
        <w:rPr>
          <w:rFonts w:ascii="宋体" w:hAnsi="宋体" w:eastAsia="宋体" w:cs="宋体"/>
          <w:color w:val="000000"/>
        </w:rPr>
        <w:t>溶质质量分数为</w:t>
      </w:r>
      <w:r>
        <w:rPr>
          <w:rFonts w:ascii="Times New Roman" w:hAnsi="Times New Roman" w:eastAsia="Times New Roman" w:cs="Times New Roman"/>
          <w:color w:val="000000"/>
        </w:rPr>
        <w:t>20%</w:t>
      </w:r>
      <w:r>
        <w:rPr>
          <w:rFonts w:ascii="宋体" w:hAnsi="宋体" w:eastAsia="宋体" w:cs="宋体"/>
          <w:color w:val="000000"/>
        </w:rPr>
        <w:t>的氯化钠溶液中加入</w:t>
      </w:r>
      <w:r>
        <w:rPr>
          <w:rFonts w:ascii="Times New Roman" w:hAnsi="Times New Roman" w:eastAsia="Times New Roman" w:cs="Times New Roman"/>
          <w:color w:val="000000"/>
        </w:rPr>
        <w:t>68g</w:t>
      </w:r>
      <w:r>
        <w:rPr>
          <w:rFonts w:ascii="宋体" w:hAnsi="宋体" w:eastAsia="宋体" w:cs="宋体"/>
          <w:color w:val="000000"/>
        </w:rPr>
        <w:t>水，若得到该温度下氯化钠的饱和溶液，至少需要再加入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氯化钠固体。</w:t>
      </w:r>
      <w:r>
        <w:rPr>
          <w:rFonts w:ascii="Times New Roman" w:hAnsi="Times New Roman" w:eastAsia="Times New Roman" w:cs="Times New Roman"/>
          <w:color w:val="000000"/>
        </w:rPr>
        <w:t>(20℃</w:t>
      </w:r>
      <w:r>
        <w:rPr>
          <w:rFonts w:ascii="宋体" w:hAnsi="宋体" w:eastAsia="宋体" w:cs="宋体"/>
          <w:color w:val="000000"/>
        </w:rPr>
        <w:t>时，氯化钠的溶解度为</w:t>
      </w:r>
      <w:r>
        <w:rPr>
          <w:rFonts w:ascii="Times New Roman" w:hAnsi="Times New Roman" w:eastAsia="Times New Roman" w:cs="Times New Roman"/>
          <w:color w:val="000000"/>
        </w:rPr>
        <w:t>36g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Times New Roman" w:hAnsi="Times New Roman" w:eastAsia="Times New Roman" w:cs="Times New Roman"/>
          <w:color w:val="000000"/>
        </w:rPr>
        <w:t>)</w:t>
      </w:r>
    </w:p>
    <w:p w14:paraId="3DC999D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（1）A    （2）    ①. </w:t>
      </w:r>
      <w:r>
        <w:rPr>
          <w:rFonts w:ascii="宋体" w:hAnsi="宋体" w:eastAsia="宋体" w:cs="宋体"/>
          <w:color w:val="000000"/>
        </w:rPr>
        <w:t>饱和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等于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减小</w:t>
      </w:r>
      <w:r>
        <w:rPr>
          <w:color w:val="000000"/>
        </w:rPr>
        <w:t xml:space="preserve">    </w:t>
      </w:r>
    </w:p>
    <w:p w14:paraId="4567A3A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玻璃棒</w:t>
      </w:r>
      <w:r>
        <w:rPr>
          <w:color w:val="000000"/>
        </w:rPr>
        <w:t xml:space="preserve">    （4）</w:t>
      </w:r>
      <w:r>
        <w:rPr>
          <w:rFonts w:ascii="Times New Roman" w:hAnsi="Times New Roman" w:eastAsia="Times New Roman" w:cs="Times New Roman"/>
          <w:color w:val="000000"/>
        </w:rPr>
        <w:t>28</w:t>
      </w:r>
    </w:p>
    <w:p w14:paraId="3B543AE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07C3A6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67D430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</w:t>
      </w:r>
      <w:r>
        <w:rPr>
          <w:rFonts w:ascii="宋体" w:hAnsi="宋体" w:eastAsia="宋体" w:cs="宋体"/>
          <w:color w:val="000000"/>
        </w:rPr>
        <w:t>白糖溶于水后能形成均一、稳定的白糖溶液，故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正确；</w:t>
      </w:r>
    </w:p>
    <w:p w14:paraId="265A151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B.</w:t>
      </w:r>
      <w:r>
        <w:rPr>
          <w:rFonts w:ascii="宋体" w:hAnsi="宋体" w:eastAsia="宋体" w:cs="宋体"/>
          <w:color w:val="000000"/>
        </w:rPr>
        <w:t>花生油放入水中，会以小液滴形式分散于水中，形成乳浊液，故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463BC2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C.</w:t>
      </w:r>
      <w:r>
        <w:rPr>
          <w:rFonts w:ascii="宋体" w:hAnsi="宋体" w:eastAsia="宋体" w:cs="宋体"/>
          <w:color w:val="000000"/>
        </w:rPr>
        <w:t>面粉加入水中，会以细小固体颗粒形式分散于水中，形成乳浊液，故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错误。</w:t>
      </w:r>
    </w:p>
    <w:p w14:paraId="3D8B31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4403CC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3119D0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由溶解度曲线示意图可知，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141" o:title="eqId4c52433bbefc8ecbe08647712437f58d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时，硝酸钾的溶解度小于</w:t>
      </w:r>
      <w:r>
        <w:rPr>
          <w:rFonts w:ascii="Times New Roman" w:hAnsi="Times New Roman" w:eastAsia="Times New Roman" w:cs="Times New Roman"/>
          <w:color w:val="000000"/>
        </w:rPr>
        <w:t>40g</w:t>
      </w:r>
      <w:r>
        <w:rPr>
          <w:rFonts w:ascii="宋体" w:hAnsi="宋体" w:eastAsia="宋体" w:cs="宋体"/>
          <w:color w:val="000000"/>
        </w:rPr>
        <w:t>，所以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141" o:title="eqId4c52433bbefc8ecbe08647712437f58d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时，将</w:t>
      </w:r>
      <w:r>
        <w:rPr>
          <w:rFonts w:ascii="Times New Roman" w:hAnsi="Times New Roman" w:eastAsia="Times New Roman" w:cs="Times New Roman"/>
          <w:color w:val="000000"/>
        </w:rPr>
        <w:t>40g</w:t>
      </w:r>
      <w:r>
        <w:rPr>
          <w:rFonts w:ascii="宋体" w:hAnsi="宋体" w:eastAsia="宋体" w:cs="宋体"/>
          <w:color w:val="000000"/>
        </w:rPr>
        <w:t>硝酸钾加入到</w:t>
      </w:r>
      <w:r>
        <w:rPr>
          <w:rFonts w:ascii="Times New Roman" w:hAnsi="Times New Roman" w:eastAsia="Times New Roman" w:cs="Times New Roman"/>
          <w:color w:val="000000"/>
        </w:rPr>
        <w:t>100g</w:t>
      </w:r>
      <w:r>
        <w:rPr>
          <w:rFonts w:ascii="宋体" w:hAnsi="宋体" w:eastAsia="宋体" w:cs="宋体"/>
          <w:color w:val="000000"/>
        </w:rPr>
        <w:t>水中，充分搅拌，形成饱和溶液，故填：饱和。</w:t>
      </w:r>
    </w:p>
    <w:p w14:paraId="54FF93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②P</w:t>
      </w:r>
      <w:r>
        <w:rPr>
          <w:rFonts w:ascii="宋体" w:hAnsi="宋体" w:eastAsia="宋体" w:cs="宋体"/>
          <w:color w:val="000000"/>
        </w:rPr>
        <w:t>点是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141" o:title="eqId4c52433bbefc8ecbe08647712437f58d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时，硝酸钾溶解度曲线与氯化钠溶解度曲线的交点，所以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点表示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141" o:title="eqId4c52433bbefc8ecbe08647712437f58d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时，硝酸钾的溶解度等于氯化钠的溶解度，故填：等于。</w:t>
      </w:r>
    </w:p>
    <w:p w14:paraId="4A5573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由溶解度曲线示意图可知，硝酸钾的溶解度随温度的降低而减小，所以将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8pt;width:26.25pt;" o:ole="t" filled="f" o:preferrelative="t" stroked="f" coordsize="21600,21600">
            <v:path/>
            <v:fill on="f" focussize="0,0"/>
            <v:stroke on="f" joinstyle="miter"/>
            <v:imagedata r:id="rId144" o:title="eqId88ce945bf8ffc9a9d55f03dae252d6cc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时一定质量的硝酸钾饱和溶液降温到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141" o:title="eqId4c52433bbefc8ecbe08647712437f58d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，饱和溶液有晶体析出，溶质质量减小，溶剂质量不变，所得溶液的溶质质量分数减小，故填：减小。</w:t>
      </w:r>
    </w:p>
    <w:p w14:paraId="287051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15C0F9B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在实验室配制一定溶质质量分数的氯化钠溶液，需要用到的玻璃仪器有：试剂瓶、烧杯、玻璃棒、量筒、胶头滴管，玻璃棒用于搅拌加快固体物质的溶解，故填：玻璃棒。</w:t>
      </w:r>
    </w:p>
    <w:p w14:paraId="5162389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 w14:paraId="676DE5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设至少需要再加入质量为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氯化钠固体，已知</w:t>
      </w:r>
      <w:r>
        <w:rPr>
          <w:rFonts w:ascii="Times New Roman" w:hAnsi="Times New Roman" w:eastAsia="Times New Roman" w:cs="Times New Roman"/>
          <w:color w:val="000000"/>
        </w:rPr>
        <w:t>20℃</w:t>
      </w:r>
      <w:r>
        <w:rPr>
          <w:rFonts w:ascii="宋体" w:hAnsi="宋体" w:eastAsia="宋体" w:cs="宋体"/>
          <w:color w:val="000000"/>
        </w:rPr>
        <w:t>时，氯化钠的溶解度为</w:t>
      </w:r>
      <w:r>
        <w:rPr>
          <w:rFonts w:ascii="Times New Roman" w:hAnsi="Times New Roman" w:eastAsia="Times New Roman" w:cs="Times New Roman"/>
          <w:color w:val="000000"/>
        </w:rPr>
        <w:t>36g</w:t>
      </w:r>
      <w:r>
        <w:rPr>
          <w:rFonts w:ascii="宋体" w:hAnsi="宋体" w:eastAsia="宋体" w:cs="宋体"/>
          <w:color w:val="000000"/>
        </w:rPr>
        <w:t>，则有：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33pt;width:207.75pt;" o:ole="t" filled="f" o:preferrelative="t" stroked="f" coordsize="21600,21600">
            <v:path/>
            <v:fill on="f" focussize="0,0"/>
            <v:stroke on="f" joinstyle="miter"/>
            <v:imagedata r:id="rId153" o:title="eqId923e71b8306397c25680410b5de37c85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，解得：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=28g。</w:t>
      </w:r>
    </w:p>
    <w:p w14:paraId="704D2E6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故填：</w:t>
      </w:r>
      <w:r>
        <w:rPr>
          <w:rFonts w:ascii="Times New Roman" w:hAnsi="Times New Roman" w:eastAsia="Times New Roman" w:cs="Times New Roman"/>
          <w:color w:val="000000"/>
        </w:rPr>
        <w:t>28</w:t>
      </w:r>
      <w:r>
        <w:rPr>
          <w:rFonts w:ascii="宋体" w:hAnsi="宋体" w:eastAsia="宋体" w:cs="宋体"/>
          <w:color w:val="000000"/>
        </w:rPr>
        <w:t>。</w:t>
      </w:r>
    </w:p>
    <w:p w14:paraId="631ACE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某氯化钠固体样品中可能含有硫酸钠、硝酸钡、氯化镁、硫酸铜和碳酸钙中的一种或几种。为确定其成分，取</w:t>
      </w:r>
      <w:r>
        <w:rPr>
          <w:rFonts w:ascii="Times New Roman" w:hAnsi="Times New Roman" w:eastAsia="Times New Roman" w:cs="Times New Roman"/>
          <w:color w:val="000000"/>
        </w:rPr>
        <w:t>40g</w:t>
      </w:r>
      <w:r>
        <w:rPr>
          <w:rFonts w:ascii="宋体" w:hAnsi="宋体" w:eastAsia="宋体" w:cs="宋体"/>
          <w:color w:val="000000"/>
        </w:rPr>
        <w:t>固体样品，按下列流程进行实验。</w:t>
      </w:r>
    </w:p>
    <w:p w14:paraId="724120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933950" cy="166687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4"/>
                    <a:stretch>
                      <a:fillRect/>
                    </a:stretch>
                  </pic:blipFill>
                  <pic:spPr>
                    <a:xfrm>
                      <a:off x="0" y="0"/>
                      <a:ext cx="4933950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DC0FA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回答下列问题：</w:t>
      </w:r>
    </w:p>
    <w:p w14:paraId="07E14F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白色沉淀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的化学式为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；</w:t>
      </w:r>
    </w:p>
    <w:p w14:paraId="0DCB70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写出生成白色沉淀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的化学方程式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；</w:t>
      </w:r>
    </w:p>
    <w:p w14:paraId="690C82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固体样品中除氯化钠外，还一定存在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；</w:t>
      </w:r>
    </w:p>
    <w:p w14:paraId="0CC01B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已知实验中得到</w:t>
      </w:r>
      <w:r>
        <w:rPr>
          <w:rFonts w:ascii="Times New Roman" w:hAnsi="Times New Roman" w:eastAsia="Times New Roman" w:cs="Times New Roman"/>
          <w:color w:val="000000"/>
        </w:rPr>
        <w:t>2g</w:t>
      </w:r>
      <w:r>
        <w:rPr>
          <w:rFonts w:ascii="宋体" w:hAnsi="宋体" w:eastAsia="宋体" w:cs="宋体"/>
          <w:color w:val="000000"/>
        </w:rPr>
        <w:t>白色沉淀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2.33g</w:t>
      </w:r>
      <w:r>
        <w:rPr>
          <w:rFonts w:ascii="宋体" w:hAnsi="宋体" w:eastAsia="宋体" w:cs="宋体"/>
          <w:color w:val="000000"/>
        </w:rPr>
        <w:t>白色沉淀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5.8g</w:t>
      </w:r>
      <w:r>
        <w:rPr>
          <w:rFonts w:ascii="宋体" w:hAnsi="宋体" w:eastAsia="宋体" w:cs="宋体"/>
          <w:color w:val="000000"/>
        </w:rPr>
        <w:t>白色沉淀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，则固体样品中氯化钠的质量分数为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26DC92B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8pt;width:36.75pt;" o:ole="t" filled="f" o:preferrelative="t" stroked="f" coordsize="21600,21600">
            <v:path/>
            <v:fill on="f" focussize="0,0"/>
            <v:stroke on="f" joinstyle="miter"/>
            <v:imagedata r:id="rId30" o:title="eqIdc639adea550f78c6885472654c3d989d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5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30CE5ED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9pt;width:180pt;" o:ole="t" filled="f" o:preferrelative="t" stroked="f" coordsize="21600,21600">
            <v:path/>
            <v:fill on="f" focussize="0,0"/>
            <v:stroke on="f" joinstyle="miter"/>
            <v:imagedata r:id="rId157" o:title="eqIdcac6cc49551f40892c7e4eba2080df8e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6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20E79FD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8pt;width:36.75pt;" o:ole="t" filled="f" o:preferrelative="t" stroked="f" coordsize="21600,21600">
            <v:path/>
            <v:fill on="f" focussize="0,0"/>
            <v:stroke on="f" joinstyle="miter"/>
            <v:imagedata r:id="rId30" o:title="eqIdc639adea550f78c6885472654c3d989d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8.35pt;width:42.1pt;" o:ole="t" filled="f" o:preferrelative="t" stroked="f" coordsize="21600,21600">
            <v:path/>
            <v:fill on="f" focussize="0,0"/>
            <v:stroke on="f" joinstyle="miter"/>
            <v:imagedata r:id="rId160" o:title="eqId2b853eaed1b4d91371810f607dda5dd4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162" o:title="eqIdd4b6852be39ae1afb86c86cd680f4dcf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1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505C4AA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Times New Roman" w:hAnsi="Times New Roman" w:eastAsia="Times New Roman" w:cs="Times New Roman"/>
          <w:color w:val="000000"/>
        </w:rPr>
        <w:t>67.7%</w:t>
      </w:r>
    </w:p>
    <w:p w14:paraId="5426F8F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18ECC8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某氯化钠固体样品中可能含有硫酸钠、硝酸钡、氯化镁、硫酸铜和碳酸钙中的一种或几种:</w:t>
      </w:r>
    </w:p>
    <w:p w14:paraId="35F7386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加入足量水溶解、过滤得到白色沉淀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：碳酸钙难溶于水，硝酸钡与硫酸钠或硫酸铜反应也可以生成硫酸钡白色沉淀，加入过量稀盐酸沉淀全部溶解，可确定白色沉淀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是碳酸钙，不是硫酸钡，则成分一定含有碳酸钙；</w:t>
      </w:r>
    </w:p>
    <w:p w14:paraId="7800F3A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得到无色溶液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：硫酸铜溶液显蓝色，则成分中一定不含有硫酸铜，滴加氯化钡溶液恰好完全反应，得到白色沉淀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，加过量稀盐酸沉淀不溶解，可知白色沉淀是硫酸钡，则确定成分中一定含有硫酸钠，硫酸钠与硝酸钡反应，确定一定不含有硝酸钡；</w:t>
      </w:r>
    </w:p>
    <w:p w14:paraId="40399BC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溶液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中含有硫酸钠，可能含有氯化镁，加入过量的氢氧化钠溶液，产生白色沉淀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，可知白色沉淀是氢氧化镁，则成分一定含氯化镁；</w:t>
      </w:r>
    </w:p>
    <w:p w14:paraId="185E6BF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溶液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含有氯化钠和过量的氢氧化钠，加过量稀盐酸蒸发、结晶得到氯化钠固体；</w:t>
      </w:r>
    </w:p>
    <w:p w14:paraId="0D272DA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故固体样品中除氯化钠外，还一定存在碳酸钙、硫酸钠和氯化镁；</w:t>
      </w:r>
    </w:p>
    <w:p w14:paraId="2968327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7C30150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由分析可知，白色沉淀是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8pt;width:36.75pt;" o:ole="t" filled="f" o:preferrelative="t" stroked="f" coordsize="21600,21600">
            <v:path/>
            <v:fill on="f" focussize="0,0"/>
            <v:stroke on="f" joinstyle="miter"/>
            <v:imagedata r:id="rId30" o:title="eqIdc639adea550f78c6885472654c3d989d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08D70A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739211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由分析可知</w:t>
      </w:r>
      <w:r>
        <w:rPr>
          <w:color w:val="000000"/>
        </w:rPr>
        <w:t>：生成白色沉淀B的反应是氯化钡与硫酸钠反应生成硫酸钡沉淀和氯化钠，化学方程式为BaCl</w:t>
      </w:r>
      <w:r>
        <w:rPr>
          <w:color w:val="000000"/>
          <w:vertAlign w:val="subscript"/>
        </w:rPr>
        <w:t>2</w:t>
      </w:r>
      <w:r>
        <w:rPr>
          <w:color w:val="000000"/>
        </w:rPr>
        <w:t>+Na</w:t>
      </w:r>
      <w:r>
        <w:rPr>
          <w:color w:val="000000"/>
          <w:vertAlign w:val="subscript"/>
        </w:rPr>
        <w:t>2</w:t>
      </w:r>
      <w:r>
        <w:rPr>
          <w:color w:val="000000"/>
        </w:rPr>
        <w:t>SO</w:t>
      </w:r>
      <w:r>
        <w:rPr>
          <w:color w:val="000000"/>
          <w:vertAlign w:val="subscript"/>
        </w:rPr>
        <w:t>4</w:t>
      </w:r>
      <w:r>
        <w:rPr>
          <w:color w:val="000000"/>
        </w:rPr>
        <w:t>=BaSO</w:t>
      </w:r>
      <w:r>
        <w:rPr>
          <w:color w:val="000000"/>
          <w:vertAlign w:val="subscript"/>
        </w:rPr>
        <w:t>4</w:t>
      </w:r>
      <w:r>
        <w:rPr>
          <w:color w:val="000000"/>
        </w:rPr>
        <w:t>↓+2NaCl。</w:t>
      </w:r>
    </w:p>
    <w:p w14:paraId="0652BD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005FBB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由分析可知：固体样品中除氯化钠外，还一定存在碳酸钙、硫酸钠和氯化镁；</w:t>
      </w:r>
    </w:p>
    <w:p w14:paraId="47CF37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 w14:paraId="510494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2g</w:t>
      </w:r>
      <w:r>
        <w:rPr>
          <w:rFonts w:ascii="宋体" w:hAnsi="宋体" w:eastAsia="宋体" w:cs="宋体"/>
          <w:color w:val="000000"/>
        </w:rPr>
        <w:t>白色沉淀</w:t>
      </w:r>
      <w:r>
        <w:rPr>
          <w:rFonts w:ascii="Times New Roman" w:hAnsi="Times New Roman" w:eastAsia="Times New Roman" w:cs="Times New Roman"/>
          <w:color w:val="000000"/>
        </w:rPr>
        <w:t>A是</w:t>
      </w:r>
      <w:r>
        <w:rPr>
          <w:rFonts w:ascii="宋体" w:hAnsi="宋体" w:eastAsia="宋体" w:cs="宋体"/>
          <w:color w:val="000000"/>
        </w:rPr>
        <w:t>碳酸钙，</w:t>
      </w:r>
      <w:r>
        <w:rPr>
          <w:rFonts w:ascii="Times New Roman" w:hAnsi="Times New Roman" w:eastAsia="Times New Roman" w:cs="Times New Roman"/>
          <w:color w:val="000000"/>
        </w:rPr>
        <w:t>2.33g</w:t>
      </w:r>
      <w:r>
        <w:rPr>
          <w:rFonts w:ascii="宋体" w:hAnsi="宋体" w:eastAsia="宋体" w:cs="宋体"/>
          <w:color w:val="000000"/>
        </w:rPr>
        <w:t>白色沉淀</w:t>
      </w:r>
      <w:r>
        <w:rPr>
          <w:rFonts w:ascii="Times New Roman" w:hAnsi="Times New Roman" w:eastAsia="Times New Roman" w:cs="Times New Roman"/>
          <w:color w:val="000000"/>
        </w:rPr>
        <w:t>B是</w:t>
      </w:r>
      <w:r>
        <w:rPr>
          <w:rFonts w:ascii="宋体" w:hAnsi="宋体" w:eastAsia="宋体" w:cs="宋体"/>
          <w:color w:val="000000"/>
        </w:rPr>
        <w:t>硫酸钡沉淀，</w:t>
      </w:r>
      <w:r>
        <w:rPr>
          <w:rFonts w:ascii="Times New Roman" w:hAnsi="Times New Roman" w:eastAsia="Times New Roman" w:cs="Times New Roman"/>
          <w:color w:val="000000"/>
        </w:rPr>
        <w:t>5.8g</w:t>
      </w:r>
      <w:r>
        <w:rPr>
          <w:color w:val="000000"/>
        </w:rPr>
        <w:t>白色沉淀C是氢氧化镁，则样品中硫酸钠、氢氧化钠的质量分别为：</w:t>
      </w:r>
    </w:p>
    <w:p w14:paraId="5C342AE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54.4pt;width:176.15pt;" o:ole="t" filled="f" o:preferrelative="t" stroked="f" coordsize="21600,21600">
            <v:path/>
            <v:fill on="f" focussize="0,0"/>
            <v:stroke on="f" joinstyle="miter"/>
            <v:imagedata r:id="rId165" o:title="eqIde091e1b768225b62ea527b58c3ddcaf6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4">
            <o:LockedField>false</o:LockedField>
          </o:OLEObject>
        </w:objec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54.4pt;width:190.7pt;" o:ole="t" filled="f" o:preferrelative="t" stroked="f" coordsize="21600,21600">
            <v:path/>
            <v:fill on="f" focussize="0,0"/>
            <v:stroke on="f" joinstyle="miter"/>
            <v:imagedata r:id="rId167" o:title="eqId3af39eb6a979f94c3bfac4565899c817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6">
            <o:LockedField>false</o:LockedField>
          </o:OLEObject>
        </w:object>
      </w:r>
    </w:p>
    <w:p w14:paraId="525519D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则固体样品中国氯化钠的质量分数为：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33pt;width:174pt;" o:ole="t" filled="f" o:preferrelative="t" stroked="f" coordsize="21600,21600">
            <v:path/>
            <v:fill on="f" focussize="0,0"/>
            <v:stroke on="f" joinstyle="miter"/>
            <v:imagedata r:id="rId169" o:title="eqId3db380419d9f08e5cb4383c1746ec10d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18809C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六、计算题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(</w:t>
      </w:r>
      <w:r>
        <w:rPr>
          <w:rFonts w:ascii="宋体" w:hAnsi="宋体" w:eastAsia="宋体" w:cs="宋体"/>
          <w:b/>
          <w:color w:val="000000"/>
          <w:sz w:val="24"/>
        </w:rPr>
        <w:t>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)</w:t>
      </w:r>
    </w:p>
    <w:p w14:paraId="0C344E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食醋中含有醋酸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8pt;width:59pt;" o:ole="t" filled="f" o:preferrelative="t" stroked="f" coordsize="21600,21600">
            <v:path/>
            <v:fill on="f" focussize="0,0"/>
            <v:stroke on="f" joinstyle="miter"/>
            <v:imagedata r:id="rId171" o:title="eqId964095a515ac0e4f92cda41f887cfc01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。计算：</w:t>
      </w:r>
    </w:p>
    <w:p w14:paraId="534F02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一个醋酸分子中含有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个原子；</w:t>
      </w:r>
    </w:p>
    <w:p w14:paraId="35CFAE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醋酸的相对分子质量为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；</w:t>
      </w:r>
    </w:p>
    <w:p w14:paraId="23BDC9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醋酸中碳、氢元素的质量比为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填最简比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；</w:t>
      </w:r>
    </w:p>
    <w:p w14:paraId="4D77EA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醋酸中碳元素的质量分数为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19FE79A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color w:val="000000"/>
        </w:rPr>
        <w:t xml:space="preserve">    （2）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color w:val="000000"/>
        </w:rPr>
        <w:t xml:space="preserve">    </w:t>
      </w:r>
    </w:p>
    <w:p w14:paraId="40A75A4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 xml:space="preserve">    （4）</w:t>
      </w:r>
      <w:r>
        <w:rPr>
          <w:rFonts w:ascii="Times New Roman" w:hAnsi="Times New Roman" w:eastAsia="Times New Roman" w:cs="Times New Roman"/>
          <w:color w:val="000000"/>
        </w:rPr>
        <w:t>40%</w:t>
      </w:r>
    </w:p>
    <w:p w14:paraId="5096A70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A1C965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665094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由醋酸的化学式CH</w:t>
      </w:r>
      <w:r>
        <w:rPr>
          <w:color w:val="000000"/>
          <w:vertAlign w:val="subscript"/>
        </w:rPr>
        <w:t>3</w:t>
      </w:r>
      <w:r>
        <w:rPr>
          <w:color w:val="000000"/>
        </w:rPr>
        <w:t>COOH可知，一个醋酸分子中含有2个碳原子、4个氢原子和2个氧原子，所以一个醋酸分子中含有2+4+2=8个原子；</w:t>
      </w:r>
    </w:p>
    <w:p w14:paraId="17A266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6122A0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醋酸的相对分子质量为：12×2+1×4+16×2=60；</w:t>
      </w:r>
    </w:p>
    <w:p w14:paraId="021DF0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139209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醋酸中碳、氢元素的质量比为：(12×2)：(1×4)=6：1；</w:t>
      </w:r>
    </w:p>
    <w:p w14:paraId="446E85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 w14:paraId="0A09AD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醋酸中碳元素的质量分数为：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30.75pt;width:168.75pt;" o:ole="t" filled="f" o:preferrelative="t" stroked="f" coordsize="21600,21600">
            <v:path/>
            <v:fill on="f" focussize="0,0"/>
            <v:stroke on="f" joinstyle="miter"/>
            <v:imagedata r:id="rId173" o:title="eqId6fd37def392a3e813fb441ca694cb37c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2">
            <o:LockedField>false</o:LockedField>
          </o:OLEObject>
        </w:object>
      </w:r>
      <w:r>
        <w:rPr>
          <w:color w:val="000000"/>
        </w:rPr>
        <w:t>。</w:t>
      </w:r>
    </w:p>
    <w:p w14:paraId="359ED2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现有溶质质量分数为</w:t>
      </w:r>
      <w:r>
        <w:rPr>
          <w:rFonts w:ascii="Times New Roman" w:hAnsi="Times New Roman" w:eastAsia="Times New Roman" w:cs="Times New Roman"/>
          <w:color w:val="000000"/>
        </w:rPr>
        <w:t>20%</w:t>
      </w:r>
      <w:r>
        <w:rPr>
          <w:rFonts w:ascii="宋体" w:hAnsi="宋体" w:eastAsia="宋体" w:cs="宋体"/>
          <w:color w:val="000000"/>
        </w:rPr>
        <w:t>的稀硫酸</w:t>
      </w:r>
      <w:r>
        <w:rPr>
          <w:rFonts w:ascii="Times New Roman" w:hAnsi="Times New Roman" w:eastAsia="Times New Roman" w:cs="Times New Roman"/>
          <w:color w:val="000000"/>
        </w:rPr>
        <w:t>245g</w:t>
      </w:r>
      <w:r>
        <w:rPr>
          <w:rFonts w:ascii="宋体" w:hAnsi="宋体" w:eastAsia="宋体" w:cs="宋体"/>
          <w:color w:val="000000"/>
        </w:rPr>
        <w:t>。向其中加入</w:t>
      </w:r>
      <w:r>
        <w:rPr>
          <w:rFonts w:ascii="Times New Roman" w:hAnsi="Times New Roman" w:eastAsia="Times New Roman" w:cs="Times New Roman"/>
          <w:color w:val="000000"/>
        </w:rPr>
        <w:t>32g</w:t>
      </w:r>
      <w:r>
        <w:rPr>
          <w:rFonts w:ascii="宋体" w:hAnsi="宋体" w:eastAsia="宋体" w:cs="宋体"/>
          <w:color w:val="000000"/>
        </w:rPr>
        <w:t>废铁屑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杂质不溶于水也不参加反应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，恰好完全反应。计算：</w:t>
      </w:r>
    </w:p>
    <w:p w14:paraId="4AB5A2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废铁屑中铁的质量分数；</w:t>
      </w:r>
    </w:p>
    <w:p w14:paraId="1D876E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生成硫酸亚铁的质量：</w:t>
      </w:r>
    </w:p>
    <w:p w14:paraId="4AD1A6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配制</w:t>
      </w:r>
      <w:r>
        <w:rPr>
          <w:rFonts w:ascii="Times New Roman" w:hAnsi="Times New Roman" w:eastAsia="Times New Roman" w:cs="Times New Roman"/>
          <w:color w:val="000000"/>
        </w:rPr>
        <w:t>245g</w:t>
      </w:r>
      <w:r>
        <w:rPr>
          <w:rFonts w:ascii="宋体" w:hAnsi="宋体" w:eastAsia="宋体" w:cs="宋体"/>
          <w:color w:val="000000"/>
        </w:rPr>
        <w:t>质量分数为</w:t>
      </w:r>
      <w:r>
        <w:rPr>
          <w:rFonts w:ascii="Times New Roman" w:hAnsi="Times New Roman" w:eastAsia="Times New Roman" w:cs="Times New Roman"/>
          <w:color w:val="000000"/>
        </w:rPr>
        <w:t>20%</w:t>
      </w:r>
      <w:r>
        <w:rPr>
          <w:rFonts w:ascii="宋体" w:hAnsi="宋体" w:eastAsia="宋体" w:cs="宋体"/>
          <w:color w:val="000000"/>
        </w:rPr>
        <w:t>的稀硫酸，需要</w:t>
      </w:r>
      <w:r>
        <w:rPr>
          <w:rFonts w:ascii="Times New Roman" w:hAnsi="Times New Roman" w:eastAsia="Times New Roman" w:cs="Times New Roman"/>
          <w:color w:val="000000"/>
        </w:rPr>
        <w:t>40%</w:t>
      </w:r>
      <w:r>
        <w:rPr>
          <w:rFonts w:ascii="宋体" w:hAnsi="宋体" w:eastAsia="宋体" w:cs="宋体"/>
          <w:color w:val="000000"/>
        </w:rPr>
        <w:t>的硫酸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密度为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175" o:title="eqId6a3e386630991e7ff0d9a31ca527fbf9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多少毫升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结果精确到</w:t>
      </w:r>
      <w:r>
        <w:rPr>
          <w:rFonts w:ascii="Times New Roman" w:hAnsi="Times New Roman" w:eastAsia="Times New Roman" w:cs="Times New Roman"/>
          <w:color w:val="000000"/>
        </w:rPr>
        <w:t>0.1)</w:t>
      </w:r>
      <w:r>
        <w:rPr>
          <w:rFonts w:ascii="宋体" w:hAnsi="宋体" w:eastAsia="宋体" w:cs="宋体"/>
          <w:color w:val="000000"/>
        </w:rPr>
        <w:t>。</w:t>
      </w:r>
    </w:p>
    <w:p w14:paraId="2750DE7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解：稀硫酸中溶质质量：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5.75pt;width:90.75pt;" o:ole="t" filled="f" o:preferrelative="t" stroked="f" coordsize="21600,21600">
            <v:path/>
            <v:fill on="f" focussize="0,0"/>
            <v:stroke on="f" joinstyle="miter"/>
            <v:imagedata r:id="rId177" o:title="eqId4f7e2037384931c95d71b707751ae542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6">
            <o:LockedField>false</o:LockedField>
          </o:OLEObject>
        </w:object>
      </w:r>
    </w:p>
    <w:p w14:paraId="5B5B59B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设废铁屑中铁的质量为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79" o:title="eqId81dea63b8ce3e51adf66cf7b9982a248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8">
            <o:LockedField>false</o:LockedField>
          </o:OLEObject>
        </w:object>
      </w:r>
    </w:p>
    <w:p w14:paraId="52C9F0A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54pt;width:203.25pt;" o:ole="t" filled="f" o:preferrelative="t" stroked="f" coordsize="21600,21600">
            <v:path/>
            <v:fill on="f" focussize="0,0"/>
            <v:stroke on="f" joinstyle="miter"/>
            <v:imagedata r:id="rId181" o:title="eqId096867c7b0741748b830d2b05c3faa77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0">
            <o:LockedField>false</o:LockedField>
          </o:OLEObject>
        </w:object>
      </w:r>
    </w:p>
    <w:p w14:paraId="14117B9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33pt;width:50.25pt;" o:ole="t" filled="f" o:preferrelative="t" stroked="f" coordsize="21600,21600">
            <v:path/>
            <v:fill on="f" focussize="0,0"/>
            <v:stroke on="f" joinstyle="miter"/>
            <v:imagedata r:id="rId183" o:title="eqIded48c44499e5cf9f71827c857b8617fb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2">
            <o:LockedField>false</o:LockedField>
          </o:OLEObject>
        </w:object>
      </w:r>
    </w:p>
    <w:p w14:paraId="32308EA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5.75pt;width:39.75pt;" o:ole="t" filled="f" o:preferrelative="t" stroked="f" coordsize="21600,21600">
            <v:path/>
            <v:fill on="f" focussize="0,0"/>
            <v:stroke on="f" joinstyle="miter"/>
            <v:imagedata r:id="rId185" o:title="eqId78669b23c57e5a857b25507cab24d199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4">
            <o:LockedField>false</o:LockedField>
          </o:OLEObject>
        </w:object>
      </w:r>
    </w:p>
    <w:p w14:paraId="3A05A5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则废铁屑中铁的质量分数为：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33pt;width:104.25pt;" o:ole="t" filled="f" o:preferrelative="t" stroked="f" coordsize="21600,21600">
            <v:path/>
            <v:fill on="f" focussize="0,0"/>
            <v:stroke on="f" joinstyle="miter"/>
            <v:imagedata r:id="rId187" o:title="eqId6399e820dca99c37732b93df74d088b3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6">
            <o:LockedField>false</o:LockedField>
          </o:OLEObject>
        </w:object>
      </w:r>
    </w:p>
    <w:p w14:paraId="43822B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答：废铁屑中铁的质量分数为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4.5pt;width:34pt;" o:ole="t" filled="f" o:preferrelative="t" stroked="f" coordsize="21600,21600">
            <v:path/>
            <v:fill on="f" focussize="0,0"/>
            <v:stroke on="f" joinstyle="miter"/>
            <v:imagedata r:id="rId189" o:title="eqId3bbfe2ded9fc1188ac6cc2598e765317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  <w:r>
        <w:rPr>
          <w:color w:val="000000"/>
        </w:rPr>
        <w:t xml:space="preserve">    </w:t>
      </w:r>
    </w:p>
    <w:p w14:paraId="523FC0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设生成硫酸亚铁的质量为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91" o:title="eqIdd053b14c8588eee2acbbe44fc37a6886"/>
            <o:lock v:ext="edit" aspectratio="t"/>
            <w10:wrap type="none"/>
            <w10:anchorlock/>
          </v:shape>
          <o:OLEObject Type="Embed" ProgID="Equation.DSMT4" ShapeID="_x0000_i1115" DrawAspect="Content" ObjectID="_1468075815" r:id="rId190">
            <o:LockedField>false</o:LockedField>
          </o:OLEObject>
        </w:object>
      </w:r>
    </w:p>
    <w:p w14:paraId="45243AF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54pt;width:203.25pt;" o:ole="t" filled="f" o:preferrelative="t" stroked="f" coordsize="21600,21600">
            <v:path/>
            <v:fill on="f" focussize="0,0"/>
            <v:stroke on="f" joinstyle="miter"/>
            <v:imagedata r:id="rId193" o:title="eqIda071bc6c545f4d177f7fb1432d562adc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2">
            <o:LockedField>false</o:LockedField>
          </o:OLEObject>
        </w:object>
      </w:r>
    </w:p>
    <w:p w14:paraId="387275F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33pt;width:54.75pt;" o:ole="t" filled="f" o:preferrelative="t" stroked="f" coordsize="21600,21600">
            <v:path/>
            <v:fill on="f" focussize="0,0"/>
            <v:stroke on="f" joinstyle="miter"/>
            <v:imagedata r:id="rId195" o:title="eqId22d6c9e7a65a82a4cdfbe22373150e82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4">
            <o:LockedField>false</o:LockedField>
          </o:OLEObject>
        </w:object>
      </w:r>
    </w:p>
    <w:p w14:paraId="378B296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197" o:title="eqId551ab394cc0a9b898556b94c03238ff9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6">
            <o:LockedField>false</o:LockedField>
          </o:OLEObject>
        </w:object>
      </w:r>
    </w:p>
    <w:p w14:paraId="5AEA2F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答：生成硫酸亚铁的质量为</w:t>
      </w:r>
      <w:r>
        <w:rPr>
          <w:rFonts w:ascii="Times New Roman" w:hAnsi="Times New Roman" w:eastAsia="Times New Roman" w:cs="Times New Roman"/>
          <w:color w:val="000000"/>
        </w:rPr>
        <w:t>76g</w:t>
      </w:r>
      <w:r>
        <w:rPr>
          <w:rFonts w:ascii="宋体" w:hAnsi="宋体" w:eastAsia="宋体" w:cs="宋体"/>
          <w:color w:val="000000"/>
        </w:rPr>
        <w:t>。</w:t>
      </w:r>
      <w:r>
        <w:rPr>
          <w:color w:val="000000"/>
        </w:rPr>
        <w:t xml:space="preserve">    </w:t>
      </w:r>
    </w:p>
    <w:p w14:paraId="7DC31C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需要</w:t>
      </w:r>
      <w:r>
        <w:rPr>
          <w:rFonts w:ascii="Times New Roman" w:hAnsi="Times New Roman" w:eastAsia="Times New Roman" w:cs="Times New Roman"/>
          <w:color w:val="000000"/>
        </w:rPr>
        <w:t>40%</w:t>
      </w:r>
      <w:r>
        <w:rPr>
          <w:rFonts w:ascii="宋体" w:hAnsi="宋体" w:eastAsia="宋体" w:cs="宋体"/>
          <w:color w:val="000000"/>
        </w:rPr>
        <w:t>的硫酸质量：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5.75pt;width:138pt;" o:ole="t" filled="f" o:preferrelative="t" stroked="f" coordsize="21600,21600">
            <v:path/>
            <v:fill on="f" focussize="0,0"/>
            <v:stroke on="f" joinstyle="miter"/>
            <v:imagedata r:id="rId199" o:title="eqIdf00877b2fe32119f975d21d0d25f3b3c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8">
            <o:LockedField>false</o:LockedField>
          </o:OLEObject>
        </w:object>
      </w:r>
    </w:p>
    <w:p w14:paraId="4F09F0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需要</w:t>
      </w:r>
      <w:r>
        <w:rPr>
          <w:rFonts w:ascii="Times New Roman" w:hAnsi="Times New Roman" w:eastAsia="Times New Roman" w:cs="Times New Roman"/>
          <w:color w:val="000000"/>
        </w:rPr>
        <w:t>40%</w:t>
      </w:r>
      <w:r>
        <w:rPr>
          <w:rFonts w:ascii="宋体" w:hAnsi="宋体" w:eastAsia="宋体" w:cs="宋体"/>
          <w:color w:val="000000"/>
        </w:rPr>
        <w:t>的硫酸体积：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8pt;width:198pt;" o:ole="t" filled="f" o:preferrelative="t" stroked="f" coordsize="21600,21600">
            <v:path/>
            <v:fill on="f" focussize="0,0"/>
            <v:stroke on="f" joinstyle="miter"/>
            <v:imagedata r:id="rId201" o:title="eqIde03e8bc41045c443034d797a2d4d216c"/>
            <o:lock v:ext="edit" aspectratio="t"/>
            <w10:wrap type="none"/>
            <w10:anchorlock/>
          </v:shape>
          <o:OLEObject Type="Embed" ProgID="Equation.DSMT4" ShapeID="_x0000_i1120" DrawAspect="Content" ObjectID="_1468075820" r:id="rId200">
            <o:LockedField>false</o:LockedField>
          </o:OLEObject>
        </w:object>
      </w:r>
    </w:p>
    <w:p w14:paraId="6BD933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答：需要</w:t>
      </w:r>
      <w:r>
        <w:rPr>
          <w:rFonts w:ascii="Times New Roman" w:hAnsi="Times New Roman" w:eastAsia="Times New Roman" w:cs="Times New Roman"/>
          <w:color w:val="000000"/>
        </w:rPr>
        <w:t>40%</w:t>
      </w:r>
      <w:r>
        <w:rPr>
          <w:rFonts w:ascii="宋体" w:hAnsi="宋体" w:eastAsia="宋体" w:cs="宋体"/>
          <w:color w:val="000000"/>
        </w:rPr>
        <w:t>的硫酸的体积为</w:t>
      </w:r>
      <w:r>
        <w:rPr>
          <w:rFonts w:ascii="Times New Roman" w:hAnsi="Times New Roman" w:eastAsia="Times New Roman" w:cs="Times New Roman"/>
          <w:color w:val="000000"/>
        </w:rPr>
        <w:t>94.2mL</w:t>
      </w:r>
      <w:r>
        <w:rPr>
          <w:rFonts w:ascii="宋体" w:hAnsi="宋体" w:eastAsia="宋体" w:cs="宋体"/>
          <w:color w:val="000000"/>
        </w:rPr>
        <w:t>。</w:t>
      </w:r>
    </w:p>
    <w:p w14:paraId="32321F2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E885FC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201497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解析见答案；</w:t>
      </w:r>
    </w:p>
    <w:p w14:paraId="06B679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789E8E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解析见答案；</w:t>
      </w:r>
    </w:p>
    <w:p w14:paraId="64D4CB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298A03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解析见答案。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C76991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0CE2D3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7A577A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EA2381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1CEF6C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5FB34FC"/>
    <w:rsid w:val="0AFD2B28"/>
    <w:rsid w:val="266B36C9"/>
    <w:rsid w:val="3126380D"/>
    <w:rsid w:val="38274566"/>
    <w:rsid w:val="382F5BC1"/>
    <w:rsid w:val="6F301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1.bin"/><Relationship Id="rId98" Type="http://schemas.openxmlformats.org/officeDocument/2006/relationships/image" Target="media/image49.wmf"/><Relationship Id="rId97" Type="http://schemas.openxmlformats.org/officeDocument/2006/relationships/oleObject" Target="embeddings/oleObject40.bin"/><Relationship Id="rId96" Type="http://schemas.openxmlformats.org/officeDocument/2006/relationships/image" Target="media/image48.wmf"/><Relationship Id="rId95" Type="http://schemas.openxmlformats.org/officeDocument/2006/relationships/oleObject" Target="embeddings/oleObject39.bin"/><Relationship Id="rId94" Type="http://schemas.openxmlformats.org/officeDocument/2006/relationships/image" Target="media/image47.wmf"/><Relationship Id="rId93" Type="http://schemas.openxmlformats.org/officeDocument/2006/relationships/oleObject" Target="embeddings/oleObject38.bin"/><Relationship Id="rId92" Type="http://schemas.openxmlformats.org/officeDocument/2006/relationships/image" Target="media/image46.png"/><Relationship Id="rId91" Type="http://schemas.openxmlformats.org/officeDocument/2006/relationships/image" Target="media/image45.png"/><Relationship Id="rId90" Type="http://schemas.openxmlformats.org/officeDocument/2006/relationships/image" Target="media/image44.png"/><Relationship Id="rId9" Type="http://schemas.openxmlformats.org/officeDocument/2006/relationships/theme" Target="theme/theme1.xml"/><Relationship Id="rId89" Type="http://schemas.openxmlformats.org/officeDocument/2006/relationships/image" Target="media/image43.png"/><Relationship Id="rId88" Type="http://schemas.openxmlformats.org/officeDocument/2006/relationships/image" Target="media/image42.png"/><Relationship Id="rId87" Type="http://schemas.openxmlformats.org/officeDocument/2006/relationships/image" Target="media/image41.png"/><Relationship Id="rId86" Type="http://schemas.openxmlformats.org/officeDocument/2006/relationships/image" Target="media/image40.wmf"/><Relationship Id="rId85" Type="http://schemas.openxmlformats.org/officeDocument/2006/relationships/oleObject" Target="embeddings/oleObject37.bin"/><Relationship Id="rId84" Type="http://schemas.openxmlformats.org/officeDocument/2006/relationships/image" Target="media/image39.wmf"/><Relationship Id="rId83" Type="http://schemas.openxmlformats.org/officeDocument/2006/relationships/oleObject" Target="embeddings/oleObject36.bin"/><Relationship Id="rId82" Type="http://schemas.openxmlformats.org/officeDocument/2006/relationships/oleObject" Target="embeddings/oleObject35.bin"/><Relationship Id="rId81" Type="http://schemas.openxmlformats.org/officeDocument/2006/relationships/image" Target="media/image38.wmf"/><Relationship Id="rId80" Type="http://schemas.openxmlformats.org/officeDocument/2006/relationships/oleObject" Target="embeddings/oleObject34.bin"/><Relationship Id="rId8" Type="http://schemas.openxmlformats.org/officeDocument/2006/relationships/footer" Target="footer3.xml"/><Relationship Id="rId79" Type="http://schemas.openxmlformats.org/officeDocument/2006/relationships/image" Target="media/image37.wmf"/><Relationship Id="rId78" Type="http://schemas.openxmlformats.org/officeDocument/2006/relationships/oleObject" Target="embeddings/oleObject33.bin"/><Relationship Id="rId77" Type="http://schemas.openxmlformats.org/officeDocument/2006/relationships/image" Target="media/image36.wmf"/><Relationship Id="rId76" Type="http://schemas.openxmlformats.org/officeDocument/2006/relationships/oleObject" Target="embeddings/oleObject32.bin"/><Relationship Id="rId75" Type="http://schemas.openxmlformats.org/officeDocument/2006/relationships/image" Target="media/image35.wmf"/><Relationship Id="rId74" Type="http://schemas.openxmlformats.org/officeDocument/2006/relationships/oleObject" Target="embeddings/oleObject31.bin"/><Relationship Id="rId73" Type="http://schemas.openxmlformats.org/officeDocument/2006/relationships/image" Target="media/image34.png"/><Relationship Id="rId72" Type="http://schemas.openxmlformats.org/officeDocument/2006/relationships/image" Target="media/image33.wmf"/><Relationship Id="rId71" Type="http://schemas.openxmlformats.org/officeDocument/2006/relationships/oleObject" Target="embeddings/oleObject30.bin"/><Relationship Id="rId70" Type="http://schemas.openxmlformats.org/officeDocument/2006/relationships/image" Target="media/image32.wmf"/><Relationship Id="rId7" Type="http://schemas.openxmlformats.org/officeDocument/2006/relationships/footer" Target="footer2.xml"/><Relationship Id="rId69" Type="http://schemas.openxmlformats.org/officeDocument/2006/relationships/oleObject" Target="embeddings/oleObject29.bin"/><Relationship Id="rId68" Type="http://schemas.openxmlformats.org/officeDocument/2006/relationships/image" Target="media/image31.wmf"/><Relationship Id="rId67" Type="http://schemas.openxmlformats.org/officeDocument/2006/relationships/oleObject" Target="embeddings/oleObject28.bin"/><Relationship Id="rId66" Type="http://schemas.openxmlformats.org/officeDocument/2006/relationships/image" Target="media/image30.wmf"/><Relationship Id="rId65" Type="http://schemas.openxmlformats.org/officeDocument/2006/relationships/oleObject" Target="embeddings/oleObject27.bin"/><Relationship Id="rId64" Type="http://schemas.openxmlformats.org/officeDocument/2006/relationships/image" Target="media/image29.wmf"/><Relationship Id="rId63" Type="http://schemas.openxmlformats.org/officeDocument/2006/relationships/oleObject" Target="embeddings/oleObject26.bin"/><Relationship Id="rId62" Type="http://schemas.openxmlformats.org/officeDocument/2006/relationships/image" Target="media/image28.wmf"/><Relationship Id="rId61" Type="http://schemas.openxmlformats.org/officeDocument/2006/relationships/oleObject" Target="embeddings/oleObject25.bin"/><Relationship Id="rId60" Type="http://schemas.openxmlformats.org/officeDocument/2006/relationships/image" Target="media/image27.wmf"/><Relationship Id="rId6" Type="http://schemas.openxmlformats.org/officeDocument/2006/relationships/footer" Target="footer1.xml"/><Relationship Id="rId59" Type="http://schemas.openxmlformats.org/officeDocument/2006/relationships/oleObject" Target="embeddings/oleObject24.bin"/><Relationship Id="rId58" Type="http://schemas.openxmlformats.org/officeDocument/2006/relationships/image" Target="media/image26.wmf"/><Relationship Id="rId57" Type="http://schemas.openxmlformats.org/officeDocument/2006/relationships/oleObject" Target="embeddings/oleObject23.bin"/><Relationship Id="rId56" Type="http://schemas.openxmlformats.org/officeDocument/2006/relationships/image" Target="media/image25.wmf"/><Relationship Id="rId55" Type="http://schemas.openxmlformats.org/officeDocument/2006/relationships/oleObject" Target="embeddings/oleObject22.bin"/><Relationship Id="rId54" Type="http://schemas.openxmlformats.org/officeDocument/2006/relationships/image" Target="media/image24.wmf"/><Relationship Id="rId53" Type="http://schemas.openxmlformats.org/officeDocument/2006/relationships/oleObject" Target="embeddings/oleObject21.bin"/><Relationship Id="rId52" Type="http://schemas.openxmlformats.org/officeDocument/2006/relationships/image" Target="media/image23.wmf"/><Relationship Id="rId51" Type="http://schemas.openxmlformats.org/officeDocument/2006/relationships/oleObject" Target="embeddings/oleObject20.bin"/><Relationship Id="rId50" Type="http://schemas.openxmlformats.org/officeDocument/2006/relationships/image" Target="media/image22.wmf"/><Relationship Id="rId5" Type="http://schemas.openxmlformats.org/officeDocument/2006/relationships/header" Target="header3.xml"/><Relationship Id="rId49" Type="http://schemas.openxmlformats.org/officeDocument/2006/relationships/oleObject" Target="embeddings/oleObject19.bin"/><Relationship Id="rId48" Type="http://schemas.openxmlformats.org/officeDocument/2006/relationships/oleObject" Target="embeddings/oleObject18.bin"/><Relationship Id="rId47" Type="http://schemas.openxmlformats.org/officeDocument/2006/relationships/oleObject" Target="embeddings/oleObject17.bin"/><Relationship Id="rId46" Type="http://schemas.openxmlformats.org/officeDocument/2006/relationships/oleObject" Target="embeddings/oleObject16.bin"/><Relationship Id="rId45" Type="http://schemas.openxmlformats.org/officeDocument/2006/relationships/oleObject" Target="embeddings/oleObject15.bin"/><Relationship Id="rId44" Type="http://schemas.openxmlformats.org/officeDocument/2006/relationships/oleObject" Target="embeddings/oleObject14.bin"/><Relationship Id="rId43" Type="http://schemas.openxmlformats.org/officeDocument/2006/relationships/image" Target="media/image21.wmf"/><Relationship Id="rId42" Type="http://schemas.openxmlformats.org/officeDocument/2006/relationships/oleObject" Target="embeddings/oleObject13.bin"/><Relationship Id="rId41" Type="http://schemas.openxmlformats.org/officeDocument/2006/relationships/image" Target="media/image20.wmf"/><Relationship Id="rId40" Type="http://schemas.openxmlformats.org/officeDocument/2006/relationships/oleObject" Target="embeddings/oleObject12.bin"/><Relationship Id="rId4" Type="http://schemas.openxmlformats.org/officeDocument/2006/relationships/header" Target="header2.xml"/><Relationship Id="rId39" Type="http://schemas.openxmlformats.org/officeDocument/2006/relationships/image" Target="media/image19.wmf"/><Relationship Id="rId38" Type="http://schemas.openxmlformats.org/officeDocument/2006/relationships/oleObject" Target="embeddings/oleObject11.bin"/><Relationship Id="rId37" Type="http://schemas.openxmlformats.org/officeDocument/2006/relationships/image" Target="media/image18.wmf"/><Relationship Id="rId36" Type="http://schemas.openxmlformats.org/officeDocument/2006/relationships/oleObject" Target="embeddings/oleObject10.bin"/><Relationship Id="rId35" Type="http://schemas.openxmlformats.org/officeDocument/2006/relationships/image" Target="media/image17.wmf"/><Relationship Id="rId34" Type="http://schemas.openxmlformats.org/officeDocument/2006/relationships/oleObject" Target="embeddings/oleObject9.bin"/><Relationship Id="rId33" Type="http://schemas.openxmlformats.org/officeDocument/2006/relationships/image" Target="media/image16.wmf"/><Relationship Id="rId32" Type="http://schemas.openxmlformats.org/officeDocument/2006/relationships/oleObject" Target="embeddings/oleObject8.bin"/><Relationship Id="rId31" Type="http://schemas.openxmlformats.org/officeDocument/2006/relationships/image" Target="media/image15.png"/><Relationship Id="rId30" Type="http://schemas.openxmlformats.org/officeDocument/2006/relationships/image" Target="media/image14.wmf"/><Relationship Id="rId3" Type="http://schemas.openxmlformats.org/officeDocument/2006/relationships/header" Target="header1.xml"/><Relationship Id="rId29" Type="http://schemas.openxmlformats.org/officeDocument/2006/relationships/oleObject" Target="embeddings/oleObject7.bin"/><Relationship Id="rId28" Type="http://schemas.openxmlformats.org/officeDocument/2006/relationships/image" Target="media/image13.wmf"/><Relationship Id="rId27" Type="http://schemas.openxmlformats.org/officeDocument/2006/relationships/oleObject" Target="embeddings/oleObject6.bin"/><Relationship Id="rId26" Type="http://schemas.openxmlformats.org/officeDocument/2006/relationships/image" Target="media/image12.wmf"/><Relationship Id="rId25" Type="http://schemas.openxmlformats.org/officeDocument/2006/relationships/oleObject" Target="embeddings/oleObject5.bin"/><Relationship Id="rId24" Type="http://schemas.openxmlformats.org/officeDocument/2006/relationships/image" Target="media/image11.wmf"/><Relationship Id="rId23" Type="http://schemas.openxmlformats.org/officeDocument/2006/relationships/oleObject" Target="embeddings/oleObject4.bin"/><Relationship Id="rId22" Type="http://schemas.openxmlformats.org/officeDocument/2006/relationships/image" Target="media/image10.wmf"/><Relationship Id="rId21" Type="http://schemas.openxmlformats.org/officeDocument/2006/relationships/oleObject" Target="embeddings/oleObject3.bin"/><Relationship Id="rId203" Type="http://schemas.openxmlformats.org/officeDocument/2006/relationships/fontTable" Target="fontTable.xml"/><Relationship Id="rId202" Type="http://schemas.openxmlformats.org/officeDocument/2006/relationships/customXml" Target="../customXml/item1.xml"/><Relationship Id="rId201" Type="http://schemas.openxmlformats.org/officeDocument/2006/relationships/image" Target="media/image96.wmf"/><Relationship Id="rId200" Type="http://schemas.openxmlformats.org/officeDocument/2006/relationships/oleObject" Target="embeddings/oleObject96.bin"/><Relationship Id="rId20" Type="http://schemas.openxmlformats.org/officeDocument/2006/relationships/image" Target="media/image9.wmf"/><Relationship Id="rId2" Type="http://schemas.openxmlformats.org/officeDocument/2006/relationships/settings" Target="settings.xml"/><Relationship Id="rId199" Type="http://schemas.openxmlformats.org/officeDocument/2006/relationships/image" Target="media/image95.wmf"/><Relationship Id="rId198" Type="http://schemas.openxmlformats.org/officeDocument/2006/relationships/oleObject" Target="embeddings/oleObject95.bin"/><Relationship Id="rId197" Type="http://schemas.openxmlformats.org/officeDocument/2006/relationships/image" Target="media/image94.wmf"/><Relationship Id="rId196" Type="http://schemas.openxmlformats.org/officeDocument/2006/relationships/oleObject" Target="embeddings/oleObject94.bin"/><Relationship Id="rId195" Type="http://schemas.openxmlformats.org/officeDocument/2006/relationships/image" Target="media/image93.wmf"/><Relationship Id="rId194" Type="http://schemas.openxmlformats.org/officeDocument/2006/relationships/oleObject" Target="embeddings/oleObject93.bin"/><Relationship Id="rId193" Type="http://schemas.openxmlformats.org/officeDocument/2006/relationships/image" Target="media/image92.wmf"/><Relationship Id="rId192" Type="http://schemas.openxmlformats.org/officeDocument/2006/relationships/oleObject" Target="embeddings/oleObject92.bin"/><Relationship Id="rId191" Type="http://schemas.openxmlformats.org/officeDocument/2006/relationships/image" Target="media/image91.wmf"/><Relationship Id="rId190" Type="http://schemas.openxmlformats.org/officeDocument/2006/relationships/oleObject" Target="embeddings/oleObject91.bin"/><Relationship Id="rId19" Type="http://schemas.openxmlformats.org/officeDocument/2006/relationships/oleObject" Target="embeddings/oleObject2.bin"/><Relationship Id="rId189" Type="http://schemas.openxmlformats.org/officeDocument/2006/relationships/image" Target="media/image90.wmf"/><Relationship Id="rId188" Type="http://schemas.openxmlformats.org/officeDocument/2006/relationships/oleObject" Target="embeddings/oleObject90.bin"/><Relationship Id="rId187" Type="http://schemas.openxmlformats.org/officeDocument/2006/relationships/image" Target="media/image89.wmf"/><Relationship Id="rId186" Type="http://schemas.openxmlformats.org/officeDocument/2006/relationships/oleObject" Target="embeddings/oleObject89.bin"/><Relationship Id="rId185" Type="http://schemas.openxmlformats.org/officeDocument/2006/relationships/image" Target="media/image88.wmf"/><Relationship Id="rId184" Type="http://schemas.openxmlformats.org/officeDocument/2006/relationships/oleObject" Target="embeddings/oleObject88.bin"/><Relationship Id="rId183" Type="http://schemas.openxmlformats.org/officeDocument/2006/relationships/image" Target="media/image87.wmf"/><Relationship Id="rId182" Type="http://schemas.openxmlformats.org/officeDocument/2006/relationships/oleObject" Target="embeddings/oleObject87.bin"/><Relationship Id="rId181" Type="http://schemas.openxmlformats.org/officeDocument/2006/relationships/image" Target="media/image86.wmf"/><Relationship Id="rId180" Type="http://schemas.openxmlformats.org/officeDocument/2006/relationships/oleObject" Target="embeddings/oleObject86.bin"/><Relationship Id="rId18" Type="http://schemas.openxmlformats.org/officeDocument/2006/relationships/image" Target="media/image8.wmf"/><Relationship Id="rId179" Type="http://schemas.openxmlformats.org/officeDocument/2006/relationships/image" Target="media/image85.wmf"/><Relationship Id="rId178" Type="http://schemas.openxmlformats.org/officeDocument/2006/relationships/oleObject" Target="embeddings/oleObject85.bin"/><Relationship Id="rId177" Type="http://schemas.openxmlformats.org/officeDocument/2006/relationships/image" Target="media/image84.wmf"/><Relationship Id="rId176" Type="http://schemas.openxmlformats.org/officeDocument/2006/relationships/oleObject" Target="embeddings/oleObject84.bin"/><Relationship Id="rId175" Type="http://schemas.openxmlformats.org/officeDocument/2006/relationships/image" Target="media/image83.wmf"/><Relationship Id="rId174" Type="http://schemas.openxmlformats.org/officeDocument/2006/relationships/oleObject" Target="embeddings/oleObject83.bin"/><Relationship Id="rId173" Type="http://schemas.openxmlformats.org/officeDocument/2006/relationships/image" Target="media/image82.wmf"/><Relationship Id="rId172" Type="http://schemas.openxmlformats.org/officeDocument/2006/relationships/oleObject" Target="embeddings/oleObject82.bin"/><Relationship Id="rId171" Type="http://schemas.openxmlformats.org/officeDocument/2006/relationships/image" Target="media/image81.wmf"/><Relationship Id="rId170" Type="http://schemas.openxmlformats.org/officeDocument/2006/relationships/oleObject" Target="embeddings/oleObject81.bin"/><Relationship Id="rId17" Type="http://schemas.openxmlformats.org/officeDocument/2006/relationships/oleObject" Target="embeddings/oleObject1.bin"/><Relationship Id="rId169" Type="http://schemas.openxmlformats.org/officeDocument/2006/relationships/image" Target="media/image80.wmf"/><Relationship Id="rId168" Type="http://schemas.openxmlformats.org/officeDocument/2006/relationships/oleObject" Target="embeddings/oleObject80.bin"/><Relationship Id="rId167" Type="http://schemas.openxmlformats.org/officeDocument/2006/relationships/image" Target="media/image79.wmf"/><Relationship Id="rId166" Type="http://schemas.openxmlformats.org/officeDocument/2006/relationships/oleObject" Target="embeddings/oleObject79.bin"/><Relationship Id="rId165" Type="http://schemas.openxmlformats.org/officeDocument/2006/relationships/image" Target="media/image78.wmf"/><Relationship Id="rId164" Type="http://schemas.openxmlformats.org/officeDocument/2006/relationships/oleObject" Target="embeddings/oleObject78.bin"/><Relationship Id="rId163" Type="http://schemas.openxmlformats.org/officeDocument/2006/relationships/oleObject" Target="embeddings/oleObject77.bin"/><Relationship Id="rId162" Type="http://schemas.openxmlformats.org/officeDocument/2006/relationships/image" Target="media/image77.wmf"/><Relationship Id="rId161" Type="http://schemas.openxmlformats.org/officeDocument/2006/relationships/oleObject" Target="embeddings/oleObject76.bin"/><Relationship Id="rId160" Type="http://schemas.openxmlformats.org/officeDocument/2006/relationships/image" Target="media/image76.wmf"/><Relationship Id="rId16" Type="http://schemas.openxmlformats.org/officeDocument/2006/relationships/image" Target="media/image7.wmf"/><Relationship Id="rId159" Type="http://schemas.openxmlformats.org/officeDocument/2006/relationships/oleObject" Target="embeddings/oleObject75.bin"/><Relationship Id="rId158" Type="http://schemas.openxmlformats.org/officeDocument/2006/relationships/oleObject" Target="embeddings/oleObject74.bin"/><Relationship Id="rId157" Type="http://schemas.openxmlformats.org/officeDocument/2006/relationships/image" Target="media/image75.wmf"/><Relationship Id="rId156" Type="http://schemas.openxmlformats.org/officeDocument/2006/relationships/oleObject" Target="embeddings/oleObject73.bin"/><Relationship Id="rId155" Type="http://schemas.openxmlformats.org/officeDocument/2006/relationships/oleObject" Target="embeddings/oleObject72.bin"/><Relationship Id="rId154" Type="http://schemas.openxmlformats.org/officeDocument/2006/relationships/image" Target="media/image74.png"/><Relationship Id="rId153" Type="http://schemas.openxmlformats.org/officeDocument/2006/relationships/image" Target="media/image73.wmf"/><Relationship Id="rId152" Type="http://schemas.openxmlformats.org/officeDocument/2006/relationships/oleObject" Target="embeddings/oleObject71.bin"/><Relationship Id="rId151" Type="http://schemas.openxmlformats.org/officeDocument/2006/relationships/oleObject" Target="embeddings/oleObject70.bin"/><Relationship Id="rId150" Type="http://schemas.openxmlformats.org/officeDocument/2006/relationships/oleObject" Target="embeddings/oleObject69.bin"/><Relationship Id="rId15" Type="http://schemas.openxmlformats.org/officeDocument/2006/relationships/image" Target="media/image6.png"/><Relationship Id="rId149" Type="http://schemas.openxmlformats.org/officeDocument/2006/relationships/oleObject" Target="embeddings/oleObject68.bin"/><Relationship Id="rId148" Type="http://schemas.openxmlformats.org/officeDocument/2006/relationships/oleObject" Target="embeddings/oleObject67.bin"/><Relationship Id="rId147" Type="http://schemas.openxmlformats.org/officeDocument/2006/relationships/oleObject" Target="embeddings/oleObject66.bin"/><Relationship Id="rId146" Type="http://schemas.openxmlformats.org/officeDocument/2006/relationships/oleObject" Target="embeddings/oleObject65.bin"/><Relationship Id="rId145" Type="http://schemas.openxmlformats.org/officeDocument/2006/relationships/oleObject" Target="embeddings/oleObject64.bin"/><Relationship Id="rId144" Type="http://schemas.openxmlformats.org/officeDocument/2006/relationships/image" Target="media/image72.wmf"/><Relationship Id="rId143" Type="http://schemas.openxmlformats.org/officeDocument/2006/relationships/oleObject" Target="embeddings/oleObject63.bin"/><Relationship Id="rId142" Type="http://schemas.openxmlformats.org/officeDocument/2006/relationships/oleObject" Target="embeddings/oleObject62.bin"/><Relationship Id="rId141" Type="http://schemas.openxmlformats.org/officeDocument/2006/relationships/image" Target="media/image71.wmf"/><Relationship Id="rId140" Type="http://schemas.openxmlformats.org/officeDocument/2006/relationships/oleObject" Target="embeddings/oleObject61.bin"/><Relationship Id="rId14" Type="http://schemas.openxmlformats.org/officeDocument/2006/relationships/image" Target="media/image5.png"/><Relationship Id="rId139" Type="http://schemas.openxmlformats.org/officeDocument/2006/relationships/image" Target="media/image70.png"/><Relationship Id="rId138" Type="http://schemas.openxmlformats.org/officeDocument/2006/relationships/image" Target="media/image69.wmf"/><Relationship Id="rId137" Type="http://schemas.openxmlformats.org/officeDocument/2006/relationships/oleObject" Target="embeddings/oleObject60.bin"/><Relationship Id="rId136" Type="http://schemas.openxmlformats.org/officeDocument/2006/relationships/image" Target="media/image68.wmf"/><Relationship Id="rId135" Type="http://schemas.openxmlformats.org/officeDocument/2006/relationships/oleObject" Target="embeddings/oleObject59.bin"/><Relationship Id="rId134" Type="http://schemas.openxmlformats.org/officeDocument/2006/relationships/image" Target="media/image67.png"/><Relationship Id="rId133" Type="http://schemas.openxmlformats.org/officeDocument/2006/relationships/image" Target="media/image66.png"/><Relationship Id="rId132" Type="http://schemas.openxmlformats.org/officeDocument/2006/relationships/image" Target="media/image65.png"/><Relationship Id="rId131" Type="http://schemas.openxmlformats.org/officeDocument/2006/relationships/image" Target="media/image64.png"/><Relationship Id="rId130" Type="http://schemas.openxmlformats.org/officeDocument/2006/relationships/image" Target="media/image63.wmf"/><Relationship Id="rId13" Type="http://schemas.openxmlformats.org/officeDocument/2006/relationships/image" Target="media/image4.png"/><Relationship Id="rId129" Type="http://schemas.openxmlformats.org/officeDocument/2006/relationships/oleObject" Target="embeddings/oleObject58.bin"/><Relationship Id="rId128" Type="http://schemas.openxmlformats.org/officeDocument/2006/relationships/image" Target="media/image62.wmf"/><Relationship Id="rId127" Type="http://schemas.openxmlformats.org/officeDocument/2006/relationships/oleObject" Target="embeddings/oleObject57.bin"/><Relationship Id="rId126" Type="http://schemas.openxmlformats.org/officeDocument/2006/relationships/image" Target="media/image61.wmf"/><Relationship Id="rId125" Type="http://schemas.openxmlformats.org/officeDocument/2006/relationships/oleObject" Target="embeddings/oleObject56.bin"/><Relationship Id="rId124" Type="http://schemas.openxmlformats.org/officeDocument/2006/relationships/image" Target="media/image60.wmf"/><Relationship Id="rId123" Type="http://schemas.openxmlformats.org/officeDocument/2006/relationships/oleObject" Target="embeddings/oleObject55.bin"/><Relationship Id="rId122" Type="http://schemas.openxmlformats.org/officeDocument/2006/relationships/image" Target="media/image59.wmf"/><Relationship Id="rId121" Type="http://schemas.openxmlformats.org/officeDocument/2006/relationships/image" Target="media/image58.wmf"/><Relationship Id="rId120" Type="http://schemas.openxmlformats.org/officeDocument/2006/relationships/oleObject" Target="embeddings/oleObject54.bin"/><Relationship Id="rId12" Type="http://schemas.openxmlformats.org/officeDocument/2006/relationships/image" Target="media/image3.png"/><Relationship Id="rId119" Type="http://schemas.openxmlformats.org/officeDocument/2006/relationships/image" Target="media/image57.wmf"/><Relationship Id="rId118" Type="http://schemas.openxmlformats.org/officeDocument/2006/relationships/oleObject" Target="embeddings/oleObject53.bin"/><Relationship Id="rId117" Type="http://schemas.openxmlformats.org/officeDocument/2006/relationships/image" Target="media/image56.wmf"/><Relationship Id="rId116" Type="http://schemas.openxmlformats.org/officeDocument/2006/relationships/oleObject" Target="embeddings/oleObject52.bin"/><Relationship Id="rId115" Type="http://schemas.openxmlformats.org/officeDocument/2006/relationships/image" Target="media/image55.wmf"/><Relationship Id="rId114" Type="http://schemas.openxmlformats.org/officeDocument/2006/relationships/oleObject" Target="embeddings/oleObject51.bin"/><Relationship Id="rId113" Type="http://schemas.openxmlformats.org/officeDocument/2006/relationships/oleObject" Target="embeddings/oleObject50.bin"/><Relationship Id="rId112" Type="http://schemas.openxmlformats.org/officeDocument/2006/relationships/oleObject" Target="embeddings/oleObject49.bin"/><Relationship Id="rId111" Type="http://schemas.openxmlformats.org/officeDocument/2006/relationships/image" Target="media/image54.wmf"/><Relationship Id="rId110" Type="http://schemas.openxmlformats.org/officeDocument/2006/relationships/oleObject" Target="embeddings/oleObject48.bin"/><Relationship Id="rId11" Type="http://schemas.openxmlformats.org/officeDocument/2006/relationships/image" Target="media/image2.png"/><Relationship Id="rId109" Type="http://schemas.openxmlformats.org/officeDocument/2006/relationships/image" Target="media/image53.wmf"/><Relationship Id="rId108" Type="http://schemas.openxmlformats.org/officeDocument/2006/relationships/oleObject" Target="embeddings/oleObject47.bin"/><Relationship Id="rId107" Type="http://schemas.openxmlformats.org/officeDocument/2006/relationships/oleObject" Target="embeddings/oleObject46.bin"/><Relationship Id="rId106" Type="http://schemas.openxmlformats.org/officeDocument/2006/relationships/oleObject" Target="embeddings/oleObject45.bin"/><Relationship Id="rId105" Type="http://schemas.openxmlformats.org/officeDocument/2006/relationships/oleObject" Target="embeddings/oleObject44.bin"/><Relationship Id="rId104" Type="http://schemas.openxmlformats.org/officeDocument/2006/relationships/image" Target="media/image52.wmf"/><Relationship Id="rId103" Type="http://schemas.openxmlformats.org/officeDocument/2006/relationships/oleObject" Target="embeddings/oleObject43.bin"/><Relationship Id="rId102" Type="http://schemas.openxmlformats.org/officeDocument/2006/relationships/image" Target="media/image51.wmf"/><Relationship Id="rId101" Type="http://schemas.openxmlformats.org/officeDocument/2006/relationships/oleObject" Target="embeddings/oleObject42.bin"/><Relationship Id="rId100" Type="http://schemas.openxmlformats.org/officeDocument/2006/relationships/image" Target="media/image50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22</Pages>
  <Words>10331</Words>
  <Characters>11099</Characters>
  <Lines>0</Lines>
  <Paragraphs>0</Paragraphs>
  <TotalTime>4</TotalTime>
  <ScaleCrop>false</ScaleCrop>
  <LinksUpToDate>false</LinksUpToDate>
  <CharactersWithSpaces>11475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2023-06-21T17:40:00Z</dcterms:created>
  <dc:creator>学科网试题生产平台</dc:creator>
  <dc:description>3263204772061184</dc:description>
  <cp:lastModifiedBy>上帝掷骰子吗</cp:lastModifiedBy>
  <dcterms:modified xsi:type="dcterms:W3CDTF">2024-07-20T09:06:34Z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53794BB817864125B3668617CD52B3DA_12</vt:lpwstr>
  </property>
</Properties>
</file>