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34340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11607800</wp:posOffset>
            </wp:positionV>
            <wp:extent cx="292100" cy="368300"/>
            <wp:effectExtent l="0" t="0" r="12700" b="1270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11264900</wp:posOffset>
            </wp:positionV>
            <wp:extent cx="342900" cy="292100"/>
            <wp:effectExtent l="0" t="0" r="0" b="12700"/>
            <wp:wrapNone/>
            <wp:docPr id="632648490" name="图片 6326484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48490" name="图片 63264849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 w14:paraId="0CE35E0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740A6C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分钟．）</w:t>
      </w:r>
    </w:p>
    <w:p w14:paraId="4660C75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D9836B0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．答题前，考生务必用黑色字迹的签字笔或钢笔将自己的准考证号、姓名、考场号和座位号填写在答题卡上．用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铅笔在“考场号”和“座位号”栏相应位置填涂自己的考场号和座位号．将条形码粘贴在答题卡“条形码粘贴处”．</w:t>
      </w:r>
    </w:p>
    <w:p w14:paraId="2A68FD61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铅笔把答题卡上对应题目选项的答案信息点涂黑；如需改动，用塑料橡皮擦干净后，再选涂其他答案，答案不能答在试卷上．</w:t>
      </w:r>
    </w:p>
    <w:p w14:paraId="04D1BC0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黑色字迹的签字笔或钢笔作答，答案必须写在答题卡各题目指定区域内相应位置上；如需改动，先划掉原来的答案，然后再写上新的答案；不准使用铅笔和涂改液．不按以上要求作答的答案无效．</w:t>
      </w:r>
    </w:p>
    <w:p w14:paraId="50DAEC22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．考生必须保持答题卡的整洁．考试结束后，将试卷和答题卡一并交回．</w:t>
      </w:r>
    </w:p>
    <w:p w14:paraId="5393E35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 w14:paraId="2FE9015A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62A4FF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" o:title="eqIda44986287ed599f86a23cfffe788cc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15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7" o:title="eqIdfeab93da829a3c07a98ed41b470796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64098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1307C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28625" cy="762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52475" cy="381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DBB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42950" cy="361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81025" cy="533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5E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年“五一”假期期间，广东全省跨区域人员流动量累计超</w:t>
      </w:r>
      <w:r>
        <w:rPr>
          <w:rFonts w:ascii="Times New Roman" w:hAnsi="Times New Roman" w:eastAsia="Times New Roman" w:cs="Times New Roman"/>
          <w:color w:val="000000"/>
        </w:rPr>
        <w:t>1.79</w:t>
      </w:r>
      <w:r>
        <w:rPr>
          <w:rFonts w:ascii="宋体" w:hAnsi="宋体" w:eastAsia="宋体" w:cs="宋体"/>
          <w:color w:val="000000"/>
        </w:rPr>
        <w:t>亿人次，同比增长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" o:title="eqId578f1863560cabf1d17074a0e00cf32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．将数据</w:t>
      </w:r>
      <w:r>
        <w:rPr>
          <w:rFonts w:ascii="Times New Roman" w:hAnsi="Times New Roman" w:eastAsia="Times New Roman" w:cs="Times New Roman"/>
          <w:color w:val="000000"/>
        </w:rPr>
        <w:t>1.79</w: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01983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5" o:title="eqId6d7369817ff9e4524ae5366e74cba58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7" o:title="eqId018d7586785cfabe1e5d4788f79b404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9" o:title="eqId678d1f18f7c49a4c3cdf4d37e342f6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1" o:title="eqIdaf7755849625968d6a7033a650c6330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50814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某海洋牧场网箱采用了六边形流线型结构．如图，六边形的内角和为（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8DF2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5C4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bfe639eab78eafd2d40ea70aa5d3f2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6" o:title="eqId1b2ccc34a8b3cf908af78bdbe804af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8" o:title="eqIdfe63970dd232124dd35bf6abe347de4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0" o:title="eqId9796c36b05391e3b829888f6b53b001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 w14:paraId="7A40E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C173B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42" o:title="eqId95800726e5c844e1403a696df935ca0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8pt;width:54.3pt;" o:ole="t" filled="f" o:preferrelative="t" stroked="f" coordsize="21600,21600">
            <v:path/>
            <v:fill on="f" focussize="0,0"/>
            <v:stroke on="f" joinstyle="miter"/>
            <v:imagedata r:id="rId44" o:title="eqIddc5a49447ae295f8abdf216d5cb85aa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7B7D12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5.2pt;width:51pt;" o:ole="t" filled="f" o:preferrelative="t" stroked="f" coordsize="21600,21600">
            <v:path/>
            <v:fill on="f" focussize="0,0"/>
            <v:stroke on="f" joinstyle="miter"/>
            <v:imagedata r:id="rId46" o:title="eqId848579a48a19a79ae4a5392e1bac73b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5pt;width:90pt;" o:ole="t" filled="f" o:preferrelative="t" stroked="f" coordsize="21600,21600">
            <v:path/>
            <v:fill on="f" focussize="0,0"/>
            <v:stroke on="f" joinstyle="miter"/>
            <v:imagedata r:id="rId48" o:title="eqIde52a56bcefdf2788b712f629fc1eeec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 w14:paraId="142D6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在平面直角坐标系中，一次函数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50" o:title="eqIde003f1d9709a5d9eed462b00cf81510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418E6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95400" cy="1190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152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29B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95400" cy="1190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47775" cy="11430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95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1pt;width:65.1pt;" o:ole="t" filled="f" o:preferrelative="t" stroked="f" coordsize="21600,21600">
            <v:path/>
            <v:fill on="f" focussize="0,0"/>
            <v:stroke on="f" joinstyle="miter"/>
            <v:imagedata r:id="rId56" o:title="eqIdd1236da055acfeb44406fa5dda88f74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" o:title="eqId294f5ba74cdf695fc9a8a8e52f4213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9EB3E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60" o:title="eqId849944ed52b2641ae5ba24d85ea4e75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2" o:title="eqId4f4c78214e43a8b93f2a57072033cb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pt;width:44.25pt;" o:ole="t" filled="f" o:preferrelative="t" stroked="f" coordsize="21600,21600">
            <v:path/>
            <v:fill on="f" focussize="0,0"/>
            <v:stroke on="f" joinstyle="miter"/>
            <v:imagedata r:id="rId64" o:title="eqIdff7fa364ae912baf65005d7e280d236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2pt;width:31.95pt;" o:ole="t" filled="f" o:preferrelative="t" stroked="f" coordsize="21600,21600">
            <v:path/>
            <v:fill on="f" focussize="0,0"/>
            <v:stroke on="f" joinstyle="miter"/>
            <v:imagedata r:id="rId66" o:title="eqId8a2f4630b66f80a5f2b7f186e49b321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</w:p>
    <w:p w14:paraId="3BCA6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" o:title="eqId7f9e8449aad35c5d840a3395ea86df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6pt;width:63.85pt;" o:ole="t" filled="f" o:preferrelative="t" stroked="f" coordsize="21600,21600">
            <v:path/>
            <v:fill on="f" focussize="0,0"/>
            <v:stroke on="f" joinstyle="miter"/>
            <v:imagedata r:id="rId77" o:title="eqId392b9e1a179a6676362679354a9e7e5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．则图中阴影部分的面积为（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2FC2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0572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D76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80" o:title="eqIdc67d01e61dc0042e67b5e8ec8e727c2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82" o:title="eqId2d88591679796c52024d11c4de641bd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84" o:title="eqId5e6486784415f3537c9a13556c05d89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6" o:title="eqId4dac452fbb5ef6dd653e7fbbef6394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</w:p>
    <w:p w14:paraId="1B08E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某地开展广东非遗走进校园体验活动，有“广东醒狮”、“广绣”、“英歌舞”三个体验项目，小晨和小明各随机抽取一个，他们恰好抽到同一个项目的概率是（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A0989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88" o:title="eqId158b045c6172c4178d7aa52083e148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6pt;width:12pt;" o:ole="t" filled="f" o:preferrelative="t" stroked="f" coordsize="21600,21600">
            <v:path/>
            <v:fill on="f" focussize="0,0"/>
            <v:stroke on="f" joinstyle="miter"/>
            <v:imagedata r:id="rId90" o:title="eqId0fd7b7834f33ed54661f2ce4328f661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6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3" o:title="eqIdbf31876698721a199c7c53c6b320aa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</w:p>
    <w:p w14:paraId="1F9E2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95" o:title="eqIddd967903ed5a6f640a5b801ec8be00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97" o:title="eqId60d9142db4dd2ef151bf3d4a63afb61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9" o:title="eqId305a88d4e0249bd16d48eda01331d2d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1" o:title="eqId07140f277a35733d8c97577ccdd4e3a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" o:title="eqIdc02b54dc6b3e1bb6544f47d4c8743fc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108" o:title="eqIdc021993da445858448d368df42554c8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20ebe1219437129358b986eb9e70bb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12" o:title="eqIdc3f6bf45ecba77a2581e1142bd16bf8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153F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5716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884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5" o:title="eqId3073accb781e5445c86f6ea603438d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17" o:title="eqId901e0bf16c8189561ef8f2badfde5fa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6D4F4F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122B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119" o:title="eqId09c972255edfc7064c6c7c0a772af8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21" o:title="eqIdf4e9bb42376c12d7d21702ae8062b25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D9EB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3" o:title="eqId43a0520b3e9d3af7f294edd4fa21443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3D79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在桌上放一块平面镜，让手电筒的一束光斜射到平面镜上，在墙壁上就会出现一个明亮的光斑．如图，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125" o:title="eqId0e53497af8899cb299d762f1a4f46a5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127" o:title="eqIda37073bdc4f644183086423db7a518d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29" o:title="eqIde03f416cb4d50a5f473df4bbceeb309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31" o:title="eqId16ca90e8a784f990c4097eec9219908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36D4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3811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7A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4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136" o:title="eqId292d0b9ce587bd5df884a988c22ccba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d40b319212a7e7528b053e1c7097e9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40" o:title="eqId90171e9a969c4e06495d9fcdcceba19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142" o:title="eqId07ac720938fbc137eaeebb3fea8bcc3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a0ed1ec316bc54c37c4286c208f5566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d40b319212a7e7528b053e1c7097e96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55" o:title="eqId49b50357a6545cae8348e3059312f52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7" o:title="eqIdc63e36329f5e0979f5ee776ac5d0632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9" o:title="eqId31e55e398e8520d8a36fb5a625a085b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161" o:title="eqIdb644e2bc1df31ac474d646b1d131940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D311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763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7B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25pt;width:52.65pt;" o:ole="t" filled="f" o:preferrelative="t" stroked="f" coordsize="21600,21600">
            <v:path/>
            <v:fill on="f" focussize="0,0"/>
            <v:stroke on="f" joinstyle="miter"/>
            <v:imagedata r:id="rId164" o:title="eqIdbebb3b7f47e0decd48e64cb32aaa590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66" o:title="eqId07854693dd2e33f66030d6106eb6e0e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在第二象限的图象交于点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4" o:title="eqIdacbc6a613224461ade69362d4655047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76" o:title="eqId5181b97a7e43959b8455680157c3b64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，则反比例函数的解析式为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8C78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7621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4C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三、解答题（一）：本大题共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3C3F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7pt;width:160pt;" o:ole="t" filled="f" o:preferrelative="t" stroked="f" coordsize="21600,21600">
            <v:path/>
            <v:fill on="f" focussize="0,0"/>
            <v:stroke on="f" joinstyle="miter"/>
            <v:imagedata r:id="rId179" o:title="eqId2ee5d0798ad0ef768e4f11979ed03c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853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5" o:title="eqId4b10134e7a46e6f6f7cb9d5e2371727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7" o:title="eqId1cd9cb810a5a61fb818dd2aa0aa5824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89" o:title="eqId950a96f120b449d9cf5c1709867c3d2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77FAA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3239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72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194" o:title="eqId3570a95f68349fcd9417fcda62e78e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96" o:title="eqIde932b4add3175358f15be0e1f7104e7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98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041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382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98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01" o:title="eqId68a83fdd2ba72a2dba0b6b10bb3e06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03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d40b319212a7e7528b053e1c7097e96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d40b319212a7e7528b053e1c7097e96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7" o:title="eqIdd39b8d91afc34e4a9b0fdbb6bafb90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．（保留作图痕迹，不写作法．）</w:t>
      </w:r>
    </w:p>
    <w:p w14:paraId="5DC98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9" o:title="eqId9d78abbad68bbbf12af10cd40ef4c3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4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23CC3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四、解答题（二）：本大题共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2BD0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低空经济赋能乡村振兴，在广东某地万亩高标准农田里，农业无人机旋翼轰鸣，稻种精准洒落，科技助农的场景让农户们连连感叹．现有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两种型号的无人机可用来播种．</w:t>
      </w:r>
    </w:p>
    <w:p w14:paraId="52C74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型无人机和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型无人机需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万元，购买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型无人机和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型无人机需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万元，求两种型号的无人机单价分别是多少万元．</w:t>
      </w:r>
    </w:p>
    <w:p w14:paraId="6FE07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每台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型无人机比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型无人机日均播种面积多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亩，每台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型无人机播种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亩所用时间与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型无人机播种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亩所用时间相等，求两种型号的无人机每台日均分别播种多少亩．</w:t>
      </w:r>
    </w:p>
    <w:p w14:paraId="469C7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为弘扬中华优秀传统文化，某校举办了古诗词知识竞赛．在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名参赛学生中随机抽取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名，他们的参赛成绩（单位：分）如下：</w:t>
      </w:r>
    </w:p>
    <w:p w14:paraId="4FBE9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67   83   66   85   79   81   86   86   90   91   72   98</w:t>
      </w:r>
    </w:p>
    <w:p w14:paraId="6E77E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名学生参赛成绩的平均数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.25pt;width:9.85pt;" o:ole="t" filled="f" o:preferrelative="t" stroked="f" coordsize="21600,21600">
            <v:path/>
            <v:fill on="f" focussize="0,0"/>
            <v:stroke on="f" joinstyle="miter"/>
            <v:imagedata r:id="rId212" o:title="eqIdbfbe7f95b5d89f9409ec24536da9e82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036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求这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名学生参赛成绩在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4" o:title="eqIdd50ca453470e36ad86745e522591e28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6" o:title="eqIdf0935a9d961218e31f03b6d64e28eb1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分之间的人数，据此估计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名学生参赛成绩在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4" o:title="eqIdd50ca453470e36ad86745e522591e28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6" o:title="eqIdf0935a9d961218e31f03b6d64e28eb1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分之间的人数．</w:t>
      </w:r>
    </w:p>
    <w:p w14:paraId="07E71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综合与实践</w:t>
      </w:r>
    </w:p>
    <w:p w14:paraId="5B3DE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</w:p>
    <w:p w14:paraId="18C1F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同一平面内，有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0" o:title="eqIdb6a24198bd04c29321ae5dc5a28fe42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条直线两两相交，设它们最多有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个交点，相交所成的最小角为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3" o:title="eqIde170f206fdbbd834aad7580c727e2cc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．某数学学习小组提出了下列探究问题．</w:t>
      </w:r>
    </w:p>
    <w:p w14:paraId="0DCA9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问题一：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" o:title="eqId294f5ba74cdf695fc9a8a8e52f42132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0" o:title="eqIdb6a24198bd04c29321ae5dc5a28fe4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的关系；</w:t>
      </w:r>
    </w:p>
    <w:p w14:paraId="3067D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问题二：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3" o:title="eqIde170f206fdbbd834aad7580c727e2cc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0" o:title="eqIdb6a24198bd04c29321ae5dc5a28fe4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的关系．</w:t>
      </w:r>
    </w:p>
    <w:p w14:paraId="14419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【特例感知】</w:t>
      </w:r>
    </w:p>
    <w:p w14:paraId="13F3F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29" o:title="eqIdcc2d3df37e73a8abea815f37dbb3fff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时，学习小组发现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31" o:title="eqIdcf0086b054ef120408acac806a1b131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3" o:title="eqIde170f206fdbbd834aad7580c727e2cc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" o:title="eqIdc02b54dc6b3e1bb6544f47d4c8743fc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81E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033DB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步骤一：动手操作</w:t>
      </w:r>
    </w:p>
    <w:p w14:paraId="3B0C3F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学习小组画出了当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235" o:title="eqIdbe604061cf1591f7069472269d4c971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时的两种情况，如图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0D169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步骤二：观察分析</w:t>
      </w:r>
    </w:p>
    <w:p w14:paraId="00EF9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37" o:title="eqIdd8a3cc8c48bf54ec8252e5dce686775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843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3" o:title="eqIde170f206fdbbd834aad7580c727e2cc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0" o:title="eqIdbe6a6301878fed2a01413020b27310a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3F3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（三）在图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3" o:title="eqIde170f206fdbbd834aad7580c727e2cc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43" o:title="eqIde2894d648db25b724691a0080fea642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8E2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933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1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【规律探索】</w:t>
      </w:r>
    </w:p>
    <w:p w14:paraId="00BAF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完成下表：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1"/>
        <w:gridCol w:w="1716"/>
        <w:gridCol w:w="1715"/>
        <w:gridCol w:w="1616"/>
        <w:gridCol w:w="1617"/>
      </w:tblGrid>
      <w:tr w14:paraId="189ED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1B9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220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4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D55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6D8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5C1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390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6C700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538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58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4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5C2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648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339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9E4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1B4F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269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      <v:path/>
                  <v:fill on="f" focussize="0,0"/>
                  <v:stroke on="f" joinstyle="miter"/>
                  <v:imagedata r:id="rId223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的最大值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8C9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06" o:title="eqIdc02b54dc6b3e1bb6544f47d4c8743fcf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4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C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40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4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A0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46E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1FBB3CD1">
      <w:pPr>
        <w:spacing w:line="360" w:lineRule="auto"/>
        <w:jc w:val="left"/>
        <w:textAlignment w:val="center"/>
        <w:rPr>
          <w:color w:val="000000"/>
        </w:rPr>
      </w:pPr>
    </w:p>
    <w:p w14:paraId="05159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2E119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①用关于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0" o:title="eqIdb6a24198bd04c29321ae5dc5a28fe4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" o:title="eqId294f5ba74cdf695fc9a8a8e52f42132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，直接写出即可；</w:t>
      </w:r>
    </w:p>
    <w:p w14:paraId="26DB82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3" o:title="eqIde170f206fdbbd834aad7580c727e2cc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0" o:title="eqIdb6a24198bd04c29321ae5dc5a28fe42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的关系是什么？写出并说明理由．</w:t>
      </w:r>
    </w:p>
    <w:p w14:paraId="01D17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五、解答题（三）：本大题共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AFFD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95" o:title="eqIddd967903ed5a6f640a5b801ec8be007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56" o:title="eqId9c06154cae3bf7a8ce5a1e97a738087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58" o:title="eqId025df2a9934b457cf20d91604e43061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03" o:title="eqId8455657dde27aabe6adb7b188e031c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62" o:title="eqId2cb673c01678316348bd4c6f1f5c9df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9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9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9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71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6pt;width:38.4pt;" o:ole="t" filled="f" o:preferrelative="t" stroked="f" coordsize="21600,21600">
            <v:path/>
            <v:fill on="f" focussize="0,0"/>
            <v:stroke on="f" joinstyle="miter"/>
            <v:imagedata r:id="rId273" o:title="eqId30b0393ce62b24aa5f9b740d4cc6743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5EE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048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9A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6" o:title="eqId4eedae8d316c76e3d0b451256de03f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FA67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pt;width:84pt;" o:ole="t" filled="f" o:preferrelative="t" stroked="f" coordsize="21600,21600">
            <v:path/>
            <v:fill on="f" focussize="0,0"/>
            <v:stroke on="f" joinstyle="miter"/>
            <v:imagedata r:id="rId278" o:title="eqIdb8f18b238d44672261ec557a53bfb75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7CE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280" o:title="eqId793491b29d62722c8d713c393e562a5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ED97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2" o:title="eqId1dde8112e8eb968fd042418dd63275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为坐标原点，二次函数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284" o:title="eqIdc5c1be55ce3ff86ba89cb1c84dc88ed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286" o:title="eqIdd19be7df4dc8fcc4d85c5fc0301aff0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8" o:title="eqIdd053b14c8588eee2acbbe44fc37a6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，其对称轴与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4E1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3811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18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求二次函数的解析式；</w:t>
      </w:r>
    </w:p>
    <w:p w14:paraId="22746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pt;width:54.15pt;" o:ole="t" filled="f" o:preferrelative="t" stroked="f" coordsize="21600,21600">
            <v:path/>
            <v:fill on="f" focussize="0,0"/>
            <v:stroke on="f" joinstyle="miter"/>
            <v:imagedata r:id="rId296" o:title="eqId5d54d09ef825305de83671448a3dea2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2913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03" o:title="eqId7a5f1641947153c80b987320885a2b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，与二次函数在第二象限的图象交于点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5" o:title="eqIdacc290b44635265137fdf13146b6a6d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53.5pt;" o:ole="t" filled="f" o:preferrelative="t" stroked="f" coordsize="21600,21600">
            <v:path/>
            <v:fill on="f" focussize="0,0"/>
            <v:stroke on="f" joinstyle="miter"/>
            <v:imagedata r:id="rId307" o:title="eqId3acdba1ebbe499a6f210a1397555351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6E7B276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8461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2B77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6991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B1F5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546E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025058"/>
    <w:rsid w:val="439E7D49"/>
    <w:rsid w:val="6A86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png"/><Relationship Id="rId53" Type="http://schemas.openxmlformats.org/officeDocument/2006/relationships/image" Target="media/image27.png"/><Relationship Id="rId52" Type="http://schemas.openxmlformats.org/officeDocument/2006/relationships/image" Target="media/image26.png"/><Relationship Id="rId51" Type="http://schemas.openxmlformats.org/officeDocument/2006/relationships/image" Target="media/image25.png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png"/><Relationship Id="rId31" Type="http://schemas.openxmlformats.org/officeDocument/2006/relationships/image" Target="media/image14.wmf"/><Relationship Id="rId309" Type="http://schemas.openxmlformats.org/officeDocument/2006/relationships/fontTable" Target="fontTable.xml"/><Relationship Id="rId308" Type="http://schemas.openxmlformats.org/officeDocument/2006/relationships/customXml" Target="../customXml/item1.xml"/><Relationship Id="rId307" Type="http://schemas.openxmlformats.org/officeDocument/2006/relationships/image" Target="media/image133.wmf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4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3.bin"/><Relationship Id="rId301" Type="http://schemas.openxmlformats.org/officeDocument/2006/relationships/oleObject" Target="embeddings/oleObject162.bin"/><Relationship Id="rId300" Type="http://schemas.openxmlformats.org/officeDocument/2006/relationships/oleObject" Target="embeddings/oleObject161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59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58.bin"/><Relationship Id="rId294" Type="http://schemas.openxmlformats.org/officeDocument/2006/relationships/image" Target="media/image128.png"/><Relationship Id="rId293" Type="http://schemas.openxmlformats.org/officeDocument/2006/relationships/oleObject" Target="embeddings/oleObject157.bin"/><Relationship Id="rId292" Type="http://schemas.openxmlformats.org/officeDocument/2006/relationships/oleObject" Target="embeddings/oleObject156.bin"/><Relationship Id="rId291" Type="http://schemas.openxmlformats.org/officeDocument/2006/relationships/oleObject" Target="embeddings/oleObject155.bin"/><Relationship Id="rId290" Type="http://schemas.openxmlformats.org/officeDocument/2006/relationships/oleObject" Target="embeddings/oleObject154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3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2.bin"/><Relationship Id="rId286" Type="http://schemas.openxmlformats.org/officeDocument/2006/relationships/image" Target="media/image126.wmf"/><Relationship Id="rId285" Type="http://schemas.openxmlformats.org/officeDocument/2006/relationships/oleObject" Target="embeddings/oleObject151.bin"/><Relationship Id="rId284" Type="http://schemas.openxmlformats.org/officeDocument/2006/relationships/image" Target="media/image125.wmf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3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1.wmf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0.png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5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4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3.bin"/><Relationship Id="rId268" Type="http://schemas.openxmlformats.org/officeDocument/2006/relationships/oleObject" Target="embeddings/oleObject142.bin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oleObject" Target="embeddings/oleObject138.bin"/><Relationship Id="rId263" Type="http://schemas.openxmlformats.org/officeDocument/2006/relationships/oleObject" Target="embeddings/oleObject137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36.bin"/><Relationship Id="rId260" Type="http://schemas.openxmlformats.org/officeDocument/2006/relationships/oleObject" Target="embeddings/oleObject135.bin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4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5.wmf"/><Relationship Id="rId255" Type="http://schemas.openxmlformats.org/officeDocument/2006/relationships/oleObject" Target="embeddings/oleObject132.bin"/><Relationship Id="rId254" Type="http://schemas.openxmlformats.org/officeDocument/2006/relationships/oleObject" Target="embeddings/oleObject131.bin"/><Relationship Id="rId253" Type="http://schemas.openxmlformats.org/officeDocument/2006/relationships/oleObject" Target="embeddings/oleObject130.bin"/><Relationship Id="rId252" Type="http://schemas.openxmlformats.org/officeDocument/2006/relationships/oleObject" Target="embeddings/oleObject129.bin"/><Relationship Id="rId251" Type="http://schemas.openxmlformats.org/officeDocument/2006/relationships/oleObject" Target="embeddings/oleObject128.bin"/><Relationship Id="rId250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26.bin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oleObject" Target="embeddings/oleObject123.bin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4.png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1.bin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9.bin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10.wmf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oleObject" Target="embeddings/oleObject110.bin"/><Relationship Id="rId225" Type="http://schemas.openxmlformats.org/officeDocument/2006/relationships/oleObject" Target="embeddings/oleObject109.bin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oleObject" Target="embeddings/oleObject99.bin"/><Relationship Id="rId21" Type="http://schemas.openxmlformats.org/officeDocument/2006/relationships/image" Target="media/image9.png"/><Relationship Id="rId209" Type="http://schemas.openxmlformats.org/officeDocument/2006/relationships/image" Target="media/image102.wmf"/><Relationship Id="rId208" Type="http://schemas.openxmlformats.org/officeDocument/2006/relationships/oleObject" Target="embeddings/oleObject98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97.bin"/><Relationship Id="rId205" Type="http://schemas.openxmlformats.org/officeDocument/2006/relationships/oleObject" Target="embeddings/oleObject96.bin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98.png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png"/><Relationship Id="rId191" Type="http://schemas.openxmlformats.org/officeDocument/2006/relationships/oleObject" Target="embeddings/oleObject89.bin"/><Relationship Id="rId190" Type="http://schemas.openxmlformats.org/officeDocument/2006/relationships/oleObject" Target="embeddings/oleObject88.bin"/><Relationship Id="rId19" Type="http://schemas.openxmlformats.org/officeDocument/2006/relationships/image" Target="media/image7.png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oleObject" Target="embeddings/oleObject84.bin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6.png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png"/><Relationship Id="rId176" Type="http://schemas.openxmlformats.org/officeDocument/2006/relationships/image" Target="media/image87.wmf"/><Relationship Id="rId175" Type="http://schemas.openxmlformats.org/officeDocument/2006/relationships/oleObject" Target="embeddings/oleObject80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79.bin"/><Relationship Id="rId172" Type="http://schemas.openxmlformats.org/officeDocument/2006/relationships/oleObject" Target="embeddings/oleObject78.bin"/><Relationship Id="rId171" Type="http://schemas.openxmlformats.org/officeDocument/2006/relationships/oleObject" Target="embeddings/oleObject77.bin"/><Relationship Id="rId170" Type="http://schemas.openxmlformats.org/officeDocument/2006/relationships/image" Target="media/image85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6.bin"/><Relationship Id="rId168" Type="http://schemas.openxmlformats.org/officeDocument/2006/relationships/oleObject" Target="embeddings/oleObject75.bin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png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png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3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png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1899</Words>
  <Characters>2051</Characters>
  <Lines>0</Lines>
  <Paragraphs>0</Paragraphs>
  <TotalTime>0</TotalTime>
  <ScaleCrop>false</ScaleCrop>
  <LinksUpToDate>false</LinksUpToDate>
  <CharactersWithSpaces>2224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2026-09-13T13:40:11Z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2A1D41360A9B4ACAAD2E9EC521B3C982_12</vt:lpwstr>
  </property>
</Properties>
</file>