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998C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10236200</wp:posOffset>
            </wp:positionV>
            <wp:extent cx="393700" cy="393700"/>
            <wp:effectExtent l="0" t="0" r="635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年内蒙古呼和浩特市中考物理试卷</w:t>
      </w:r>
    </w:p>
    <w:p w14:paraId="5B70B98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E9B79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日出东方，万物光明；林间疏影，潭影映人。上面句中，林间疏影与潭影映人，是两种光学现象，其原理与下面两幅图的光学原理相同，这两幅图是（　　）</w:t>
      </w:r>
    </w:p>
    <w:p w14:paraId="4DCD70B6">
      <w:pPr>
        <w:spacing w:line="360" w:lineRule="auto"/>
        <w:jc w:val="left"/>
      </w:pPr>
      <w:r>
        <w:drawing>
          <wp:inline distT="0" distB="0" distL="114300" distR="114300">
            <wp:extent cx="5238750" cy="1136015"/>
            <wp:effectExtent l="0" t="0" r="0" b="698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01F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①和②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②和③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③和④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②和④</w:t>
      </w:r>
    </w:p>
    <w:p w14:paraId="15718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炎炎夏日，暑热难耐。红霞同学从冰柜里拿出一块冰，放在盘子里。一会儿，冰变成了一盘水，又过一段时间，发现水干了。在这两个过程中，涉及的两个物态变化，以及对应的吸、放热情况，下列叙述正确的是（　　）</w:t>
      </w:r>
    </w:p>
    <w:p w14:paraId="3E35C6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熔化吸热和凝固放热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汽化吸热和液化放热</w:t>
      </w:r>
    </w:p>
    <w:p w14:paraId="68D82A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熔化吸热和汽化吸热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熔化放热和汽化放热</w:t>
      </w:r>
    </w:p>
    <w:p w14:paraId="7C362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有关声现象，下列说法错误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FB60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正在发声的音叉轻触水面，会引起水花飞溅，是源于音叉的振动</w:t>
      </w:r>
    </w:p>
    <w:p w14:paraId="69C88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“闻其声而识其人”，是根据音色来辨别的</w:t>
      </w:r>
    </w:p>
    <w:p w14:paraId="52FB2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将发声的闹钟放入玻璃罩中，在抽出罩内空气的过程中，听到闹钟发出的声音大小不变</w:t>
      </w:r>
    </w:p>
    <w:p w14:paraId="32A12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“南昌舰”在深海反潜训练时，声呐系统是利用超声波来探测敌方潜艇的装置</w:t>
      </w:r>
    </w:p>
    <w:p w14:paraId="6852C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进入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世纪，电气化发展迅速，“安全用电”成为每一位公民的必备素养。下列说法中，符合安全用电原则的是（　　）</w:t>
      </w:r>
    </w:p>
    <w:p w14:paraId="06542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在功率较小的电插座上，插入多个大功率用电器</w:t>
      </w:r>
    </w:p>
    <w:p w14:paraId="54DA4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更换电灯时未关闭电灯开关</w:t>
      </w:r>
    </w:p>
    <w:p w14:paraId="5E5A8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电灯开关应接在零线和灯泡之间</w:t>
      </w:r>
    </w:p>
    <w:p w14:paraId="1DED8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电脑、电视长时间不使用的情况下应切断电源</w:t>
      </w:r>
    </w:p>
    <w:p w14:paraId="3C047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下列数据与实际最接近的是（　　）</w:t>
      </w:r>
    </w:p>
    <w:p w14:paraId="62F01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呼和浩特市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年中考物理试卷，其宽度约为</w:t>
      </w:r>
      <w:r>
        <w:rPr>
          <w:rFonts w:ascii="Times New Roman" w:hAnsi="Times New Roman" w:eastAsia="Times New Roman" w:cs="Times New Roman"/>
          <w:color w:val="000000"/>
        </w:rPr>
        <w:t>50cm</w:t>
      </w:r>
    </w:p>
    <w:p w14:paraId="055C0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正常人一分钟脉搏跳动约为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次</w:t>
      </w:r>
    </w:p>
    <w:p w14:paraId="4D5C0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一枚一元硬币的质量约为</w:t>
      </w:r>
      <w:r>
        <w:rPr>
          <w:rFonts w:ascii="Times New Roman" w:hAnsi="Times New Roman" w:eastAsia="Times New Roman" w:cs="Times New Roman"/>
          <w:color w:val="000000"/>
        </w:rPr>
        <w:t>50g</w:t>
      </w:r>
    </w:p>
    <w:p w14:paraId="1BF83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将两个鸡蛋匀速举高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做的功约为</w:t>
      </w:r>
      <w:r>
        <w:rPr>
          <w:rFonts w:ascii="Times New Roman" w:hAnsi="Times New Roman" w:eastAsia="Times New Roman" w:cs="Times New Roman"/>
          <w:color w:val="000000"/>
        </w:rPr>
        <w:t>10J</w:t>
      </w:r>
    </w:p>
    <w:p w14:paraId="085DA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1831</w:t>
      </w:r>
      <w:r>
        <w:rPr>
          <w:rFonts w:ascii="宋体" w:hAnsi="宋体" w:eastAsia="宋体" w:cs="宋体"/>
          <w:color w:val="000000"/>
        </w:rPr>
        <w:t>年，英国物理学家法拉第发现了磁生电，使人类大规模用电成为可能，开辟了电气化新时代。下列图中，闭合开关，回路中可以产生感应电流的是（　　）</w:t>
      </w:r>
    </w:p>
    <w:p w14:paraId="73F04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导体棒向上运动</w:t>
      </w:r>
    </w:p>
    <w:p w14:paraId="5AD9E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导体棒向下运动</w:t>
      </w:r>
    </w:p>
    <w:p w14:paraId="62B68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57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导体棒向左运动</w:t>
      </w:r>
    </w:p>
    <w:p w14:paraId="63FA4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1922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U</w:t>
      </w:r>
      <w:r>
        <w:rPr>
          <w:rFonts w:ascii="宋体" w:hAnsi="宋体" w:eastAsia="宋体" w:cs="宋体"/>
          <w:color w:val="000000"/>
        </w:rPr>
        <w:t>形磁铁向上运动</w:t>
      </w:r>
    </w:p>
    <w:p w14:paraId="5E223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神箭飞天，梦想成真；祖国荣耀，写满太空。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07</w:t>
      </w:r>
      <w:r>
        <w:rPr>
          <w:rFonts w:ascii="宋体" w:hAnsi="宋体" w:eastAsia="宋体" w:cs="宋体"/>
          <w:color w:val="000000"/>
        </w:rPr>
        <w:t>秒，“长征二号”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运载火箭成功发射。六个半小时后，承载的神舟十四号载人飞船与在轨的“天和”号核心舱实现自主交会对接，盛世中华，举国欢腾。发射，对接场景，如图所示。下列说法正确的是（　　）</w:t>
      </w:r>
    </w:p>
    <w:p w14:paraId="08A2C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95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9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火箭加速升空过程中，神舟十四号飞船的惯性增加</w:t>
      </w:r>
    </w:p>
    <w:p w14:paraId="3B4BB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对接成功后，神舟十四号飞船的惯性消失</w:t>
      </w:r>
    </w:p>
    <w:p w14:paraId="5E804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对接成功后，以核心舱为参照物，神舟十四号飞船是静止的</w:t>
      </w:r>
    </w:p>
    <w:p w14:paraId="62F95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对接成功后，以地球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参照物，神舟十四号飞船做匀速直线运动</w:t>
      </w:r>
    </w:p>
    <w:p w14:paraId="2FDA8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关于电学知识，下列说法正确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6C847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欧姆定律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0" o:title="eqId9136c6ef2c4fc56ec4c4eb55b32ce71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2" o:title="eqId2690729f5217929a0e4c642092a4a9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，说明导体的电阻与其两端电压成正比</w:t>
      </w:r>
    </w:p>
    <w:p w14:paraId="4F5C0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导体的横截面积越大，其电阻值一定越小</w:t>
      </w:r>
    </w:p>
    <w:p w14:paraId="19C2D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通电金属导体，其中电荷定向移动的方向与电流方向相反</w:t>
      </w:r>
    </w:p>
    <w:p w14:paraId="395B6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两个电阻并联，其中一个电阻阻值变大，并联总阻值变小</w:t>
      </w:r>
    </w:p>
    <w:p w14:paraId="0422C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小芳同学用图示装置研究滑动摩擦力，用力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水平向右匀速拉动长木板的过程中，木块保持静止不动。下列说法正确的是（　　）</w:t>
      </w:r>
    </w:p>
    <w:p w14:paraId="265BA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0A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木块所受摩擦力方向水平向左</w:t>
      </w:r>
    </w:p>
    <w:p w14:paraId="43020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地面对长木板的摩擦力与力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是平衡力</w:t>
      </w:r>
    </w:p>
    <w:p w14:paraId="5C16B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增大时，木块所受滑动摩擦力大小不变</w:t>
      </w:r>
    </w:p>
    <w:p w14:paraId="1BAD8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若弹簧测力计示数为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，则力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大小也为</w:t>
      </w:r>
      <w:r>
        <w:rPr>
          <w:rFonts w:ascii="Times New Roman" w:hAnsi="Times New Roman" w:eastAsia="Times New Roman" w:cs="Times New Roman"/>
          <w:color w:val="000000"/>
        </w:rPr>
        <w:t>5N</w:t>
      </w:r>
    </w:p>
    <w:p w14:paraId="02352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如图所示，小嫒同学设计了一个简单的“调光电路”。电路连接好后闭合开关，导线完好，却发现小灯泡不亮，电流表无示数。于是用一个完好的电压表探测电路故障，将电压表接在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两点，发现无示数；接在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两点，发现有示数。对故障分析，下列说法正确的是（　　）</w:t>
      </w:r>
    </w:p>
    <w:p w14:paraId="4DDD0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8C2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滑动变阻器断路</w:t>
      </w:r>
    </w:p>
    <w:p w14:paraId="1C5467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小灯泡断路</w:t>
      </w:r>
    </w:p>
    <w:p w14:paraId="2DA8F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荡秋千是一种喜闻乐见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2" name="图片 2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" name="图片 20036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运动，在越荡越高的欢乐中，享受的是激情与健身的欢欣。如图所示，晨光同学在荡秋千。他从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点自由出发，经过最低点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点等高的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点，到达右侧最高点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返回。经测量，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点高于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点。晨光同学从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的过程中，下列判断正确的是（　　）</w:t>
      </w:r>
    </w:p>
    <w:p w14:paraId="7E905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28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BA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点机械能相等</w:t>
      </w:r>
    </w:p>
    <w:p w14:paraId="10A4F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点时，受力平衡</w:t>
      </w:r>
    </w:p>
    <w:p w14:paraId="6A215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在此过程中，只有机械能与内能之间相互转化</w:t>
      </w:r>
    </w:p>
    <w:p w14:paraId="68799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点，其机械能增加</w:t>
      </w:r>
    </w:p>
    <w:p w14:paraId="382E5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如图所示电路，电源电压恒定。下列说法正确的是（　　）</w:t>
      </w:r>
    </w:p>
    <w:p w14:paraId="698A2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5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时电流表示数大于只闭合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时电流表示数</w:t>
      </w:r>
    </w:p>
    <w:p w14:paraId="6A757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时电压表示数大于只闭合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时电压表示数</w:t>
      </w:r>
    </w:p>
    <w:p w14:paraId="33876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滑片向左移动时，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的功率逐渐变大</w:t>
      </w:r>
    </w:p>
    <w:p w14:paraId="3CB74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滑片向右移动时，电源总功率逐渐变大</w:t>
      </w:r>
    </w:p>
    <w:p w14:paraId="3E23C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A5C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近视眼只能看清近处的物体，看不清远处的物体，需要矫正；远视眼只能看清远处的物体，看不清近处的物体，亦需要矫正。下面四幅图中，正确表示远视眼成像情况的是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图；正确表示近视眼矫正情况的是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图。对近视眼矫正，是利用了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5FCF3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凸透镜对光的会聚作用</w:t>
      </w:r>
    </w:p>
    <w:p w14:paraId="5C456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凹透镜对光的发散作用</w:t>
      </w:r>
    </w:p>
    <w:p w14:paraId="608B9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904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FB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长虹同学了解物态变化后，发现水的凝固点是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，酒精的凝固点是</w:t>
      </w:r>
      <w:r>
        <w:rPr>
          <w:rFonts w:ascii="Times New Roman" w:hAnsi="Times New Roman" w:eastAsia="Times New Roman" w:cs="Times New Roman"/>
          <w:color w:val="000000"/>
        </w:rPr>
        <w:t>-177℃</w:t>
      </w:r>
      <w:r>
        <w:rPr>
          <w:rFonts w:ascii="宋体" w:hAnsi="宋体" w:eastAsia="宋体" w:cs="宋体"/>
          <w:color w:val="000000"/>
        </w:rPr>
        <w:t>，于是做如下猜想，猜想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：水和酒精混合，混合液的凝固点会低于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；猜想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混合比例会影响混合液的凝固点。他取完全相同的两杯水，分别掺入不同量酒精，充分混合后，放入冰箱冷冻室。用温度计正确测量其温度值，每隔两分钟读取一次数据，记入表格。画出两种混合液，温度随时间变化的图像，如图右图所示。</w:t>
      </w:r>
    </w:p>
    <w:p w14:paraId="290D9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1A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）某时刻，其中一支温度计示数如左图，其读数为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329DC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）当两种混合液的温度都</w:t>
      </w:r>
      <w:r>
        <w:rPr>
          <w:rFonts w:ascii="Times New Roman" w:hAnsi="Times New Roman" w:eastAsia="Times New Roman" w:cs="Times New Roman"/>
          <w:color w:val="000000"/>
        </w:rPr>
        <w:t>-7℃</w:t>
      </w:r>
      <w:r>
        <w:rPr>
          <w:rFonts w:ascii="宋体" w:hAnsi="宋体" w:eastAsia="宋体" w:cs="宋体"/>
          <w:color w:val="000000"/>
        </w:rPr>
        <w:t>时，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（选填“甲”或“乙”）图所对应的混合液处于固态；</w:t>
      </w:r>
    </w:p>
    <w:p w14:paraId="02328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）若图甲曲线对应混合液所掺酒精少，乙曲线对应混合液所掺酒精多，我们可以初步判断，一定质量的水中，所掺酒精越多，其混合液的凝固点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（选填“不变”或“越高”或“越低”）。</w:t>
      </w:r>
    </w:p>
    <w:p w14:paraId="7C09D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学习机械效率概念后，小娟和小玉同学探讨：在不计绳重和摩擦，同一滑轮组匀速提升不同货物，提升相同高度，动滑轮重力不变，额外功不变的条件下，机械效率是否变化的问题。小娟认为：“物重增加，有用功增加，总功也增加，所以机械效率可能变也可能不变”；小玉认为：“物重增加，有用功增加，总功也增加，那么额外功在总功中所占比例减小，则机械效率一定增加。”俩人争执不下，决定实验验证。下表是他们利用一个滑轮组实验时，收集到的有关数据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"/>
        <w:gridCol w:w="1334"/>
        <w:gridCol w:w="815"/>
        <w:gridCol w:w="1853"/>
        <w:gridCol w:w="815"/>
        <w:gridCol w:w="2631"/>
        <w:gridCol w:w="2112"/>
      </w:tblGrid>
      <w:tr w14:paraId="7846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B8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3CE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动滑轮重</w:t>
            </w:r>
          </w:p>
          <w:p w14:paraId="7E632E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BB0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物重</w:t>
            </w:r>
          </w:p>
          <w:p w14:paraId="2E9106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1A5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物体上升距离</w:t>
            </w:r>
          </w:p>
          <w:p w14:paraId="1FAD2B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1ED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</w:p>
          <w:p w14:paraId="4CB4B2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8D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拉力作用点移动距离</w:t>
            </w:r>
          </w:p>
          <w:p w14:paraId="74D014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D6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滑轮组机械效率</w:t>
            </w:r>
          </w:p>
          <w:p w14:paraId="253299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512D2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252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B7A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463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5298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FA9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D9A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16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66.7%</w:t>
            </w:r>
          </w:p>
        </w:tc>
      </w:tr>
      <w:tr w14:paraId="12256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DC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FA2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FA8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B08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1D2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6" name="图片 200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6" name="图片 20036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9D2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655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81.5%</w:t>
            </w:r>
          </w:p>
        </w:tc>
      </w:tr>
      <w:tr w14:paraId="43511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6B2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9DF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21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5B2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C98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794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FB9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55D4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）请分析表中数据，在图中画出此实验中滑轮组绕绳方法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7F13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）表中第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次实验时，滑轮组的机械效率为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831F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）实验验证，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（选填“小娟”或“小玉”）的说法是正确的。</w:t>
      </w:r>
    </w:p>
    <w:p w14:paraId="323B2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590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65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小安同学在学习电路的串、并联特点后，设计了如图（甲）所示的实验原理图，来测量某一定值电阻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的阻值。实验操作如下：</w:t>
      </w:r>
    </w:p>
    <w:p w14:paraId="3DF7F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4478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57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）为了保证电路安全，在闭合开关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前，滑动变阻器滑片应滑到最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736DA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，将单刀双掷开关拨到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，调节滑动变阻器，使电流表指针指到某一值，如图（乙），电流表读数为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A825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）中滑动变阻器滑片位置不变，将单刀双掷开关拨到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，当阻值为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时，电流表示数与（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）中显示数值相同，则被测电阻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083B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分，计算题只写结果不得分）</w:t>
      </w:r>
    </w:p>
    <w:p w14:paraId="18C2A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如左图所示，是呼和浩特市在疫情防控期间，消毒车为街道喷洒消毒液的情景。图中消毒车净重</w:t>
      </w:r>
      <w:r>
        <w:rPr>
          <w:rFonts w:ascii="Times New Roman" w:hAnsi="Times New Roman" w:eastAsia="Times New Roman" w:cs="Times New Roman"/>
          <w:color w:val="000000"/>
        </w:rPr>
        <w:t>10t</w:t>
      </w:r>
      <w:r>
        <w:rPr>
          <w:rFonts w:ascii="宋体" w:hAnsi="宋体" w:eastAsia="宋体" w:cs="宋体"/>
          <w:color w:val="000000"/>
        </w:rPr>
        <w:t>，装有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消毒液，此时车轮与地面的总接触面积为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，右图是消毒车运动的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i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图。已知消毒液的密度为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，求：</w:t>
      </w:r>
    </w:p>
    <w:p w14:paraId="75DC0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内消毒车的平均速度；消毒液的质量；</w:t>
      </w:r>
    </w:p>
    <w:p w14:paraId="3402B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）喷洒前，消毒液质量和消毒车对水平地面的压强。</w:t>
      </w:r>
    </w:p>
    <w:p w14:paraId="69647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409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95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”的小灯泡，灯丝阻值不变，电源电压恒定。闭合开关，小灯泡正常工作时，电流表读数为</w:t>
      </w:r>
      <w:r>
        <w:rPr>
          <w:rFonts w:ascii="Times New Roman" w:hAnsi="Times New Roman" w:eastAsia="Times New Roman" w:cs="Times New Roman"/>
          <w:color w:val="000000"/>
        </w:rPr>
        <w:t>0.9A</w:t>
      </w:r>
      <w:r>
        <w:rPr>
          <w:rFonts w:ascii="宋体" w:hAnsi="宋体" w:eastAsia="宋体" w:cs="宋体"/>
          <w:color w:val="000000"/>
        </w:rPr>
        <w:t>。求：</w:t>
      </w:r>
    </w:p>
    <w:p w14:paraId="6369A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）通过小灯泡的电流，以及小灯泡电阻；</w:t>
      </w:r>
    </w:p>
    <w:p w14:paraId="35B1C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阻值，以及它的电功率。</w:t>
      </w:r>
    </w:p>
    <w:p w14:paraId="721FD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334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20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如图为某盘山公路。汽车沿着公路，可以驶上高耸入云的山峰。为什么盘山公路要修成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形呢？因为盘山公路相当于斜面，省力而安全。若从山底到山顶的盘山公路长</w:t>
      </w:r>
      <w:r>
        <w:rPr>
          <w:rFonts w:ascii="Times New Roman" w:hAnsi="Times New Roman" w:eastAsia="Times New Roman" w:cs="Times New Roman"/>
          <w:color w:val="000000"/>
        </w:rPr>
        <w:t>6000m</w:t>
      </w:r>
      <w:r>
        <w:rPr>
          <w:rFonts w:ascii="宋体" w:hAnsi="宋体" w:eastAsia="宋体" w:cs="宋体"/>
          <w:color w:val="000000"/>
        </w:rPr>
        <w:t>，山高</w:t>
      </w:r>
      <w:r>
        <w:rPr>
          <w:rFonts w:ascii="Times New Roman" w:hAnsi="Times New Roman" w:eastAsia="Times New Roman" w:cs="Times New Roman"/>
          <w:color w:val="000000"/>
        </w:rPr>
        <w:t>900m</w:t>
      </w:r>
      <w:r>
        <w:rPr>
          <w:rFonts w:ascii="宋体" w:hAnsi="宋体" w:eastAsia="宋体" w:cs="宋体"/>
          <w:color w:val="000000"/>
        </w:rPr>
        <w:t>，一辆</w:t>
      </w:r>
      <w:r>
        <w:rPr>
          <w:rFonts w:ascii="Times New Roman" w:hAnsi="Times New Roman" w:eastAsia="Times New Roman" w:cs="Times New Roman"/>
          <w:color w:val="000000"/>
        </w:rPr>
        <w:t>5t</w:t>
      </w:r>
      <w:r>
        <w:rPr>
          <w:rFonts w:ascii="宋体" w:hAnsi="宋体" w:eastAsia="宋体" w:cs="宋体"/>
          <w:color w:val="000000"/>
        </w:rPr>
        <w:t>的小型货车以恒定功率</w:t>
      </w:r>
      <w:r>
        <w:rPr>
          <w:rFonts w:ascii="Times New Roman" w:hAnsi="Times New Roman" w:eastAsia="Times New Roman" w:cs="Times New Roman"/>
          <w:color w:val="000000"/>
        </w:rPr>
        <w:t>165kW</w:t>
      </w:r>
      <w:r>
        <w:rPr>
          <w:rFonts w:ascii="宋体" w:hAnsi="宋体" w:eastAsia="宋体" w:cs="宋体"/>
          <w:color w:val="000000"/>
        </w:rPr>
        <w:t>，匀速沿盘山公路从山底开上山顶，用时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。在货车从山底到山顶过程中，阻力大小不变。求：</w:t>
      </w:r>
    </w:p>
    <w:p w14:paraId="4B6D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）货车克服重力做的功和发动机对货车做的功；</w:t>
      </w:r>
    </w:p>
    <w:p w14:paraId="45B53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）货车所受阻力大小。</w:t>
      </w:r>
    </w:p>
    <w:p w14:paraId="2BF60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8953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4D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是滑动变阻器，闭合开关，移动滑动变阻器的滑片，当滑片滑到正中央时，电压表示数为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。已知两个电阻的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图象如图乙所示。求：</w:t>
      </w:r>
    </w:p>
    <w:p w14:paraId="585FA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）电源电压以及当滑动变阻器滑片滑在最右端时电流表电流；</w:t>
      </w:r>
    </w:p>
    <w:p w14:paraId="7D3EB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）滑动变阻器电阻保持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不变，通电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，滑动变阻器的电功率以及电流通过电路做的总功。</w:t>
      </w:r>
    </w:p>
    <w:p w14:paraId="567F2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1144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96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284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小亮同学坐在平静的湖边，看到“云在水中漂，鱼在云上游”。则，天上的白云与映在湖里的白云，距水面的距离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（选填“相同”或“不同”）；看到的鱼相比实际的鱼，距水面的距离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（选填“远”或“近”）；看到水中的白云在向东移动，则天上的白云在向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（选填“东”或“西”）移动；看到的水中鱼和水中云，是鱼和云所成的像，关于这两个像，下列判断正确的是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（选填字母）。</w:t>
      </w:r>
    </w:p>
    <w:p w14:paraId="63516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都是实像</w:t>
      </w:r>
    </w:p>
    <w:p w14:paraId="0D5EF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都是虚像</w:t>
      </w:r>
    </w:p>
    <w:p w14:paraId="171BB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鱼是实像，云是虚像</w:t>
      </w:r>
    </w:p>
    <w:p w14:paraId="04FEA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探究沙漠中与大海边昼夜温差的变化问题。小于同学取了两个完全相同的、比较大的玻璃器皿。分别装入质量、初温都相同的沙子和水。在阳光充足，温暖的地方进行暴晒。经过相同时间，发现两个玻璃器皿中的沙子和水，温度都发生了明显变化。你认为，沙子和水，谁的温度变化大？请用学过的物理知识说明原因。并回答开始探究的问题。</w:t>
      </w:r>
    </w:p>
    <w:p w14:paraId="38410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林椿同学在疫情居家期间，仔细研究家里照明电路中，一盏白炽灯泡电阻、电功率随电压变化的特点。收集分析数据后，画出了灯泡电流随电压变化图像，如图所示。</w:t>
      </w:r>
    </w:p>
    <w:p w14:paraId="380DF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620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6D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）由图可知，随电压增大，灯泡的电阻值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（选填“不变”或“增大”或“减小”）；</w:t>
      </w:r>
    </w:p>
    <w:p w14:paraId="20EC6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）当灯泡正常工作时，其电压为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rFonts w:ascii="Times New Roman" w:hAnsi="Times New Roman" w:eastAsia="Times New Roman" w:cs="Times New Roman"/>
          <w:color w:val="000000"/>
        </w:rPr>
        <w:t>2400J</w:t>
      </w:r>
      <w:r>
        <w:rPr>
          <w:rFonts w:ascii="宋体" w:hAnsi="宋体" w:eastAsia="宋体" w:cs="宋体"/>
          <w:color w:val="000000"/>
        </w:rPr>
        <w:t>，求灯泡的额定功率和额定电流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A578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）当灯泡电压为</w:t>
      </w:r>
      <w:r>
        <w:rPr>
          <w:rFonts w:ascii="Times New Roman" w:hAnsi="Times New Roman" w:eastAsia="Times New Roman" w:cs="Times New Roman"/>
          <w:color w:val="000000"/>
        </w:rPr>
        <w:t>180V</w:t>
      </w:r>
      <w:r>
        <w:rPr>
          <w:rFonts w:ascii="宋体" w:hAnsi="宋体" w:eastAsia="宋体" w:cs="宋体"/>
          <w:color w:val="000000"/>
        </w:rPr>
        <w:t>时，间接测得其电流为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。因为照明电路电压恒为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，需要给灯泡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（选填“串联”或“并联”）一个电阻，才能实现灯泡电压</w:t>
      </w:r>
      <w:r>
        <w:rPr>
          <w:rFonts w:ascii="Times New Roman" w:hAnsi="Times New Roman" w:eastAsia="Times New Roman" w:cs="Times New Roman"/>
          <w:color w:val="000000"/>
        </w:rPr>
        <w:t>180V</w:t>
      </w:r>
      <w:r>
        <w:rPr>
          <w:rFonts w:ascii="宋体" w:hAnsi="宋体" w:eastAsia="宋体" w:cs="宋体"/>
          <w:color w:val="000000"/>
        </w:rPr>
        <w:t>，求该电阻的电阻值</w:t>
      </w:r>
      <w:r>
        <w:rPr>
          <w:color w:val="000000"/>
        </w:rPr>
        <w:t>______</w:t>
      </w:r>
    </w:p>
    <w:p w14:paraId="3FBD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浮筒法，是海洋沉船打捞技术中常用的方法之一。先让浮筒灌满海水，靠自重自由下沉。到达海底沉船处，将若干个浮筒与沉船固定。给浮筒充气，排出筒内海水，产生向上的上举力，让沉船上浮。已知，每个浮筒质量为</w:t>
      </w:r>
      <w:r>
        <w:rPr>
          <w:rFonts w:ascii="Times New Roman" w:hAnsi="Times New Roman" w:eastAsia="Times New Roman" w:cs="Times New Roman"/>
          <w:color w:val="000000"/>
        </w:rPr>
        <w:t>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160m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，海水密度为</w:t>
      </w:r>
      <w:r>
        <w:rPr>
          <w:rFonts w:ascii="Times New Roman" w:hAnsi="Times New Roman" w:eastAsia="Times New Roman" w:cs="Times New Roman"/>
          <w:color w:val="000000"/>
        </w:rPr>
        <w:t>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。求：</w:t>
      </w:r>
    </w:p>
    <w:p w14:paraId="0B2FA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）每个浮筒在海底沉船处，充气，海水全部排出后，受到的浮力大小和产生的上举力大小；</w:t>
      </w:r>
    </w:p>
    <w:p w14:paraId="57FD3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）若沉船在海平面下方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处，海平面大气压为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，浮筒排出海水时，充气压强的最小值；</w:t>
      </w:r>
    </w:p>
    <w:p w14:paraId="79E75C2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）若沉船需要受到向上</w:t>
      </w:r>
      <w:r>
        <w:rPr>
          <w:rFonts w:ascii="Times New Roman" w:hAnsi="Times New Roman" w:eastAsia="Times New Roman" w:cs="Times New Roman"/>
          <w:color w:val="000000"/>
        </w:rPr>
        <w:t>4.1×10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的上举力，才能上浮，则至少需要多少个浮筒与沉船固定。</w:t>
      </w:r>
    </w:p>
    <w:p w14:paraId="1A31222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4128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B6CE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D40C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2625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4EBB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59610E"/>
    <w:rsid w:val="2B2C7E39"/>
    <w:rsid w:val="38274566"/>
    <w:rsid w:val="43D961E4"/>
    <w:rsid w:val="71DB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4157</Words>
  <Characters>4549</Characters>
  <Lines>0</Lines>
  <Paragraphs>0</Paragraphs>
  <TotalTime>4</TotalTime>
  <ScaleCrop>false</ScaleCrop>
  <LinksUpToDate>false</LinksUpToDate>
  <CharactersWithSpaces>4663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2022-12-10T10:21:00Z</dcterms:created>
  <dc:creator>学科网试题生产平台</dc:creator>
  <dc:description>3090358411321344</dc:description>
  <cp:lastModifiedBy>上帝掷骰子吗</cp:lastModifiedBy>
  <dcterms:modified xsi:type="dcterms:W3CDTF">2024-07-19T16:50:46Z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F53CD42047814864A161D2CB7A5B55C3</vt:lpwstr>
  </property>
</Properties>
</file>