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0365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12293600</wp:posOffset>
            </wp:positionV>
            <wp:extent cx="406400" cy="254000"/>
            <wp:effectExtent l="0" t="0" r="12700" b="12700"/>
            <wp:wrapNone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65F7B6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A卷（共85分）</w:t>
      </w:r>
    </w:p>
    <w:p w14:paraId="651F4D2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第I卷（选择题，共26分）</w:t>
      </w:r>
    </w:p>
    <w:p w14:paraId="10BE1EE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一、单项选择题（每小题2分，共26分）</w:t>
      </w:r>
    </w:p>
    <w:p w14:paraId="5B76226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闭合电路的一部分导体在磁场中做切割磁感线运动时，导体中会产生感应电流，利用此原理，人们制造了（　　）</w:t>
      </w:r>
    </w:p>
    <w:p w14:paraId="2D5C0D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电磁铁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电热器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电动机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发电机</w:t>
      </w:r>
    </w:p>
    <w:p w14:paraId="14595B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北斗三号全球卫星导航系统正式开通以来，运行稳定，持续为全球用户提供优质服务，系就服务能力步入世界一流行列。下列说法正确的是（　　）</w:t>
      </w:r>
    </w:p>
    <w:p w14:paraId="4845187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北斗卫星利用电磁波向地面传递信息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电磁波在空气中的传播速度为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77791D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北斗卫星上的芯片采用超导材料制成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北斗卫星长期工作不需要消耗任何能量</w:t>
      </w:r>
    </w:p>
    <w:p w14:paraId="08DD96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“二十里中香不断，青羊宫到浣花溪”，这是南宋大诗人陆游对成都的赞誉。漫步在成都的这段“寻香道”，观花赏水，令人心旷神怡。下列分析正确的是（　　）</w:t>
      </w:r>
    </w:p>
    <w:p w14:paraId="574738F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闻到花香是分子做无规则运动的结果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溪水的温度高低取决于水流的速度</w:t>
      </w:r>
    </w:p>
    <w:p w14:paraId="2BEF283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阳光下湖水内能增加是通过做功的方式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阳光下的石板温度升高，其比热容增大</w:t>
      </w:r>
    </w:p>
    <w:p w14:paraId="5FEDEA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清晨，站在青城山山顶放眼望去，薄雾从山间升腾而起，随风飘散，宛如仙境（如图）。雾的形成属于（　　）</w:t>
      </w:r>
    </w:p>
    <w:p w14:paraId="2EB34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DEF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汽化现象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液化现象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升华现象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凝华现象</w:t>
      </w:r>
    </w:p>
    <w:p w14:paraId="036337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在北京冬奥会的跳台滑雪比赛中（如图），运动员从陡坡下滑、加速、起跳，然后在落差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多米的山地上自由“飞翔”。针对从陡坡加速下滑的过程，下列说法正确的是（　　）</w:t>
      </w:r>
    </w:p>
    <w:p w14:paraId="026C21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8477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A60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运动员的动能不变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运动员的重力势能不变</w:t>
      </w:r>
    </w:p>
    <w:p w14:paraId="05C5F12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运动员的重力势能减小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运动员的动能转化为重力势能</w:t>
      </w:r>
    </w:p>
    <w:p w14:paraId="4FC7B9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如图所示的实验中，用不同的力敲响音叉，将叉股接触悬挂的小球，都能看到小球被弹开。关于该实验，下列说法不正确的是（　　）</w:t>
      </w:r>
    </w:p>
    <w:p w14:paraId="32624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181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3807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该实验说明发声的音叉在振动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声音通过空气传到人的耳朵里</w:t>
      </w:r>
    </w:p>
    <w:p w14:paraId="265B42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敲音叉的力越大，声音的响度越大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敲音叉的力越大，声音的音调越高</w:t>
      </w:r>
    </w:p>
    <w:p w14:paraId="6E2A44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下列家用电器的有关数据，最符合实际的是（　　）</w:t>
      </w:r>
    </w:p>
    <w:p w14:paraId="04E61D7C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电视逼控器的工作电流为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洗衣机的工作电压为</w:t>
      </w:r>
      <w:r>
        <w:rPr>
          <w:rFonts w:ascii="Times New Roman" w:hAnsi="Times New Roman" w:eastAsia="Times New Roman" w:cs="Times New Roman"/>
          <w:color w:val="000000"/>
        </w:rPr>
        <w:t>220V</w:t>
      </w:r>
    </w:p>
    <w:p w14:paraId="3861B5B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电冰箱的工作电压为</w:t>
      </w:r>
      <w:r>
        <w:rPr>
          <w:rFonts w:ascii="Times New Roman" w:hAnsi="Times New Roman" w:eastAsia="Times New Roman" w:cs="Times New Roman"/>
          <w:color w:val="000000"/>
        </w:rPr>
        <w:t>380V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空调的待机功率为</w:t>
      </w:r>
      <w:r>
        <w:rPr>
          <w:rFonts w:ascii="Times New Roman" w:hAnsi="Times New Roman" w:eastAsia="Times New Roman" w:cs="Times New Roman"/>
          <w:color w:val="000000"/>
        </w:rPr>
        <w:t>0.01W</w:t>
      </w:r>
    </w:p>
    <w:p w14:paraId="023033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无风的天气，小虹和同学一起用机械停表和刻度尺测量乒乓球下落的平均速度，他们让乒乓球从三楼由静止竖直落到地面。对于实验有关的操作和分析，正确的是（　　）</w:t>
      </w:r>
    </w:p>
    <w:p w14:paraId="108BF7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该实验很简单，不必注意操作的安全</w:t>
      </w:r>
    </w:p>
    <w:p w14:paraId="3AE826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选择量程为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米的刻度尺来测量路程</w:t>
      </w:r>
    </w:p>
    <w:p w14:paraId="0AD62F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使用停表前，要先观察停表是否调零</w:t>
      </w:r>
    </w:p>
    <w:p w14:paraId="0441BB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所测速度表示乒乓球每一时刻的快慢</w:t>
      </w:r>
    </w:p>
    <w:p w14:paraId="1D48A6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又到了轻松而愉快的周末，家住成都的小新同学起床洗漱后，吃着糕点，喝着牛奶，推窗远望，眼前是城区与雪山同框的一幅美丽画卷。对于小新生活场景（如图）的分析，正确的是（　　）</w:t>
      </w:r>
    </w:p>
    <w:p w14:paraId="403E9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90975" cy="11239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56E16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甲图中，塑料吸盘挂钩靠分子引力贴在墙壁上</w:t>
      </w:r>
    </w:p>
    <w:p w14:paraId="51549B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乙图中，吸管一端做成斜切口是为了增大压力</w:t>
      </w:r>
    </w:p>
    <w:p w14:paraId="386858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丙图中，使用吸管喝牛奶利用了大气压的作用</w:t>
      </w:r>
    </w:p>
    <w:p w14:paraId="67256B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丁图中，远处雪山山顶的大气压比成都城区高</w:t>
      </w:r>
    </w:p>
    <w:p w14:paraId="62555A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甜水面是成都的传统美食，制作的关键是做出有筋道的面条：用上等面粉加盐和水，揉匀后静置半小时，用面杖擀成面皮，再切成适当宽度的面条，然后两手抓住面条用力拉长。关于上述过程的说法不正确的是（　　）</w:t>
      </w:r>
    </w:p>
    <w:p w14:paraId="22E0E1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揉捏面团时，面团既是受力物体也是施力物体</w:t>
      </w:r>
    </w:p>
    <w:p w14:paraId="0500D9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面团被擀制成面皮，力改变了面团的运动状态</w:t>
      </w:r>
    </w:p>
    <w:p w14:paraId="51BA02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手推面杖来回运动，力改变了面杖的运动状态</w:t>
      </w:r>
    </w:p>
    <w:p w14:paraId="41840D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用手拉长面条，面条受力的同时，手也受到力</w:t>
      </w:r>
    </w:p>
    <w:p w14:paraId="565DA4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电网连着千万家，安全系着你我他。关于家庭电路及安全用电，下列说法正确的是（　　）</w:t>
      </w:r>
    </w:p>
    <w:p w14:paraId="715297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控制电灯的开关必须接在火线与电灯之间</w:t>
      </w:r>
    </w:p>
    <w:p w14:paraId="0BBEB3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发现空气开关跳闸后，应该立即重新合上</w:t>
      </w:r>
    </w:p>
    <w:p w14:paraId="0E6B26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使用验电笔时，手不必接触笔尾金属部分</w:t>
      </w:r>
    </w:p>
    <w:p w14:paraId="11A551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发现有人触电，立即用手把他拉离带电体</w:t>
      </w:r>
    </w:p>
    <w:p w14:paraId="7C2A49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“奋斗者”号深潜器坐底</w:t>
      </w:r>
      <w:r>
        <w:rPr>
          <w:rFonts w:ascii="Times New Roman" w:hAnsi="Times New Roman" w:eastAsia="Times New Roman" w:cs="Times New Roman"/>
          <w:color w:val="000000"/>
        </w:rPr>
        <w:t>10909</w:t>
      </w:r>
      <w:r>
        <w:rPr>
          <w:rFonts w:ascii="宋体" w:hAnsi="宋体" w:eastAsia="宋体" w:cs="宋体"/>
          <w:color w:val="000000"/>
        </w:rPr>
        <w:t>米，创造了中国载人深潜新记录。喜欢动手的小文制作了一个深潜器模型，用弹簧测力计测量它受到的浮力。先测出它的重力为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，然后将模型浸没于水中静止（如图所示），弹簧测力计受到的拉力为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，棋型所受的浮力为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。则下列说法正确的是（　　）</w:t>
      </w:r>
    </w:p>
    <w:p w14:paraId="35B22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1943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FF7FCF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A. 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是一对平衡力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模型所受浮力大小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25BC4B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模型从图示位置下移，浮力变大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将模型逐渐提离水面，拉力不变</w:t>
      </w:r>
    </w:p>
    <w:p w14:paraId="6FC327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实验小组的同学连接了四个电路（如图）来探究开关的控制作用，下列判断正确的是（　　）</w:t>
      </w:r>
    </w:p>
    <w:p w14:paraId="28E50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009015"/>
            <wp:effectExtent l="0" t="0" r="0" b="63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0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6CC34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甲电路中，开关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只控制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乙电路中，闭合开关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，两灯都亮</w:t>
      </w:r>
    </w:p>
    <w:p w14:paraId="123E1B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丙电路中，闭合开关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丁电路中，断开开关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不亮，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亮</w:t>
      </w:r>
    </w:p>
    <w:p w14:paraId="4505D95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第Ⅱ卷（非选择题，共59分）</w:t>
      </w:r>
    </w:p>
    <w:p w14:paraId="794BB9B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二、填空题（每空2分，共28分）</w:t>
      </w:r>
    </w:p>
    <w:p w14:paraId="66FD74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眼睛成像情况与___________成像情况相同（选填“照相机”、“投影仪”或“放大镜”），青少年如果不注意用眼卫生，容易患上近视，近视眼用凹透镜来矫正，这是利用了凹透镜对光___________的作用。</w:t>
      </w:r>
    </w:p>
    <w:p w14:paraId="136C98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小天同学用图甲所示的装置探究“水沸腾的规律”，图乙是他绘制的温度和时间关系图像。他观察发现，水沸腾后，气泡的体积在上升过程中变___________；分析图像可知，水沸腾后，继续加热，温度___________。</w:t>
      </w:r>
    </w:p>
    <w:p w14:paraId="3B59B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52850" cy="2124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6827C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下图是小明用抹布做清洁时的情景，当小明向左擦拭桌面时，抹布受到桌面的摩擦力方向是向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的，为了擦干净桌面上一小团“顽固”污遗，他加大了用力，这是为了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摩擦。</w:t>
      </w:r>
    </w:p>
    <w:p w14:paraId="59760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6381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C37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日，太空“出差”半年的神舟十三号乘组翟志刚、王亚平、叶光富成功返回地球家国。图是着陆前的场景，在减速降落过程中，返回舱所受合力的方向是向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的。三位航天员的“天宫课堂”还让我们回味无穷，当航天员将实验物品用手推出后，物品能够继续向前运动，这是因为它具有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F984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933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F23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为实现节能和智能控制，空调内部用到了传感器和电磁继电器，下图是启动或停止空调压缩机的电路示意图，电磁继电器是利用电磁铁控制工作电路通断的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（选填“用电器”、“电源”或“开关”），夏天，空调制冷，房间温度降低，热敏元件的电阻增大，控制电路的电流减小，电磁铁的磁性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，低于设定温度时，工作电路就断开，停止制冷。</w:t>
      </w:r>
    </w:p>
    <w:p w14:paraId="3D1FE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6668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F6F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图是小华探究电流与电阻关系的实验电路，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间可以换接多个不同阻值的电阻。在每次换接电阻后，他应调节滑动变阻器滑片控制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不变。换接电阻多次实验，是为了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F08E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040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小玥在妈妈指导下用电熨斗熨烫衣服，她首先阅读说明书，知道电熨斗有“低温”、“高温”两个挡位，其简化电路如图所示，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=48.4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23" o:title="eqIdcffa35373ec4e4684107b42adb7a5161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=96.8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23" o:title="eqIdcffa35373ec4e4684107b42adb7a516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为旋转式开关。当她旋转触片接触触点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时，电熨斗为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挡位，该挡位通电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，电流产生的热量为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02F7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334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0BB8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三、作图与计算题（共17分。计第题在解答时应写出公式和重要的演算步骤，只写出最后答案的不能得分）</w:t>
      </w:r>
    </w:p>
    <w:p w14:paraId="7F7EE2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圭表”是我国古代先进的天文观测仪器，根据“表”在“圭”面上形长的变化就能知道时节的更替。元代天文学家郭守敬改进和创新了“圭表”（如图甲），国乙是其示意图。他在“表”上方加一根架空的横梁，在“圭”面上放置一个可移动的景符（有小孔的铜片）。他利用改进后的“圭表”，精确推算出了二十四节气和一回归年天数。请根据以上资料在图乙中画出横梁通过景符的小孔在“圭”面上所成的影像，并标明两条光线的传播方向。</w:t>
      </w:r>
    </w:p>
    <w:p w14:paraId="1694B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590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09CF8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如图是小兰在练习“斜身引体”项目时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16010" name="图片 8116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010" name="图片 811601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情景。把人体视为杠杆，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为支点，动力等效为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，请画出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261BE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716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124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小杨同学品学兼优，全面发展，热爱劳动，周末，他从超市采购归来，手提一袋大米，站在匀速竖直上升的电梯内。</w:t>
      </w:r>
    </w:p>
    <w:p w14:paraId="6800F1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）若小杨及所带物品的总重为</w:t>
      </w:r>
      <w:r>
        <w:rPr>
          <w:rFonts w:ascii="Times New Roman" w:hAnsi="Times New Roman" w:eastAsia="Times New Roman" w:cs="Times New Roman"/>
          <w:color w:val="000000"/>
        </w:rPr>
        <w:t>700N</w:t>
      </w:r>
      <w:r>
        <w:rPr>
          <w:rFonts w:ascii="宋体" w:hAnsi="宋体" w:eastAsia="宋体" w:cs="宋体"/>
          <w:color w:val="000000"/>
        </w:rPr>
        <w:t>，在电梯上升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的过程中，求电梯对他的支持力做的功；</w:t>
      </w:r>
    </w:p>
    <w:p w14:paraId="2A028D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）若这袋大米总质量为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，手的受力面积为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，求他的手受到的压强。</w:t>
      </w:r>
    </w:p>
    <w:p w14:paraId="24AF0E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=5V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。</w:t>
      </w:r>
    </w:p>
    <w:p w14:paraId="7CE0E4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均闭合时，求电路消耗的总功率；</w:t>
      </w:r>
    </w:p>
    <w:p w14:paraId="1B82BD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断开，为保证电路元件安全，求滑动变阻器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能接入电路的阻值范围。</w:t>
      </w:r>
    </w:p>
    <w:p w14:paraId="2635A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647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9260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四、实验与探究题（共14分）</w:t>
      </w:r>
    </w:p>
    <w:p w14:paraId="303FBA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小郑使用电流表测量小灯泡的电流，连接的实验电路如图甲所示。</w:t>
      </w:r>
    </w:p>
    <w:p w14:paraId="2AB3E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7907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4D4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）如果不能估计电流大小，他应把导线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接到电流表标有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”）的接线柱上，通过开关来试触并观察；</w:t>
      </w:r>
    </w:p>
    <w:p w14:paraId="1E9FA2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）闭合开关后，他观察到小灯泡正常发光，而电流表指针偏转角度很小，对于该现象，下列分析合理的是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82D80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．可能某处导线断了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．可能电流表烧坏</w:t>
      </w:r>
    </w:p>
    <w:p w14:paraId="790D16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．电流表的量程过大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．电源的电压过低</w:t>
      </w:r>
    </w:p>
    <w:p w14:paraId="302412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测量中，小郑不小心将电流表的正、负接线柱接反了，造成表的指针反向偏转，为弄清原因，他查看了说明书，表头结构示意图如图乙，他作出如下分析：当反接时，电流方向改变，磁场对通电线圈的作用力方向改变，带动指针反偏，你认为小郑的上述分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（选填“有”或“没有”）道理。</w:t>
      </w:r>
    </w:p>
    <w:p w14:paraId="6B33FC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在教材安排的“用天平测量物体质量”的实验中：</w:t>
      </w:r>
    </w:p>
    <w:p w14:paraId="584C31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）实验方案要求：先估测物体质量，再进行实测，这样安排的好处是___________</w:t>
      </w:r>
      <w:r>
        <w:rPr>
          <w:color w:val="000000"/>
        </w:rPr>
        <w:t>；</w:t>
      </w:r>
    </w:p>
    <w:p w14:paraId="56A3D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）测量时，要用镊子而不能用手加减砝码和调节游码，原因是___________</w:t>
      </w:r>
      <w:r>
        <w:rPr>
          <w:color w:val="000000"/>
        </w:rPr>
        <w:t>；</w:t>
      </w:r>
    </w:p>
    <w:p w14:paraId="0639D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）对同一物体的质量要进行三次测量，然后取平均值，目的是___________</w:t>
      </w:r>
      <w:r>
        <w:rPr>
          <w:color w:val="000000"/>
        </w:rPr>
        <w:t>；</w:t>
      </w:r>
    </w:p>
    <w:p w14:paraId="3E63DF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）如果你和小周同学共用一套实验器材，合作完成该实验，当小周同学在进行实验操作时，你应该___________。</w:t>
      </w:r>
    </w:p>
    <w:p w14:paraId="5DBF632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B卷（共20分）</w:t>
      </w:r>
    </w:p>
    <w:p w14:paraId="41C74AA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一、选择题（每小题2分，共10分。有的小题只有一个选项符合题目要求；有的小题有二个选项符合题目要求，全部选对得2分，选对但不全得1分，有选错的得0分）</w:t>
      </w:r>
    </w:p>
    <w:p w14:paraId="4D23AA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新能源的开发和利用在中国发展势头强劲，是东方巨龙腾飞的助推器，图是我国生产的某品牌氢动力汽车。关于新能源，下列说法不正确的是（　　）</w:t>
      </w:r>
    </w:p>
    <w:p w14:paraId="0714B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76475" cy="1276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C10E64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核燃料、氢燃料和天然气都属于新能源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核电站利用核裂变释放的能量来发电</w:t>
      </w:r>
    </w:p>
    <w:p w14:paraId="31A925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氢燃料发动机将化学能转化为机械能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新能源的开发可以有效缓解能源危机</w:t>
      </w:r>
    </w:p>
    <w:p w14:paraId="53206D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图是龙泉山城市森林公园的“城市之眼”，它见证了成都由“两山夹一城”到“一山连两翼”的跨越式发展，立于此，“城市绿心”跳动的脉搏清晰可感。周末，游人如织，小张拿出手机留影纪念，在黑屏状态下通过屏幕看到了身后游人的像，在拍照时通过屏幕看到了“城市之眼”的像，为了探究成像原因，小张用手指挡住摄像头，发现不能看到“城市之眼”的像。下列分析正确的是（　　）</w:t>
      </w:r>
    </w:p>
    <w:p w14:paraId="31B0B8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81225" cy="16478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E2C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游人看见“城市之眼”是因为它是光源</w:t>
      </w:r>
    </w:p>
    <w:p w14:paraId="6136B8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光照在游人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16011" name="图片 8116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011" name="图片 811601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伞面上发生了镜面反射</w:t>
      </w:r>
    </w:p>
    <w:p w14:paraId="4A821C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两次通过屏幕看到的像成像原理不同</w:t>
      </w:r>
    </w:p>
    <w:p w14:paraId="24DBFC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摄像头的镜头成的是正立缩小的实像</w:t>
      </w:r>
    </w:p>
    <w:p w14:paraId="0C1115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小叶看见面点师傅将面拉成长条，放入滚烫的油中就炸出了香脆可口的油条，于是很想了解油的吸热能力。在老师指导下，他用酒精灯分别加热质量为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℃的油和水，记录的相关数据如下表所示。若单位时间内油吸收的热量与水吸收的热量相等，酒精的热值为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  <w:r>
        <w:rPr>
          <w:rFonts w:ascii="宋体" w:hAnsi="宋体" w:eastAsia="宋体" w:cs="宋体"/>
          <w:color w:val="000000"/>
        </w:rPr>
        <w:t>。下列说法正确的是(　　)</w:t>
      </w:r>
    </w:p>
    <w:tbl>
      <w:tblPr>
        <w:tblStyle w:val="4"/>
        <w:tblW w:w="8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  <w:gridCol w:w="2040"/>
        <w:gridCol w:w="2040"/>
        <w:gridCol w:w="2040"/>
      </w:tblGrid>
      <w:tr w14:paraId="6182C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83F8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物质种类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A995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1CF6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消耗酒精（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F0C6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末温（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12A0F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A72B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0D98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443B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7557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</w:t>
            </w:r>
          </w:p>
        </w:tc>
      </w:tr>
      <w:tr w14:paraId="47AFE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342E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27FBE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DDEC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232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 w14:paraId="3434336B">
      <w:pPr>
        <w:spacing w:line="360" w:lineRule="auto"/>
        <w:jc w:val="left"/>
        <w:textAlignment w:val="center"/>
        <w:rPr>
          <w:color w:val="000000"/>
        </w:rPr>
      </w:pPr>
    </w:p>
    <w:p w14:paraId="3B9CB84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内油吸收的热量为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6FA556B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他使用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16012" name="图片 8116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012" name="图片 81160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酒精灯的加热效率为</w:t>
      </w:r>
      <w:r>
        <w:rPr>
          <w:rFonts w:ascii="Times New Roman" w:hAnsi="Times New Roman" w:eastAsia="Times New Roman" w:cs="Times New Roman"/>
          <w:color w:val="000000"/>
        </w:rPr>
        <w:t>21%</w:t>
      </w:r>
    </w:p>
    <w:p w14:paraId="58550A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油的末温比水的高，所以吸热能力更强</w:t>
      </w:r>
    </w:p>
    <w:p w14:paraId="586D3D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油的吸热能力与其吸收的热量多少有关</w:t>
      </w:r>
    </w:p>
    <w:p w14:paraId="3B8BC6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小武用如图所示滑轮组匀速提升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的重物，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内物体上升了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，大滑轮重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，每个小滑轮重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，滑轮组的绕绳能承受的最大拉力为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，不计绳重及滑轮与轴之间的摩擦，下列结论正确的是（　　）</w:t>
      </w:r>
    </w:p>
    <w:p w14:paraId="61F92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7145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0928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动滑轮对重物做的功为</w:t>
      </w:r>
      <w:r>
        <w:rPr>
          <w:rFonts w:ascii="Times New Roman" w:hAnsi="Times New Roman" w:eastAsia="Times New Roman" w:cs="Times New Roman"/>
          <w:color w:val="000000"/>
        </w:rPr>
        <w:t>520J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小武施加的拉力的功率为</w:t>
      </w:r>
      <w:r>
        <w:rPr>
          <w:rFonts w:ascii="Times New Roman" w:hAnsi="Times New Roman" w:eastAsia="Times New Roman" w:cs="Times New Roman"/>
          <w:color w:val="000000"/>
        </w:rPr>
        <w:t>52W</w:t>
      </w:r>
    </w:p>
    <w:p w14:paraId="5C17D9DF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使用此滑轮组能匀速提起重为</w:t>
      </w:r>
      <w:r>
        <w:rPr>
          <w:rFonts w:ascii="Times New Roman" w:hAnsi="Times New Roman" w:eastAsia="Times New Roman" w:cs="Times New Roman"/>
          <w:color w:val="000000"/>
        </w:rPr>
        <w:t>570N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若机械效率为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，则提升的物重为</w:t>
      </w:r>
      <w:r>
        <w:rPr>
          <w:rFonts w:ascii="Times New Roman" w:hAnsi="Times New Roman" w:eastAsia="Times New Roman" w:cs="Times New Roman"/>
          <w:color w:val="000000"/>
        </w:rPr>
        <w:t>160N</w:t>
      </w:r>
    </w:p>
    <w:p w14:paraId="61B748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如图所示电路，电源电压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恒定不变，电流表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移到最左端，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表的示数为</w:t>
      </w:r>
      <w:r>
        <w:rPr>
          <w:rFonts w:ascii="Times New Roman" w:hAnsi="Times New Roman" w:eastAsia="Times New Roman" w:cs="Times New Roman"/>
          <w:color w:val="000000"/>
        </w:rPr>
        <w:t>0.35A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消耗的电功率之比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=3∶1</w:t>
      </w:r>
      <w:r>
        <w:rPr>
          <w:rFonts w:ascii="宋体" w:hAnsi="宋体" w:eastAsia="宋体" w:cs="宋体"/>
          <w:color w:val="000000"/>
        </w:rPr>
        <w:t>；滑片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向右移到某一位置的过程中，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表的示数变化了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表的示数变化了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，三个开关都闭合时，在确保电路安全的前提下，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允许接入的最小阻值为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宋体" w:hAnsi="宋体" w:eastAsia="宋体" w:cs="宋体"/>
          <w:color w:val="000000"/>
          <w:vertAlign w:val="subscript"/>
        </w:rPr>
        <w:t>小</w:t>
      </w:r>
      <w:r>
        <w:rPr>
          <w:rFonts w:ascii="宋体" w:hAnsi="宋体" w:eastAsia="宋体" w:cs="宋体"/>
          <w:color w:val="000000"/>
        </w:rPr>
        <w:t>，电路消耗的最大电功率为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宋体" w:hAnsi="宋体" w:eastAsia="宋体" w:cs="宋体"/>
          <w:color w:val="000000"/>
        </w:rPr>
        <w:t>。下列结论正确的是（　　）</w:t>
      </w:r>
    </w:p>
    <w:p w14:paraId="3A1A5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238375" cy="17430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1E3217BB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电压表选用的量程为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</w:p>
    <w:p w14:paraId="2BC743F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16009" name="图片 8116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009" name="图片 811600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小</w:t>
      </w:r>
      <w:r>
        <w:rPr>
          <w:rFonts w:ascii="Times New Roman" w:hAnsi="Times New Roman" w:eastAsia="Times New Roman" w:cs="Times New Roman"/>
          <w:color w:val="000000"/>
        </w:rPr>
        <w:t>=40Ω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=28W</w:t>
      </w:r>
    </w:p>
    <w:p w14:paraId="2725AA0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二、综合题（共10分。第7题在解答时应写出公式和重要的演算步骤，只写出最后答案不能得分）</w:t>
      </w:r>
    </w:p>
    <w:p w14:paraId="050500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在一次实践活动中，小军对家中常用的电热水壶（如图甲）进行了探究。这种水壶使用方便，能较快将水烧开。</w:t>
      </w:r>
    </w:p>
    <w:p w14:paraId="136D9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228850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36F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）使用电热水壶，安全至关重要。小军首先认真阅读了使用说明书，并对一些重要的注意事项作出了如下分析，你认为他的分析不合理的是</w:t>
      </w:r>
      <w:r>
        <w:rPr>
          <w:rFonts w:ascii="Times New Roman" w:hAnsi="Times New Roman" w:eastAsia="Times New Roman" w:cs="Times New Roman"/>
          <w:color w:val="000000"/>
        </w:rPr>
        <w:t>___________</w:t>
      </w:r>
    </w:p>
    <w:p w14:paraId="313086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．电热水壶不能放在燃气灶旁，是为了防止损坏绝缘材料</w:t>
      </w:r>
    </w:p>
    <w:p w14:paraId="7F584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．电热水壶的插头必须接三孔插座，是为了防止短路</w:t>
      </w:r>
    </w:p>
    <w:p w14:paraId="16FCFC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．水量不超过最大限位，可以防止水烧开后溢出</w:t>
      </w:r>
    </w:p>
    <w:p w14:paraId="492DB5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．必须保持插头和电源线干燥，是为了防止漏电造成事故</w:t>
      </w:r>
    </w:p>
    <w:p w14:paraId="4C35F9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）小军观察电热水壶铭牌（如图乙）后，开始实际操作。他测出，电热水壶正常工作烧开</w:t>
      </w:r>
      <w:r>
        <w:rPr>
          <w:rFonts w:ascii="Times New Roman" w:hAnsi="Times New Roman" w:eastAsia="Times New Roman" w:cs="Times New Roman"/>
          <w:color w:val="000000"/>
        </w:rPr>
        <w:t>2L</w:t>
      </w:r>
      <w:r>
        <w:rPr>
          <w:rFonts w:ascii="宋体" w:hAnsi="宋体" w:eastAsia="宋体" w:cs="宋体"/>
          <w:color w:val="000000"/>
        </w:rPr>
        <w:t>水，用时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。若电费单价为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/kW·h</w:t>
      </w:r>
      <w:r>
        <w:rPr>
          <w:rFonts w:ascii="宋体" w:hAnsi="宋体" w:eastAsia="宋体" w:cs="宋体"/>
          <w:color w:val="000000"/>
        </w:rPr>
        <w:t>，则烧开这壶水所花的电费为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元；</w:t>
      </w:r>
    </w:p>
    <w:p w14:paraId="4A7097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）利用铭牌参数和小军测得的数据，若要测出电热水壶的加热效率，除了要知道水的密度、水的末温外，还需知道的两个物理量是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5ACED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）小军继续对电热水壶的设计和使用说明进行探究，他提出了下列猜想，你认为不合理的是</w:t>
      </w: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4442B0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．观察到加热元件安装在壶身底部而不是其他位置，可能是为了增强加热效果</w:t>
      </w:r>
    </w:p>
    <w:p w14:paraId="451340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．原理图中指示灯与加热元件是并联而不是串联，可能是因为两者的额定电流相差很大</w:t>
      </w:r>
    </w:p>
    <w:p w14:paraId="6D7F27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．要求长时间使用后要清除水垢，可能是因为水垢增多，导致加热电阻变大，功率变小</w:t>
      </w:r>
    </w:p>
    <w:p w14:paraId="18B960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如图所示，放置在水平桌面上的甲、乙两个相同薄壁圆柱形容器，高度为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，甲容器内装有水，圆柱形实心物体浸没在水底。物体高度为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=8cm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；乙容器内装有质量为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的某种液体。忽略物体吸附液体等次要因素，己知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</w:t>
      </w:r>
    </w:p>
    <w:p w14:paraId="675054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）求物体浸没水底时所受的浮力大小；</w:t>
      </w:r>
    </w:p>
    <w:p w14:paraId="42BBBE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）将物体从甲容器底部竖直缓慢提升，直到物体上表面高出水面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时停止，求这个过程中，水对容器底部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16008" name="图片 8116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008" name="图片 811600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压强变化量；</w:t>
      </w:r>
    </w:p>
    <w:p w14:paraId="479B2E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）将物体从甲容器取出后，再缓慢放入乙容器内，为保证液体不会溢出，求乙容器内液体质量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的取值范围（用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表示）。</w:t>
      </w:r>
    </w:p>
    <w:p w14:paraId="23A8FCA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9334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9F18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CB33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CDCB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4F36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9537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8A95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E3713F"/>
    <w:rsid w:val="38274566"/>
    <w:rsid w:val="60CD7CC8"/>
    <w:rsid w:val="6186740B"/>
    <w:rsid w:val="6DA3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wmf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wmf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5279</Words>
  <Characters>5920</Characters>
  <Lines>0</Lines>
  <Paragraphs>0</Paragraphs>
  <TotalTime>0</TotalTime>
  <ScaleCrop>false</ScaleCrop>
  <LinksUpToDate>false</LinksUpToDate>
  <CharactersWithSpaces>6104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2022-06-27T17:58:00Z</dcterms:created>
  <dc:creator>学科网试题生产平台</dc:creator>
  <dc:description>3001390625021952</dc:description>
  <cp:lastModifiedBy>上帝掷骰子吗</cp:lastModifiedBy>
  <dcterms:modified xsi:type="dcterms:W3CDTF">2024-07-19T16:50:56Z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52459D3C5A5343E8B70123E852494A5F</vt:lpwstr>
  </property>
</Properties>
</file>