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DB3C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10883900</wp:posOffset>
            </wp:positionV>
            <wp:extent cx="482600" cy="368300"/>
            <wp:effectExtent l="0" t="0" r="12700" b="12700"/>
            <wp:wrapNone/>
            <wp:docPr id="100049" name="图片 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</w:t>
      </w:r>
    </w:p>
    <w:p w14:paraId="1ABE815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418B2769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理化考试时间：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物理试卷满分：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E6A5AF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1D0423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本试卷分第一部分（选择题）和第二部分（非选择题）两部分。答卷前，考生务必将自己的姓名、准考证号填写在答题卡上，并在规定区域粘贴条形码。</w:t>
      </w:r>
    </w:p>
    <w:p w14:paraId="2EB5D40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回答第一部分（选择题）时，选出每小题答案后，用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铅笔把答题卡上对应题目的答案标号框涂黑。如需改动，用橡皮擦干净后，再选涂其它答案标号框。答案写在本试卷上无效。</w:t>
      </w:r>
    </w:p>
    <w:p w14:paraId="083111E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回答第二部分（非选择题）时，必须用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毫米黑色签字笔填写，字迹工整。作答时，将答案写在答题卡上。请按题号顺序在各题的答题区域内作答，超出范围的答案无效。答案写在本试卷上无效。</w:t>
      </w:r>
    </w:p>
    <w:p w14:paraId="13DD1C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28E88D6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页。如遇缺页、漏页、字迹不清等情况，考生须及时报告监考教师。</w:t>
      </w:r>
    </w:p>
    <w:p w14:paraId="096D76DE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第一部分选择题</w:t>
      </w:r>
    </w:p>
    <w:p w14:paraId="0DC6C87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小题为单选题，每小题，每小题只有一个正确选项；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分，漏选得，错选不得分。）</w:t>
      </w:r>
    </w:p>
    <w:p w14:paraId="2FBAEF6B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下列物体长度最接近</w:t>
      </w:r>
      <w:r>
        <w:rPr>
          <w:rFonts w:ascii="Times New Roman" w:hAnsi="Times New Roman" w:eastAsia="Times New Roman" w:cs="Times New Roman"/>
          <w:color w:val="auto"/>
        </w:rPr>
        <w:t>20cm</w:t>
      </w:r>
      <w:r>
        <w:rPr>
          <w:rFonts w:ascii="宋体" w:hAnsi="宋体" w:eastAsia="宋体" w:cs="宋体"/>
          <w:color w:val="auto"/>
        </w:rPr>
        <w:t>的是（　　）</w:t>
      </w:r>
    </w:p>
    <w:p w14:paraId="352BC95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九年级物理课本的厚度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课桌的高度</w:t>
      </w:r>
    </w:p>
    <w:p w14:paraId="4EC019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一支新</w:t>
      </w:r>
      <w:r>
        <w:rPr>
          <w:rFonts w:ascii="Times New Roman" w:hAnsi="Times New Roman" w:eastAsia="Times New Roman" w:cs="Times New Roman"/>
          <w:color w:val="auto"/>
        </w:rPr>
        <w:t>2B</w:t>
      </w:r>
      <w:r>
        <w:rPr>
          <w:rFonts w:ascii="宋体" w:hAnsi="宋体" w:eastAsia="宋体" w:cs="宋体"/>
          <w:color w:val="auto"/>
        </w:rPr>
        <w:t>铅笔的长度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一枚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元硬币的直径</w:t>
      </w:r>
    </w:p>
    <w:p w14:paraId="674A59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关于下列诗句中的物态变化，说法正确的是（　　）</w:t>
      </w:r>
    </w:p>
    <w:p w14:paraId="259990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“欲渡黄河冰塞川”，冰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98" name="图片 1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8" name="图片 1003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形成是凝华现象</w:t>
      </w:r>
    </w:p>
    <w:p w14:paraId="1F27F8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“一蓑烟雨任平生”，雨的形成是汽化现象</w:t>
      </w:r>
    </w:p>
    <w:p w14:paraId="49BAB9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“窗含西岭千秋雪”，雪的形成是凝固现象</w:t>
      </w:r>
    </w:p>
    <w:p w14:paraId="278498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“露似真珠月似弓”，露的形成是液化现象</w:t>
      </w:r>
    </w:p>
    <w:p w14:paraId="24A5AC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同学们在音乐教室上声乐课时，下列说法正确的是（　　）</w:t>
      </w:r>
    </w:p>
    <w:p w14:paraId="111F9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钢琴伴奏声是由空气柱振动产生的</w:t>
      </w:r>
    </w:p>
    <w:p w14:paraId="342CD1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同学们美妙的歌声是通过空气传入人耳的</w:t>
      </w:r>
    </w:p>
    <w:p w14:paraId="0159BB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弹琴时用力按压琴键可以提高琴声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99" name="图片 1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图片 10039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音调</w:t>
      </w:r>
    </w:p>
    <w:p w14:paraId="3DD834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上课时关闭门窗是在声源处减弱噪声</w:t>
      </w:r>
    </w:p>
    <w:p w14:paraId="4CCA44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月，中国女足勇夺亚洲杯冠军。关于比赛中的场景，下列说法正确的是（　　）</w:t>
      </w:r>
    </w:p>
    <w:p w14:paraId="30DB35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静止在水平球场上的足球受到的重力和支持力是一对平衡力</w:t>
      </w:r>
    </w:p>
    <w:p w14:paraId="3B2422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滚动的足球最终停下来，说明物体的运动需要力来维持</w:t>
      </w:r>
    </w:p>
    <w:p w14:paraId="41F1E5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足球鞋底部的鞋钉，可以有效的减小摩擦</w:t>
      </w:r>
    </w:p>
    <w:p w14:paraId="4AFB73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运动员射门时，脚对球的力大于球对脚的力</w:t>
      </w:r>
    </w:p>
    <w:p w14:paraId="57750F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下列光现象中，由于光的反射形成的是（　　）</w:t>
      </w:r>
    </w:p>
    <w:p w14:paraId="0F8A274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33675" cy="685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激光准直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62050" cy="9525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水面“倒影”</w:t>
      </w:r>
    </w:p>
    <w:p w14:paraId="031164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3835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66800" cy="10572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铅笔“折断”</w:t>
      </w:r>
    </w:p>
    <w:p w14:paraId="2D673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下列关于内能、热量和热机的说法正确的是（　　）</w:t>
      </w:r>
    </w:p>
    <w:p w14:paraId="351C44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物体内能一定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397" name="图片 1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图片 10039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零</w:t>
      </w:r>
    </w:p>
    <w:p w14:paraId="328C1F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物体的内能增加一定是从外界吸收热量</w:t>
      </w:r>
    </w:p>
    <w:p w14:paraId="476F1B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热机的功率越大效率越高</w:t>
      </w:r>
    </w:p>
    <w:p w14:paraId="2C0523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柴油机的压缩冲程将机械能转化为内能</w:t>
      </w:r>
    </w:p>
    <w:p w14:paraId="1D10EA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下列不是利用连通器原理工作的是（　　）</w:t>
      </w:r>
    </w:p>
    <w:p w14:paraId="7C9848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552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茶壶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6096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船闸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7810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抽水机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6381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地漏</w:t>
      </w:r>
    </w:p>
    <w:p w14:paraId="504455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某科技小组为快递公司设计的分拣计数装置简化电路如图所示。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为光敏电阻，当有光照射光敏电阻时其阻值变小。激光被遮挡一次，计数器会自动计数一次（计数器可视为电压表）。闭合开关，激光被遮挡瞬间，下列说法正确的是（　　）</w:t>
      </w:r>
    </w:p>
    <w:p w14:paraId="3CF09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9565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3FD4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的电流变大</w:t>
      </w:r>
    </w:p>
    <w:p w14:paraId="6A0A99E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两端的电压变大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两端的电压变大</w:t>
      </w:r>
    </w:p>
    <w:p w14:paraId="21635F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下列四个实验能反映动圈式话筒工作原理的是（　　）</w:t>
      </w:r>
    </w:p>
    <w:p w14:paraId="57ABC8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723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4775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14450" cy="9906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28725" cy="923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6C2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下列关于安全用电的说法正确的是（　　）</w:t>
      </w:r>
    </w:p>
    <w:p w14:paraId="7D6A15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可以在高压线附近放风筝</w:t>
      </w:r>
    </w:p>
    <w:p w14:paraId="26401C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雷雨天不要在大树下避雨</w:t>
      </w:r>
    </w:p>
    <w:p w14:paraId="12E077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发现有人触电时，应立即切断电源</w:t>
      </w:r>
    </w:p>
    <w:p w14:paraId="59171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使用试电笔时，手不能接触笔尖金属体</w:t>
      </w:r>
    </w:p>
    <w:p w14:paraId="386F35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细心的小明帮妈妈做家务时，发现许多厨房用具的工作原理涉及物理知识。下列说法正确的是（　　）</w:t>
      </w:r>
    </w:p>
    <w:p w14:paraId="4AA65F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高压锅是利用气压增大，沸点降低的原理工作的</w:t>
      </w:r>
    </w:p>
    <w:p w14:paraId="0FCB4F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吸盘式挂钩利用了大气压强</w:t>
      </w:r>
    </w:p>
    <w:p w14:paraId="0FC3D6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排油烟机是利用流体压强与流速关系的原理工作的</w:t>
      </w:r>
    </w:p>
    <w:p w14:paraId="7FB2BD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瓶起子是一种费力杠杆</w:t>
      </w:r>
    </w:p>
    <w:p w14:paraId="548C70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如图所示，水平桌面上盛有适量盐水的烧杯中，漂浮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7" o:title="eqIde45bcd8f6ede8cc2513ad41402f400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着冰块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，悬浮着物块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。当冰块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完全熔化后，下列分析正确的是（　　）</w:t>
      </w:r>
    </w:p>
    <w:p w14:paraId="15ED29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62025" cy="10858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ADE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烧杯中盐水的密度变小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烧杯内液面不发生变化</w:t>
      </w:r>
    </w:p>
    <w:p w14:paraId="0D8BB83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杯底受到液体的压强变小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物块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受到的浮力变小</w:t>
      </w:r>
    </w:p>
    <w:p w14:paraId="1BC4B8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如图甲所示的电路中，电源电压不变，小灯泡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的阻值不变，滑动变阻器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50Ω  1A</w:t>
      </w:r>
      <w:r>
        <w:rPr>
          <w:rFonts w:ascii="宋体" w:hAnsi="宋体" w:eastAsia="宋体" w:cs="宋体"/>
          <w:color w:val="000000"/>
        </w:rPr>
        <w:t>”。闭合开关，在保证电路元件安全的前提下，最大范围内移动滑片，绘制通过变阻器的电流与变阻器阻值关系的图像如图乙所示。下列说法正确的是（　　）</w:t>
      </w:r>
    </w:p>
    <w:p w14:paraId="00D24C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67025" cy="11334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8C02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</w:p>
    <w:p w14:paraId="12E0CE5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小灯泡的电阻为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16CBA4A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小灯泡的额定功率为</w:t>
      </w:r>
      <w:r>
        <w:rPr>
          <w:rFonts w:ascii="Times New Roman" w:hAnsi="Times New Roman" w:eastAsia="Times New Roman" w:cs="Times New Roman"/>
          <w:color w:val="000000"/>
        </w:rPr>
        <w:t>0.9W</w:t>
      </w:r>
    </w:p>
    <w:p w14:paraId="03AAAE3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整个电路电功率最小时，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内滑动变阻器消耗的电能为</w:t>
      </w:r>
      <w:r>
        <w:rPr>
          <w:rFonts w:ascii="Times New Roman" w:hAnsi="Times New Roman" w:eastAsia="Times New Roman" w:cs="Times New Roman"/>
          <w:color w:val="000000"/>
        </w:rPr>
        <w:t>5J</w:t>
      </w:r>
    </w:p>
    <w:p w14:paraId="4C2D09A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第二部分非选择题</w:t>
      </w:r>
    </w:p>
    <w:p w14:paraId="4BCDBB1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道小题，每空，共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8D13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日，神舟十三号载人飞船返回舱成功着陆，神舟十三号载人飞行任务取得圆满成功。返回舱进入大气层，与空气摩擦温度升高是通过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（选填“热传递”或“做功”）方式改变内能；神舟十三号飞船在轨期间，做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（选填“直线”或“曲线”）运动；航天员在空间站工作时的影像是通过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传回地面指挥中心的。</w:t>
      </w:r>
    </w:p>
    <w:p w14:paraId="4FCFB4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“月落乌啼霜满天，江枫渔火对愁眠。姑苏城外寒山寺，夜半钟声到客船。”诗中的月亮相对于寒山寺是___________的；月亮和渔火中___________是光源；诗人根据_________辨别乌啼和钟声；自然界中霜的形成需要___________热量。</w:t>
      </w:r>
    </w:p>
    <w:p w14:paraId="75F467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春节吃饺子是中华民族传统习俗。包饺子时，捏出漂亮的花边，说明力可以改变物体的__________；煮一段时间饺子会上浮，在上浮过程中，饺子受到水的压强会__________（选填“变大”、“变小”或“不变”）；刚出锅的饺子，咬上一口满屋飘香，这是__________现象。</w:t>
      </w:r>
    </w:p>
    <w:p w14:paraId="18CA90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我国光伏发电量位居世界首位，太阳能是__________（选填“可再生”或“不可再生”）能源；锂离子电池充电时，电池相当于____________（选填“电源”或“用电器”）；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氢完全燃烧放出的热量是________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氢</w:t>
      </w:r>
      <w:r>
        <w:rPr>
          <w:rFonts w:ascii="Times New Roman" w:hAnsi="Times New Roman" w:eastAsia="Times New Roman" w:cs="Times New Roman"/>
          <w:color w:val="000000"/>
        </w:rPr>
        <w:t>=1.4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364C47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丝绸摩擦过的玻璃棒去接触验电器的金属球，金属箔片因带上____________（选填“正”或“负”）电荷互相____________而张开，瞬时电流方向是____________（选填“由玻璃棒到验电器”或“由验电器到玻璃棒”）。</w:t>
      </w:r>
    </w:p>
    <w:p w14:paraId="0F706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990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281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如图所示，木板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=5N</w:t>
      </w:r>
      <w:r>
        <w:rPr>
          <w:rFonts w:ascii="宋体" w:hAnsi="宋体" w:eastAsia="宋体" w:cs="宋体"/>
          <w:color w:val="000000"/>
        </w:rPr>
        <w:t>的水平拉力作用下沿水平方向做匀速直线运动，此时弹簧测力计示数是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，则木块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，方向是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；当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增大到</w:t>
      </w:r>
      <w:r>
        <w:rPr>
          <w:rFonts w:ascii="Times New Roman" w:hAnsi="Times New Roman" w:eastAsia="Times New Roman" w:cs="Times New Roman"/>
          <w:color w:val="000000"/>
        </w:rPr>
        <w:t>7N</w:t>
      </w:r>
      <w:r>
        <w:rPr>
          <w:rFonts w:ascii="宋体" w:hAnsi="宋体" w:eastAsia="宋体" w:cs="宋体"/>
          <w:color w:val="000000"/>
        </w:rPr>
        <w:t>时，木块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受到的摩擦力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68BC4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90725" cy="8191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340DD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12.5N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内把重为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的木箱匀速提升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（不计绳重及摩擦），则绳子自由端移动的速度是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，动滑轮重是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，该滑轮组的机械效率是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48353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9600" cy="147637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3E3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如图所示，甲乙两个透明容器中密封着等量的空气，通电一段时间后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（选填“甲”或“乙”）容器连接的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形管液面高度差较大，实验表明：电流通过导体产生的热量跟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（选填“电流”或“电阻”）的大小有关；当电流为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甲容器中的电阻产生的热量是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71DE9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533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7CB3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C06E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图甲是自行车的手闸，其中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部分可视为一种杠杆，其简化示意图如图乙所示，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为阻力，请在图乙中画出：（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35" o:title="eqId2e9b0f5f44abbc6544a2f672b025b013"/>
            <o:lock v:ext="edit" aspectratio="t"/>
            <w10:wrap type="none"/>
            <w10:anchorlock/>
          </v:shape>
          <o:OLEObject Type="Embed" ProgID="Equation.DSMT4" ShapeID="_x0000_i1026" DrawAspect="Content" ObjectID="_1468075726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37" o:title="eqId3f6f17bc385bafb37e8f964e5eb99cd0"/>
            <o:lock v:ext="edit" aspectratio="t"/>
            <w10:wrap type="none"/>
            <w10:anchorlock/>
          </v:shape>
          <o:OLEObject Type="Embed" ProgID="Equation.DSMT4" ShapeID="_x0000_i1027" DrawAspect="Content" ObjectID="_1468075727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7E56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24777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BE606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如图所示，一束光线从玻璃斜射入空气，同时发生反射和折射，请在图中画出反射光线和折射光线的大致传播方向。</w:t>
      </w:r>
    </w:p>
    <w:p w14:paraId="3AADBD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12001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5BF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有一种自动控制的楼道灯，只有光线暗且有声音时，电路接通，灯亮；光线亮时，不论发出多大声音，灯也不亮；楼道中还有一个三孔插座，且与楼道灯互不影响。请用笔画线代替导线完成电路。</w:t>
      </w:r>
    </w:p>
    <w:p w14:paraId="63C8E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763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B768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E1E4C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北京冬奥会中国代表团获得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枚金牌，创造冬奥征战史最佳战绩。跳台滑雪运动员由高处急速滑下，到达赛道底部顺势跃向空中，向前滑翔，最终稳稳地落在地面。请用所学的物理知识回答下列问题：</w:t>
      </w:r>
    </w:p>
    <w:p w14:paraId="1B958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）冲出跳台的运动员为什么能在空中继续飞行？</w:t>
      </w:r>
    </w:p>
    <w:p w14:paraId="272D30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）运动员在下降过程中动能和重力势能是怎样转化的？</w:t>
      </w:r>
    </w:p>
    <w:p w14:paraId="6DE328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）滑雪板为什么又宽又长？</w:t>
      </w:r>
    </w:p>
    <w:p w14:paraId="30E2ED2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。要求写出必要的文字说明、公式、运算过程、数值、单位和答）</w:t>
      </w:r>
    </w:p>
    <w:p w14:paraId="164358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随着科技发展，有些餐厅利用机器人送餐。某次送餐时，机器人与食物的总质量为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，轮子与水平地面的接触面积为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，机器人受到的阻力为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。求：</w:t>
      </w:r>
    </w:p>
    <w:p w14:paraId="4801B6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）静止时机器人对水平地面的压强；（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21B442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）机器人水平匀速运动</w:t>
      </w:r>
      <w:r>
        <w:rPr>
          <w:rFonts w:ascii="Times New Roman" w:hAnsi="Times New Roman" w:eastAsia="Times New Roman" w:cs="Times New Roman"/>
          <w:color w:val="000000"/>
        </w:rPr>
        <w:t>36m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，牵引力做功的功率是多少？</w:t>
      </w:r>
    </w:p>
    <w:p w14:paraId="3C2C13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33450" cy="1619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538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如图所示，电源电压保持不变，小灯泡规格是“</w:t>
      </w:r>
      <w:r>
        <w:rPr>
          <w:rFonts w:ascii="Times New Roman" w:hAnsi="Times New Roman" w:eastAsia="Times New Roman" w:cs="Times New Roman"/>
          <w:color w:val="000000"/>
        </w:rPr>
        <w:t>3V 1.5W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上标有“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”，电压表选用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量程。断开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，当滑片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移到变阻器中点时，小灯泡正常发光。求：</w:t>
      </w:r>
    </w:p>
    <w:p w14:paraId="7244C9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）小灯泡正常发光时的电流；</w:t>
      </w:r>
    </w:p>
    <w:p w14:paraId="3F79B1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）电源电压；</w:t>
      </w:r>
    </w:p>
    <w:p w14:paraId="0BD056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，在保证电路元件安全前提下，电路消耗的最大功率是多少。</w:t>
      </w:r>
    </w:p>
    <w:p w14:paraId="6660A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066800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E19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某电热水壶（电阻不变）的参数如下表，当家中只有电热水壶单独工作时，电热水壶正常工作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可将</w:t>
      </w:r>
      <w:r>
        <w:rPr>
          <w:rFonts w:ascii="Times New Roman" w:hAnsi="Times New Roman" w:eastAsia="Times New Roman" w:cs="Times New Roman"/>
          <w:color w:val="000000"/>
        </w:rPr>
        <w:t>1.5L</w:t>
      </w:r>
      <w:r>
        <w:rPr>
          <w:rFonts w:ascii="宋体" w:hAnsi="宋体" w:eastAsia="宋体" w:cs="宋体"/>
          <w:color w:val="000000"/>
        </w:rPr>
        <w:t>初温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的水烧开（标准大气压）。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97"/>
        <w:gridCol w:w="3398"/>
      </w:tblGrid>
      <w:tr w14:paraId="02917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31E5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产品型号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61E71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XXX</w:t>
            </w:r>
          </w:p>
        </w:tc>
      </w:tr>
      <w:tr w14:paraId="7A27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C6CF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最大容量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B7500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1.5L</w:t>
            </w:r>
          </w:p>
        </w:tc>
      </w:tr>
      <w:tr w14:paraId="31CCB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8498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86A0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1B57D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E4A2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BCA85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1500W</w:t>
            </w:r>
          </w:p>
        </w:tc>
      </w:tr>
    </w:tbl>
    <w:p w14:paraId="5B0FE5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）这壶水吸收的热量；</w:t>
      </w:r>
    </w:p>
    <w:p w14:paraId="26A4B5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）电热水壶的加热效率；</w:t>
      </w:r>
    </w:p>
    <w:p w14:paraId="516BF0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）这段时间内家中标有“</w:t>
      </w:r>
      <w:r>
        <w:rPr>
          <w:rFonts w:ascii="Times New Roman" w:hAnsi="Times New Roman" w:eastAsia="Times New Roman" w:cs="Times New Roman"/>
          <w:color w:val="000000"/>
        </w:rPr>
        <w:t>3600r/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）”电能表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96" name="图片 1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6" name="图片 1003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转盘转了多少转。</w:t>
      </w:r>
    </w:p>
    <w:p w14:paraId="33409F2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道小题，共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9CD0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小明用蜡烛、凸透镜（焦距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）、光屏在光具座上进行“探究凸透镜成像的规律”的实验。</w:t>
      </w:r>
    </w:p>
    <w:p w14:paraId="13888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324350" cy="12477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EA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）实验在___________（选填“较亮”或“较暗”）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00" name="图片 1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0" name="图片 1004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环境下进行，现象更明显；</w:t>
      </w:r>
    </w:p>
    <w:p w14:paraId="12213B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蜡烛、透镜和光屏位置如图甲所示，光屏上会出现烛焰清晰___________（选填“放大”、“等大”或“缩小”）的像，此现象和生活中___________（选填“照相机”、“投影仪”或“放大镜”）的原理相同；保持凸透镜位置不变，增大物距后，将光屏移动到适当位置，光屏上会重新出现烛焰清晰的像，该像与移动前的像相比会___________（选填“变大”、“变小”或“不变”）；</w:t>
      </w:r>
    </w:p>
    <w:p w14:paraId="460821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）保持凸透镜位置不变，移动蜡烛至图乙所示位置，在透镜右侧通过透镜可以观察到烛焰___________（选填“正立”或“倒立”）的像；</w:t>
      </w:r>
    </w:p>
    <w:p w14:paraId="55CAF2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）将图甲中的透镜换成焦距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=5cm</w:t>
      </w:r>
      <w:r>
        <w:rPr>
          <w:rFonts w:ascii="宋体" w:hAnsi="宋体" w:eastAsia="宋体" w:cs="宋体"/>
          <w:color w:val="000000"/>
        </w:rPr>
        <w:t>的凸透镜，光屏上烛焰的像变模糊。将蜡烛向___________（选填“左”或“右”）移动适当距离，光屏上重新出现烛焰清晰的像；若不移动蜡烛，在蜡烛和透镜之间放置一个度数适当的___________（选填“近视”或“远视”）镜片，光屏上也会重新出现烛焰清晰的像。</w:t>
      </w:r>
    </w:p>
    <w:p w14:paraId="388ABE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在“探究冰熔化时温度的变化规律”的实验中，实验装置如图甲所示。</w:t>
      </w:r>
    </w:p>
    <w:p w14:paraId="42C7E4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48050" cy="15716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F0E5F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）组装器材时应先固定___________（选填“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”）的位置。为使冰块均匀受热，应选用___________（选填“大冰块”或“碎冰”）进行实验；</w:t>
      </w:r>
    </w:p>
    <w:p w14:paraId="086E1B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）实验过程中某一时刻温度计的示数如图乙所示，此时冰的温度为___________℃；</w:t>
      </w:r>
    </w:p>
    <w:p w14:paraId="68C755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）图丙是根据实验数据绘制的冰熔化时温度随时间变化的图像，分析图像可知：第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，处于___________（选填“固”、“液”或“固液共存”）态；冰熔化时需要吸收热量，温度___________；冰是___________（选填“晶体”或“非晶体”）；</w:t>
      </w:r>
      <w:r>
        <w:rPr>
          <w:rFonts w:ascii="Times New Roman" w:hAnsi="Times New Roman" w:eastAsia="Times New Roman" w:cs="Times New Roman"/>
          <w:color w:val="000000"/>
        </w:rPr>
        <w:t>0~4min</w:t>
      </w:r>
      <w:r>
        <w:rPr>
          <w:rFonts w:ascii="宋体" w:hAnsi="宋体" w:eastAsia="宋体" w:cs="宋体"/>
          <w:color w:val="000000"/>
        </w:rPr>
        <w:t>升温比</w:t>
      </w:r>
      <w:r>
        <w:rPr>
          <w:rFonts w:ascii="Times New Roman" w:hAnsi="Times New Roman" w:eastAsia="Times New Roman" w:cs="Times New Roman"/>
          <w:color w:val="000000"/>
        </w:rPr>
        <w:t>8~12min</w:t>
      </w:r>
      <w:r>
        <w:rPr>
          <w:rFonts w:ascii="宋体" w:hAnsi="宋体" w:eastAsia="宋体" w:cs="宋体"/>
          <w:color w:val="000000"/>
        </w:rPr>
        <w:t>升温快的原因是___________。</w:t>
      </w:r>
    </w:p>
    <w:p w14:paraId="04945B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酒精消毒液已成为居家必备用品。小强利用天平、量筒等实验器材测量某酒精消毒液的密度。</w:t>
      </w:r>
    </w:p>
    <w:p w14:paraId="16F81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43450" cy="14763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2A750C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）将天平放在___________上，将游码移至标尺左端的零刻度线处，此时指针位置如图甲所示，应向___________调节平衡螺母直至天平平衡；</w:t>
      </w:r>
    </w:p>
    <w:p w14:paraId="7FE6DA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）测量步骤如下：</w:t>
      </w:r>
    </w:p>
    <w:p w14:paraId="1D78FD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①在烧杯中倒入适量消毒液，用天平测出烧杯和消毒液的总质量为</w:t>
      </w:r>
      <w:r>
        <w:rPr>
          <w:rFonts w:ascii="Times New Roman" w:hAnsi="Times New Roman" w:eastAsia="Times New Roman" w:cs="Times New Roman"/>
          <w:color w:val="000000"/>
        </w:rPr>
        <w:t>78g</w:t>
      </w:r>
      <w:r>
        <w:rPr>
          <w:rFonts w:ascii="宋体" w:hAnsi="宋体" w:eastAsia="宋体" w:cs="宋体"/>
          <w:color w:val="000000"/>
        </w:rPr>
        <w:t>；</w:t>
      </w:r>
    </w:p>
    <w:p w14:paraId="42B1CC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②将烧杯中部分消毒液倒入量筒，液面位置如图乙所示，量筒内消毒液的体积为___________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F72C0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③用天平测出烧杯和剩余消毒液的质量如图丙所示，则其质量为___________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7FC6A5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④消毒液的密度为___________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244D0C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）小强测量一个木块（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）的密度，由于木块体积较大无法放入量筒，于是利用电子秤、一根细钢针、烧杯和水设计如下实验，测出了木块的密度；</w:t>
      </w:r>
    </w:p>
    <w:p w14:paraId="4FB9D8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所示向烧杯中倒入适量水，电子秤的示数为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7DEA9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所示将木块放在水中，静止时电子秤的示数为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EDA8F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③___________，电子秤的示数为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35E616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④木块密度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0BA2D9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）测完密度后，小强发现由于电子秤没调零，每次测量结果都偏大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，则测得的木块密度___________（选填“偏大”、“偏小”或“不变”）。</w:t>
      </w:r>
    </w:p>
    <w:p w14:paraId="47455E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在“探究电流与电阻关系”的实验中，可供使用的实验器材有：电源（电压恒为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）、电流表、电压表、滑动变阻器、开关各一个，三个阻值不同的定值电阻（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）和导线若干。</w:t>
      </w:r>
    </w:p>
    <w:p w14:paraId="1C797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18945"/>
            <wp:effectExtent l="0" t="0" r="0" b="1460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16B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）用笔画线表示导线，把图甲实物图连接完整（要求：向左移动滑片电流表示数变大）_________；</w:t>
      </w:r>
    </w:p>
    <w:p w14:paraId="4F3227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）连接电路前，开关应处于___________状态；</w:t>
      </w:r>
    </w:p>
    <w:p w14:paraId="2E5026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）正确连接电路后，闭合开关，发现电压表和电流表均无示数，用一根导线分别与定值电阻和电流表并联，两表仍无示数，当导线与滑动变阻器并联时，发现两表指针有明显偏转，故障原因是___________；</w:t>
      </w:r>
    </w:p>
    <w:p w14:paraId="73D0C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）排除故障后，闭合开关，电压表的示数为</w:t>
      </w:r>
      <w:r>
        <w:rPr>
          <w:rFonts w:ascii="Times New Roman" w:hAnsi="Times New Roman" w:eastAsia="Times New Roman" w:cs="Times New Roman"/>
          <w:color w:val="000000"/>
        </w:rPr>
        <w:t>0.6V</w:t>
      </w:r>
      <w:r>
        <w:rPr>
          <w:rFonts w:ascii="宋体" w:hAnsi="宋体" w:eastAsia="宋体" w:cs="宋体"/>
          <w:color w:val="000000"/>
        </w:rPr>
        <w:t>，电流表的示数如图乙所示，则电流为___________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，使用的定值电阻阻值为___________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9E9B5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）图丙是根据测量的数据绘制的电流与电阻关系的图像，分析图像可得出结论：导体两端电压一定时，___________；</w:t>
      </w:r>
    </w:p>
    <w:p w14:paraId="321116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）小明利用电源（电压恒定）、电流表、阻值为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的定值电阻、铭牌磨损的滑动变阻器、开关和单刀双掷开关各一个，设计了下图所示的电路，测量未知电阻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的阻值，请将实验步骤补充完整：</w:t>
      </w:r>
    </w:p>
    <w:p w14:paraId="019D6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17240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9A3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时，移动变阻器的滑片到某一位置，此时电流表的示数为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669B7E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接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时，变阻器的滑片___________（选填“移到最左端”、“移到最右端”或“保持不动”），此时电流表的示数为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58BCE4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③电阻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___________（用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4A43CC6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0BBF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33FC3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A3ED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8411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85D0D5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2D0086"/>
    <w:rsid w:val="35CF1A3C"/>
    <w:rsid w:val="38274566"/>
    <w:rsid w:val="47A07B80"/>
    <w:rsid w:val="788F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wmf"/><Relationship Id="rId36" Type="http://schemas.openxmlformats.org/officeDocument/2006/relationships/oleObject" Target="embeddings/oleObject3.bin"/><Relationship Id="rId35" Type="http://schemas.openxmlformats.org/officeDocument/2006/relationships/image" Target="media/image24.wmf"/><Relationship Id="rId34" Type="http://schemas.openxmlformats.org/officeDocument/2006/relationships/oleObject" Target="embeddings/oleObject2.bin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4923</Words>
  <Characters>5797</Characters>
  <Lines>0</Lines>
  <Paragraphs>0</Paragraphs>
  <TotalTime>0</TotalTime>
  <ScaleCrop>false</ScaleCrop>
  <LinksUpToDate>false</LinksUpToDate>
  <CharactersWithSpaces>5927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2022-07-09T22:50:00Z</dcterms:created>
  <dc:creator>学科网试题生产平台</dc:creator>
  <dc:description>3018167372742656</dc:description>
  <cp:lastModifiedBy>上帝掷骰子吗</cp:lastModifiedBy>
  <dcterms:modified xsi:type="dcterms:W3CDTF">2024-07-19T16:52:19Z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2A6F89D93D514800B53DA5C2ADA8F7F9</vt:lpwstr>
  </property>
</Properties>
</file>