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FCD5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11455400</wp:posOffset>
            </wp:positionV>
            <wp:extent cx="292100" cy="393700"/>
            <wp:effectExtent l="0" t="0" r="1270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年辽宁省鞍山市中考物理试卷</w:t>
      </w:r>
    </w:p>
    <w:p w14:paraId="03132F4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32</w:t>
      </w:r>
      <w:r>
        <w:rPr>
          <w:rFonts w:ascii="宋体" w:hAnsi="宋体" w:eastAsia="宋体" w:cs="宋体"/>
          <w:b/>
          <w:color w:val="auto"/>
          <w:sz w:val="24"/>
        </w:rPr>
        <w:t>分，其中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14</w:t>
      </w:r>
      <w:r>
        <w:rPr>
          <w:rFonts w:ascii="宋体" w:hAnsi="宋体" w:eastAsia="宋体" w:cs="宋体"/>
          <w:b/>
          <w:color w:val="auto"/>
          <w:sz w:val="24"/>
        </w:rPr>
        <w:t>题为多选题，每题至少有两个选项正确。每题</w:t>
      </w:r>
      <w:r>
        <w:rPr>
          <w:rFonts w:ascii="Times New Roman" w:hAnsi="Times New Roman" w:eastAsia="Times New Roman" w:cs="Times New Roman"/>
          <w:b/>
          <w:color w:val="auto"/>
          <w:sz w:val="24"/>
        </w:rPr>
        <w:t>3</w:t>
      </w:r>
      <w:r>
        <w:rPr>
          <w:rFonts w:ascii="宋体" w:hAnsi="宋体" w:eastAsia="宋体" w:cs="宋体"/>
          <w:b/>
          <w:color w:val="auto"/>
          <w:sz w:val="24"/>
        </w:rPr>
        <w:t>分，每题选对但不全的得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分，有错选的不得分）注意：第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小题每题只有一个选项正确。</w:t>
      </w:r>
    </w:p>
    <w:p w14:paraId="0949A35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下列估测数据中最接近实际的是（　　）</w:t>
      </w:r>
    </w:p>
    <w:p w14:paraId="10B2AE05">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人的正常体温约为</w:t>
      </w:r>
      <w:r>
        <w:rPr>
          <w:rFonts w:ascii="Times New Roman" w:hAnsi="Times New Roman" w:eastAsia="Times New Roman" w:cs="Times New Roman"/>
          <w:color w:val="auto"/>
        </w:rPr>
        <w:t>38.5℃</w:t>
      </w:r>
    </w:p>
    <w:p w14:paraId="649D8B7D">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中学生百米赛跑的速度约为</w:t>
      </w:r>
      <w:r>
        <w:rPr>
          <w:rFonts w:ascii="Times New Roman" w:hAnsi="Times New Roman" w:eastAsia="Times New Roman" w:cs="Times New Roman"/>
          <w:color w:val="auto"/>
        </w:rPr>
        <w:t>12m/s</w:t>
      </w:r>
    </w:p>
    <w:p w14:paraId="36CA6E53">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中学生课桌的高度约为</w:t>
      </w:r>
      <w:r>
        <w:rPr>
          <w:rFonts w:ascii="Times New Roman" w:hAnsi="Times New Roman" w:eastAsia="Times New Roman" w:cs="Times New Roman"/>
          <w:color w:val="auto"/>
        </w:rPr>
        <w:t>75cm</w:t>
      </w:r>
    </w:p>
    <w:p w14:paraId="7A291C45">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液晶电视机的电功率约为</w:t>
      </w:r>
      <w:r>
        <w:rPr>
          <w:rFonts w:ascii="Times New Roman" w:hAnsi="Times New Roman" w:eastAsia="Times New Roman" w:cs="Times New Roman"/>
          <w:color w:val="auto"/>
        </w:rPr>
        <w:t>1000W</w:t>
      </w:r>
    </w:p>
    <w:p w14:paraId="70BBFE0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为了迎接学校艺术节合唱比赛，同学们在音乐教室内排练，嘹亮的歌声回荡教室。下列关于声现象的说法正确的是（　　）</w:t>
      </w:r>
    </w:p>
    <w:p w14:paraId="371805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同学们的歌声是由声带振动产生的</w:t>
      </w:r>
    </w:p>
    <w:p w14:paraId="7023FB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嘹亮的歌声是指声音的音调高</w:t>
      </w:r>
    </w:p>
    <w:p w14:paraId="6DE6A9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同学们的歌声可以在真空中传播</w:t>
      </w:r>
    </w:p>
    <w:p w14:paraId="4FE8F3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关闭门窗是为了减少对外界干扰，在声源处减弱噪声</w:t>
      </w:r>
    </w:p>
    <w:p w14:paraId="687208D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下列诗句中有关光现象的说法正确的是（　　）</w:t>
      </w:r>
    </w:p>
    <w:p w14:paraId="6DEEEDFF">
      <w:pPr>
        <w:spacing w:line="360" w:lineRule="auto"/>
        <w:jc w:val="left"/>
        <w:textAlignment w:val="center"/>
        <w:rPr>
          <w:rFonts w:ascii="宋体" w:hAnsi="宋体" w:eastAsia="宋体" w:cs="宋体"/>
          <w:color w:val="000000"/>
        </w:rPr>
      </w:pPr>
      <w:r>
        <w:rPr>
          <w:rFonts w:ascii="宋体" w:hAnsi="宋体" w:eastAsia="宋体" w:cs="宋体"/>
          <w:color w:val="000000"/>
        </w:rPr>
        <w:t>A. “瀑水喷成虹”，彩虹是光的色散形成的</w:t>
      </w:r>
    </w:p>
    <w:p w14:paraId="2174F739">
      <w:pPr>
        <w:spacing w:line="360" w:lineRule="auto"/>
        <w:jc w:val="left"/>
        <w:textAlignment w:val="center"/>
        <w:rPr>
          <w:rFonts w:ascii="宋体" w:hAnsi="宋体" w:eastAsia="宋体" w:cs="宋体"/>
          <w:color w:val="000000"/>
        </w:rPr>
      </w:pPr>
      <w:r>
        <w:rPr>
          <w:rFonts w:ascii="宋体" w:hAnsi="宋体" w:eastAsia="宋体" w:cs="宋体"/>
          <w:color w:val="000000"/>
        </w:rPr>
        <w:t>B. “潭清疑水浅”，水浅是光</w:t>
      </w:r>
      <w:r>
        <w:rPr>
          <w:rFonts w:ascii="宋体" w:hAnsi="宋体" w:eastAsia="宋体" w:cs="宋体"/>
          <w:color w:val="000000"/>
          <w:position w:val="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直线传播形成的</w:t>
      </w:r>
    </w:p>
    <w:p w14:paraId="55F6631B">
      <w:pPr>
        <w:spacing w:line="360" w:lineRule="auto"/>
        <w:jc w:val="left"/>
        <w:textAlignment w:val="center"/>
        <w:rPr>
          <w:rFonts w:ascii="宋体" w:hAnsi="宋体" w:eastAsia="宋体" w:cs="宋体"/>
          <w:color w:val="000000"/>
        </w:rPr>
      </w:pPr>
      <w:r>
        <w:rPr>
          <w:rFonts w:ascii="宋体" w:hAnsi="宋体" w:eastAsia="宋体" w:cs="宋体"/>
          <w:color w:val="000000"/>
        </w:rPr>
        <w:t>C. “绿树阴浓夏日长”，树阴是光的反射形成的</w:t>
      </w:r>
    </w:p>
    <w:p w14:paraId="125EAD2C">
      <w:pPr>
        <w:spacing w:line="360" w:lineRule="auto"/>
        <w:jc w:val="left"/>
        <w:textAlignment w:val="center"/>
        <w:rPr>
          <w:rFonts w:ascii="宋体" w:hAnsi="宋体" w:eastAsia="宋体" w:cs="宋体"/>
          <w:color w:val="000000"/>
        </w:rPr>
      </w:pPr>
      <w:r>
        <w:rPr>
          <w:rFonts w:ascii="宋体" w:hAnsi="宋体" w:eastAsia="宋体" w:cs="宋体"/>
          <w:color w:val="000000"/>
        </w:rPr>
        <w:t>D. “楼台倒影入池塘”，楼台倒影是光的折射形成的</w:t>
      </w:r>
    </w:p>
    <w:p w14:paraId="64C33C9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千山四季风景如画，其中有关物态变化</w:t>
      </w:r>
      <w:r>
        <w:rPr>
          <w:rFonts w:ascii="宋体" w:hAnsi="宋体" w:eastAsia="宋体" w:cs="宋体"/>
          <w:color w:val="000000"/>
          <w:position w:val="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现象中，属于汽化现象的是（　　）</w:t>
      </w:r>
    </w:p>
    <w:p w14:paraId="66410238">
      <w:pPr>
        <w:spacing w:line="360" w:lineRule="auto"/>
        <w:jc w:val="left"/>
        <w:textAlignment w:val="center"/>
        <w:rPr>
          <w:rFonts w:ascii="宋体" w:hAnsi="宋体" w:eastAsia="宋体" w:cs="宋体"/>
          <w:color w:val="000000"/>
        </w:rPr>
      </w:pPr>
      <w:r>
        <w:rPr>
          <w:rFonts w:ascii="宋体" w:hAnsi="宋体" w:eastAsia="宋体" w:cs="宋体"/>
          <w:color w:val="000000"/>
        </w:rPr>
        <w:t>A. 春天，湖面的冰逐渐消融</w:t>
      </w:r>
    </w:p>
    <w:p w14:paraId="588D5BEE">
      <w:pPr>
        <w:spacing w:line="360" w:lineRule="auto"/>
        <w:jc w:val="left"/>
        <w:textAlignment w:val="center"/>
        <w:rPr>
          <w:rFonts w:ascii="宋体" w:hAnsi="宋体" w:eastAsia="宋体" w:cs="宋体"/>
          <w:color w:val="000000"/>
        </w:rPr>
      </w:pPr>
      <w:r>
        <w:rPr>
          <w:rFonts w:ascii="宋体" w:hAnsi="宋体" w:eastAsia="宋体" w:cs="宋体"/>
          <w:color w:val="000000"/>
        </w:rPr>
        <w:t>B. 夏季，绵绵细雨落入山涧</w:t>
      </w:r>
    </w:p>
    <w:p w14:paraId="3FE6151A">
      <w:pPr>
        <w:spacing w:line="360" w:lineRule="auto"/>
        <w:jc w:val="left"/>
        <w:textAlignment w:val="center"/>
        <w:rPr>
          <w:rFonts w:ascii="宋体" w:hAnsi="宋体" w:eastAsia="宋体" w:cs="宋体"/>
          <w:color w:val="000000"/>
        </w:rPr>
      </w:pPr>
      <w:r>
        <w:rPr>
          <w:rFonts w:ascii="宋体" w:hAnsi="宋体" w:eastAsia="宋体" w:cs="宋体"/>
          <w:color w:val="000000"/>
        </w:rPr>
        <w:t>C. 秋天，山顶的雾在太阳出来后慢慢消散</w:t>
      </w:r>
    </w:p>
    <w:p w14:paraId="25E2DB42">
      <w:pPr>
        <w:spacing w:line="360" w:lineRule="auto"/>
        <w:jc w:val="left"/>
        <w:textAlignment w:val="center"/>
        <w:rPr>
          <w:rFonts w:ascii="宋体" w:hAnsi="宋体" w:eastAsia="宋体" w:cs="宋体"/>
          <w:color w:val="000000"/>
        </w:rPr>
      </w:pPr>
      <w:r>
        <w:rPr>
          <w:rFonts w:ascii="宋体" w:hAnsi="宋体" w:eastAsia="宋体" w:cs="宋体"/>
          <w:color w:val="000000"/>
        </w:rPr>
        <w:t>D. 冬季，皑皑白雪覆盖山峰</w:t>
      </w:r>
    </w:p>
    <w:p w14:paraId="099BCE2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“生活处处有物理，留心观察皆学问”。下面有关现象的解释，正确的是（　　）</w:t>
      </w:r>
    </w:p>
    <w:p w14:paraId="74B66F56">
      <w:pPr>
        <w:spacing w:line="360" w:lineRule="auto"/>
        <w:jc w:val="left"/>
        <w:textAlignment w:val="center"/>
        <w:rPr>
          <w:rFonts w:ascii="宋体" w:hAnsi="宋体" w:eastAsia="宋体" w:cs="宋体"/>
          <w:color w:val="000000"/>
        </w:rPr>
      </w:pPr>
      <w:r>
        <w:rPr>
          <w:rFonts w:ascii="宋体" w:hAnsi="宋体" w:eastAsia="宋体" w:cs="宋体"/>
          <w:color w:val="000000"/>
        </w:rPr>
        <w:t>A. 洗手池下方排水管的</w:t>
      </w:r>
      <w:r>
        <w:rPr>
          <w:rFonts w:ascii="Times New Roman" w:hAnsi="Times New Roman" w:eastAsia="Times New Roman" w:cs="Times New Roman"/>
          <w:color w:val="000000"/>
        </w:rPr>
        <w:t>U</w:t>
      </w:r>
      <w:r>
        <w:rPr>
          <w:rFonts w:ascii="宋体" w:hAnsi="宋体" w:eastAsia="宋体" w:cs="宋体"/>
          <w:color w:val="000000"/>
        </w:rPr>
        <w:t>形“反水弯”是一个连通器</w:t>
      </w:r>
    </w:p>
    <w:p w14:paraId="5CCA7C47">
      <w:pPr>
        <w:spacing w:line="360" w:lineRule="auto"/>
        <w:jc w:val="left"/>
        <w:textAlignment w:val="center"/>
        <w:rPr>
          <w:rFonts w:ascii="宋体" w:hAnsi="宋体" w:eastAsia="宋体" w:cs="宋体"/>
          <w:color w:val="000000"/>
        </w:rPr>
      </w:pPr>
      <w:r>
        <w:rPr>
          <w:rFonts w:ascii="宋体" w:hAnsi="宋体" w:eastAsia="宋体" w:cs="宋体"/>
          <w:color w:val="000000"/>
        </w:rPr>
        <w:t>B. 接种疫苗时，用注射器将药液注入肌肉是利用了大气压强</w:t>
      </w:r>
    </w:p>
    <w:p w14:paraId="643FDEA1">
      <w:pPr>
        <w:spacing w:line="360" w:lineRule="auto"/>
        <w:jc w:val="left"/>
        <w:textAlignment w:val="center"/>
        <w:rPr>
          <w:rFonts w:ascii="宋体" w:hAnsi="宋体" w:eastAsia="宋体" w:cs="宋体"/>
          <w:color w:val="000000"/>
        </w:rPr>
      </w:pPr>
      <w:r>
        <w:rPr>
          <w:rFonts w:ascii="宋体" w:hAnsi="宋体" w:eastAsia="宋体" w:cs="宋体"/>
          <w:color w:val="000000"/>
        </w:rPr>
        <w:t>C. 潜水员潜水时穿抗压潜水服，是因为海水压强随深度增加而减小</w:t>
      </w:r>
    </w:p>
    <w:p w14:paraId="4F12AEF1">
      <w:pPr>
        <w:spacing w:line="360" w:lineRule="auto"/>
        <w:jc w:val="left"/>
        <w:textAlignment w:val="center"/>
        <w:rPr>
          <w:rFonts w:ascii="宋体" w:hAnsi="宋体" w:eastAsia="宋体" w:cs="宋体"/>
          <w:color w:val="000000"/>
        </w:rPr>
      </w:pPr>
      <w:r>
        <w:rPr>
          <w:rFonts w:ascii="宋体" w:hAnsi="宋体" w:eastAsia="宋体" w:cs="宋体"/>
          <w:color w:val="000000"/>
        </w:rPr>
        <w:t>D. 塑料吸盘能贴在墙面的瓷砖上，是因为吸盘对瓷砖有吸引力</w:t>
      </w:r>
    </w:p>
    <w:p w14:paraId="6CDCCEB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关于电与磁现象，下列说法正确的是（　　）</w:t>
      </w:r>
    </w:p>
    <w:p w14:paraId="37938817">
      <w:pPr>
        <w:spacing w:line="360" w:lineRule="auto"/>
        <w:jc w:val="left"/>
        <w:textAlignment w:val="center"/>
        <w:rPr>
          <w:rFonts w:ascii="宋体" w:hAnsi="宋体" w:eastAsia="宋体" w:cs="宋体"/>
          <w:color w:val="000000"/>
        </w:rPr>
      </w:pPr>
      <w:r>
        <w:rPr>
          <w:rFonts w:ascii="宋体" w:hAnsi="宋体" w:eastAsia="宋体" w:cs="宋体"/>
          <w:color w:val="000000"/>
        </w:rPr>
        <w:t>A. 磁场对放入其中的物体有力的作用</w:t>
      </w:r>
    </w:p>
    <w:p w14:paraId="20B39CF1">
      <w:pPr>
        <w:spacing w:line="360" w:lineRule="auto"/>
        <w:jc w:val="left"/>
        <w:textAlignment w:val="center"/>
        <w:rPr>
          <w:rFonts w:ascii="宋体" w:hAnsi="宋体" w:eastAsia="宋体" w:cs="宋体"/>
          <w:color w:val="000000"/>
        </w:rPr>
      </w:pPr>
      <w:r>
        <w:rPr>
          <w:rFonts w:ascii="宋体" w:hAnsi="宋体" w:eastAsia="宋体" w:cs="宋体"/>
          <w:color w:val="000000"/>
        </w:rPr>
        <w:t>B. 发电机是根据电磁感应现象制成的</w:t>
      </w:r>
    </w:p>
    <w:p w14:paraId="1CB6A117">
      <w:pPr>
        <w:spacing w:line="360" w:lineRule="auto"/>
        <w:jc w:val="left"/>
        <w:textAlignment w:val="center"/>
        <w:rPr>
          <w:rFonts w:ascii="宋体" w:hAnsi="宋体" w:eastAsia="宋体" w:cs="宋体"/>
          <w:color w:val="000000"/>
        </w:rPr>
      </w:pPr>
      <w:r>
        <w:rPr>
          <w:rFonts w:ascii="宋体" w:hAnsi="宋体" w:eastAsia="宋体" w:cs="宋体"/>
          <w:color w:val="000000"/>
        </w:rPr>
        <w:t>C. 奥斯特实验说明导体周围存在磁场</w:t>
      </w:r>
    </w:p>
    <w:p w14:paraId="29B8596D">
      <w:pPr>
        <w:spacing w:line="360" w:lineRule="auto"/>
        <w:jc w:val="left"/>
        <w:textAlignment w:val="center"/>
        <w:rPr>
          <w:rFonts w:ascii="宋体" w:hAnsi="宋体" w:eastAsia="宋体" w:cs="宋体"/>
          <w:color w:val="000000"/>
        </w:rPr>
      </w:pPr>
      <w:r>
        <w:rPr>
          <w:rFonts w:ascii="宋体" w:hAnsi="宋体" w:eastAsia="宋体" w:cs="宋体"/>
          <w:color w:val="000000"/>
        </w:rPr>
        <w:t>D. 电动机工作原理是导线在磁场中受到力的作用</w:t>
      </w:r>
    </w:p>
    <w:p w14:paraId="5021DF8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物理学知识对科技发展至关重要。关于材料、能源和技术的应用，下列说法中正确的是（　　）</w:t>
      </w:r>
    </w:p>
    <w:p w14:paraId="521469AD">
      <w:pPr>
        <w:spacing w:line="360" w:lineRule="auto"/>
        <w:jc w:val="left"/>
        <w:textAlignment w:val="center"/>
        <w:rPr>
          <w:rFonts w:ascii="宋体" w:hAnsi="宋体" w:eastAsia="宋体" w:cs="宋体"/>
          <w:color w:val="000000"/>
        </w:rPr>
      </w:pPr>
      <w:r>
        <w:rPr>
          <w:rFonts w:ascii="宋体" w:hAnsi="宋体" w:eastAsia="宋体" w:cs="宋体"/>
          <w:color w:val="000000"/>
        </w:rPr>
        <w:t>A. 热机中的燃料在燃烧不充分时，热值会变小</w:t>
      </w:r>
    </w:p>
    <w:p w14:paraId="43D82D19">
      <w:pPr>
        <w:spacing w:line="360" w:lineRule="auto"/>
        <w:jc w:val="left"/>
        <w:textAlignment w:val="center"/>
        <w:rPr>
          <w:rFonts w:ascii="宋体" w:hAnsi="宋体" w:eastAsia="宋体" w:cs="宋体"/>
          <w:color w:val="000000"/>
        </w:rPr>
      </w:pPr>
      <w:r>
        <w:rPr>
          <w:rFonts w:ascii="宋体" w:hAnsi="宋体" w:eastAsia="宋体" w:cs="宋体"/>
          <w:color w:val="000000"/>
        </w:rPr>
        <w:t>B. 新型电热毯的电阻丝是用超导材料制成的</w:t>
      </w:r>
    </w:p>
    <w:p w14:paraId="1A14884A">
      <w:pPr>
        <w:spacing w:line="360" w:lineRule="auto"/>
        <w:jc w:val="left"/>
        <w:textAlignment w:val="center"/>
        <w:rPr>
          <w:rFonts w:ascii="宋体" w:hAnsi="宋体" w:eastAsia="宋体" w:cs="宋体"/>
          <w:color w:val="000000"/>
        </w:rPr>
      </w:pPr>
      <w:r>
        <w:rPr>
          <w:rFonts w:ascii="宋体" w:hAnsi="宋体" w:eastAsia="宋体" w:cs="宋体"/>
          <w:color w:val="000000"/>
        </w:rPr>
        <w:t>C. 发光二极管主要是由半导体材料制成</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74BF2347">
      <w:pPr>
        <w:spacing w:line="360" w:lineRule="auto"/>
        <w:jc w:val="left"/>
        <w:textAlignment w:val="center"/>
        <w:rPr>
          <w:rFonts w:ascii="宋体" w:hAnsi="宋体" w:eastAsia="宋体" w:cs="宋体"/>
          <w:color w:val="000000"/>
        </w:rPr>
      </w:pPr>
      <w:r>
        <w:rPr>
          <w:rFonts w:ascii="宋体" w:hAnsi="宋体" w:eastAsia="宋体" w:cs="宋体"/>
          <w:color w:val="000000"/>
        </w:rPr>
        <w:t>D. 人们利用超声波的反射来测量地球到月球的距离</w:t>
      </w:r>
    </w:p>
    <w:p w14:paraId="0A78331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如图所示的电路中，电源电压不变。闭合开关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滑片向左移动的过程中，下列说法正确的是（　　）</w:t>
      </w:r>
    </w:p>
    <w:p w14:paraId="34911D34">
      <w:pPr>
        <w:spacing w:line="360" w:lineRule="auto"/>
        <w:jc w:val="left"/>
        <w:textAlignment w:val="center"/>
        <w:rPr>
          <w:color w:val="000000"/>
        </w:rPr>
      </w:pPr>
      <w:r>
        <w:rPr>
          <w:rFonts w:ascii="宋体" w:hAnsi="宋体" w:eastAsia="宋体" w:cs="宋体"/>
          <w:color w:val="000000"/>
        </w:rPr>
        <w:drawing>
          <wp:inline distT="0" distB="0" distL="114300" distR="114300">
            <wp:extent cx="16002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0200" cy="1143000"/>
                    </a:xfrm>
                    <a:prstGeom prst="rect">
                      <a:avLst/>
                    </a:prstGeom>
                  </pic:spPr>
                </pic:pic>
              </a:graphicData>
            </a:graphic>
          </wp:inline>
        </w:drawing>
      </w:r>
    </w:p>
    <w:p w14:paraId="01F81E43">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的示数变小</w:t>
      </w:r>
    </w:p>
    <w:p w14:paraId="6C8B09A0">
      <w:pPr>
        <w:spacing w:line="360" w:lineRule="auto"/>
        <w:jc w:val="left"/>
        <w:textAlignment w:val="center"/>
        <w:rPr>
          <w:rFonts w:ascii="宋体" w:hAnsi="宋体" w:eastAsia="宋体" w:cs="宋体"/>
          <w:color w:val="000000"/>
        </w:rPr>
      </w:pP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的示数变大</w:t>
      </w:r>
    </w:p>
    <w:p w14:paraId="367059E8">
      <w:pPr>
        <w:spacing w:line="360" w:lineRule="auto"/>
        <w:jc w:val="left"/>
        <w:textAlignment w:val="center"/>
        <w:rPr>
          <w:rFonts w:ascii="宋体" w:hAnsi="宋体" w:eastAsia="宋体" w:cs="宋体"/>
          <w:color w:val="000000"/>
        </w:rPr>
      </w:pPr>
      <w:r>
        <w:rPr>
          <w:rFonts w:ascii="宋体" w:hAnsi="宋体" w:eastAsia="宋体" w:cs="宋体"/>
          <w:color w:val="000000"/>
        </w:rPr>
        <w:t>C.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4BCEAF99">
      <w:pPr>
        <w:spacing w:line="360" w:lineRule="auto"/>
        <w:jc w:val="left"/>
        <w:textAlignment w:val="center"/>
        <w:rPr>
          <w:rFonts w:ascii="宋体" w:hAnsi="宋体" w:eastAsia="宋体" w:cs="宋体"/>
          <w:color w:val="000000"/>
        </w:rPr>
      </w:pPr>
      <w:r>
        <w:rPr>
          <w:rFonts w:ascii="宋体" w:hAnsi="宋体" w:eastAsia="宋体" w:cs="宋体"/>
          <w:color w:val="000000"/>
        </w:rPr>
        <w:t>D.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示数的乘积变大</w:t>
      </w:r>
    </w:p>
    <w:p w14:paraId="3EB8DE7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在如图所示的简单机械中，属于费力杠杆的是（　　）</w:t>
      </w:r>
    </w:p>
    <w:p w14:paraId="54F7924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23925" cy="1009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1009650"/>
                    </a:xfrm>
                    <a:prstGeom prst="rect">
                      <a:avLst/>
                    </a:prstGeom>
                  </pic:spPr>
                </pic:pic>
              </a:graphicData>
            </a:graphic>
          </wp:inline>
        </w:drawing>
      </w:r>
      <w:r>
        <w:rPr>
          <w:rFonts w:ascii="宋体" w:hAnsi="宋体" w:eastAsia="宋体" w:cs="宋体"/>
          <w:color w:val="000000"/>
        </w:rPr>
        <w:t>羊角锤</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723900"/>
                    </a:xfrm>
                    <a:prstGeom prst="rect">
                      <a:avLst/>
                    </a:prstGeom>
                  </pic:spPr>
                </pic:pic>
              </a:graphicData>
            </a:graphic>
          </wp:inline>
        </w:drawing>
      </w:r>
      <w:r>
        <w:rPr>
          <w:rFonts w:ascii="宋体" w:hAnsi="宋体" w:eastAsia="宋体" w:cs="宋体"/>
          <w:color w:val="000000"/>
        </w:rPr>
        <w:t>镊子</w:t>
      </w:r>
    </w:p>
    <w:p w14:paraId="7A3278C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0017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00175" cy="685800"/>
                    </a:xfrm>
                    <a:prstGeom prst="rect">
                      <a:avLst/>
                    </a:prstGeom>
                  </pic:spPr>
                </pic:pic>
              </a:graphicData>
            </a:graphic>
          </wp:inline>
        </w:drawing>
      </w:r>
      <w:r>
        <w:rPr>
          <w:rFonts w:ascii="宋体" w:hAnsi="宋体" w:eastAsia="宋体" w:cs="宋体"/>
          <w:color w:val="000000"/>
        </w:rPr>
        <w:t>天平</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571500"/>
                    </a:xfrm>
                    <a:prstGeom prst="rect">
                      <a:avLst/>
                    </a:prstGeom>
                  </pic:spPr>
                </pic:pic>
              </a:graphicData>
            </a:graphic>
          </wp:inline>
        </w:drawing>
      </w:r>
      <w:r>
        <w:rPr>
          <w:rFonts w:ascii="宋体" w:hAnsi="宋体" w:eastAsia="宋体" w:cs="宋体"/>
          <w:color w:val="000000"/>
        </w:rPr>
        <w:t>瓶起子</w:t>
      </w:r>
    </w:p>
    <w:p w14:paraId="09C283D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如图所示的家庭电路，闭合开关</w:t>
      </w:r>
      <w:r>
        <w:rPr>
          <w:rFonts w:ascii="Times New Roman" w:hAnsi="Times New Roman" w:eastAsia="Times New Roman" w:cs="Times New Roman"/>
          <w:color w:val="000000"/>
        </w:rPr>
        <w:t>S</w:t>
      </w:r>
      <w:r>
        <w:rPr>
          <w:rFonts w:ascii="宋体" w:hAnsi="宋体" w:eastAsia="宋体" w:cs="宋体"/>
          <w:color w:val="000000"/>
        </w:rPr>
        <w:t>后，灯泡正常发光，但插座不能供电。用试电笔检测插座的左、右两孔，氖管均不亮。则电路中的故障可能是（　　）</w:t>
      </w:r>
    </w:p>
    <w:p w14:paraId="77D68683">
      <w:pPr>
        <w:spacing w:line="360" w:lineRule="auto"/>
        <w:jc w:val="left"/>
        <w:textAlignment w:val="center"/>
        <w:rPr>
          <w:color w:val="000000"/>
        </w:rPr>
      </w:pPr>
      <w:r>
        <w:rPr>
          <w:rFonts w:ascii="宋体" w:hAnsi="宋体" w:eastAsia="宋体" w:cs="宋体"/>
          <w:color w:val="000000"/>
        </w:rPr>
        <w:drawing>
          <wp:inline distT="0" distB="0" distL="114300" distR="114300">
            <wp:extent cx="2228850" cy="1133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28850" cy="1133475"/>
                    </a:xfrm>
                    <a:prstGeom prst="rect">
                      <a:avLst/>
                    </a:prstGeom>
                  </pic:spPr>
                </pic:pic>
              </a:graphicData>
            </a:graphic>
          </wp:inline>
        </w:drawing>
      </w:r>
    </w:p>
    <w:p w14:paraId="5CEF4C37">
      <w:pPr>
        <w:spacing w:line="360" w:lineRule="auto"/>
        <w:jc w:val="left"/>
        <w:textAlignment w:val="center"/>
        <w:rPr>
          <w:rFonts w:ascii="宋体" w:hAnsi="宋体" w:eastAsia="宋体" w:cs="宋体"/>
          <w:color w:val="000000"/>
        </w:rPr>
      </w:pPr>
      <w:r>
        <w:rPr>
          <w:rFonts w:ascii="宋体" w:hAnsi="宋体" w:eastAsia="宋体" w:cs="宋体"/>
          <w:color w:val="000000"/>
        </w:rPr>
        <w:t>A. 熔丝熔断</w:t>
      </w:r>
    </w:p>
    <w:p w14:paraId="548BF70F">
      <w:pPr>
        <w:spacing w:line="360" w:lineRule="auto"/>
        <w:jc w:val="left"/>
        <w:textAlignment w:val="center"/>
        <w:rPr>
          <w:rFonts w:ascii="宋体" w:hAnsi="宋体" w:eastAsia="宋体" w:cs="宋体"/>
          <w:color w:val="000000"/>
        </w:rPr>
      </w:pPr>
      <w:r>
        <w:rPr>
          <w:rFonts w:ascii="宋体" w:hAnsi="宋体" w:eastAsia="宋体" w:cs="宋体"/>
          <w:color w:val="000000"/>
        </w:rPr>
        <w:t>B. 三孔插座与地线接触不良</w:t>
      </w:r>
    </w:p>
    <w:p w14:paraId="2D2C17E1">
      <w:pPr>
        <w:spacing w:line="360" w:lineRule="auto"/>
        <w:jc w:val="left"/>
        <w:textAlignment w:val="center"/>
        <w:rPr>
          <w:rFonts w:ascii="宋体" w:hAnsi="宋体" w:eastAsia="宋体" w:cs="宋体"/>
          <w:color w:val="000000"/>
        </w:rPr>
      </w:pPr>
      <w:r>
        <w:rPr>
          <w:rFonts w:ascii="宋体" w:hAnsi="宋体" w:eastAsia="宋体" w:cs="宋体"/>
          <w:color w:val="000000"/>
        </w:rPr>
        <w:t>C. 灯泡被短路</w:t>
      </w:r>
    </w:p>
    <w:p w14:paraId="12B8BAB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两点间断路</w:t>
      </w:r>
    </w:p>
    <w:p w14:paraId="19E80CC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本赛季辽宁男篮再次获得</w:t>
      </w:r>
      <w:r>
        <w:rPr>
          <w:rFonts w:ascii="Times New Roman" w:hAnsi="Times New Roman" w:eastAsia="Times New Roman" w:cs="Times New Roman"/>
          <w:color w:val="000000"/>
        </w:rPr>
        <w:t>CBA</w:t>
      </w:r>
      <w:r>
        <w:rPr>
          <w:rFonts w:ascii="宋体" w:hAnsi="宋体" w:eastAsia="宋体" w:cs="宋体"/>
          <w:color w:val="000000"/>
        </w:rPr>
        <w:t>总冠军，下列关于比赛情景的说法中正确的是（　　）</w:t>
      </w:r>
    </w:p>
    <w:p w14:paraId="4E612B6C">
      <w:pPr>
        <w:spacing w:line="360" w:lineRule="auto"/>
        <w:jc w:val="left"/>
        <w:textAlignment w:val="center"/>
        <w:rPr>
          <w:rFonts w:ascii="宋体" w:hAnsi="宋体" w:eastAsia="宋体" w:cs="宋体"/>
          <w:color w:val="000000"/>
        </w:rPr>
      </w:pPr>
      <w:r>
        <w:rPr>
          <w:rFonts w:ascii="宋体" w:hAnsi="宋体" w:eastAsia="宋体" w:cs="宋体"/>
          <w:color w:val="000000"/>
        </w:rPr>
        <w:t>A. 球员用力蹬地起跳，利用了物体间力的作用是相互的</w:t>
      </w:r>
    </w:p>
    <w:p w14:paraId="1D134054">
      <w:pPr>
        <w:spacing w:line="360" w:lineRule="auto"/>
        <w:jc w:val="left"/>
        <w:textAlignment w:val="center"/>
        <w:rPr>
          <w:rFonts w:ascii="宋体" w:hAnsi="宋体" w:eastAsia="宋体" w:cs="宋体"/>
          <w:color w:val="000000"/>
        </w:rPr>
      </w:pPr>
      <w:r>
        <w:rPr>
          <w:rFonts w:ascii="宋体" w:hAnsi="宋体" w:eastAsia="宋体" w:cs="宋体"/>
          <w:color w:val="000000"/>
        </w:rPr>
        <w:t>B. 罚篮时，篮球由静止到运动，说明力可以改变物体的运动状态</w:t>
      </w:r>
    </w:p>
    <w:p w14:paraId="6A130069">
      <w:pPr>
        <w:spacing w:line="360" w:lineRule="auto"/>
        <w:jc w:val="left"/>
        <w:textAlignment w:val="center"/>
        <w:rPr>
          <w:rFonts w:ascii="宋体" w:hAnsi="宋体" w:eastAsia="宋体" w:cs="宋体"/>
          <w:color w:val="000000"/>
        </w:rPr>
      </w:pPr>
      <w:r>
        <w:rPr>
          <w:rFonts w:ascii="宋体" w:hAnsi="宋体" w:eastAsia="宋体" w:cs="宋体"/>
          <w:color w:val="000000"/>
        </w:rPr>
        <w:t>C. 篮球运动到最高点时，受平衡力的作用</w:t>
      </w:r>
    </w:p>
    <w:p w14:paraId="4209FC1F">
      <w:pPr>
        <w:spacing w:line="360" w:lineRule="auto"/>
        <w:jc w:val="left"/>
        <w:textAlignment w:val="center"/>
        <w:rPr>
          <w:rFonts w:ascii="宋体" w:hAnsi="宋体" w:eastAsia="宋体" w:cs="宋体"/>
          <w:color w:val="000000"/>
        </w:rPr>
      </w:pPr>
      <w:r>
        <w:rPr>
          <w:rFonts w:ascii="宋体" w:hAnsi="宋体" w:eastAsia="宋体" w:cs="宋体"/>
          <w:color w:val="000000"/>
        </w:rPr>
        <w:t>D. 篮球入网后，下落过程中，重力做功的功率变大</w:t>
      </w:r>
    </w:p>
    <w:p w14:paraId="7ABA1B1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小林用燃气灶烧水，给爷爷泡了一壶茶。善于思考的小林发现在这个过程中包含很多物理知识，下列说法中正确的是（　　）</w:t>
      </w:r>
    </w:p>
    <w:p w14:paraId="24C17B56">
      <w:pPr>
        <w:spacing w:line="360" w:lineRule="auto"/>
        <w:jc w:val="left"/>
        <w:textAlignment w:val="center"/>
        <w:rPr>
          <w:rFonts w:ascii="宋体" w:hAnsi="宋体" w:eastAsia="宋体" w:cs="宋体"/>
          <w:color w:val="000000"/>
        </w:rPr>
      </w:pPr>
      <w:r>
        <w:rPr>
          <w:rFonts w:ascii="宋体" w:hAnsi="宋体" w:eastAsia="宋体" w:cs="宋体"/>
          <w:color w:val="000000"/>
        </w:rPr>
        <w:t>A. 燃气灶烧水时，燃料的化学能转化为内能</w:t>
      </w:r>
    </w:p>
    <w:p w14:paraId="18736FBD">
      <w:pPr>
        <w:spacing w:line="360" w:lineRule="auto"/>
        <w:jc w:val="left"/>
        <w:textAlignment w:val="center"/>
        <w:rPr>
          <w:rFonts w:ascii="宋体" w:hAnsi="宋体" w:eastAsia="宋体" w:cs="宋体"/>
          <w:color w:val="000000"/>
        </w:rPr>
      </w:pPr>
      <w:r>
        <w:rPr>
          <w:rFonts w:ascii="宋体" w:hAnsi="宋体" w:eastAsia="宋体" w:cs="宋体"/>
          <w:color w:val="000000"/>
        </w:rPr>
        <w:t>B. 水的温度升高，含有的热量增多</w:t>
      </w:r>
    </w:p>
    <w:p w14:paraId="40CC5C94">
      <w:pPr>
        <w:spacing w:line="360" w:lineRule="auto"/>
        <w:jc w:val="left"/>
        <w:textAlignment w:val="center"/>
        <w:rPr>
          <w:rFonts w:ascii="宋体" w:hAnsi="宋体" w:eastAsia="宋体" w:cs="宋体"/>
          <w:color w:val="000000"/>
        </w:rPr>
      </w:pPr>
      <w:r>
        <w:rPr>
          <w:rFonts w:ascii="宋体" w:hAnsi="宋体" w:eastAsia="宋体" w:cs="宋体"/>
          <w:color w:val="000000"/>
        </w:rPr>
        <w:t>C. 茶香四溢，是因为分子在不停地做无规则运动</w:t>
      </w:r>
    </w:p>
    <w:p w14:paraId="273C5775">
      <w:pPr>
        <w:spacing w:line="360" w:lineRule="auto"/>
        <w:jc w:val="left"/>
        <w:textAlignment w:val="center"/>
        <w:rPr>
          <w:rFonts w:ascii="宋体" w:hAnsi="宋体" w:eastAsia="宋体" w:cs="宋体"/>
          <w:color w:val="000000"/>
        </w:rPr>
      </w:pPr>
      <w:r>
        <w:rPr>
          <w:rFonts w:ascii="宋体" w:hAnsi="宋体" w:eastAsia="宋体" w:cs="宋体"/>
          <w:color w:val="000000"/>
        </w:rPr>
        <w:t>D. 泡茶时，通过做功的方式改变了茶叶的内能</w:t>
      </w:r>
    </w:p>
    <w:p w14:paraId="75F9C23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两个质量相等、底面积相同的容器置于水平桌面上，分别装有质量相等的甲、乙两种液体，有四个体积相等的实心小球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，其中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两球完全相同。如图所示，将它们分别放入两容器中，</w:t>
      </w:r>
      <w:r>
        <w:rPr>
          <w:rFonts w:ascii="Times New Roman" w:hAnsi="Times New Roman" w:eastAsia="Times New Roman" w:cs="Times New Roman"/>
          <w:color w:val="000000"/>
        </w:rPr>
        <w:t>B</w:t>
      </w:r>
      <w:r>
        <w:rPr>
          <w:rFonts w:ascii="宋体" w:hAnsi="宋体" w:eastAsia="宋体" w:cs="宋体"/>
          <w:color w:val="000000"/>
        </w:rPr>
        <w:t>球悬浮在甲液体中，</w:t>
      </w:r>
      <w:r>
        <w:rPr>
          <w:rFonts w:ascii="Times New Roman" w:hAnsi="Times New Roman" w:eastAsia="Times New Roman" w:cs="Times New Roman"/>
          <w:color w:val="000000"/>
        </w:rPr>
        <w:t>A</w:t>
      </w:r>
      <w:r>
        <w:rPr>
          <w:rFonts w:ascii="宋体" w:hAnsi="宋体" w:eastAsia="宋体" w:cs="宋体"/>
          <w:color w:val="000000"/>
        </w:rPr>
        <w:t>球漂浮在乙液体中，</w:t>
      </w:r>
      <w:r>
        <w:rPr>
          <w:rFonts w:ascii="Times New Roman" w:hAnsi="Times New Roman" w:eastAsia="Times New Roman" w:cs="Times New Roman"/>
          <w:color w:val="000000"/>
        </w:rPr>
        <w:t>C</w:t>
      </w:r>
      <w:r>
        <w:rPr>
          <w:rFonts w:ascii="宋体" w:hAnsi="宋体" w:eastAsia="宋体" w:cs="宋体"/>
          <w:color w:val="000000"/>
        </w:rPr>
        <w:t>球、</w:t>
      </w:r>
      <w:r>
        <w:rPr>
          <w:rFonts w:ascii="Times New Roman" w:hAnsi="Times New Roman" w:eastAsia="Times New Roman" w:cs="Times New Roman"/>
          <w:color w:val="000000"/>
        </w:rPr>
        <w:t>D</w:t>
      </w:r>
      <w:r>
        <w:rPr>
          <w:rFonts w:ascii="宋体" w:hAnsi="宋体" w:eastAsia="宋体" w:cs="宋体"/>
          <w:color w:val="000000"/>
        </w:rPr>
        <w:t>球在两种液体中沉到底部。则下列说法中正确的是（　　）</w:t>
      </w:r>
    </w:p>
    <w:p w14:paraId="1218D2F4">
      <w:pPr>
        <w:spacing w:line="360" w:lineRule="auto"/>
        <w:jc w:val="left"/>
        <w:textAlignment w:val="center"/>
        <w:rPr>
          <w:color w:val="000000"/>
        </w:rPr>
      </w:pPr>
      <w:r>
        <w:rPr>
          <w:rFonts w:ascii="宋体" w:hAnsi="宋体" w:eastAsia="宋体" w:cs="宋体"/>
          <w:color w:val="000000"/>
        </w:rPr>
        <w:drawing>
          <wp:inline distT="0" distB="0" distL="114300" distR="114300">
            <wp:extent cx="20955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95500" cy="1066800"/>
                    </a:xfrm>
                    <a:prstGeom prst="rect">
                      <a:avLst/>
                    </a:prstGeom>
                  </pic:spPr>
                </pic:pic>
              </a:graphicData>
            </a:graphic>
          </wp:inline>
        </w:drawing>
      </w:r>
    </w:p>
    <w:p w14:paraId="558997FD">
      <w:pPr>
        <w:spacing w:line="360" w:lineRule="auto"/>
        <w:jc w:val="left"/>
        <w:textAlignment w:val="center"/>
        <w:rPr>
          <w:rFonts w:ascii="宋体" w:hAnsi="宋体" w:eastAsia="宋体" w:cs="宋体"/>
          <w:color w:val="000000"/>
        </w:rPr>
      </w:pPr>
      <w:r>
        <w:rPr>
          <w:rFonts w:ascii="宋体" w:hAnsi="宋体" w:eastAsia="宋体" w:cs="宋体"/>
          <w:color w:val="000000"/>
        </w:rPr>
        <w:t>A. 四个球中</w:t>
      </w:r>
      <w:r>
        <w:rPr>
          <w:rFonts w:ascii="Times New Roman" w:hAnsi="Times New Roman" w:eastAsia="Times New Roman" w:cs="Times New Roman"/>
          <w:color w:val="000000"/>
        </w:rPr>
        <w:t>A</w:t>
      </w:r>
      <w:r>
        <w:rPr>
          <w:rFonts w:ascii="宋体" w:hAnsi="宋体" w:eastAsia="宋体" w:cs="宋体"/>
          <w:color w:val="000000"/>
        </w:rPr>
        <w:t>球的密度最小</w:t>
      </w:r>
    </w:p>
    <w:p w14:paraId="10A663E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两球在两种液体中受到的浮力相等</w:t>
      </w:r>
    </w:p>
    <w:p w14:paraId="6B8AB33A">
      <w:pPr>
        <w:spacing w:line="360" w:lineRule="auto"/>
        <w:jc w:val="left"/>
        <w:textAlignment w:val="center"/>
        <w:rPr>
          <w:rFonts w:ascii="宋体" w:hAnsi="宋体" w:eastAsia="宋体" w:cs="宋体"/>
          <w:color w:val="000000"/>
        </w:rPr>
      </w:pPr>
      <w:r>
        <w:rPr>
          <w:rFonts w:ascii="宋体" w:hAnsi="宋体" w:eastAsia="宋体" w:cs="宋体"/>
          <w:color w:val="000000"/>
        </w:rPr>
        <w:t>C. 两容器对桌面的压力相等</w:t>
      </w:r>
    </w:p>
    <w:p w14:paraId="363A6CA8">
      <w:pPr>
        <w:spacing w:line="360" w:lineRule="auto"/>
        <w:jc w:val="left"/>
        <w:textAlignment w:val="center"/>
        <w:rPr>
          <w:rFonts w:ascii="宋体" w:hAnsi="宋体" w:eastAsia="宋体" w:cs="宋体"/>
          <w:color w:val="000000"/>
        </w:rPr>
      </w:pPr>
      <w:r>
        <w:rPr>
          <w:rFonts w:ascii="宋体" w:hAnsi="宋体" w:eastAsia="宋体" w:cs="宋体"/>
          <w:color w:val="000000"/>
        </w:rPr>
        <w:t>D. 甲液体对容器底的压强大于乙液体对容器底的压强</w:t>
      </w:r>
    </w:p>
    <w:p w14:paraId="1CF8A85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如图甲所示的电路中，电源电压恒定不变。电流表的量程为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断开时，将滑动变阻器的滑片从一端移至另一端的过程中，电流表随电压表示数变化的情况如图乙中的</w:t>
      </w:r>
      <w:r>
        <w:rPr>
          <w:rFonts w:ascii="Times New Roman" w:hAnsi="Times New Roman" w:eastAsia="Times New Roman" w:cs="Times New Roman"/>
          <w:color w:val="000000"/>
        </w:rPr>
        <w:t>A</w:t>
      </w:r>
      <w:r>
        <w:rPr>
          <w:rFonts w:ascii="宋体" w:hAnsi="宋体" w:eastAsia="宋体" w:cs="宋体"/>
          <w:color w:val="000000"/>
        </w:rPr>
        <w:t>图象所示。图乙中的</w:t>
      </w:r>
      <w:r>
        <w:rPr>
          <w:rFonts w:ascii="Times New Roman" w:hAnsi="Times New Roman" w:eastAsia="Times New Roman" w:cs="Times New Roman"/>
          <w:color w:val="000000"/>
        </w:rPr>
        <w:t>B</w:t>
      </w:r>
      <w:r>
        <w:rPr>
          <w:rFonts w:ascii="宋体" w:hAnsi="宋体" w:eastAsia="宋体" w:cs="宋体"/>
          <w:color w:val="000000"/>
        </w:rPr>
        <w:t>图象为小灯泡的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图象，小灯泡的额定电压为</w:t>
      </w:r>
      <w:r>
        <w:rPr>
          <w:rFonts w:ascii="Times New Roman" w:hAnsi="Times New Roman" w:eastAsia="Times New Roman" w:cs="Times New Roman"/>
          <w:color w:val="000000"/>
        </w:rPr>
        <w:t>2.5V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断开时，为保证电路中的各元件都不会损坏，下列说法中正确的是（　　）</w:t>
      </w:r>
    </w:p>
    <w:p w14:paraId="5ADD2988">
      <w:pPr>
        <w:spacing w:line="360" w:lineRule="auto"/>
        <w:jc w:val="left"/>
        <w:textAlignment w:val="center"/>
        <w:rPr>
          <w:color w:val="000000"/>
        </w:rPr>
      </w:pPr>
      <w:r>
        <w:rPr>
          <w:rFonts w:ascii="宋体" w:hAnsi="宋体" w:eastAsia="宋体" w:cs="宋体"/>
          <w:color w:val="000000"/>
        </w:rPr>
        <w:drawing>
          <wp:inline distT="0" distB="0" distL="114300" distR="114300">
            <wp:extent cx="298132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81325" cy="1304925"/>
                    </a:xfrm>
                    <a:prstGeom prst="rect">
                      <a:avLst/>
                    </a:prstGeom>
                  </pic:spPr>
                </pic:pic>
              </a:graphicData>
            </a:graphic>
          </wp:inline>
        </w:drawing>
      </w:r>
      <w:r>
        <w:rPr>
          <w:rFonts w:ascii="宋体" w:hAnsi="宋体" w:eastAsia="宋体" w:cs="宋体"/>
          <w:color w:val="000000"/>
        </w:rPr>
        <w:br w:type="textWrapping"/>
      </w:r>
    </w:p>
    <w:p w14:paraId="30D26B3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4.5V</w:t>
      </w:r>
    </w:p>
    <w:p w14:paraId="3DE6FDE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小灯泡的最小功率为</w:t>
      </w:r>
      <w:r>
        <w:rPr>
          <w:rFonts w:ascii="Times New Roman" w:hAnsi="Times New Roman" w:eastAsia="Times New Roman" w:cs="Times New Roman"/>
          <w:color w:val="000000"/>
        </w:rPr>
        <w:t>0.6W</w:t>
      </w:r>
    </w:p>
    <w:p w14:paraId="45544AA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电路的最大功率为</w:t>
      </w:r>
      <w:r>
        <w:rPr>
          <w:rFonts w:ascii="Times New Roman" w:hAnsi="Times New Roman" w:eastAsia="Times New Roman" w:cs="Times New Roman"/>
          <w:color w:val="000000"/>
        </w:rPr>
        <w:t>2.7W</w:t>
      </w:r>
    </w:p>
    <w:p w14:paraId="52BD8D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连入电路的阻值范围为</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7.5Ω</w:t>
      </w:r>
    </w:p>
    <w:p w14:paraId="6F7D6C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EE3D656">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日，神舟十四号载人飞船发射圆满成功。飞船升空时，以地球为参照物，飞船是</w:t>
      </w:r>
      <w:r>
        <w:rPr>
          <w:rFonts w:ascii="Times New Roman" w:hAnsi="Times New Roman" w:eastAsia="Times New Roman" w:cs="Times New Roman"/>
          <w:color w:val="000000"/>
        </w:rPr>
        <w:t>______</w:t>
      </w:r>
      <w:r>
        <w:rPr>
          <w:rFonts w:ascii="宋体" w:hAnsi="宋体" w:eastAsia="宋体" w:cs="宋体"/>
          <w:color w:val="000000"/>
        </w:rPr>
        <w:t>（选填“运动”或“静止”）的。飞船进入太空后，航天员携带物品的质量</w:t>
      </w:r>
      <w:r>
        <w:rPr>
          <w:rFonts w:ascii="Times New Roman" w:hAnsi="Times New Roman" w:eastAsia="Times New Roman" w:cs="Times New Roman"/>
          <w:color w:val="000000"/>
        </w:rPr>
        <w:t>______</w:t>
      </w:r>
      <w:r>
        <w:rPr>
          <w:rFonts w:ascii="宋体" w:hAnsi="宋体" w:eastAsia="宋体" w:cs="宋体"/>
          <w:color w:val="000000"/>
        </w:rPr>
        <w:t>（选填“变大”、“变小”或“不变”），在空间站内航天员利用</w:t>
      </w:r>
      <w:r>
        <w:rPr>
          <w:rFonts w:ascii="Times New Roman" w:hAnsi="Times New Roman" w:eastAsia="Times New Roman" w:cs="Times New Roman"/>
          <w:color w:val="000000"/>
        </w:rPr>
        <w:t>______</w:t>
      </w:r>
      <w:r>
        <w:rPr>
          <w:rFonts w:ascii="宋体" w:hAnsi="宋体" w:eastAsia="宋体" w:cs="宋体"/>
          <w:color w:val="000000"/>
        </w:rPr>
        <w:t>（选填“电磁波”或“超声波”）与地面交流。</w:t>
      </w:r>
    </w:p>
    <w:p w14:paraId="603463F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学校组织同学们利用投影仪观看“天宫课堂”第二课。投影仪的镜头相当于_______透镜，屏幕上的彩色画面是由红、绿、_______三种色光混合而成的；坐在各个位置的同学都能看到屏幕画面，是因为光在屏幕表面发生_______（选填“镜面”或“漫”）反射。</w:t>
      </w:r>
    </w:p>
    <w:p w14:paraId="1CA0C2A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随着科技发展，太阳能的利用越来越广泛。太阳能是______（选填“可再生”或“不可再生”）能源，来自于太阳内部的______（选填“核聚变”或“核裂变”）。太阳发出的光在真空中约以______</w:t>
      </w:r>
      <w:r>
        <w:rPr>
          <w:rFonts w:ascii="Times New Roman" w:hAnsi="Times New Roman" w:eastAsia="Times New Roman" w:cs="Times New Roman"/>
          <w:color w:val="000000"/>
        </w:rPr>
        <w:t>m/s</w:t>
      </w:r>
      <w:r>
        <w:rPr>
          <w:rFonts w:ascii="宋体" w:hAnsi="宋体" w:eastAsia="宋体" w:cs="宋体"/>
          <w:color w:val="000000"/>
        </w:rPr>
        <w:t>的速度传播。</w:t>
      </w:r>
    </w:p>
    <w:p w14:paraId="332EB15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我国第三艘航空母舰已经建造完成，其满载排水量为</w:t>
      </w:r>
      <w:r>
        <w:rPr>
          <w:rFonts w:ascii="Times New Roman" w:hAnsi="Times New Roman" w:eastAsia="Times New Roman" w:cs="Times New Roman"/>
          <w:color w:val="000000"/>
        </w:rPr>
        <w:t>8.4</w:t>
      </w:r>
      <w:r>
        <w:rPr>
          <w:rFonts w:ascii="宋体" w:hAnsi="宋体" w:eastAsia="宋体" w:cs="宋体"/>
          <w:color w:val="000000"/>
        </w:rPr>
        <w:t>万吨，满载航行时受到的浮力为_______</w:t>
      </w:r>
      <w:r>
        <w:rPr>
          <w:rFonts w:ascii="Times New Roman" w:hAnsi="Times New Roman" w:eastAsia="Times New Roman" w:cs="Times New Roman"/>
          <w:color w:val="000000"/>
        </w:rPr>
        <w:t>N</w:t>
      </w:r>
      <w:r>
        <w:rPr>
          <w:rFonts w:ascii="宋体" w:hAnsi="宋体" w:eastAsia="宋体" w:cs="宋体"/>
          <w:color w:val="000000"/>
        </w:rPr>
        <w:t>；舰载战斗机起飞是因为机翼上方的空气流速_______（选填“大于”、“小于”或“等于”）下方的空气流速；当大量舰载战斗机起飞后，航母受到的浮力会_______（选填“增大”、“减小”或“不变”）。（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29420A5">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一根与丝绸摩擦过的玻璃棒带了电，这是_______现象。如图所示，用此玻璃棒接触原来不带电的验电器金属球，验电器的金属箔张开，这一瞬间电流方向是_______（选填“从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”或“从</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”），金属箔带了_______（选填“正”或“负”）电。</w:t>
      </w:r>
    </w:p>
    <w:p w14:paraId="6DBC2956">
      <w:pPr>
        <w:spacing w:line="360" w:lineRule="auto"/>
        <w:jc w:val="left"/>
        <w:textAlignment w:val="center"/>
        <w:rPr>
          <w:color w:val="000000"/>
        </w:rPr>
      </w:pPr>
      <w:r>
        <w:rPr>
          <w:rFonts w:ascii="宋体" w:hAnsi="宋体" w:eastAsia="宋体" w:cs="宋体"/>
          <w:color w:val="000000"/>
        </w:rPr>
        <w:drawing>
          <wp:inline distT="0" distB="0" distL="114300" distR="114300">
            <wp:extent cx="9620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1047750"/>
                    </a:xfrm>
                    <a:prstGeom prst="rect">
                      <a:avLst/>
                    </a:prstGeom>
                  </pic:spPr>
                </pic:pic>
              </a:graphicData>
            </a:graphic>
          </wp:inline>
        </w:drawing>
      </w:r>
    </w:p>
    <w:p w14:paraId="1322A6C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油电混合动力汽车在行驶过程中，发动机提供动力的同时，也给蓄电池组充电。充电过程中，蓄电池组相当于</w:t>
      </w:r>
      <w:r>
        <w:rPr>
          <w:color w:val="000000"/>
        </w:rPr>
        <w:t>_______</w:t>
      </w:r>
      <w:r>
        <w:rPr>
          <w:rFonts w:ascii="宋体" w:hAnsi="宋体" w:eastAsia="宋体" w:cs="宋体"/>
          <w:color w:val="000000"/>
        </w:rPr>
        <w:t>（选填“电源”或“用电器”）；汽车发动机用水来冷却，是利用了水</w:t>
      </w:r>
      <w:r>
        <w:rPr>
          <w:color w:val="000000"/>
        </w:rPr>
        <w:t>_______</w:t>
      </w:r>
      <w:r>
        <w:rPr>
          <w:rFonts w:ascii="宋体" w:hAnsi="宋体" w:eastAsia="宋体" w:cs="宋体"/>
          <w:color w:val="000000"/>
        </w:rPr>
        <w:t>大的特点。如图所示是汽车汽油机的</w:t>
      </w:r>
      <w:r>
        <w:rPr>
          <w:color w:val="000000"/>
        </w:rPr>
        <w:t>_______</w:t>
      </w:r>
      <w:r>
        <w:rPr>
          <w:rFonts w:ascii="宋体" w:hAnsi="宋体" w:eastAsia="宋体" w:cs="宋体"/>
          <w:color w:val="000000"/>
        </w:rPr>
        <w:t>冲程。</w:t>
      </w:r>
    </w:p>
    <w:p w14:paraId="116EA833">
      <w:pPr>
        <w:spacing w:line="360" w:lineRule="auto"/>
        <w:jc w:val="left"/>
        <w:textAlignment w:val="center"/>
        <w:rPr>
          <w:color w:val="000000"/>
        </w:rPr>
      </w:pPr>
      <w:r>
        <w:rPr>
          <w:color w:val="000000"/>
        </w:rPr>
        <w:drawing>
          <wp:inline distT="0" distB="0" distL="114300" distR="114300">
            <wp:extent cx="666750" cy="11906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66750" cy="1190625"/>
                    </a:xfrm>
                    <a:prstGeom prst="rect">
                      <a:avLst/>
                    </a:prstGeom>
                  </pic:spPr>
                </pic:pic>
              </a:graphicData>
            </a:graphic>
          </wp:inline>
        </w:drawing>
      </w:r>
    </w:p>
    <w:p w14:paraId="681B360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建筑工地的工人用如图所示的滑轮组来提升重物。已知重物</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900N</w:t>
      </w:r>
      <w:r>
        <w:rPr>
          <w:rFonts w:ascii="宋体" w:hAnsi="宋体" w:eastAsia="宋体" w:cs="宋体"/>
          <w:color w:val="000000"/>
        </w:rPr>
        <w:t>，不计绳重和摩擦，当绳子自由端的拉力</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400N</w:t>
      </w:r>
      <w:r>
        <w:rPr>
          <w:rFonts w:ascii="宋体" w:hAnsi="宋体" w:eastAsia="宋体" w:cs="宋体"/>
          <w:color w:val="000000"/>
        </w:rPr>
        <w:t>时，可将重物匀速提升</w:t>
      </w:r>
      <w:r>
        <w:rPr>
          <w:rFonts w:ascii="Times New Roman" w:hAnsi="Times New Roman" w:eastAsia="Times New Roman" w:cs="Times New Roman"/>
          <w:color w:val="000000"/>
        </w:rPr>
        <w:t>2m</w:t>
      </w:r>
      <w:r>
        <w:rPr>
          <w:rFonts w:ascii="宋体" w:hAnsi="宋体" w:eastAsia="宋体" w:cs="宋体"/>
          <w:color w:val="000000"/>
        </w:rPr>
        <w:t>。在此过程中，拉力</w:t>
      </w:r>
      <w:r>
        <w:rPr>
          <w:rFonts w:ascii="Times New Roman" w:hAnsi="Times New Roman" w:eastAsia="Times New Roman" w:cs="Times New Roman"/>
          <w:i/>
          <w:color w:val="000000"/>
        </w:rPr>
        <w:t>F</w:t>
      </w:r>
      <w:r>
        <w:rPr>
          <w:rFonts w:ascii="宋体" w:hAnsi="宋体" w:eastAsia="宋体" w:cs="宋体"/>
          <w:color w:val="000000"/>
        </w:rPr>
        <w:t>做功</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，滑轮组的机械效率为</w:t>
      </w:r>
      <w:r>
        <w:rPr>
          <w:color w:val="000000"/>
        </w:rPr>
        <w:t>_______</w:t>
      </w:r>
      <w:r>
        <w:rPr>
          <w:rFonts w:ascii="宋体" w:hAnsi="宋体" w:eastAsia="宋体" w:cs="宋体"/>
          <w:color w:val="000000"/>
        </w:rPr>
        <w:t>；若将该滑轮组的机械效率提高</w:t>
      </w:r>
      <w:r>
        <w:rPr>
          <w:rFonts w:ascii="Times New Roman" w:hAnsi="Times New Roman" w:eastAsia="Times New Roman" w:cs="Times New Roman"/>
          <w:color w:val="000000"/>
        </w:rPr>
        <w:t>5%</w:t>
      </w:r>
      <w:r>
        <w:rPr>
          <w:rFonts w:ascii="宋体" w:hAnsi="宋体" w:eastAsia="宋体" w:cs="宋体"/>
          <w:color w:val="000000"/>
        </w:rPr>
        <w:t>，需要用此滑轮组提升</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的重物。</w:t>
      </w:r>
    </w:p>
    <w:p w14:paraId="5B562CD2">
      <w:pPr>
        <w:spacing w:line="360" w:lineRule="auto"/>
        <w:jc w:val="left"/>
        <w:textAlignment w:val="center"/>
        <w:rPr>
          <w:color w:val="000000"/>
        </w:rPr>
      </w:pPr>
      <w:r>
        <w:rPr>
          <w:color w:val="000000"/>
        </w:rPr>
        <w:drawing>
          <wp:inline distT="0" distB="0" distL="114300" distR="114300">
            <wp:extent cx="9334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33450" cy="1200150"/>
                    </a:xfrm>
                    <a:prstGeom prst="rect">
                      <a:avLst/>
                    </a:prstGeom>
                  </pic:spPr>
                </pic:pic>
              </a:graphicData>
            </a:graphic>
          </wp:inline>
        </w:drawing>
      </w:r>
    </w:p>
    <w:p w14:paraId="0B8DCA1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如图所示的电路，电源电压恒定。</w:t>
      </w:r>
      <w:r>
        <w:rPr>
          <w:rFonts w:ascii="Times New Roman" w:hAnsi="Times New Roman" w:eastAsia="Times New Roman" w:cs="Times New Roman"/>
          <w:i/>
          <w:color w:val="000000"/>
        </w:rPr>
        <w:t>R</w:t>
      </w:r>
      <w:r>
        <w:rPr>
          <w:rFonts w:ascii="宋体" w:hAnsi="宋体" w:eastAsia="宋体" w:cs="宋体"/>
          <w:color w:val="000000"/>
        </w:rPr>
        <w:t>为定值电阻，小灯泡的额定功率为</w:t>
      </w:r>
      <w:r>
        <w:rPr>
          <w:rFonts w:ascii="Times New Roman" w:hAnsi="Times New Roman" w:eastAsia="Times New Roman" w:cs="Times New Roman"/>
          <w:color w:val="000000"/>
        </w:rPr>
        <w:t>2W</w:t>
      </w:r>
      <w:r>
        <w:rPr>
          <w:rFonts w:ascii="宋体" w:hAnsi="宋体" w:eastAsia="宋体" w:cs="宋体"/>
          <w:color w:val="000000"/>
        </w:rPr>
        <w:t>，电流表接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量程。闭合开关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时，电压表示数为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内产生</w:t>
      </w:r>
      <w:r>
        <w:rPr>
          <w:rFonts w:ascii="Times New Roman" w:hAnsi="Times New Roman" w:eastAsia="Times New Roman" w:cs="Times New Roman"/>
          <w:color w:val="000000"/>
        </w:rPr>
        <w:t>540J</w:t>
      </w:r>
      <w:r>
        <w:rPr>
          <w:rFonts w:ascii="宋体" w:hAnsi="宋体" w:eastAsia="宋体" w:cs="宋体"/>
          <w:color w:val="000000"/>
        </w:rPr>
        <w:t>的热量，则</w:t>
      </w:r>
      <w:r>
        <w:rPr>
          <w:rFonts w:ascii="Times New Roman" w:hAnsi="Times New Roman" w:eastAsia="Times New Roman" w:cs="Times New Roman"/>
          <w:i/>
          <w:color w:val="000000"/>
        </w:rPr>
        <w:t>R</w:t>
      </w:r>
      <w:r>
        <w:rPr>
          <w:rFonts w:ascii="宋体" w:hAnsi="宋体" w:eastAsia="宋体" w:cs="宋体"/>
          <w:color w:val="000000"/>
        </w:rPr>
        <w:t>的阻值为</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时，小灯泡恰好正常发光，则小灯泡的额定电压为</w:t>
      </w:r>
      <w:r>
        <w:rPr>
          <w:color w:val="000000"/>
        </w:rPr>
        <w:t>_______</w:t>
      </w:r>
      <w:r>
        <w:rPr>
          <w:rFonts w:ascii="Times New Roman" w:hAnsi="Times New Roman" w:eastAsia="Times New Roman" w:cs="Times New Roman"/>
          <w:color w:val="000000"/>
        </w:rPr>
        <w:t>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的实际功率为</w:t>
      </w:r>
      <w:r>
        <w:rPr>
          <w:color w:val="000000"/>
        </w:rPr>
        <w:t>_______</w:t>
      </w:r>
      <w:r>
        <w:rPr>
          <w:rFonts w:ascii="Times New Roman" w:hAnsi="Times New Roman" w:eastAsia="Times New Roman" w:cs="Times New Roman"/>
          <w:color w:val="000000"/>
        </w:rPr>
        <w:t>W</w:t>
      </w:r>
      <w:r>
        <w:rPr>
          <w:rFonts w:ascii="宋体" w:hAnsi="宋体" w:eastAsia="宋体" w:cs="宋体"/>
          <w:color w:val="000000"/>
        </w:rPr>
        <w:t>。</w:t>
      </w:r>
    </w:p>
    <w:p w14:paraId="1467380B">
      <w:pPr>
        <w:spacing w:line="360" w:lineRule="auto"/>
        <w:jc w:val="left"/>
        <w:textAlignment w:val="center"/>
        <w:rPr>
          <w:color w:val="000000"/>
        </w:rPr>
      </w:pPr>
      <w:r>
        <w:rPr>
          <w:color w:val="000000"/>
        </w:rPr>
        <w:drawing>
          <wp:inline distT="0" distB="0" distL="114300" distR="114300">
            <wp:extent cx="1600200" cy="1066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0200" cy="1066800"/>
                    </a:xfrm>
                    <a:prstGeom prst="rect">
                      <a:avLst/>
                    </a:prstGeom>
                  </pic:spPr>
                </pic:pic>
              </a:graphicData>
            </a:graphic>
          </wp:inline>
        </w:drawing>
      </w:r>
    </w:p>
    <w:p w14:paraId="762749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B42783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如图所示，在螺线管旁悬挂一条形磁体。闭合开关后，条形磁体向左偏。请在括号内标出：</w:t>
      </w:r>
    </w:p>
    <w:p w14:paraId="0B6FA3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）通电螺线管的“</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w:t>
      </w:r>
    </w:p>
    <w:p w14:paraId="46BDE9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”极。</w:t>
      </w:r>
    </w:p>
    <w:p w14:paraId="438D285F">
      <w:pPr>
        <w:spacing w:line="360" w:lineRule="auto"/>
        <w:jc w:val="left"/>
        <w:textAlignment w:val="center"/>
        <w:rPr>
          <w:color w:val="000000"/>
        </w:rPr>
      </w:pPr>
      <w:r>
        <w:rPr>
          <w:color w:val="000000"/>
        </w:rPr>
        <w:drawing>
          <wp:inline distT="0" distB="0" distL="114300" distR="114300">
            <wp:extent cx="2714625" cy="1238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14625" cy="1238250"/>
                    </a:xfrm>
                    <a:prstGeom prst="rect">
                      <a:avLst/>
                    </a:prstGeom>
                  </pic:spPr>
                </pic:pic>
              </a:graphicData>
            </a:graphic>
          </wp:inline>
        </w:drawing>
      </w:r>
      <w:r>
        <w:rPr>
          <w:color w:val="000000"/>
        </w:rPr>
        <w:br w:type="textWrapping"/>
      </w:r>
    </w:p>
    <w:p w14:paraId="3406665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如图所示，容器中盛有水，用细线吊着一个实心铁块静止在水中。请在图中画出铁块所受力的示意图。</w:t>
      </w:r>
    </w:p>
    <w:p w14:paraId="5551EC9D">
      <w:pPr>
        <w:spacing w:line="360" w:lineRule="auto"/>
        <w:jc w:val="left"/>
        <w:textAlignment w:val="center"/>
        <w:rPr>
          <w:color w:val="000000"/>
        </w:rPr>
      </w:pPr>
      <w:r>
        <w:rPr>
          <w:color w:val="000000"/>
        </w:rPr>
        <w:drawing>
          <wp:inline distT="0" distB="0" distL="114300" distR="114300">
            <wp:extent cx="1362075" cy="12287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62075" cy="1228725"/>
                    </a:xfrm>
                    <a:prstGeom prst="rect">
                      <a:avLst/>
                    </a:prstGeom>
                  </pic:spPr>
                </pic:pic>
              </a:graphicData>
            </a:graphic>
          </wp:inline>
        </w:drawing>
      </w:r>
    </w:p>
    <w:p w14:paraId="7267E850">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如图所示，凸透镜的主光轴与水面重合，</w:t>
      </w:r>
      <w:r>
        <w:rPr>
          <w:rFonts w:ascii="Times New Roman" w:hAnsi="Times New Roman" w:eastAsia="Times New Roman" w:cs="Times New Roman"/>
          <w:i/>
          <w:color w:val="000000"/>
        </w:rPr>
        <w:t>F</w:t>
      </w:r>
      <w:r>
        <w:rPr>
          <w:rFonts w:ascii="宋体" w:hAnsi="宋体" w:eastAsia="宋体" w:cs="宋体"/>
          <w:color w:val="000000"/>
        </w:rPr>
        <w:t>是凸透镜的焦点，水中有一平面镜。一束与水面平行的光线经凸透镜折射后进入水中，再经过水中的平面镜反射后恰好过</w:t>
      </w:r>
      <w:r>
        <w:rPr>
          <w:rFonts w:ascii="Times New Roman" w:hAnsi="Times New Roman" w:eastAsia="Times New Roman" w:cs="Times New Roman"/>
          <w:i/>
          <w:color w:val="000000"/>
        </w:rPr>
        <w:t>P</w:t>
      </w:r>
      <w:r>
        <w:rPr>
          <w:rFonts w:ascii="宋体" w:hAnsi="宋体" w:eastAsia="宋体" w:cs="宋体"/>
          <w:color w:val="000000"/>
        </w:rPr>
        <w:t>点。请画出：</w:t>
      </w:r>
    </w:p>
    <w:p w14:paraId="3218D0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）经过凸透镜的折射光线；</w:t>
      </w:r>
    </w:p>
    <w:p w14:paraId="1EEDC2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）进入水中的折射光线；</w:t>
      </w:r>
    </w:p>
    <w:p w14:paraId="2C0DE2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）经平面镜后的反射光线。</w:t>
      </w:r>
    </w:p>
    <w:p w14:paraId="6B632CC3">
      <w:pPr>
        <w:spacing w:line="360" w:lineRule="auto"/>
        <w:jc w:val="left"/>
        <w:textAlignment w:val="center"/>
        <w:rPr>
          <w:color w:val="000000"/>
        </w:rPr>
      </w:pPr>
      <w:r>
        <w:rPr>
          <w:color w:val="000000"/>
        </w:rPr>
        <w:drawing>
          <wp:inline distT="0" distB="0" distL="114300" distR="114300">
            <wp:extent cx="2295525" cy="1190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95525" cy="1190625"/>
                    </a:xfrm>
                    <a:prstGeom prst="rect">
                      <a:avLst/>
                    </a:prstGeom>
                  </pic:spPr>
                </pic:pic>
              </a:graphicData>
            </a:graphic>
          </wp:inline>
        </w:drawing>
      </w:r>
    </w:p>
    <w:p w14:paraId="738585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7993DAE1">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日，鞍山籍自由式滑雪运动员徐梦桃在北京冬奥会上获得冠军。如图所示是她比赛中的部分运动轨迹。</w:t>
      </w:r>
    </w:p>
    <w:p w14:paraId="74C8F7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）徐梦桃比赛时穿的滑雪板为什么设计得又宽又大？</w:t>
      </w:r>
      <w:r>
        <w:rPr>
          <w:color w:val="000000"/>
        </w:rPr>
        <w:t>______</w:t>
      </w:r>
    </w:p>
    <w:p w14:paraId="0563AD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）她能从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点的原因是什么？</w:t>
      </w:r>
      <w:r>
        <w:rPr>
          <w:color w:val="000000"/>
        </w:rPr>
        <w:t>______</w:t>
      </w:r>
      <w:r>
        <w:rPr>
          <w:rFonts w:ascii="宋体" w:hAnsi="宋体" w:eastAsia="宋体" w:cs="宋体"/>
          <w:color w:val="000000"/>
        </w:rPr>
        <w:t>此运动过程中能量是怎样转化的？（不计空气阻力）</w:t>
      </w:r>
      <w:r>
        <w:rPr>
          <w:color w:val="000000"/>
        </w:rPr>
        <w:t>______</w:t>
      </w:r>
    </w:p>
    <w:p w14:paraId="307A89ED">
      <w:pPr>
        <w:spacing w:line="360" w:lineRule="auto"/>
        <w:jc w:val="left"/>
        <w:textAlignment w:val="center"/>
        <w:rPr>
          <w:color w:val="000000"/>
        </w:rPr>
      </w:pPr>
      <w:r>
        <w:rPr>
          <w:color w:val="000000"/>
        </w:rPr>
        <w:drawing>
          <wp:inline distT="0" distB="0" distL="114300" distR="114300">
            <wp:extent cx="1162050" cy="781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62050" cy="781050"/>
                    </a:xfrm>
                    <a:prstGeom prst="rect">
                      <a:avLst/>
                    </a:prstGeom>
                  </pic:spPr>
                </pic:pic>
              </a:graphicData>
            </a:graphic>
          </wp:inline>
        </w:drawing>
      </w:r>
    </w:p>
    <w:p w14:paraId="375C2D4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分。要求写出必要的文字说明、公式、运算过程、数值、单位和答）</w:t>
      </w:r>
    </w:p>
    <w:p w14:paraId="683A4EA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如图所示是我国自主研发的无人驾驶电动运输车。这辆车的质量为</w:t>
      </w:r>
      <w:r>
        <w:rPr>
          <w:rFonts w:ascii="Times New Roman" w:hAnsi="Times New Roman" w:eastAsia="Times New Roman" w:cs="Times New Roman"/>
          <w:color w:val="000000"/>
        </w:rPr>
        <w:t>1440kg</w:t>
      </w:r>
      <w:r>
        <w:rPr>
          <w:rFonts w:ascii="宋体" w:hAnsi="宋体" w:eastAsia="宋体" w:cs="宋体"/>
          <w:color w:val="000000"/>
        </w:rPr>
        <w:t>，轮胎与地面的总接触面积为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2</w:t>
      </w:r>
      <w:r>
        <w:rPr>
          <w:rFonts w:ascii="宋体" w:hAnsi="宋体" w:eastAsia="宋体" w:cs="宋体"/>
          <w:color w:val="000000"/>
        </w:rPr>
        <w:t>，充满电后可储存电能</w:t>
      </w:r>
      <w:r>
        <w:rPr>
          <w:rFonts w:ascii="Times New Roman" w:hAnsi="Times New Roman" w:eastAsia="Times New Roman" w:cs="Times New Roman"/>
          <w:color w:val="000000"/>
        </w:rPr>
        <w:t>30kW·h</w:t>
      </w:r>
      <w:r>
        <w:rPr>
          <w:rFonts w:ascii="宋体" w:hAnsi="宋体" w:eastAsia="宋体" w:cs="宋体"/>
          <w:color w:val="000000"/>
        </w:rPr>
        <w:t>，其中有</w:t>
      </w:r>
      <w:r>
        <w:rPr>
          <w:rFonts w:ascii="Times New Roman" w:hAnsi="Times New Roman" w:eastAsia="Times New Roman" w:cs="Times New Roman"/>
          <w:color w:val="000000"/>
        </w:rPr>
        <w:t>80%</w:t>
      </w:r>
      <w:r>
        <w:rPr>
          <w:rFonts w:ascii="宋体" w:hAnsi="宋体" w:eastAsia="宋体" w:cs="宋体"/>
          <w:color w:val="000000"/>
        </w:rPr>
        <w:t>的电能可转化为汽车的机械能。某次该车在平直路面上以</w:t>
      </w:r>
      <w:r>
        <w:rPr>
          <w:rFonts w:ascii="Times New Roman" w:hAnsi="Times New Roman" w:eastAsia="Times New Roman" w:cs="Times New Roman"/>
          <w:color w:val="000000"/>
        </w:rPr>
        <w:t>36km/h</w:t>
      </w:r>
      <w:r>
        <w:rPr>
          <w:rFonts w:ascii="宋体" w:hAnsi="宋体" w:eastAsia="宋体" w:cs="宋体"/>
          <w:color w:val="000000"/>
        </w:rPr>
        <w:t>的速度匀速行驶，所受的阻力为</w:t>
      </w:r>
      <w:r>
        <w:rPr>
          <w:rFonts w:ascii="Times New Roman" w:hAnsi="Times New Roman" w:eastAsia="Times New Roman" w:cs="Times New Roman"/>
          <w:color w:val="000000"/>
        </w:rPr>
        <w:t>800N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燃油</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0F1C04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）该车静止在水平地面上时，对地面的压强是多少？</w:t>
      </w:r>
    </w:p>
    <w:p w14:paraId="3C6785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）该车充满电后在平直路面上匀速行驶时，可以行驶多少小时？</w:t>
      </w:r>
    </w:p>
    <w:p w14:paraId="12F234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）该车充满电后储存的电能相当于完全燃烧多少千克的燃油放出的热量？</w:t>
      </w:r>
    </w:p>
    <w:p w14:paraId="4673C653">
      <w:pPr>
        <w:spacing w:line="360" w:lineRule="auto"/>
        <w:jc w:val="left"/>
        <w:textAlignment w:val="center"/>
        <w:rPr>
          <w:color w:val="000000"/>
        </w:rPr>
      </w:pPr>
      <w:r>
        <w:rPr>
          <w:color w:val="000000"/>
        </w:rPr>
        <w:drawing>
          <wp:inline distT="0" distB="0" distL="114300" distR="114300">
            <wp:extent cx="14382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38275" cy="828675"/>
                    </a:xfrm>
                    <a:prstGeom prst="rect">
                      <a:avLst/>
                    </a:prstGeom>
                  </pic:spPr>
                </pic:pic>
              </a:graphicData>
            </a:graphic>
          </wp:inline>
        </w:drawing>
      </w:r>
    </w:p>
    <w:p w14:paraId="46EAAE0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学校科技小组的同学们在老师的指导下设计了一台简易饮水机，其简化的电路图如图甲所示。它有“加热”和“保温”两档，其中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为定值电阻。如表是该饮水机的相关技术参数。图乙是实验室电能表的示意图。已知饮水机在保温档和加热档工作时，发热电阻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，不考虑温度对电阻的影响</w:t>
      </w:r>
      <w:r>
        <w:rPr>
          <w:rFonts w:ascii="Times New Roman" w:hAnsi="Times New Roman" w:eastAsia="Times New Roman" w:cs="Times New Roman"/>
          <w:color w:val="000000"/>
        </w:rPr>
        <w:t>]</w:t>
      </w:r>
      <w:r>
        <w:rPr>
          <w:rFonts w:ascii="宋体" w:hAnsi="宋体" w:eastAsia="宋体" w:cs="宋体"/>
          <w:color w:val="000000"/>
        </w:rPr>
        <w:t>求：</w:t>
      </w:r>
    </w:p>
    <w:p w14:paraId="43B2AF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）储水罐注满水时，水温升高</w:t>
      </w:r>
      <w:r>
        <w:rPr>
          <w:rFonts w:ascii="Times New Roman" w:hAnsi="Times New Roman" w:eastAsia="Times New Roman" w:cs="Times New Roman"/>
          <w:color w:val="000000"/>
        </w:rPr>
        <w:t>50℃</w:t>
      </w:r>
      <w:r>
        <w:rPr>
          <w:rFonts w:ascii="宋体" w:hAnsi="宋体" w:eastAsia="宋体" w:cs="宋体"/>
          <w:color w:val="000000"/>
        </w:rPr>
        <w:t>，需要吸收多少热量？</w:t>
      </w:r>
    </w:p>
    <w:p w14:paraId="66B8F1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5ECF3B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）在测试时将其他用电器都关闭，只将饮水机置于加热档工作，发现电能表的转盘在</w:t>
      </w:r>
      <w:r>
        <w:rPr>
          <w:rFonts w:ascii="Times New Roman" w:hAnsi="Times New Roman" w:eastAsia="Times New Roman" w:cs="Times New Roman"/>
          <w:color w:val="000000"/>
        </w:rPr>
        <w:t>3min</w:t>
      </w:r>
      <w:r>
        <w:rPr>
          <w:rFonts w:ascii="宋体" w:hAnsi="宋体" w:eastAsia="宋体" w:cs="宋体"/>
          <w:color w:val="000000"/>
        </w:rPr>
        <w:t>内转了</w:t>
      </w:r>
      <w:r>
        <w:rPr>
          <w:rFonts w:ascii="Times New Roman" w:hAnsi="Times New Roman" w:eastAsia="Times New Roman" w:cs="Times New Roman"/>
          <w:color w:val="000000"/>
        </w:rPr>
        <w:t>50</w:t>
      </w:r>
      <w:r>
        <w:rPr>
          <w:rFonts w:ascii="宋体" w:hAnsi="宋体" w:eastAsia="宋体" w:cs="宋体"/>
          <w:color w:val="000000"/>
        </w:rPr>
        <w:t>转，则此时实验室电路的实际电压是多少？</w:t>
      </w:r>
    </w:p>
    <w:p w14:paraId="16839204">
      <w:pPr>
        <w:spacing w:line="360" w:lineRule="auto"/>
        <w:jc w:val="left"/>
        <w:textAlignment w:val="center"/>
        <w:rPr>
          <w:color w:val="000000"/>
        </w:rPr>
      </w:pPr>
      <w:r>
        <w:rPr>
          <w:color w:val="000000"/>
        </w:rPr>
        <w:drawing>
          <wp:inline distT="0" distB="0" distL="114300" distR="114300">
            <wp:extent cx="3752850" cy="16192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752850" cy="1619250"/>
                    </a:xfrm>
                    <a:prstGeom prst="rect">
                      <a:avLst/>
                    </a:prstGeom>
                  </pic:spPr>
                </pic:pic>
              </a:graphicData>
            </a:graphic>
          </wp:inline>
        </w:drawing>
      </w:r>
    </w:p>
    <w:tbl>
      <w:tblPr>
        <w:tblStyle w:val="4"/>
        <w:tblW w:w="2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90"/>
      </w:tblGrid>
      <w:tr w14:paraId="7D86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B83BD">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38B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1630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2FC42">
            <w:pPr>
              <w:spacing w:line="360" w:lineRule="auto"/>
              <w:jc w:val="center"/>
              <w:textAlignment w:val="center"/>
              <w:rPr>
                <w:rFonts w:ascii="宋体" w:hAnsi="宋体" w:eastAsia="宋体" w:cs="宋体"/>
                <w:color w:val="000000"/>
              </w:rPr>
            </w:pPr>
            <w:r>
              <w:rPr>
                <w:rFonts w:ascii="宋体" w:hAnsi="宋体" w:eastAsia="宋体" w:cs="宋体"/>
                <w:color w:val="000000"/>
              </w:rPr>
              <w:t>加热档额定功率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E93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0A57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EE35D">
            <w:pPr>
              <w:spacing w:line="360" w:lineRule="auto"/>
              <w:jc w:val="center"/>
              <w:textAlignment w:val="center"/>
              <w:rPr>
                <w:rFonts w:ascii="宋体" w:hAnsi="宋体" w:eastAsia="宋体" w:cs="宋体"/>
                <w:color w:val="000000"/>
              </w:rPr>
            </w:pPr>
            <w:r>
              <w:rPr>
                <w:rFonts w:ascii="宋体" w:hAnsi="宋体" w:eastAsia="宋体" w:cs="宋体"/>
                <w:color w:val="000000"/>
              </w:rPr>
              <w:t>额定频率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D33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7651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DD7A1">
            <w:pPr>
              <w:spacing w:line="360" w:lineRule="auto"/>
              <w:jc w:val="center"/>
              <w:textAlignment w:val="center"/>
              <w:rPr>
                <w:rFonts w:ascii="宋体" w:hAnsi="宋体" w:eastAsia="宋体" w:cs="宋体"/>
                <w:color w:val="000000"/>
              </w:rPr>
            </w:pPr>
            <w:r>
              <w:rPr>
                <w:rFonts w:ascii="宋体" w:hAnsi="宋体" w:eastAsia="宋体" w:cs="宋体"/>
                <w:color w:val="000000"/>
              </w:rPr>
              <w:t>储水罐容积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170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0.8L</w:t>
            </w:r>
          </w:p>
        </w:tc>
      </w:tr>
    </w:tbl>
    <w:p w14:paraId="096536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六、实验、探究题（共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389A643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小希和实验小组的同学们按照图甲所示的装置做“探究水沸腾时温度变化特点”的实验。</w:t>
      </w:r>
    </w:p>
    <w:p w14:paraId="1588283A">
      <w:pPr>
        <w:spacing w:line="360" w:lineRule="auto"/>
        <w:jc w:val="left"/>
        <w:textAlignment w:val="center"/>
        <w:rPr>
          <w:color w:val="000000"/>
        </w:rPr>
      </w:pPr>
      <w:r>
        <w:rPr>
          <w:color w:val="000000"/>
        </w:rPr>
        <w:drawing>
          <wp:inline distT="0" distB="0" distL="114300" distR="114300">
            <wp:extent cx="3762375" cy="2133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762375" cy="2133600"/>
                    </a:xfrm>
                    <a:prstGeom prst="rect">
                      <a:avLst/>
                    </a:prstGeom>
                  </pic:spPr>
                </pic:pic>
              </a:graphicData>
            </a:graphic>
          </wp:inline>
        </w:drawing>
      </w:r>
      <w:r>
        <w:rPr>
          <w:color w:val="000000"/>
        </w:rPr>
        <w:br w:type="textWrapping"/>
      </w:r>
    </w:p>
    <w:p w14:paraId="1ADF94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）她们在组装实验器材时，其合理的顺序是</w:t>
      </w:r>
      <w:r>
        <w:rPr>
          <w:color w:val="000000"/>
        </w:rPr>
        <w:t>_______</w:t>
      </w:r>
      <w:r>
        <w:rPr>
          <w:rFonts w:ascii="宋体" w:hAnsi="宋体" w:eastAsia="宋体" w:cs="宋体"/>
          <w:color w:val="000000"/>
        </w:rPr>
        <w:t>（填写序号）；</w:t>
      </w:r>
    </w:p>
    <w:p w14:paraId="1F5FDA1B">
      <w:pPr>
        <w:spacing w:line="360" w:lineRule="auto"/>
        <w:jc w:val="left"/>
        <w:textAlignment w:val="center"/>
        <w:rPr>
          <w:rFonts w:ascii="宋体" w:hAnsi="宋体" w:eastAsia="宋体" w:cs="宋体"/>
          <w:color w:val="000000"/>
        </w:rPr>
      </w:pPr>
      <w:r>
        <w:rPr>
          <w:rFonts w:ascii="宋体" w:hAnsi="宋体" w:eastAsia="宋体" w:cs="宋体"/>
          <w:color w:val="000000"/>
        </w:rPr>
        <w:t>①温度计②石棉网③装水的烧杯④酒精灯</w:t>
      </w:r>
    </w:p>
    <w:p w14:paraId="746D3A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）实验进行一段时间后，温度计的示数如图甲所示，为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228D8E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）水在沸腾前，温度升高，这是通过</w:t>
      </w:r>
      <w:r>
        <w:rPr>
          <w:color w:val="000000"/>
        </w:rPr>
        <w:t>_______</w:t>
      </w:r>
      <w:r>
        <w:rPr>
          <w:rFonts w:ascii="宋体" w:hAnsi="宋体" w:eastAsia="宋体" w:cs="宋体"/>
          <w:color w:val="000000"/>
        </w:rPr>
        <w:t>方式增加水的内能；</w:t>
      </w:r>
    </w:p>
    <w:p w14:paraId="5A49DA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）小希观察到水沸腾时形成的大量气泡不断上升、变大，到水面破裂开来，里面的</w:t>
      </w:r>
      <w:r>
        <w:rPr>
          <w:color w:val="000000"/>
        </w:rPr>
        <w:t>_______</w:t>
      </w:r>
      <w:r>
        <w:rPr>
          <w:rFonts w:ascii="宋体" w:hAnsi="宋体" w:eastAsia="宋体" w:cs="宋体"/>
          <w:color w:val="000000"/>
        </w:rPr>
        <w:t>散发到空气中。此过程中，水不断吸收热量，温度</w:t>
      </w:r>
      <w:r>
        <w:rPr>
          <w:color w:val="000000"/>
        </w:rPr>
        <w:t>_______</w:t>
      </w:r>
      <w:r>
        <w:rPr>
          <w:rFonts w:ascii="宋体" w:hAnsi="宋体" w:eastAsia="宋体" w:cs="宋体"/>
          <w:color w:val="000000"/>
        </w:rPr>
        <w:t>；</w:t>
      </w:r>
    </w:p>
    <w:p w14:paraId="5C77A1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）小组同学实验过程中绘制了如图乙所示的温度随时间变化的图象，分析图象可知，此时气压</w:t>
      </w:r>
      <w:r>
        <w:rPr>
          <w:color w:val="000000"/>
        </w:rPr>
        <w:t>_______</w:t>
      </w:r>
      <w:r>
        <w:rPr>
          <w:rFonts w:ascii="宋体" w:hAnsi="宋体" w:eastAsia="宋体" w:cs="宋体"/>
          <w:color w:val="000000"/>
        </w:rPr>
        <w:t>（选填“高于”、“等于”或“低于”）标准大气压。</w:t>
      </w:r>
    </w:p>
    <w:p w14:paraId="7AC3F85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同学们为了“探究平面镜成像的特点”，准备了平面镜、玻璃板、两支相同的蜡烛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、光具座、光屏等实验器材。</w:t>
      </w:r>
    </w:p>
    <w:p w14:paraId="23B9B386">
      <w:pPr>
        <w:spacing w:line="360" w:lineRule="auto"/>
        <w:jc w:val="left"/>
        <w:textAlignment w:val="center"/>
        <w:rPr>
          <w:color w:val="000000"/>
        </w:rPr>
      </w:pPr>
      <w:r>
        <w:rPr>
          <w:rFonts w:ascii="宋体" w:hAnsi="宋体" w:eastAsia="宋体" w:cs="宋体"/>
          <w:color w:val="000000"/>
        </w:rPr>
        <w:drawing>
          <wp:inline distT="0" distB="0" distL="114300" distR="114300">
            <wp:extent cx="3886200" cy="9525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86200" cy="952500"/>
                    </a:xfrm>
                    <a:prstGeom prst="rect">
                      <a:avLst/>
                    </a:prstGeom>
                  </pic:spPr>
                </pic:pic>
              </a:graphicData>
            </a:graphic>
          </wp:inline>
        </w:drawing>
      </w:r>
    </w:p>
    <w:p w14:paraId="396DA5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）如图所示，将一支点燃的蜡烛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放置在光具座的甲位置，选用______（选填“平面镜”或“玻璃板”）竖直放置在乙位置，未点燃的蜡烛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的像完全重合，说明像和物的大小______；</w:t>
      </w:r>
    </w:p>
    <w:p w14:paraId="3D936A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w:t>
      </w:r>
      <w:r>
        <w:rPr>
          <w:rFonts w:ascii="Times New Roman" w:hAnsi="Times New Roman" w:eastAsia="Times New Roman" w:cs="Times New Roman"/>
          <w:color w:val="000000"/>
        </w:rPr>
        <w:t>B</w:t>
      </w:r>
      <w:r>
        <w:rPr>
          <w:rFonts w:ascii="宋体" w:hAnsi="宋体" w:eastAsia="宋体" w:cs="宋体"/>
          <w:color w:val="000000"/>
        </w:rPr>
        <w:t>换成光屏，不能在光屏上直接观察到蜡烛</w:t>
      </w:r>
      <w:r>
        <w:rPr>
          <w:rFonts w:ascii="Times New Roman" w:hAnsi="Times New Roman" w:eastAsia="Times New Roman" w:cs="Times New Roman"/>
          <w:color w:val="000000"/>
        </w:rPr>
        <w:t>A</w:t>
      </w:r>
      <w:r>
        <w:rPr>
          <w:rFonts w:ascii="宋体" w:hAnsi="宋体" w:eastAsia="宋体" w:cs="宋体"/>
          <w:color w:val="000000"/>
        </w:rPr>
        <w:t>的像，说明平面镜所成的是______像；</w:t>
      </w:r>
    </w:p>
    <w:p w14:paraId="2F3908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）接着同学们想利用上述装置“探究凸透镜成像规律”，只将乙处器材换成一个凸透镜，光屏上恰好成一个等大的实像，则此凸透镜的焦距是______</w:t>
      </w:r>
      <w:r>
        <w:rPr>
          <w:rFonts w:ascii="Times New Roman" w:hAnsi="Times New Roman" w:eastAsia="Times New Roman" w:cs="Times New Roman"/>
          <w:color w:val="000000"/>
        </w:rPr>
        <w:t>cm</w:t>
      </w:r>
      <w:r>
        <w:rPr>
          <w:rFonts w:ascii="宋体" w:hAnsi="宋体" w:eastAsia="宋体" w:cs="宋体"/>
          <w:color w:val="000000"/>
        </w:rPr>
        <w:t>；</w:t>
      </w:r>
    </w:p>
    <w:p w14:paraId="6500C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）把蜡烛</w:t>
      </w:r>
      <w:r>
        <w:rPr>
          <w:rFonts w:ascii="Times New Roman" w:hAnsi="Times New Roman" w:eastAsia="Times New Roman" w:cs="Times New Roman"/>
          <w:color w:val="000000"/>
        </w:rPr>
        <w:t>A</w:t>
      </w:r>
      <w:r>
        <w:rPr>
          <w:rFonts w:ascii="宋体" w:hAnsi="宋体" w:eastAsia="宋体" w:cs="宋体"/>
          <w:color w:val="000000"/>
        </w:rPr>
        <w:t>移动到光具座上</w:t>
      </w:r>
      <w:r>
        <w:rPr>
          <w:rFonts w:ascii="Times New Roman" w:hAnsi="Times New Roman" w:eastAsia="Times New Roman" w:cs="Times New Roman"/>
          <w:color w:val="000000"/>
        </w:rPr>
        <w:t>10cm</w:t>
      </w:r>
      <w:r>
        <w:rPr>
          <w:rFonts w:ascii="宋体" w:hAnsi="宋体" w:eastAsia="宋体" w:cs="宋体"/>
          <w:color w:val="000000"/>
        </w:rPr>
        <w:t>刻度线处，适当向左移动光屏，可在光屏上出现倒立、______（选填“放大”或“缩小”）</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实像；若继续向左移动蜡烛</w:t>
      </w:r>
      <w:r>
        <w:rPr>
          <w:rFonts w:ascii="Times New Roman" w:hAnsi="Times New Roman" w:eastAsia="Times New Roman" w:cs="Times New Roman"/>
          <w:color w:val="000000"/>
        </w:rPr>
        <w:t>A</w:t>
      </w:r>
      <w:r>
        <w:rPr>
          <w:rFonts w:ascii="宋体" w:hAnsi="宋体" w:eastAsia="宋体" w:cs="宋体"/>
          <w:color w:val="000000"/>
        </w:rPr>
        <w:t>，光屏位置不动，为了在光屏上仍得到清晰的像，可在蜡烛</w:t>
      </w:r>
      <w:r>
        <w:rPr>
          <w:rFonts w:ascii="Times New Roman" w:hAnsi="Times New Roman" w:eastAsia="Times New Roman" w:cs="Times New Roman"/>
          <w:color w:val="000000"/>
        </w:rPr>
        <w:t>A</w:t>
      </w:r>
      <w:r>
        <w:rPr>
          <w:rFonts w:ascii="宋体" w:hAnsi="宋体" w:eastAsia="宋体" w:cs="宋体"/>
          <w:color w:val="000000"/>
        </w:rPr>
        <w:t>和凸透镜之间放置一个______（选填“近视眼镜”或“远视眼镜”）。</w:t>
      </w:r>
    </w:p>
    <w:p w14:paraId="504296F1">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小明在做“探究影响滑动摩擦力大小因素”的实验时，使用的器材有弹簧测力计、两个相同的铁块、长木板。</w:t>
      </w:r>
    </w:p>
    <w:p w14:paraId="710FC06A">
      <w:pPr>
        <w:spacing w:line="360" w:lineRule="auto"/>
        <w:jc w:val="left"/>
        <w:textAlignment w:val="center"/>
        <w:rPr>
          <w:color w:val="000000"/>
        </w:rPr>
      </w:pPr>
      <w:r>
        <w:rPr>
          <w:rFonts w:ascii="宋体" w:hAnsi="宋体" w:eastAsia="宋体" w:cs="宋体"/>
          <w:color w:val="000000"/>
        </w:rPr>
        <w:drawing>
          <wp:inline distT="0" distB="0" distL="114300" distR="114300">
            <wp:extent cx="2981325" cy="1800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981325" cy="1800225"/>
                    </a:xfrm>
                    <a:prstGeom prst="rect">
                      <a:avLst/>
                    </a:prstGeom>
                  </pic:spPr>
                </pic:pic>
              </a:graphicData>
            </a:graphic>
          </wp:inline>
        </w:drawing>
      </w:r>
    </w:p>
    <w:p w14:paraId="3E2E27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）将铁块放在长木板上，用弹簧测力计拉着铁块沿水平方向做匀速直线运动，弹簧测力计示数如图甲所示，则铁块受到滑动摩擦力的大小等于_______</w:t>
      </w:r>
      <w:r>
        <w:rPr>
          <w:rFonts w:ascii="Times New Roman" w:hAnsi="Times New Roman" w:eastAsia="Times New Roman" w:cs="Times New Roman"/>
          <w:color w:val="000000"/>
        </w:rPr>
        <w:t>N</w:t>
      </w:r>
      <w:r>
        <w:rPr>
          <w:rFonts w:ascii="宋体" w:hAnsi="宋体" w:eastAsia="宋体" w:cs="宋体"/>
          <w:color w:val="000000"/>
        </w:rPr>
        <w:t>；</w:t>
      </w:r>
    </w:p>
    <w:p w14:paraId="0DF177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）如图乙所示，将两个铁块叠放在一起，重复上面的操作。比较甲、乙两次实验，可以得出：在接触面的粗糙程度相同时，_______越大，滑动摩擦力越_______；</w:t>
      </w:r>
    </w:p>
    <w:p w14:paraId="27B424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）小明又将两个铁块按照图丙所示的方式放在长木板上进行实验。比较乙、丙两次实验，可探究滑动摩擦力的大小与_______的关系；</w:t>
      </w:r>
    </w:p>
    <w:p w14:paraId="2CA731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后小明和同学交流讨论时发现：在实验中很难使铁块做匀速直线运动。于是小明设计了丁图所示的实验装置，该装置_______（选填“需要”或“不需要”）长木板做匀速直线运动。当长木板的运动速度增大时，弹簧测力计的示数_______（选填“增大”、“减小”或“不变”）。</w:t>
      </w:r>
    </w:p>
    <w:p w14:paraId="4A13AD83">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同学们发现：李子会沉在水底，而丑橘可以漂浮在水面上。于是他们利用实验室的器材测量了两种水果的密度。</w:t>
      </w:r>
    </w:p>
    <w:p w14:paraId="5FBED291">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08760"/>
            <wp:effectExtent l="0" t="0" r="0" b="1524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508867"/>
                    </a:xfrm>
                    <a:prstGeom prst="rect">
                      <a:avLst/>
                    </a:prstGeom>
                  </pic:spPr>
                </pic:pic>
              </a:graphicData>
            </a:graphic>
          </wp:inline>
        </w:drawing>
      </w:r>
    </w:p>
    <w:p w14:paraId="0048AC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）测量李子的密度：</w:t>
      </w:r>
    </w:p>
    <w:p w14:paraId="26B598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将天平放在水平台上，如图甲所示，将游码放到标尺左端的零刻度线处，向______调节平衡螺母，直至指针指在分度盘的中线处，使天平横梁平衡；</w:t>
      </w:r>
    </w:p>
    <w:p w14:paraId="41DAD6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接着配制浓度合适的盐水，使李子恰好______在盐水中，测出盐水的密度即为李子的密度；测量步骤如下：</w:t>
      </w:r>
    </w:p>
    <w:p w14:paraId="569B544F">
      <w:pPr>
        <w:spacing w:line="360" w:lineRule="auto"/>
        <w:jc w:val="left"/>
        <w:textAlignment w:val="center"/>
        <w:rPr>
          <w:rFonts w:ascii="宋体" w:hAnsi="宋体" w:eastAsia="宋体" w:cs="宋体"/>
          <w:color w:val="000000"/>
        </w:rPr>
      </w:pPr>
      <w:r>
        <w:rPr>
          <w:rFonts w:ascii="宋体" w:hAnsi="宋体" w:eastAsia="宋体" w:cs="宋体"/>
          <w:color w:val="000000"/>
        </w:rPr>
        <w:t>步骤一：在小烧杯中加入适量配置好的盐水，用天平测量其质量，当天平平衡后，砝码和游码在标尺上的位置如图乙所示，小烧杯和盐水的总质量为______</w:t>
      </w:r>
      <w:r>
        <w:rPr>
          <w:rFonts w:ascii="Times New Roman" w:hAnsi="Times New Roman" w:eastAsia="Times New Roman" w:cs="Times New Roman"/>
          <w:color w:val="000000"/>
        </w:rPr>
        <w:t>g</w:t>
      </w:r>
      <w:r>
        <w:rPr>
          <w:rFonts w:ascii="宋体" w:hAnsi="宋体" w:eastAsia="宋体" w:cs="宋体"/>
          <w:color w:val="000000"/>
        </w:rPr>
        <w:t>；</w:t>
      </w:r>
    </w:p>
    <w:p w14:paraId="2D4168AE">
      <w:pPr>
        <w:spacing w:line="360" w:lineRule="auto"/>
        <w:jc w:val="left"/>
        <w:textAlignment w:val="center"/>
        <w:rPr>
          <w:rFonts w:ascii="宋体" w:hAnsi="宋体" w:eastAsia="宋体" w:cs="宋体"/>
          <w:color w:val="000000"/>
        </w:rPr>
      </w:pPr>
      <w:r>
        <w:rPr>
          <w:rFonts w:ascii="宋体" w:hAnsi="宋体" w:eastAsia="宋体" w:cs="宋体"/>
          <w:color w:val="000000"/>
        </w:rPr>
        <w:t>步骤二：把小烧杯中的一部分盐水倒入量筒中，测量其体积如图丙所示；</w:t>
      </w:r>
    </w:p>
    <w:p w14:paraId="4F38CB39">
      <w:pPr>
        <w:spacing w:line="360" w:lineRule="auto"/>
        <w:jc w:val="left"/>
        <w:textAlignment w:val="center"/>
        <w:rPr>
          <w:rFonts w:ascii="宋体" w:hAnsi="宋体" w:eastAsia="宋体" w:cs="宋体"/>
          <w:color w:val="000000"/>
        </w:rPr>
      </w:pPr>
      <w:r>
        <w:rPr>
          <w:rFonts w:ascii="宋体" w:hAnsi="宋体" w:eastAsia="宋体" w:cs="宋体"/>
          <w:color w:val="000000"/>
        </w:rPr>
        <w:t>步骤三：测出小烧杯和剩余盐水的总质量为</w:t>
      </w:r>
      <w:r>
        <w:rPr>
          <w:rFonts w:ascii="Times New Roman" w:hAnsi="Times New Roman" w:eastAsia="Times New Roman" w:cs="Times New Roman"/>
          <w:color w:val="000000"/>
        </w:rPr>
        <w:t>39.8g</w:t>
      </w:r>
      <w:r>
        <w:rPr>
          <w:rFonts w:ascii="宋体" w:hAnsi="宋体" w:eastAsia="宋体" w:cs="宋体"/>
          <w:color w:val="000000"/>
        </w:rPr>
        <w:t>；</w:t>
      </w:r>
    </w:p>
    <w:p w14:paraId="15A5BDE7">
      <w:pPr>
        <w:spacing w:line="360" w:lineRule="auto"/>
        <w:jc w:val="left"/>
        <w:textAlignment w:val="center"/>
        <w:rPr>
          <w:rFonts w:ascii="宋体" w:hAnsi="宋体" w:eastAsia="宋体" w:cs="宋体"/>
          <w:color w:val="000000"/>
        </w:rPr>
      </w:pPr>
      <w:r>
        <w:rPr>
          <w:rFonts w:ascii="宋体" w:hAnsi="宋体" w:eastAsia="宋体" w:cs="宋体"/>
          <w:color w:val="000000"/>
        </w:rPr>
        <w:t>则李子的密度</w:t>
      </w:r>
      <w:r>
        <w:rPr>
          <w:rFonts w:ascii="Times New Roman" w:hAnsi="Times New Roman" w:eastAsia="Times New Roman" w:cs="Times New Roman"/>
          <w:i/>
          <w:color w:val="000000"/>
        </w:rPr>
        <w:t>ρ</w:t>
      </w:r>
      <w:r>
        <w:rPr>
          <w:rFonts w:ascii="宋体" w:hAnsi="宋体" w:eastAsia="宋体" w:cs="宋体"/>
          <w:color w:val="000000"/>
          <w:vertAlign w:val="subscript"/>
        </w:rPr>
        <w:t>李子</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宋体" w:hAnsi="宋体" w:eastAsia="宋体" w:cs="宋体"/>
          <w:color w:val="000000"/>
          <w:vertAlign w:val="superscript"/>
        </w:rPr>
        <w:t>3</w:t>
      </w:r>
      <w:r>
        <w:rPr>
          <w:rFonts w:ascii="宋体" w:hAnsi="宋体" w:eastAsia="宋体" w:cs="宋体"/>
          <w:color w:val="000000"/>
        </w:rPr>
        <w:t>；</w:t>
      </w:r>
    </w:p>
    <w:p w14:paraId="68B892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）测量丑橘的密度：</w:t>
      </w:r>
    </w:p>
    <w:p w14:paraId="3BBB649B">
      <w:pPr>
        <w:spacing w:line="360" w:lineRule="auto"/>
        <w:jc w:val="left"/>
        <w:textAlignment w:val="center"/>
        <w:rPr>
          <w:rFonts w:ascii="宋体" w:hAnsi="宋体" w:eastAsia="宋体" w:cs="宋体"/>
          <w:color w:val="000000"/>
        </w:rPr>
      </w:pPr>
      <w:r>
        <w:rPr>
          <w:rFonts w:ascii="宋体" w:hAnsi="宋体" w:eastAsia="宋体" w:cs="宋体"/>
          <w:color w:val="000000"/>
        </w:rPr>
        <w:t>步骤一：如图丁</w:t>
      </w:r>
      <w:r>
        <w:rPr>
          <w:rFonts w:ascii="Times New Roman" w:hAnsi="Times New Roman" w:eastAsia="Times New Roman" w:cs="Times New Roman"/>
          <w:color w:val="000000"/>
        </w:rPr>
        <w:t>-1</w:t>
      </w:r>
      <w:r>
        <w:rPr>
          <w:rFonts w:ascii="宋体" w:hAnsi="宋体" w:eastAsia="宋体" w:cs="宋体"/>
          <w:color w:val="000000"/>
        </w:rPr>
        <w:t>所示，用台秤测量容器和水的总质量为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4AD8149">
      <w:pPr>
        <w:spacing w:line="360" w:lineRule="auto"/>
        <w:jc w:val="left"/>
        <w:textAlignment w:val="center"/>
        <w:rPr>
          <w:rFonts w:ascii="宋体" w:hAnsi="宋体" w:eastAsia="宋体" w:cs="宋体"/>
          <w:color w:val="000000"/>
        </w:rPr>
      </w:pPr>
      <w:r>
        <w:rPr>
          <w:rFonts w:ascii="宋体" w:hAnsi="宋体" w:eastAsia="宋体" w:cs="宋体"/>
          <w:color w:val="000000"/>
        </w:rPr>
        <w:t>步骤二：如图丁</w:t>
      </w:r>
      <w:r>
        <w:rPr>
          <w:rFonts w:ascii="Times New Roman" w:hAnsi="Times New Roman" w:eastAsia="Times New Roman" w:cs="Times New Roman"/>
          <w:color w:val="000000"/>
        </w:rPr>
        <w:t>-2</w:t>
      </w:r>
      <w:r>
        <w:rPr>
          <w:rFonts w:ascii="宋体" w:hAnsi="宋体" w:eastAsia="宋体" w:cs="宋体"/>
          <w:color w:val="000000"/>
        </w:rPr>
        <w:t>所示，丑橘漂浮在水面上，台秤的示数为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CE68C14">
      <w:pPr>
        <w:spacing w:line="360" w:lineRule="auto"/>
        <w:jc w:val="left"/>
        <w:textAlignment w:val="center"/>
        <w:rPr>
          <w:rFonts w:ascii="宋体" w:hAnsi="宋体" w:eastAsia="宋体" w:cs="宋体"/>
          <w:color w:val="000000"/>
        </w:rPr>
      </w:pPr>
      <w:r>
        <w:rPr>
          <w:rFonts w:ascii="宋体" w:hAnsi="宋体" w:eastAsia="宋体" w:cs="宋体"/>
          <w:color w:val="000000"/>
        </w:rPr>
        <w:t>步骤三：如图丁</w:t>
      </w:r>
      <w:r>
        <w:rPr>
          <w:rFonts w:ascii="Times New Roman" w:hAnsi="Times New Roman" w:eastAsia="Times New Roman" w:cs="Times New Roman"/>
          <w:color w:val="000000"/>
        </w:rPr>
        <w:t>-3</w:t>
      </w:r>
      <w:r>
        <w:rPr>
          <w:rFonts w:ascii="宋体" w:hAnsi="宋体" w:eastAsia="宋体" w:cs="宋体"/>
          <w:color w:val="000000"/>
        </w:rPr>
        <w:t>所示，按压丑橘使其刚好______在水中，台秤的示数为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5E534402">
      <w:pPr>
        <w:spacing w:line="360" w:lineRule="auto"/>
        <w:jc w:val="left"/>
        <w:textAlignment w:val="center"/>
        <w:rPr>
          <w:rFonts w:ascii="宋体" w:hAnsi="宋体" w:eastAsia="宋体" w:cs="宋体"/>
          <w:color w:val="000000"/>
        </w:rPr>
      </w:pPr>
      <w:r>
        <w:rPr>
          <w:rFonts w:ascii="宋体" w:hAnsi="宋体" w:eastAsia="宋体" w:cs="宋体"/>
          <w:color w:val="000000"/>
        </w:rPr>
        <w:t>则丑橘的密度</w:t>
      </w:r>
      <w:r>
        <w:rPr>
          <w:rFonts w:ascii="Times New Roman" w:hAnsi="Times New Roman" w:eastAsia="Times New Roman" w:cs="Times New Roman"/>
          <w:i/>
          <w:color w:val="000000"/>
        </w:rPr>
        <w:t>ρ</w:t>
      </w:r>
      <w:r>
        <w:rPr>
          <w:rFonts w:ascii="宋体" w:hAnsi="宋体" w:eastAsia="宋体" w:cs="宋体"/>
          <w:color w:val="000000"/>
          <w:vertAlign w:val="subscript"/>
        </w:rPr>
        <w:t>丑橘</w:t>
      </w:r>
      <w:r>
        <w:rPr>
          <w:rFonts w:ascii="Times New Roman" w:hAnsi="Times New Roman" w:eastAsia="Times New Roman" w:cs="Times New Roman"/>
          <w:color w:val="000000"/>
        </w:rPr>
        <w:t>=</w:t>
      </w:r>
      <w:r>
        <w:rPr>
          <w:rFonts w:ascii="宋体" w:hAnsi="宋体" w:eastAsia="宋体" w:cs="宋体"/>
          <w:color w:val="000000"/>
        </w:rPr>
        <w:t>______。（用字母表示，已知水的密度为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6676A7AC">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在“伏安法测电阻”的实验中，实验器材有干电池</w:t>
      </w:r>
      <w:r>
        <w:rPr>
          <w:rFonts w:ascii="Times New Roman" w:hAnsi="Times New Roman" w:eastAsia="Times New Roman" w:cs="Times New Roman"/>
          <w:color w:val="000000"/>
        </w:rPr>
        <w:t>3</w:t>
      </w:r>
      <w:r>
        <w:rPr>
          <w:rFonts w:ascii="宋体" w:hAnsi="宋体" w:eastAsia="宋体" w:cs="宋体"/>
          <w:color w:val="000000"/>
        </w:rPr>
        <w:t>节（电源电压</w:t>
      </w:r>
      <w:r>
        <w:rPr>
          <w:rFonts w:ascii="Times New Roman" w:hAnsi="Times New Roman" w:eastAsia="Times New Roman" w:cs="Times New Roman"/>
          <w:color w:val="000000"/>
        </w:rPr>
        <w:t>4.5V</w:t>
      </w:r>
      <w:r>
        <w:rPr>
          <w:rFonts w:ascii="宋体" w:hAnsi="宋体" w:eastAsia="宋体" w:cs="宋体"/>
          <w:color w:val="000000"/>
        </w:rPr>
        <w:t>）、电流表和电压表各一个、规格为“</w:t>
      </w:r>
      <w:r>
        <w:rPr>
          <w:rFonts w:ascii="Times New Roman" w:hAnsi="Times New Roman" w:eastAsia="Times New Roman" w:cs="Times New Roman"/>
          <w:color w:val="000000"/>
        </w:rPr>
        <w:t>20Ω  1A</w:t>
      </w:r>
      <w:r>
        <w:rPr>
          <w:rFonts w:ascii="宋体" w:hAnsi="宋体" w:eastAsia="宋体" w:cs="宋体"/>
          <w:color w:val="000000"/>
        </w:rPr>
        <w:t>”的滑动变阻器一个、待测电阻一个、开关和导线若干。</w:t>
      </w:r>
    </w:p>
    <w:p w14:paraId="22536E4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760220"/>
            <wp:effectExtent l="0" t="0" r="0" b="1143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760789"/>
                    </a:xfrm>
                    <a:prstGeom prst="rect">
                      <a:avLst/>
                    </a:prstGeom>
                  </pic:spPr>
                </pic:pic>
              </a:graphicData>
            </a:graphic>
          </wp:inline>
        </w:drawing>
      </w:r>
    </w:p>
    <w:p w14:paraId="2D83E3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）小亮连接了如图甲所示电路，若闭合开关，电压表的指针将_______（选填“正向偏转”、“反向偏转”或“不动”）。检查电路时发现有一根导线连接错误，请在错误的导线上打“×”，画出正确连线_______；</w:t>
      </w:r>
    </w:p>
    <w:p w14:paraId="6746BE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）排除故障后，闭合开关，小亮多次调节滑动变阻器滑片，记录实验数据如下表：</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1A87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395F6">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8138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680D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E7A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27E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732A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1154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B53A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3B8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16D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15E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ED4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951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47E8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7556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A1F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95D93">
            <w:pPr>
              <w:spacing w:line="360" w:lineRule="auto"/>
              <w:jc w:val="center"/>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A09D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659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C9B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r>
    </w:tbl>
    <w:p w14:paraId="4C94CBCF">
      <w:pPr>
        <w:spacing w:line="360" w:lineRule="auto"/>
        <w:jc w:val="left"/>
        <w:textAlignment w:val="center"/>
        <w:rPr>
          <w:rFonts w:ascii="宋体" w:hAnsi="宋体" w:eastAsia="宋体" w:cs="宋体"/>
          <w:color w:val="000000"/>
        </w:rPr>
      </w:pPr>
      <w:r>
        <w:rPr>
          <w:rFonts w:ascii="宋体" w:hAnsi="宋体" w:eastAsia="宋体" w:cs="宋体"/>
          <w:color w:val="000000"/>
        </w:rPr>
        <w:t>图乙为第</w:t>
      </w:r>
      <w:r>
        <w:rPr>
          <w:rFonts w:ascii="Times New Roman" w:hAnsi="Times New Roman" w:eastAsia="Times New Roman" w:cs="Times New Roman"/>
          <w:color w:val="000000"/>
        </w:rPr>
        <w:t>2</w:t>
      </w:r>
      <w:r>
        <w:rPr>
          <w:rFonts w:ascii="宋体" w:hAnsi="宋体" w:eastAsia="宋体" w:cs="宋体"/>
          <w:color w:val="000000"/>
        </w:rPr>
        <w:t>次实验电流表的示数，读数为_______</w:t>
      </w:r>
      <w:r>
        <w:rPr>
          <w:rFonts w:ascii="Times New Roman" w:hAnsi="Times New Roman" w:eastAsia="Times New Roman" w:cs="Times New Roman"/>
          <w:color w:val="000000"/>
        </w:rPr>
        <w:t>A</w:t>
      </w:r>
      <w:r>
        <w:rPr>
          <w:rFonts w:ascii="宋体" w:hAnsi="宋体" w:eastAsia="宋体" w:cs="宋体"/>
          <w:color w:val="000000"/>
        </w:rPr>
        <w:t>；</w:t>
      </w:r>
    </w:p>
    <w:p w14:paraId="26ECB2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）老师看完数据后，发现有一次数据不是实际测量得到的，请你分析它是第_______次的数据，判断的依据是_______；</w:t>
      </w:r>
    </w:p>
    <w:p w14:paraId="4FCD62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）利用剩余四次实验数据，算出待测电阻</w:t>
      </w:r>
      <w:r>
        <w:rPr>
          <w:rFonts w:ascii="宋体" w:hAnsi="宋体" w:eastAsia="宋体" w:cs="宋体"/>
          <w:color w:val="000000"/>
          <w:position w:val="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阻值为_______</w:t>
      </w:r>
      <w:r>
        <w:rPr>
          <w:rFonts w:ascii="Times New Roman" w:hAnsi="Times New Roman" w:eastAsia="Times New Roman" w:cs="Times New Roman"/>
          <w:color w:val="000000"/>
        </w:rPr>
        <w:t>Ω</w:t>
      </w:r>
      <w:r>
        <w:rPr>
          <w:rFonts w:ascii="宋体" w:hAnsi="宋体" w:eastAsia="宋体" w:cs="宋体"/>
          <w:color w:val="000000"/>
        </w:rPr>
        <w:t>（结果保留整数）；本实验多次测量的目的是_______。</w:t>
      </w:r>
    </w:p>
    <w:p w14:paraId="61A627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）上述实验结束后，小亮和同学们想测量额定电压为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的小灯泡的额定功率，发现电流表已经损坏，于是利用原有的部分器材，又找来一个阻值为</w:t>
      </w:r>
      <w:r>
        <w:rPr>
          <w:rFonts w:ascii="Times New Roman" w:hAnsi="Times New Roman" w:eastAsia="Times New Roman" w:cs="Times New Roman"/>
          <w:color w:val="000000"/>
        </w:rPr>
        <w:t>30Ω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和一个电压表，设计了如图丙所示的电路。实验步骤如下：</w:t>
      </w:r>
    </w:p>
    <w:p w14:paraId="51E8124A">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，调节滑动变阻器的滑片，使电压表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的示数为_______</w:t>
      </w:r>
      <w:r>
        <w:rPr>
          <w:rFonts w:ascii="Times New Roman" w:hAnsi="Times New Roman" w:eastAsia="Times New Roman" w:cs="Times New Roman"/>
          <w:color w:val="000000"/>
        </w:rPr>
        <w:t>V</w:t>
      </w:r>
      <w:r>
        <w:rPr>
          <w:rFonts w:ascii="宋体" w:hAnsi="宋体" w:eastAsia="宋体" w:cs="宋体"/>
          <w:color w:val="000000"/>
        </w:rPr>
        <w:t>，此时小灯泡正常发光；</w:t>
      </w:r>
    </w:p>
    <w:p w14:paraId="10A982B5">
      <w:pPr>
        <w:spacing w:line="360" w:lineRule="auto"/>
        <w:jc w:val="left"/>
        <w:textAlignment w:val="center"/>
        <w:rPr>
          <w:rFonts w:ascii="宋体" w:hAnsi="宋体" w:eastAsia="宋体" w:cs="宋体"/>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，滑动变阻器滑片_______（选填“向左移动”、“向右移动”或“保持不动”），读出电压表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w:t>
      </w:r>
    </w:p>
    <w:p w14:paraId="581CB68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③小灯泡的额定功率为_______</w:t>
      </w:r>
      <w:r>
        <w:rPr>
          <w:rFonts w:ascii="Times New Roman" w:hAnsi="Times New Roman" w:eastAsia="Times New Roman" w:cs="Times New Roman"/>
          <w:color w:val="000000"/>
        </w:rPr>
        <w:t>W</w:t>
      </w:r>
      <w:r>
        <w:rPr>
          <w:rFonts w:ascii="宋体" w:hAnsi="宋体" w:eastAsia="宋体" w:cs="宋体"/>
          <w:color w:val="000000"/>
        </w:rPr>
        <w:t>。</w:t>
      </w:r>
    </w:p>
    <w:p w14:paraId="7EC2727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9C52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07D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8AC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AE3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F0F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43776"/>
    <w:rsid w:val="199248EF"/>
    <w:rsid w:val="38274566"/>
    <w:rsid w:val="47BD5769"/>
    <w:rsid w:val="641A4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5617</Words>
  <Characters>6337</Characters>
  <Lines>0</Lines>
  <Paragraphs>0</Paragraphs>
  <TotalTime>0</TotalTime>
  <ScaleCrop>false</ScaleCrop>
  <LinksUpToDate>false</LinksUpToDate>
  <CharactersWithSpaces>6458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2022-08-01T11:00:00Z</dcterms:created>
  <dc:creator>学科网试题生产平台</dc:creator>
  <dc:description>3027911099785216</dc:description>
  <cp:lastModifiedBy>上帝掷骰子吗</cp:lastModifiedBy>
  <dcterms:modified xsi:type="dcterms:W3CDTF">2024-07-19T16:52:22Z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EB325065C67C424C813E83CCA7DBB677</vt:lpwstr>
  </property>
</Properties>
</file>