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817E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t>物理试题（共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90</w:t>
      </w:r>
      <w:r>
        <w:rPr>
          <w:rFonts w:ascii="宋体" w:hAnsi="宋体" w:eastAsia="宋体" w:cs="宋体"/>
          <w:b/>
          <w:color w:val="auto"/>
          <w:sz w:val="32"/>
        </w:rPr>
        <w:t>分）</w:t>
      </w:r>
    </w:p>
    <w:p w14:paraId="62B228C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。每小题给出的四个选项中只有一个符合题意）</w:t>
      </w:r>
    </w:p>
    <w:p w14:paraId="1E8DFBD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我们能辨别出熟悉同学的声音，从物理学角度讲，这主要是因为他们声音的（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D0DF3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响度不同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音调不同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频率不同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音色不同</w:t>
      </w:r>
    </w:p>
    <w:p w14:paraId="76536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沿海地区的昼夜温差较小，而内陆地区（尤其是沙漠）的昼夜温差较大，这主要是因为（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95A9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水的内能多，沙石的内能少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水的导热性好，沙石的导热性差</w:t>
      </w:r>
    </w:p>
    <w:p w14:paraId="7538CA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水的比热容大，沙石的比热容小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水吸收的热量多，沙石吸收的热量少</w:t>
      </w:r>
    </w:p>
    <w:p w14:paraId="6752C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如图所示，每个钩码的质量为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，在均匀杠杆的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处挂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个钩码，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处挂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个钩码，杠杆恰好水平平衡。在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两处再各加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个钩码，那么（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F9E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2C46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杠杆仍水平平衡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杠杆的左边向下倾斜</w:t>
      </w:r>
    </w:p>
    <w:p w14:paraId="15D2F3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杠杆的右边向下倾斜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处的钩码向左移动一格，杠杆仍能水平平衡</w:t>
      </w:r>
    </w:p>
    <w:p w14:paraId="11C51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下列事例中，用热传递的方式来改变物体内能的是（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3433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古人钻木取火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冬天双手摩擦取暖</w:t>
      </w:r>
    </w:p>
    <w:p w14:paraId="193330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一杯热水慢慢变凉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人从滑梯滑下臀部发热</w:t>
      </w:r>
    </w:p>
    <w:p w14:paraId="2963D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在“探究凸透镜成像规律”的实验中，当烛焰、凸透镜、光屏在图所示的位置时，恰能在光屏上得到一个清晰的像，利用这个成像规律可以制成（ ）</w:t>
      </w:r>
    </w:p>
    <w:p w14:paraId="0E9E3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066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EA4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照机机</w:t>
      </w:r>
      <w:r>
        <w:rPr>
          <w:color w:val="000000"/>
        </w:rPr>
        <w:tab/>
      </w:r>
      <w:r>
        <w:rPr>
          <w:color w:val="000000"/>
        </w:rPr>
        <w:t>B. 潜望镜</w:t>
      </w:r>
      <w:r>
        <w:rPr>
          <w:color w:val="000000"/>
        </w:rPr>
        <w:tab/>
      </w:r>
      <w:r>
        <w:rPr>
          <w:color w:val="000000"/>
        </w:rPr>
        <w:t>C. 幻灯机</w:t>
      </w:r>
      <w:r>
        <w:rPr>
          <w:color w:val="000000"/>
        </w:rPr>
        <w:tab/>
      </w:r>
      <w:r>
        <w:rPr>
          <w:color w:val="000000"/>
        </w:rPr>
        <w:t>D. 放大镜</w:t>
      </w:r>
    </w:p>
    <w:p w14:paraId="5B7BD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下列有关功的说法正确的是（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82B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01248213" name="图片 601248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248213" name="图片 6012482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用力推车没有推动，人对车也做了功</w:t>
      </w:r>
    </w:p>
    <w:p w14:paraId="4DFB2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足球在水平地面上滚动时重力对足球没有做功</w:t>
      </w:r>
    </w:p>
    <w:p w14:paraId="5222A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运动员举起杠铃在空中静止不动时对杠铃做了功</w:t>
      </w:r>
    </w:p>
    <w:p w14:paraId="71DB9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学生背着书包在水平路面匀速前进时对书包做了功</w:t>
      </w:r>
    </w:p>
    <w:p w14:paraId="047D9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下列关于机械效率的说法正确的是（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D2E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越省力的机械，机械效率越高</w:t>
      </w:r>
    </w:p>
    <w:p w14:paraId="31544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做功越快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1248209" name="图片 601248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248209" name="图片 6012482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机械，机械效率越高</w:t>
      </w:r>
    </w:p>
    <w:p w14:paraId="0D446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所做有用功越多的机械，机械效率越高</w:t>
      </w:r>
    </w:p>
    <w:p w14:paraId="37B5F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有用功与总功的比值越大的机械，机械效率越高</w:t>
      </w:r>
    </w:p>
    <w:p w14:paraId="1D1A0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用力将足球踢出，足球在空中运动了一段时间后落向地面，继续向前滚动，最终停止。下列说法正确的是（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576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足球最终停止，是因为没有受到力的作用</w:t>
      </w:r>
    </w:p>
    <w:p w14:paraId="47016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足球运动得越来越慢，是因为惯性越来越小</w:t>
      </w:r>
    </w:p>
    <w:p w14:paraId="3682D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足球在空中飞行的过程中，运动状态一定改变</w:t>
      </w:r>
    </w:p>
    <w:p w14:paraId="3FB3D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足球离开脚后继续运动，是因为受到了惯性的作用</w:t>
      </w:r>
    </w:p>
    <w:p w14:paraId="4D07E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下列四个现象中，形成原因与其他三个不同的是（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231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平静水面下树木的倒影</w:t>
      </w:r>
    </w:p>
    <w:p w14:paraId="3B2A04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雨后天空出现美丽的彩虹</w:t>
      </w:r>
    </w:p>
    <w:p w14:paraId="558F5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放在水中的铅笔看起来弯折</w:t>
      </w:r>
    </w:p>
    <w:p w14:paraId="20886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游泳池的底部看起来比实际深度浅</w:t>
      </w:r>
    </w:p>
    <w:p w14:paraId="1E9AD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如图是测量货车质量的地磅示意图，货车的质量可以通过电流表的示数转换测出，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" o:title="eqIdbe9b4a83b9aebebf29de0c4406ebf89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67A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600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7F1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地磅的量程与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" o:title="eqIdbe9b4a83b9aebebf29de0c4406ebf89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大小无关</w:t>
      </w:r>
    </w:p>
    <w:p w14:paraId="22122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货车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1248205" name="图片 601248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248205" name="图片 6012482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质量变大时，电流表的示数变小</w:t>
      </w:r>
    </w:p>
    <w:p w14:paraId="55285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将电流表换成电压表也能测量货车的质量</w:t>
      </w:r>
    </w:p>
    <w:p w14:paraId="49678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仅增大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" o:title="eqIdbe9b4a83b9aebebf29de0c4406ebf89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，称量同一货车质量时，电流表示数变小</w:t>
      </w:r>
    </w:p>
    <w:p w14:paraId="5718EC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925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智能音箱已广泛应用于新能源汽车，它让用户以语音对话的交互方式实现多项功能的操作。当对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智能音箱发出调大声音的指令时，音箱就自动改变声音的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，音箱内部扬声器振动的幅度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DC48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两个电阻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0" o:title="eqId46cfcb890869761aa705eb0441e4501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串联在电路中，已知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22" o:title="eqIddd86e272b19276edd40a4bd8969e11f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。通过两个电阻的电流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31.25pt;" o:ole="t" filled="f" o:preferrelative="t" stroked="f" coordsize="21600,21600">
            <v:path/>
            <v:fill on="f" focussize="0,0"/>
            <v:stroke on="f" joinstyle="miter"/>
            <v:imagedata r:id="rId24" o:title="eqId61e5dd7968d0a885755b38891e21060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6" o:title="eqId2f1ac49b4139636fb1809fe970b23a8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8" o:title="eqId2d1a0fd1ad044a9ecfcba672779bd67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”），加在两个电阻两端的电压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38.7pt;" o:ole="t" filled="f" o:preferrelative="t" stroked="f" coordsize="21600,21600">
            <v:path/>
            <v:fill on="f" focussize="0,0"/>
            <v:stroke on="f" joinstyle="miter"/>
            <v:imagedata r:id="rId30" o:title="eqId48a6f6deff54d0a31e5d66198694a3a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2" o:title="eqId9fd5f9ecb870fedb5b9a608d9ca2f91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4" o:title="eqIdf833a7beb83820ecede0234c671f187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”）。</w:t>
      </w:r>
    </w:p>
    <w:p w14:paraId="0FA43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如图所示，两种不同的金属丝组成一个闭合回路，触头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置于热水杯中，触头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置于冷水杯中，此时回路中电流表指针就会发生偏转，这是温差电现象。此过程中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能。</w:t>
      </w:r>
    </w:p>
    <w:p w14:paraId="6D075E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144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942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一束光与水平面成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角斜射到平静的水面上，则反射角为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，若入射角增大</w:t>
      </w:r>
      <w:r>
        <w:rPr>
          <w:rFonts w:ascii="Times New Roman" w:hAnsi="Times New Roman" w:eastAsia="Times New Roman" w:cs="Times New Roman"/>
          <w:color w:val="000000"/>
        </w:rPr>
        <w:t>10°</w:t>
      </w:r>
      <w:r>
        <w:rPr>
          <w:rFonts w:ascii="宋体" w:hAnsi="宋体" w:eastAsia="宋体" w:cs="宋体"/>
          <w:color w:val="000000"/>
        </w:rPr>
        <w:t>，则入射光线和反射光线夹角为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。远远望云，一只小鸟在平静的水面上飞翔，若它距水面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，它的像距水面的距离是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，当它向水面俯冲的过程中，像的大小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（选填“变大”“不变”或“变小”）。</w:t>
      </w:r>
    </w:p>
    <w:p w14:paraId="2B7E7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日，“神舟十五号”飞船于“天宫”空间站顺利对接，对接完成后，以“天宫”空间站为参照物，“神舟十五号”飞船处于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状态。随后，“神舟十四号”飞船返回地球，在落向地面的过程中，重力势能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（选填“变小”“变大”或“不变”）。空间站与地面间依靠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传递信息。</w:t>
      </w:r>
    </w:p>
    <w:p w14:paraId="15486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如图甲所示，将一根直导线沿南北方向水平放置在静止的小磁针正上方，当接通电源时小磁针偏转，表明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。改变直导线中的电流方向，小磁针偏转方向也随之改变，表明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。若将导线绕成螺线管并通电，如图乙表示，则通电螺线管的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极。</w:t>
      </w:r>
    </w:p>
    <w:p w14:paraId="3D122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524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B0A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重</w:t>
      </w:r>
      <w:r>
        <w:rPr>
          <w:rFonts w:ascii="Times New Roman" w:hAnsi="Times New Roman" w:eastAsia="Times New Roman" w:cs="Times New Roman"/>
          <w:color w:val="000000"/>
        </w:rPr>
        <w:t>450N</w:t>
      </w:r>
      <w:r>
        <w:rPr>
          <w:rFonts w:ascii="宋体" w:hAnsi="宋体" w:eastAsia="宋体" w:cs="宋体"/>
          <w:color w:val="000000"/>
        </w:rPr>
        <w:t>的箱子，在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水平推力的作用下，沿水平路面做匀速直线运动，地面对箱子的支持力大小为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，箱子受到的阻力大小为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。如果用如图所示的滑轮组匀速提升该箱子，拉力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=250N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。箱子以</w:t>
      </w:r>
      <w:r>
        <w:rPr>
          <w:rFonts w:ascii="Times New Roman" w:hAnsi="Times New Roman" w:eastAsia="Times New Roman" w:cs="Times New Roman"/>
          <w:color w:val="000000"/>
        </w:rPr>
        <w:t>0.1m/s</w:t>
      </w:r>
      <w:r>
        <w:rPr>
          <w:rFonts w:ascii="宋体" w:hAnsi="宋体" w:eastAsia="宋体" w:cs="宋体"/>
          <w:color w:val="000000"/>
        </w:rPr>
        <w:t>的速度匀速上升的过程中，拉力的功率为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6A4F5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581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4D8B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18-21</w:t>
      </w:r>
      <w:r>
        <w:rPr>
          <w:rFonts w:ascii="宋体" w:hAnsi="宋体" w:eastAsia="宋体" w:cs="宋体"/>
          <w:b/>
          <w:color w:val="000000"/>
          <w:sz w:val="24"/>
        </w:rPr>
        <w:t>题每图每空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题时要求写出必要的文字说明、公式和演算过程）</w:t>
      </w:r>
    </w:p>
    <w:p w14:paraId="63A417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请根据平面镜成像的特点，画出物体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在平面镜中所成的像。</w:t>
      </w:r>
    </w:p>
    <w:p w14:paraId="3CF8A9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409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62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如图所示，物体静止在水平桌面上，画出物体所受重力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1248207" name="图片 601248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248207" name="图片 6012482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示意图。</w:t>
      </w:r>
    </w:p>
    <w:p w14:paraId="27C80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952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B85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用如图所示装置“探究水沸腾时温度变化的特点”。</w:t>
      </w:r>
    </w:p>
    <w:p w14:paraId="29883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4192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0B9B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）实验装置的安装顺序是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（选填“自上而下”或“自下而上”）；</w:t>
      </w:r>
    </w:p>
    <w:p w14:paraId="340DA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）图示烧杯中水的温度为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。烧杯口出现的“白气”是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现象，此过程需要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7F0DF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）沸腾过程中撤去酒精灯，你观察到烧杯中水的现象是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DD83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某同学利用如图所示的电路测量一待测电阻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2" o:title="eqIddc0548b4e1c25f4a61583681e2a4ca6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的阻值，图中电源电压恒为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，滑动变阻器的最大阻值为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05pt;width:24.8pt;" o:ole="t" filled="f" o:preferrelative="t" stroked="f" coordsize="21600,21600">
            <v:path/>
            <v:fill on="f" focussize="0,0"/>
            <v:stroke on="f" joinstyle="miter"/>
            <v:imagedata r:id="rId44" o:title="eqId3268ee21400e819481400197ea8dc73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25F5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4573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5695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）正确连接电路，闭合开关前，应将滑动变阻器的滑片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端（选填“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”）；</w:t>
      </w:r>
    </w:p>
    <w:p w14:paraId="2D6830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）实验过程中向左移动滑片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，电压表的示数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（选填“变大”“变小”或“不变”）；</w:t>
      </w:r>
    </w:p>
    <w:p w14:paraId="3186F2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）实验中测量多组电压和电流值的目的是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6C44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2" o:title="eqIddc0548b4e1c25f4a61583681e2a4ca6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8" o:title="eqId5d757a8853133814c9a9753443c1cf8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，在保证电路安全的情况下，滑动变阻器连入电路的阻值范围是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FB95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“铜壶滴漏”是中国古代的计时工具，距今</w:t>
      </w:r>
      <w:r>
        <w:rPr>
          <w:rFonts w:ascii="Times New Roman" w:hAnsi="Times New Roman" w:eastAsia="Times New Roman" w:cs="Times New Roman"/>
          <w:color w:val="000000"/>
        </w:rPr>
        <w:t>700</w:t>
      </w:r>
      <w:r>
        <w:rPr>
          <w:rFonts w:ascii="宋体" w:hAnsi="宋体" w:eastAsia="宋体" w:cs="宋体"/>
          <w:color w:val="000000"/>
        </w:rPr>
        <w:t>多年。如图所示，它上面有三个壶，分别是日壶、月壶和星壶，也叫送水壶，最下面的寿壶也叫受水壶。日、月、星壶侧面底部都有一个龙头形滴水口，壶盖上开有一个进水孔，小水滴从日壶滴进月壶，再从月壶滴进星壶，最后进入受水壶。受水壶装有两个重要部件：一个是竖立在壶盖正中的铜尺，上有时辰刻度，从下到上分别为：子、丑、寅、卯、辰、已、午、未、申、酉、戌、亥。每个时辰是两个小时，其中子时代表</w:t>
      </w:r>
      <w:r>
        <w:rPr>
          <w:rFonts w:ascii="Times New Roman" w:hAnsi="Times New Roman" w:eastAsia="Times New Roman" w:cs="Times New Roman"/>
          <w:color w:val="000000"/>
        </w:rPr>
        <w:t>23:00~1:00</w:t>
      </w:r>
      <w:r>
        <w:rPr>
          <w:rFonts w:ascii="宋体" w:hAnsi="宋体" w:eastAsia="宋体" w:cs="宋体"/>
          <w:color w:val="000000"/>
        </w:rPr>
        <w:t>，丑时代表</w:t>
      </w:r>
      <w:r>
        <w:rPr>
          <w:rFonts w:ascii="Times New Roman" w:hAnsi="Times New Roman" w:eastAsia="Times New Roman" w:cs="Times New Roman"/>
          <w:color w:val="000000"/>
        </w:rPr>
        <w:t>1:00~3: 00</w:t>
      </w:r>
      <w:r>
        <w:rPr>
          <w:rFonts w:ascii="宋体" w:hAnsi="宋体" w:eastAsia="宋体" w:cs="宋体"/>
          <w:color w:val="000000"/>
        </w:rPr>
        <w:t>……以此类推；另一个是浮箭，由小木块上连接一把木尺组成，随着受水壶里水量的增加，浮箭自然同步上升。观看浮箭顶端指示的铜尺刻度，就可以知晓当时、当地的时间了。请根据以上信息并结合所学知识，回答下面问题：</w:t>
      </w:r>
    </w:p>
    <w:p w14:paraId="0D56AA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6097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554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）如图是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浮箭顶端指示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1248211" name="图片 601248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248211" name="图片 6012482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部分铜尺位置的示意图，其中正确的是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C2B93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57650" cy="1790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64136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）若浮箭的重力为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，在受水壶中所受的浮力为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pt;width:17.5pt;" o:ole="t" filled="f" o:preferrelative="t" stroked="f" coordsize="21600,21600">
            <v:path/>
            <v:fill on="f" focussize="0,0"/>
            <v:stroke on="f" joinstyle="miter"/>
            <v:imagedata r:id="rId52" o:title="eqId7f981379c4666a67b48257939444ca27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color w:val="000000"/>
        </w:rPr>
        <w:t>_________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9pt;width:17.5pt;" o:ole="t" filled="f" o:preferrelative="t" stroked="f" coordsize="21600,21600">
            <v:path/>
            <v:fill on="f" focussize="0,0"/>
            <v:stroke on="f" joinstyle="miter"/>
            <v:imagedata r:id="rId52" o:title="eqId7f981379c4666a67b48257939444ca2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”）。随着受水壶水位的升高，浮箭下部小木块浸没在水中的深度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，受水壶壶底受到水的压强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。若想测量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个时辰浮力对浮箭做的功，还需要测量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21E2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第十二届江苏省园艺博览会在连云港盛大开幕，其中科技田园描绘的“孙悟空”形象，成为一道靓丽的风景线。科技田园的维护主要依靠无人机，图中无人机正在给科技田园喷洒农药。已知该无人机空机质量为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，停放时与地面的总接触面积为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55" o:title="eqId5b3079b6411a12f7c699a845aad7b20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，装满农药后的总质量为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28.5pt;" o:ole="t" filled="f" o:preferrelative="t" stroked="f" coordsize="21600,21600">
            <v:path/>
            <v:fill on="f" focussize="0,0"/>
            <v:stroke on="f" joinstyle="miter"/>
            <v:imagedata r:id="rId57" o:title="eqId2638d54d28533f1dda337ab6b082270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，农药的密度为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2pt;width:72pt;" o:ole="t" filled="f" o:preferrelative="t" stroked="f" coordsize="21600,21600">
            <v:path/>
            <v:fill on="f" focussize="0,0"/>
            <v:stroke on="f" joinstyle="miter"/>
            <v:imagedata r:id="rId59" o:title="eqId73db47ead2be577ee0d9998244c32a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5AAAE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）该无人机空机状态停放时对水平地面的压强；</w:t>
      </w:r>
    </w:p>
    <w:p w14:paraId="1D27B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）该无人机可装农药的最大体积。</w:t>
      </w:r>
    </w:p>
    <w:p w14:paraId="5A9B7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8858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DDB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如图甲所示为一台电热水器，右表为该热水器的铭牌，其中高温档的额定功率模糊不清。图乙为该电热水器的内部简化电路，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为电热丝（阻值未知），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为档位开关，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只能在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切换。电热水器在使用过程中会有漏电危险，当发生漏电时，电流会沿着水管经过喷头流过人体而发生触电事故。为防止触电事故发生，该电热水器在出水口处串接了一个“隔电墙”（见图甲）。“隔电墙”内部是一个螺旋状绝缘通道（如图丙所示），已知电源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。求：</w:t>
      </w:r>
    </w:p>
    <w:p w14:paraId="3698E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）高温档的额定功率（计算结果保留整数）；</w:t>
      </w:r>
    </w:p>
    <w:p w14:paraId="36D3F2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）为确保安全，要求淋浴时通过人体的漏电电流不超过</w:t>
      </w:r>
      <w:r>
        <w:rPr>
          <w:rFonts w:ascii="Times New Roman" w:hAnsi="Times New Roman" w:eastAsia="Times New Roman" w:cs="Times New Roman"/>
          <w:color w:val="000000"/>
        </w:rPr>
        <w:t>0.2mA</w:t>
      </w:r>
      <w:r>
        <w:rPr>
          <w:rFonts w:ascii="宋体" w:hAnsi="宋体" w:eastAsia="宋体" w:cs="宋体"/>
          <w:color w:val="000000"/>
        </w:rPr>
        <w:t>，则该“隔电墙”的电阻值至少为多大？（计算时忽略人体的电阻值）</w:t>
      </w:r>
    </w:p>
    <w:p w14:paraId="14F4E3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）说明“隔电墙”的内部做成螺旋状的原因。</w:t>
      </w:r>
    </w:p>
    <w:tbl>
      <w:tblPr>
        <w:tblStyle w:val="4"/>
        <w:tblW w:w="4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79"/>
        <w:gridCol w:w="2078"/>
        <w:gridCol w:w="3332"/>
      </w:tblGrid>
      <w:tr w14:paraId="3B81C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  <w:jc w:val="center"/>
        </w:trPr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8F7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XX</w:t>
            </w:r>
            <w:r>
              <w:rPr>
                <w:rFonts w:ascii="宋体" w:hAnsi="宋体" w:eastAsia="宋体" w:cs="宋体"/>
                <w:color w:val="000000"/>
              </w:rPr>
              <w:t>牌电热水器</w:t>
            </w:r>
          </w:p>
        </w:tc>
      </w:tr>
      <w:tr w14:paraId="4E006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  <w:jc w:val="center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FE9C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FF5A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22424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  <w:jc w:val="center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F24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8150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F32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</w:t>
            </w:r>
          </w:p>
        </w:tc>
      </w:tr>
      <w:tr w14:paraId="795A2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  <w:jc w:val="center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BCAD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D97A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中温档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E9B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2200W</w:t>
            </w:r>
          </w:p>
        </w:tc>
      </w:tr>
      <w:tr w14:paraId="3B745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  <w:jc w:val="center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2755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6D3B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DF1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1210W</w:t>
            </w:r>
          </w:p>
        </w:tc>
      </w:tr>
      <w:tr w14:paraId="43D6A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  <w:jc w:val="center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2455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电源频率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2BC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50Hz</w:t>
            </w:r>
          </w:p>
        </w:tc>
      </w:tr>
    </w:tbl>
    <w:p w14:paraId="544C6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2133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609725" cy="15430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E25C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9188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FE8E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4E5B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E4C2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7244AF"/>
    <w:rsid w:val="1FF54BDA"/>
    <w:rsid w:val="1FFF60FD"/>
    <w:rsid w:val="204065D6"/>
    <w:rsid w:val="247B259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4" Type="http://schemas.openxmlformats.org/officeDocument/2006/relationships/fontTable" Target="fontTable.xml"/><Relationship Id="rId63" Type="http://schemas.openxmlformats.org/officeDocument/2006/relationships/customXml" Target="../customXml/item1.xml"/><Relationship Id="rId62" Type="http://schemas.openxmlformats.org/officeDocument/2006/relationships/image" Target="media/image33.png"/><Relationship Id="rId61" Type="http://schemas.openxmlformats.org/officeDocument/2006/relationships/image" Target="media/image32.png"/><Relationship Id="rId60" Type="http://schemas.openxmlformats.org/officeDocument/2006/relationships/image" Target="media/image31.png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png"/><Relationship Id="rId5" Type="http://schemas.openxmlformats.org/officeDocument/2006/relationships/header" Target="header3.xml"/><Relationship Id="rId49" Type="http://schemas.openxmlformats.org/officeDocument/2006/relationships/image" Target="media/image25.png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oleObject" Target="embeddings/oleObject14.bin"/><Relationship Id="rId45" Type="http://schemas.openxmlformats.org/officeDocument/2006/relationships/image" Target="media/image23.png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png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png"/><Relationship Id="rId37" Type="http://schemas.openxmlformats.org/officeDocument/2006/relationships/image" Target="media/image17.png"/><Relationship Id="rId36" Type="http://schemas.openxmlformats.org/officeDocument/2006/relationships/image" Target="media/image16.png"/><Relationship Id="rId35" Type="http://schemas.openxmlformats.org/officeDocument/2006/relationships/image" Target="media/image15.png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oleObject" Target="embeddings/oleObject3.bin"/><Relationship Id="rId17" Type="http://schemas.openxmlformats.org/officeDocument/2006/relationships/oleObject" Target="embeddings/oleObject2.bin"/><Relationship Id="rId16" Type="http://schemas.openxmlformats.org/officeDocument/2006/relationships/image" Target="media/image6.png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3138</Words>
  <Characters>3590</Characters>
  <Lines>0</Lines>
  <Paragraphs>0</Paragraphs>
  <TotalTime>4</TotalTime>
  <ScaleCrop>false</ScaleCrop>
  <LinksUpToDate>false</LinksUpToDate>
  <CharactersWithSpaces>3730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2023-06-17T18:00:00Z</dcterms:created>
  <dc:creator>学科网试题生产平台</dc:creator>
  <dc:description>3261135482634240</dc:description>
  <cp:lastModifiedBy>上帝掷骰子吗</cp:lastModifiedBy>
  <dcterms:modified xsi:type="dcterms:W3CDTF">2024-07-19T16:53:48Z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5E2A1DF5C588478B962A8C35DB2F74D9_12</vt:lpwstr>
  </property>
</Properties>
</file>