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1F569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10477500</wp:posOffset>
            </wp:positionV>
            <wp:extent cx="279400" cy="431800"/>
            <wp:effectExtent l="0" t="0" r="6350" b="6350"/>
            <wp:wrapNone/>
            <wp:docPr id="100094" name="图片 1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图片 1000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75D76B6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97C297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4CB9E3A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4E6FF5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Mg-24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C1-35.5</w:t>
      </w:r>
    </w:p>
    <w:p w14:paraId="543D336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每小题只有一个选项符合题意，每小题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D5AF09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干燥空气中体积分数约占</w:t>
      </w:r>
      <w:r>
        <w:rPr>
          <w:rFonts w:ascii="Times New Roman" w:hAnsi="Times New Roman" w:eastAsia="Times New Roman" w:cs="Times New Roman"/>
          <w:color w:val="auto"/>
        </w:rPr>
        <w:t>78%</w:t>
      </w:r>
      <w:r>
        <w:rPr>
          <w:rFonts w:ascii="宋体" w:hAnsi="宋体" w:eastAsia="宋体" w:cs="宋体"/>
          <w:color w:val="auto"/>
        </w:rPr>
        <w:t>且化学性质不活泼的气体是</w:t>
      </w:r>
    </w:p>
    <w:p w14:paraId="5811E0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氮气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二氧化碳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水蒸气</w:t>
      </w:r>
    </w:p>
    <w:p w14:paraId="4D23A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下列是海南非物质文化遗产名录中的技艺，其中涉及化学变化的是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0"/>
        <w:gridCol w:w="1620"/>
        <w:gridCol w:w="2430"/>
        <w:gridCol w:w="2580"/>
      </w:tblGrid>
      <w:tr w14:paraId="33301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A6C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9650" cy="122872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EAF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66775" cy="60007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D24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90650" cy="86677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A6F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85900" cy="102870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988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6FB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．海南椰雕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374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．黎锦编织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B95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．海盐晒制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09A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．陶瓷烧制</w:t>
            </w:r>
          </w:p>
        </w:tc>
      </w:tr>
    </w:tbl>
    <w:p w14:paraId="45579BE1">
      <w:pPr>
        <w:spacing w:line="360" w:lineRule="auto"/>
        <w:jc w:val="left"/>
        <w:textAlignment w:val="center"/>
        <w:rPr>
          <w:color w:val="000000"/>
        </w:rPr>
      </w:pPr>
    </w:p>
    <w:p w14:paraId="4D4D31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E0BA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下列符号表示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个氧分子的是</w:t>
      </w:r>
    </w:p>
    <w:p w14:paraId="3AF1A6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16" o:title="eqId139d476d163cdbc7b8bffd1966e036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8" o:title="eqId1e762a80c1216318892c2155bef7968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2O</w:t>
      </w:r>
    </w:p>
    <w:p w14:paraId="7DB0B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某实验小组做“配制一定溶质质量分数的氯化钠溶液”实验的部分操作如下，其中错误的是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2681"/>
        <w:gridCol w:w="1801"/>
        <w:gridCol w:w="1323"/>
      </w:tblGrid>
      <w:tr w14:paraId="40EA4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61B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81025" cy="65722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829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619125"/>
                  <wp:effectExtent l="0" t="0" r="9525" b="889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97C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90525" cy="77152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2A1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14350" cy="63817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78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758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．取用固体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4A4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．称量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3A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．量取液体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08C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．溶解</w:t>
            </w:r>
          </w:p>
        </w:tc>
      </w:tr>
    </w:tbl>
    <w:p w14:paraId="6DF86914">
      <w:pPr>
        <w:spacing w:line="360" w:lineRule="auto"/>
        <w:jc w:val="left"/>
        <w:textAlignment w:val="center"/>
        <w:rPr>
          <w:color w:val="000000"/>
        </w:rPr>
      </w:pPr>
    </w:p>
    <w:p w14:paraId="740998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B4BA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五月荔枝红。荔枝开花期间要消耗大量的钾肥，下列属于钾肥的是</w:t>
      </w:r>
    </w:p>
    <w:p w14:paraId="71D24E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4" o:title="eqIdc363de647e8cc8c08a58e452150c4cf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6" o:title="eqId820365183ca38111e57d932a0a55990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28" o:title="eqId1bb49a9ef26de6f42de1e52aeb9e9b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30" o:title="eqId5e0037e331b97d40a24aa33daf926d1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</w:p>
    <w:p w14:paraId="59AFE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某同学用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2" o:title="eqId1066e53bf79a3cdff7ec2934bd09e27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试纸测定了生活中一些物质的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2" o:title="eqId1066e53bf79a3cdff7ec2934bd09e27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，其中呈碱性的是</w:t>
      </w:r>
    </w:p>
    <w:p w14:paraId="046A04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炉具清洁剂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5" o:title="eqId92e4cd98572361fcd87068ae52a555e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蔗糖水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37" o:title="eqId0a316322ef211c0f478232054b07046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</w:p>
    <w:p w14:paraId="23D512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柠檬汁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39" o:title="eqId962dbb505ab2e0cfa42c9b98275890e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厕所清洁剂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41" o:title="eqId73a4bf138c7513d660af848d70e90b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00F6B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首届上海国际碳中和博览会于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月在国家会展中心举办，下列做法与该博览会主题</w:t>
      </w:r>
      <w:r>
        <w:rPr>
          <w:rFonts w:ascii="宋体" w:hAnsi="宋体" w:eastAsia="宋体" w:cs="宋体"/>
          <w:color w:val="000000"/>
          <w:em w:val="dot"/>
        </w:rPr>
        <w:t>不一致</w:t>
      </w:r>
      <w:r>
        <w:rPr>
          <w:rFonts w:ascii="宋体" w:hAnsi="宋体" w:eastAsia="宋体" w:cs="宋体"/>
          <w:color w:val="000000"/>
        </w:rPr>
        <w:t>的是</w:t>
      </w:r>
    </w:p>
    <w:p w14:paraId="50A304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研发清洁能源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推广火力发电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提倡绿色出行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发展新能源汽车</w:t>
      </w:r>
    </w:p>
    <w:p w14:paraId="6439B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日，国产大型客机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成功完成首次商业飞行。下列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应用的材料中，</w:t>
      </w:r>
      <w:r>
        <w:rPr>
          <w:rFonts w:ascii="宋体" w:hAnsi="宋体" w:eastAsia="宋体" w:cs="宋体"/>
          <w:color w:val="000000"/>
          <w:em w:val="dot"/>
        </w:rPr>
        <w:t>不属于</w:t>
      </w:r>
      <w:r>
        <w:rPr>
          <w:rFonts w:ascii="宋体" w:hAnsi="宋体" w:eastAsia="宋体" w:cs="宋体"/>
          <w:color w:val="000000"/>
        </w:rPr>
        <w:t>金属材料的是</w:t>
      </w:r>
    </w:p>
    <w:p w14:paraId="58E0BC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碳纤维复合材料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第三代铝锂合金</w:t>
      </w:r>
    </w:p>
    <w:p w14:paraId="1C28C7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钛合金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钢材料</w:t>
      </w:r>
    </w:p>
    <w:p w14:paraId="3F674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钴是可充电电池的重要组成元素，如图为钴元素在元素周期表中的信息，下列有关钴的说法正确的是</w:t>
      </w:r>
    </w:p>
    <w:p w14:paraId="2E54B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885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2F4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元素符号为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4" o:title="eqIde5a122e25cf4eb9f03ffe5ec823bfc3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</w:p>
    <w:p w14:paraId="31A8B7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原子的最外层电子数为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相对原子质量为</w:t>
      </w:r>
      <w:r>
        <w:rPr>
          <w:rFonts w:ascii="Times New Roman" w:hAnsi="Times New Roman" w:eastAsia="Times New Roman" w:cs="Times New Roman"/>
          <w:color w:val="000000"/>
        </w:rPr>
        <w:t>58.93</w:t>
      </w:r>
    </w:p>
    <w:p w14:paraId="152A7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掌握一定的灭火原理有助于减少灾害的发生，下列做法错误的是</w:t>
      </w:r>
    </w:p>
    <w:p w14:paraId="3B9369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炒菜锅着火用锅盖盖灭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燃气泄漏着火先关闭燃气阀门</w:t>
      </w:r>
    </w:p>
    <w:p w14:paraId="7F24DA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电器着火用水直接扑灭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酒精灯碰倒着火用湿抹布盖灭</w:t>
      </w:r>
    </w:p>
    <w:p w14:paraId="5D53B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下列劳动过程均涉及科学原理，其中解释错误的是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370"/>
        <w:gridCol w:w="3390"/>
      </w:tblGrid>
      <w:tr w14:paraId="03A5B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49B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1D1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劳动过程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073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原理解释</w:t>
            </w:r>
          </w:p>
        </w:tc>
      </w:tr>
      <w:tr w14:paraId="5049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D08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8D0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用洗洁精洗净碗碟上的油渍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7B41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洗洁精使油脂产生乳化现象</w:t>
            </w:r>
          </w:p>
        </w:tc>
      </w:tr>
      <w:tr w14:paraId="5278A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6FE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60F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用白醋洗掉水壶中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47635134" name="图片 847635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635134" name="图片 847635134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水垢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主要成分为碳酸钙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D98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醋酸和碳酸钙反应生成可溶盐</w:t>
            </w:r>
          </w:p>
        </w:tc>
      </w:tr>
      <w:tr w14:paraId="00482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B75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B8C9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大雨过后井水浑浊，用明矾净水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8671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明矾溶于水产生有吸附性的胶状物</w:t>
            </w:r>
          </w:p>
        </w:tc>
      </w:tr>
      <w:tr w14:paraId="480BC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505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91D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将铁锅洗净后擦干防止生锈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5A4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铁与水直接反应生成铁锈</w:t>
            </w:r>
          </w:p>
        </w:tc>
      </w:tr>
    </w:tbl>
    <w:p w14:paraId="461ECFB9">
      <w:pPr>
        <w:spacing w:line="360" w:lineRule="auto"/>
        <w:jc w:val="left"/>
        <w:textAlignment w:val="center"/>
        <w:rPr>
          <w:color w:val="000000"/>
        </w:rPr>
      </w:pPr>
    </w:p>
    <w:p w14:paraId="2DED02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CFB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氯化铵在不同温度时的溶解度如下表。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时，小明开展了如下图所示的实验探究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假设加热过程中溶剂的量不减少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。下列说法错误的是</w:t>
      </w:r>
    </w:p>
    <w:p w14:paraId="2DE3F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18"/>
        <w:gridCol w:w="608"/>
        <w:gridCol w:w="608"/>
        <w:gridCol w:w="608"/>
        <w:gridCol w:w="608"/>
      </w:tblGrid>
      <w:tr w14:paraId="3FF13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2F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AE6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B49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846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8DF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 w14:paraId="3AC0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805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E46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B66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2DB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D4F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65.6</w:t>
            </w:r>
          </w:p>
        </w:tc>
      </w:tr>
    </w:tbl>
    <w:p w14:paraId="54AD8CAC">
      <w:pPr>
        <w:spacing w:line="360" w:lineRule="auto"/>
        <w:jc w:val="left"/>
        <w:textAlignment w:val="center"/>
        <w:rPr>
          <w:color w:val="000000"/>
        </w:rPr>
      </w:pPr>
    </w:p>
    <w:p w14:paraId="2587F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溶液①和溶液③都是氯化铵的不饱和溶液</w:t>
      </w:r>
    </w:p>
    <w:p w14:paraId="776EC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向溶液②中加入少量硫酸铜，溶液不变色</w:t>
      </w:r>
    </w:p>
    <w:p w14:paraId="1E71C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溶液③的溶质质量分数一定大于溶液①</w:t>
      </w:r>
    </w:p>
    <w:p w14:paraId="6EE21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溶液③降低温度至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时已变成饱和溶液</w:t>
      </w:r>
    </w:p>
    <w:p w14:paraId="3309D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某实验小组利用右图所示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7635128" name="图片 847635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635128" name="图片 84763512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装置开展了系列实验探究活动，将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滴加到锥形瓶中，根据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中观察到的现象得出结论正确的是</w:t>
      </w:r>
    </w:p>
    <w:p w14:paraId="72977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00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4"/>
        <w:gridCol w:w="1022"/>
        <w:gridCol w:w="1080"/>
        <w:gridCol w:w="1918"/>
        <w:gridCol w:w="3063"/>
        <w:gridCol w:w="2339"/>
      </w:tblGrid>
      <w:tr w14:paraId="097A3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CB8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A01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077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8C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Z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DE2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15F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0BD11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B20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A5F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661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49" o:title="eqId1a405c33e5fc2fad914ea79fa739ed7b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CEA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26F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水倒吸进入锥形瓶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AE0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49" o:title="eqId1a405c33e5fc2fad914ea79fa739ed7b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溶解放热</w:t>
            </w:r>
          </w:p>
        </w:tc>
      </w:tr>
      <w:tr w14:paraId="5A48E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556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4DD4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82C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大理石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624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滴加了紫色石蕊溶液的蒸馏水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6C2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溶液变红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876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52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可使石蕊变红</w:t>
            </w:r>
          </w:p>
        </w:tc>
      </w:tr>
      <w:tr w14:paraId="384AC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40E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32F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过氧化氢溶液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00E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54" o:title="eqIda0641a680d3500ca3bcdb5612441b6a5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9A2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80℃</w:t>
            </w:r>
            <w:r>
              <w:rPr>
                <w:rFonts w:ascii="宋体" w:hAnsi="宋体" w:eastAsia="宋体" w:cs="宋体"/>
                <w:color w:val="000000"/>
              </w:rPr>
              <w:t>热水和水下的一小块白磷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9B8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白磷燃烧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A92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燃烧需要使可燃物温度达到着火点</w:t>
            </w:r>
          </w:p>
        </w:tc>
      </w:tr>
      <w:tr w14:paraId="382DB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854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3E9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818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锌粒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02C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肥皂水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743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一段时间后，将导管移出水面，产生的肥皂泡向上飘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3D5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氢气的密度比空气小</w:t>
            </w:r>
          </w:p>
        </w:tc>
      </w:tr>
    </w:tbl>
    <w:p w14:paraId="1F2B2BA6">
      <w:pPr>
        <w:spacing w:line="360" w:lineRule="auto"/>
        <w:jc w:val="left"/>
        <w:textAlignment w:val="center"/>
        <w:rPr>
          <w:color w:val="000000"/>
        </w:rPr>
      </w:pPr>
    </w:p>
    <w:p w14:paraId="543DC5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7ECB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3.0g</w:t>
      </w:r>
      <w:r>
        <w:rPr>
          <w:rFonts w:ascii="宋体" w:hAnsi="宋体" w:eastAsia="宋体" w:cs="宋体"/>
          <w:color w:val="000000"/>
        </w:rPr>
        <w:t>纯净物甲与一定质量的乙在一定条件下恰好完全反应，生成</w:t>
      </w:r>
      <w:r>
        <w:rPr>
          <w:rFonts w:ascii="Times New Roman" w:hAnsi="Times New Roman" w:eastAsia="Times New Roman" w:cs="Times New Roman"/>
          <w:color w:val="000000"/>
        </w:rPr>
        <w:t>3.6g</w:t>
      </w:r>
      <w:r>
        <w:rPr>
          <w:rFonts w:ascii="宋体" w:hAnsi="宋体" w:eastAsia="宋体" w:cs="宋体"/>
          <w:color w:val="000000"/>
        </w:rPr>
        <w:t>丙和</w:t>
      </w:r>
      <w:r>
        <w:rPr>
          <w:rFonts w:ascii="Times New Roman" w:hAnsi="Times New Roman" w:eastAsia="Times New Roman" w:cs="Times New Roman"/>
          <w:color w:val="000000"/>
        </w:rPr>
        <w:t>6.6g</w:t>
      </w:r>
      <w:r>
        <w:rPr>
          <w:rFonts w:ascii="宋体" w:hAnsi="宋体" w:eastAsia="宋体" w:cs="宋体"/>
          <w:color w:val="000000"/>
        </w:rPr>
        <w:t>丁，反应的微观示意图如下。下列说法正确的是</w:t>
      </w:r>
    </w:p>
    <w:p w14:paraId="1EE2A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6858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6C2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甲的化学式为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57" o:title="eqId664aa41ab989d20e9d13587f6677a6f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反应物和生成物中共有三种氧化物</w:t>
      </w:r>
    </w:p>
    <w:p w14:paraId="08C364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反应后分子总数增加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甲物质中碳元素的质量分数为</w:t>
      </w:r>
      <w:r>
        <w:rPr>
          <w:rFonts w:ascii="Times New Roman" w:hAnsi="Times New Roman" w:eastAsia="Times New Roman" w:cs="Times New Roman"/>
          <w:color w:val="000000"/>
        </w:rPr>
        <w:t>40%</w:t>
      </w:r>
    </w:p>
    <w:p w14:paraId="78F04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分、共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44B7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化学使生活更美好。选择下列物质填空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</w:t>
      </w:r>
    </w:p>
    <w:p w14:paraId="6FDCA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①石墨②聚乙烯③氯化钠④熟石灰</w:t>
      </w:r>
    </w:p>
    <w:p w14:paraId="35B9A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常用作调味品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7635126" name="图片 847635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635126" name="图片 84763512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ACF3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可用于中和酸性废水的是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052E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可用于制作电极的是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5701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可用于制作食品包装袋的是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FDFA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海南粉是海南特色小吃，其配料包括：米粉、豆芽菜、笋丝、酸菜、牛肉干、花生、黑芝麻、大蒜末等。</w:t>
      </w:r>
    </w:p>
    <w:p w14:paraId="1FA7B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3811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96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米粉由大米加工而成，主要富含的基本营养素为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715002A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蛋白质</w:t>
      </w:r>
    </w:p>
    <w:p w14:paraId="1C853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配料中的花生又称“长生果”，富含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60" o:title="eqId26ea660b68dc20c57a9a3a53ecba22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2" o:title="eqIdaf2aa4ca3dbdf24490f5d82b714fe5b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18pt;" o:ole="t" filled="f" o:preferrelative="t" stroked="f" coordsize="21600,21600">
            <v:path/>
            <v:fill on="f" focussize="0,0"/>
            <v:stroke on="f" joinstyle="miter"/>
            <v:imagedata r:id="rId64" o:title="eqId1be36565ecb4ce41d39111b23f59ac7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填“元素”“原子”或“分子”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，有助于防治心血管疾病。</w:t>
      </w:r>
    </w:p>
    <w:p w14:paraId="252A2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大蒜切开捣碎后生成的大蒜素能够杀菌，大蒜素的化学式为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66" o:title="eqIdc846091983928801b7524c860546cb3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，该分子中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原子和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原子的个数比为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64A4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某工业废料中含有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2" o:title="eqIdaf2aa4ca3dbdf24490f5d82b714fe5b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69" o:title="eqId43d894bc065e134464eefd906187b16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不考虑其他成分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，小红设计如下实验方案用该工业废料制备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71" o:title="eqId14eb2b19beb8e29aaa7763d25d5edac4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3" o:title="eqId38976580545a0405e4847dc13b4d221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EF7F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8560"/>
            <wp:effectExtent l="0" t="0" r="0" b="254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73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实验室进行过滤操作，用到的玻璃仪器有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、烧杯和玻璃棒。</w:t>
      </w:r>
    </w:p>
    <w:p w14:paraId="5A92A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加入铁粉后溶液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中发生的化学反应有：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140.25pt;" o:ole="t" filled="f" o:preferrelative="t" stroked="f" coordsize="21600,21600">
            <v:path/>
            <v:fill on="f" focussize="0,0"/>
            <v:stroke on="f" joinstyle="miter"/>
            <v:imagedata r:id="rId76" o:title="eqIdf01344aa5cfdc24b6cf564cae7fcdec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1D90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的成分为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7885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“系列操作”中最后通过冷却结晶得到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71" o:title="eqId14eb2b19beb8e29aaa7763d25d5edac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晶体。能够采用冷却结晶的方法进行提纯的物质，其溶解度与温度的关系是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C203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位于海南省东方市的某化肥厂，利用南部海域气田供应的富含二氧化碳的天然气生产甲醇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9" o:title="eqIdd4d1f1e78b8ee320c79a71d3308b8db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，生产过程中涉及到的主要反应为：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7.5pt;width:166.5pt;" o:ole="t" filled="f" o:preferrelative="t" stroked="f" coordsize="21600,21600">
            <v:path/>
            <v:fill on="f" focussize="0,0"/>
            <v:stroke on="f" joinstyle="miter"/>
            <v:imagedata r:id="rId81" o:title="eqIdf6c3ec76a43574515422f0bfb8785da5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8.25pt;width:177pt;" o:ole="t" filled="f" o:preferrelative="t" stroked="f" coordsize="21600,21600">
            <v:path/>
            <v:fill on="f" focussize="0,0"/>
            <v:stroke on="f" joinstyle="miter"/>
            <v:imagedata r:id="rId83" o:title="eqIda78e5831a0bdfb7589ff70dfefc5e3c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。若该厂采用上述方法制备</w:t>
      </w:r>
      <w:r>
        <w:rPr>
          <w:rFonts w:ascii="Times New Roman" w:hAnsi="Times New Roman" w:eastAsia="Times New Roman" w:cs="Times New Roman"/>
          <w:color w:val="000000"/>
        </w:rPr>
        <w:t>68.8t</w:t>
      </w:r>
      <w:r>
        <w:rPr>
          <w:rFonts w:ascii="宋体" w:hAnsi="宋体" w:eastAsia="宋体" w:cs="宋体"/>
          <w:color w:val="000000"/>
        </w:rPr>
        <w:t>甲醇，同时回收了</w:t>
      </w:r>
      <w:r>
        <w:rPr>
          <w:rFonts w:ascii="Times New Roman" w:hAnsi="Times New Roman" w:eastAsia="Times New Roman" w:cs="Times New Roman"/>
          <w:color w:val="000000"/>
        </w:rPr>
        <w:t>0.3t</w:t>
      </w:r>
      <w:r>
        <w:rPr>
          <w:rFonts w:ascii="宋体" w:hAnsi="宋体" w:eastAsia="宋体" w:cs="宋体"/>
          <w:color w:val="000000"/>
        </w:rPr>
        <w:t>氢气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其他反应忽略不计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1D6A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85" o:title="eqIdeff19349a80467d65564cc2953f0c97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填“有机物”或“无机物”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F4B0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该天然气中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85" o:title="eqIdeff19349a80467d65564cc2953f0c97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52" o:title="eqIda4298cb837170c021b9f2cd4e674a6a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的质量比为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0AB4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08F3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物质是由微观粒子构成的，请从微观视角解释生活中的下列现象。</w:t>
      </w:r>
    </w:p>
    <w:p w14:paraId="67875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玉兰花开后，很远都能闻到花香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47635132" name="图片 847635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635132" name="图片 84763513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C8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40L</w:t>
      </w:r>
      <w:r>
        <w:rPr>
          <w:rFonts w:ascii="宋体" w:hAnsi="宋体" w:eastAsia="宋体" w:cs="宋体"/>
          <w:color w:val="000000"/>
        </w:rPr>
        <w:t>的钢瓶中可以容纳</w:t>
      </w:r>
      <w:r>
        <w:rPr>
          <w:rFonts w:ascii="Times New Roman" w:hAnsi="Times New Roman" w:eastAsia="Times New Roman" w:cs="Times New Roman"/>
          <w:color w:val="000000"/>
        </w:rPr>
        <w:t>6000L</w:t>
      </w:r>
      <w:r>
        <w:rPr>
          <w:rFonts w:ascii="宋体" w:hAnsi="宋体" w:eastAsia="宋体" w:cs="宋体"/>
          <w:color w:val="000000"/>
        </w:rPr>
        <w:t>氧气。</w:t>
      </w:r>
    </w:p>
    <w:p w14:paraId="60C03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新装修的房屋会释放出甲醛，除开窗通风还可用活性炭或光触媒辅助去除室内甲醛。在紫外线照射下，光触媒催化甲醛分解为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52" o:title="eqIda4298cb837170c021b9f2cd4e674a6a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91" o:title="eqId98183b7becdd0efb6fe8f57cdcbce9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。相同条件下活性炭和光触媒去除室内甲醛的相关研究数据如图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该实验在自然光照的密闭室内进行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7380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7240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54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活性炭和光触媒去除甲醛的原理分别是什么？</w:t>
      </w:r>
    </w:p>
    <w:p w14:paraId="05DD3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在光触媒的实验中，</w:t>
      </w:r>
      <w:r>
        <w:rPr>
          <w:rFonts w:ascii="Times New Roman" w:hAnsi="Times New Roman" w:eastAsia="Times New Roman" w:cs="Times New Roman"/>
          <w:color w:val="000000"/>
        </w:rPr>
        <w:t>8~24</w:t>
      </w:r>
      <w:r>
        <w:rPr>
          <w:rFonts w:ascii="宋体" w:hAnsi="宋体" w:eastAsia="宋体" w:cs="宋体"/>
          <w:color w:val="000000"/>
        </w:rPr>
        <w:t>小时和</w:t>
      </w:r>
      <w:r>
        <w:rPr>
          <w:rFonts w:ascii="Times New Roman" w:hAnsi="Times New Roman" w:eastAsia="Times New Roman" w:cs="Times New Roman"/>
          <w:color w:val="000000"/>
        </w:rPr>
        <w:t>32~48</w:t>
      </w:r>
      <w:r>
        <w:rPr>
          <w:rFonts w:ascii="宋体" w:hAnsi="宋体" w:eastAsia="宋体" w:cs="宋体"/>
          <w:color w:val="000000"/>
        </w:rPr>
        <w:t>小时两个时间段内，甲醛浓度均没有明显下降，可能原因是什么？</w:t>
      </w:r>
    </w:p>
    <w:p w14:paraId="53BB9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若使用其中一种方法去除室内甲醛，根据该实验结果，提出一条合理建议。</w:t>
      </w:r>
    </w:p>
    <w:p w14:paraId="708BF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E216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如图是电解水的实验装置，回答下列问题。</w:t>
      </w:r>
    </w:p>
    <w:p w14:paraId="5908C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42950" cy="1676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C5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中收集到的气体是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5615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电解时通常会向水中加入少量氢氧化钠，其目的是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85F1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电解水的实验可以证明水是由氢元素和氧元素组成的，得出该结论的理论依据是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从微观的角度说明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E641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小林看到自热食品中的发热包产品说明如右图所示，咨询老师后得知该配方中氧化钙和铝粉的质量相等，为了探究其发热原理，设计了如下实验，实验结果记录如下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室温</w:t>
      </w:r>
      <w:r>
        <w:rPr>
          <w:rFonts w:ascii="Times New Roman" w:hAnsi="Times New Roman" w:eastAsia="Times New Roman" w:cs="Times New Roman"/>
          <w:color w:val="000000"/>
        </w:rPr>
        <w:t>25℃)</w:t>
      </w:r>
      <w:r>
        <w:rPr>
          <w:rFonts w:ascii="宋体" w:hAnsi="宋体" w:eastAsia="宋体" w:cs="宋体"/>
          <w:color w:val="000000"/>
        </w:rPr>
        <w:t>。</w:t>
      </w:r>
    </w:p>
    <w:p w14:paraId="67D08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819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7"/>
        <w:gridCol w:w="3245"/>
        <w:gridCol w:w="1055"/>
        <w:gridCol w:w="1992"/>
        <w:gridCol w:w="1446"/>
      </w:tblGrid>
      <w:tr w14:paraId="6503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5B0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B5E3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492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最高温度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0AE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达到最高温度所需时间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64B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开始降温时间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</w:tr>
      <w:tr w14:paraId="349BE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8DF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51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5.0g</w:t>
            </w:r>
            <w:r>
              <w:rPr>
                <w:rFonts w:ascii="宋体" w:hAnsi="宋体" w:eastAsia="宋体" w:cs="宋体"/>
                <w:color w:val="000000"/>
              </w:rPr>
              <w:t>氧化钙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9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98" o:title="eqId1dbedf6c311491cc09dd17c7bef33813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DEB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D14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920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3E51D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06A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68A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786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0F0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CA5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</w:tr>
      <w:tr w14:paraId="30341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094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B80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5.0g</w:t>
            </w:r>
            <w:r>
              <w:rPr>
                <w:rFonts w:ascii="宋体" w:hAnsi="宋体" w:eastAsia="宋体" w:cs="宋体"/>
                <w:color w:val="000000"/>
              </w:rPr>
              <w:t>铝粉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9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98" o:title="eqId1dbedf6c311491cc09dd17c7bef33813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1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3F8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5F1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376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64A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6FE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41E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2.5g</w:t>
            </w:r>
            <w:r>
              <w:rPr>
                <w:rFonts w:ascii="宋体" w:hAnsi="宋体" w:eastAsia="宋体" w:cs="宋体"/>
                <w:color w:val="000000"/>
              </w:rPr>
              <w:t>氧化钙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10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2.5g</w:t>
            </w:r>
            <w:r>
              <w:rPr>
                <w:rFonts w:ascii="宋体" w:hAnsi="宋体" w:eastAsia="宋体" w:cs="宋体"/>
                <w:color w:val="000000"/>
              </w:rPr>
              <w:t>铝粉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10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98" o:title="eqId1dbedf6c311491cc09dd17c7bef33813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CE3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B94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A2E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5B09E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47D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687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4.0g</w:t>
            </w:r>
            <w:r>
              <w:rPr>
                <w:rFonts w:ascii="宋体" w:hAnsi="宋体" w:eastAsia="宋体" w:cs="宋体"/>
                <w:color w:val="000000"/>
              </w:rPr>
              <w:t>氧化钙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0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1.0g</w:t>
            </w:r>
            <w:r>
              <w:rPr>
                <w:rFonts w:ascii="宋体" w:hAnsi="宋体" w:eastAsia="宋体" w:cs="宋体"/>
                <w:color w:val="000000"/>
              </w:rPr>
              <w:t>碳酸钠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0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98" o:title="eqId1dbedf6c311491cc09dd17c7bef33813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6E4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363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F06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</w:tr>
      <w:tr w14:paraId="6679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F78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D8A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4.0g</w:t>
            </w:r>
            <w:r>
              <w:rPr>
                <w:rFonts w:ascii="宋体" w:hAnsi="宋体" w:eastAsia="宋体" w:cs="宋体"/>
                <w:color w:val="000000"/>
              </w:rPr>
              <w:t>铝粉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1.0g</w:t>
            </w:r>
            <w:r>
              <w:rPr>
                <w:rFonts w:ascii="宋体" w:hAnsi="宋体" w:eastAsia="宋体" w:cs="宋体"/>
                <w:color w:val="000000"/>
              </w:rPr>
              <w:t>碳酸钠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98" o:title="eqId1dbedf6c311491cc09dd17c7bef33813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F57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8EA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D33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79E4C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8D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239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2.0g</w:t>
            </w:r>
            <w:r>
              <w:rPr>
                <w:rFonts w:ascii="宋体" w:hAnsi="宋体" w:eastAsia="宋体" w:cs="宋体"/>
                <w:color w:val="000000"/>
              </w:rPr>
              <w:t>氧化钙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1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2.0g</w:t>
            </w:r>
            <w:r>
              <w:rPr>
                <w:rFonts w:ascii="宋体" w:hAnsi="宋体" w:eastAsia="宋体" w:cs="宋体"/>
                <w:color w:val="000000"/>
              </w:rPr>
              <w:t>铝粉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1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1.0g</w:t>
            </w:r>
            <w:r>
              <w:rPr>
                <w:rFonts w:ascii="宋体" w:hAnsi="宋体" w:eastAsia="宋体" w:cs="宋体"/>
                <w:color w:val="000000"/>
              </w:rPr>
              <w:t>碳酸钠</w:t>
            </w: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      <v:path/>
                  <v:fill on="f" focussize="0,0"/>
                  <v:stroke on="f" joinstyle="miter"/>
                  <v:imagedata r:id="rId96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98" o:title="eqId1dbedf6c311491cc09dd17c7bef33813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DA4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D590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2D2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13.4</w:t>
            </w:r>
          </w:p>
        </w:tc>
      </w:tr>
    </w:tbl>
    <w:p w14:paraId="170E491F">
      <w:pPr>
        <w:spacing w:line="360" w:lineRule="auto"/>
        <w:jc w:val="left"/>
        <w:textAlignment w:val="center"/>
        <w:rPr>
          <w:color w:val="000000"/>
        </w:rPr>
      </w:pPr>
    </w:p>
    <w:p w14:paraId="62EEB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序号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的实验方案为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71D0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根据实验结果，该发热包与纯氧化钙发热包相比具有的优势是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8A2E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查阅资料可知，该发热包的反应原理如下：</w:t>
      </w:r>
    </w:p>
    <w:p w14:paraId="663B8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35pt;width:114.1pt;" o:ole="t" filled="f" o:preferrelative="t" stroked="f" coordsize="21600,21600">
            <v:path/>
            <v:fill on="f" focussize="0,0"/>
            <v:stroke on="f" joinstyle="miter"/>
            <v:imagedata r:id="rId115" o:title="eqIda03e4fb8bdf47c91a4364b255359ed5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反应启动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D6438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75pt;width:204pt;" o:ole="t" filled="f" o:preferrelative="t" stroked="f" coordsize="21600,21600">
            <v:path/>
            <v:fill on="f" focussize="0,0"/>
            <v:stroke on="f" joinstyle="miter"/>
            <v:imagedata r:id="rId117" o:title="eqIdc89968a83b3a3c5c8f0573378bdc5c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</w:p>
    <w:p w14:paraId="61228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09.25pt;" o:ole="t" filled="f" o:preferrelative="t" stroked="f" coordsize="21600,21600">
            <v:path/>
            <v:fill on="f" focussize="0,0"/>
            <v:stroke on="f" joinstyle="miter"/>
            <v:imagedata r:id="rId119" o:title="eqIdeb0dc07e1efb5423170d77eab46f74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主要放热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316B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①请把反应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7635130" name="图片 847635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635130" name="图片 84763513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化学方程式补充完整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D09F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②根据反应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的相关信息，写出该发热包使用时的注意事项：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CB939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</w:t>
      </w:r>
    </w:p>
    <w:p w14:paraId="646F3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镁是一种重要金属，广泛应用于制造火箭、导弹和飞机的部件等。工业上通过电解熔融氯化镁制备单质镁：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1" o:title="eqIdd4b6852be39ae1afb86c86cd680f4dc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熔融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8.5pt;width:82.5pt;" o:ole="t" filled="f" o:preferrelative="t" stroked="f" coordsize="21600,21600">
            <v:path/>
            <v:fill on="f" focussize="0,0"/>
            <v:stroke on="f" joinstyle="miter"/>
            <v:imagedata r:id="rId123" o:title="eqId1fe518e03ece1979fd827ccdbbbc9ae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。请计算：</w:t>
      </w:r>
    </w:p>
    <w:p w14:paraId="58409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1" o:title="eqIdd4b6852be39ae1afb86c86cd680f4d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中镁元素的化合价为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3527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3B1E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D827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C536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EF00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2F033C"/>
    <w:rsid w:val="21740CCD"/>
    <w:rsid w:val="325B0732"/>
    <w:rsid w:val="38274566"/>
    <w:rsid w:val="3FF707C3"/>
    <w:rsid w:val="669C3567"/>
    <w:rsid w:val="78E6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png"/><Relationship Id="rId93" Type="http://schemas.openxmlformats.org/officeDocument/2006/relationships/image" Target="media/image48.png"/><Relationship Id="rId92" Type="http://schemas.openxmlformats.org/officeDocument/2006/relationships/image" Target="media/image47.png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png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png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png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image" Target="media/image23.wmf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png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6" Type="http://schemas.openxmlformats.org/officeDocument/2006/relationships/fontTable" Target="fontTable.xml"/><Relationship Id="rId125" Type="http://schemas.openxmlformats.org/officeDocument/2006/relationships/customXml" Target="../customXml/item1.xml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3.png"/><Relationship Id="rId119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oleObject" Target="embeddings/oleObject50.bin"/><Relationship Id="rId11" Type="http://schemas.openxmlformats.org/officeDocument/2006/relationships/image" Target="media/image2.png"/><Relationship Id="rId109" Type="http://schemas.openxmlformats.org/officeDocument/2006/relationships/oleObject" Target="embeddings/oleObject49.bin"/><Relationship Id="rId108" Type="http://schemas.openxmlformats.org/officeDocument/2006/relationships/oleObject" Target="embeddings/oleObject48.bin"/><Relationship Id="rId107" Type="http://schemas.openxmlformats.org/officeDocument/2006/relationships/oleObject" Target="embeddings/oleObject47.bin"/><Relationship Id="rId106" Type="http://schemas.openxmlformats.org/officeDocument/2006/relationships/oleObject" Target="embeddings/oleObject46.bin"/><Relationship Id="rId105" Type="http://schemas.openxmlformats.org/officeDocument/2006/relationships/oleObject" Target="embeddings/oleObject45.bin"/><Relationship Id="rId104" Type="http://schemas.openxmlformats.org/officeDocument/2006/relationships/oleObject" Target="embeddings/oleObject44.bin"/><Relationship Id="rId103" Type="http://schemas.openxmlformats.org/officeDocument/2006/relationships/oleObject" Target="embeddings/oleObject43.bin"/><Relationship Id="rId102" Type="http://schemas.openxmlformats.org/officeDocument/2006/relationships/oleObject" Target="embeddings/oleObject42.bin"/><Relationship Id="rId101" Type="http://schemas.openxmlformats.org/officeDocument/2006/relationships/oleObject" Target="embeddings/oleObject41.bin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2681</Words>
  <Characters>3040</Characters>
  <Lines>0</Lines>
  <Paragraphs>0</Paragraphs>
  <TotalTime>4</TotalTime>
  <ScaleCrop>false</ScaleCrop>
  <LinksUpToDate>false</LinksUpToDate>
  <CharactersWithSpaces>3164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2024-01-26T16:40:00Z</dcterms:created>
  <dc:creator>学科网试题生产平台</dc:creator>
  <dc:description>3382653979508736</dc:description>
  <cp:lastModifiedBy>上帝掷骰子吗</cp:lastModifiedBy>
  <dcterms:modified xsi:type="dcterms:W3CDTF">2024-07-20T09:06:06Z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B2ADC121195644DDA896C89804CBB975_12</vt:lpwstr>
  </property>
</Properties>
</file>