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30FE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11849100</wp:posOffset>
            </wp:positionV>
            <wp:extent cx="330200" cy="368300"/>
            <wp:effectExtent l="0" t="0" r="12700" b="1270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10"/>
                    <a:stretch>
                      <a:fillRect/>
                    </a:stretch>
                  </pic:blipFill>
                  <pic:spPr>
                    <a:xfrm>
                      <a:off x="0" y="0"/>
                      <a:ext cx="330200" cy="368300"/>
                    </a:xfrm>
                    <a:prstGeom prst="rect">
                      <a:avLst/>
                    </a:prstGeom>
                  </pic:spPr>
                </pic:pic>
              </a:graphicData>
            </a:graphic>
          </wp:anchor>
        </w:drawing>
      </w:r>
      <w:r>
        <w:rPr>
          <w:rFonts w:ascii="宋体" w:hAnsi="宋体" w:eastAsia="宋体" w:cs="宋体"/>
          <w:b/>
          <w:color w:val="auto"/>
          <w:sz w:val="32"/>
        </w:rPr>
        <w:t>日照市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3F26E32C">
      <w:pPr>
        <w:spacing w:line="360" w:lineRule="auto"/>
        <w:jc w:val="center"/>
      </w:pPr>
      <w:r>
        <w:rPr>
          <w:rFonts w:ascii="宋体" w:hAnsi="宋体" w:eastAsia="宋体" w:cs="宋体"/>
          <w:b/>
          <w:color w:val="auto"/>
          <w:sz w:val="32"/>
        </w:rPr>
        <w:t>物理试题</w:t>
      </w:r>
    </w:p>
    <w:p w14:paraId="3A87C88A">
      <w:pPr>
        <w:spacing w:line="360" w:lineRule="auto"/>
        <w:jc w:val="left"/>
      </w:pPr>
      <w:r>
        <w:rPr>
          <w:rFonts w:ascii="宋体" w:hAnsi="宋体" w:eastAsia="宋体" w:cs="宋体"/>
          <w:b/>
          <w:color w:val="auto"/>
          <w:sz w:val="24"/>
        </w:rPr>
        <w:t>注意事项：</w:t>
      </w:r>
    </w:p>
    <w:p w14:paraId="060A255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卷两部分。答卷前，考生务必用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毫米黑色签字笔将自己的姓名、准考证号、座号等填写在试卷和答题卡上规定的位置。考试结束后，将本试卷和答题卡一并交回。</w:t>
      </w:r>
    </w:p>
    <w:p w14:paraId="6E5F7DE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卷共</w:t>
      </w:r>
      <w:r>
        <w:rPr>
          <w:rFonts w:ascii="Times New Roman" w:hAnsi="Times New Roman" w:eastAsia="Times New Roman" w:cs="Times New Roman"/>
          <w:b/>
          <w:color w:val="auto"/>
          <w:sz w:val="24"/>
        </w:rPr>
        <w:t>12</w:t>
      </w:r>
      <w:r>
        <w:rPr>
          <w:rFonts w:ascii="宋体" w:hAnsi="宋体" w:eastAsia="宋体" w:cs="宋体"/>
          <w:b/>
          <w:color w:val="auto"/>
          <w:sz w:val="24"/>
        </w:rPr>
        <w:t>小题，每小题选出答案后，须用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铅笔把答题卡上对应题号的答案标号涂黑，如需改动，必须先用橡皮擦干净后，再改涂其他答案标号。</w:t>
      </w:r>
    </w:p>
    <w:p w14:paraId="6165C66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卷共</w:t>
      </w:r>
      <w:r>
        <w:rPr>
          <w:rFonts w:ascii="Times New Roman" w:hAnsi="Times New Roman" w:eastAsia="Times New Roman" w:cs="Times New Roman"/>
          <w:b/>
          <w:color w:val="auto"/>
          <w:sz w:val="24"/>
        </w:rPr>
        <w:t>9</w:t>
      </w:r>
      <w:r>
        <w:rPr>
          <w:rFonts w:ascii="宋体" w:hAnsi="宋体" w:eastAsia="宋体" w:cs="宋体"/>
          <w:b/>
          <w:color w:val="auto"/>
          <w:sz w:val="24"/>
        </w:rPr>
        <w:t>小题，所有题目的答案，考生须用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毫米的黑色签字笔答在答题卡上各题目指定的区域内</w:t>
      </w:r>
      <w:r>
        <w:rPr>
          <w:rFonts w:ascii="Times New Roman" w:hAnsi="Times New Roman" w:eastAsia="Times New Roman" w:cs="Times New Roman"/>
          <w:b/>
          <w:color w:val="auto"/>
          <w:sz w:val="24"/>
        </w:rPr>
        <w:t>-</w:t>
      </w:r>
      <w:r>
        <w:rPr>
          <w:rFonts w:ascii="宋体" w:hAnsi="宋体" w:eastAsia="宋体" w:cs="宋体"/>
          <w:b/>
          <w:color w:val="auto"/>
          <w:sz w:val="24"/>
        </w:rPr>
        <w:t>在试卷上答题无效；如需改动，先划掉原来的答案．然后再写上新的答案。</w:t>
      </w:r>
    </w:p>
    <w:p w14:paraId="15B38A03">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86241DD">
      <w:pPr>
        <w:spacing w:line="360" w:lineRule="auto"/>
        <w:jc w:val="left"/>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分。在每小题给出的四个选项中只有一项符合题目要求）</w:t>
      </w:r>
    </w:p>
    <w:p w14:paraId="77CBE502">
      <w:pPr>
        <w:spacing w:line="360" w:lineRule="auto"/>
        <w:jc w:val="left"/>
      </w:pPr>
      <w:r>
        <w:rPr>
          <w:color w:val="auto"/>
        </w:rPr>
        <w:t xml:space="preserve">1. </w:t>
      </w:r>
      <w:r>
        <w:rPr>
          <w:rFonts w:ascii="宋体" w:hAnsi="宋体" w:eastAsia="宋体" w:cs="宋体"/>
          <w:color w:val="auto"/>
        </w:rPr>
        <w:t>下列四幅图来自我们的物理课本，其中解释正确的是（　　）</w:t>
      </w:r>
    </w:p>
    <w:p w14:paraId="5AA04662">
      <w:pPr>
        <w:spacing w:line="360" w:lineRule="auto"/>
        <w:jc w:val="left"/>
      </w:pPr>
      <w:r>
        <w:drawing>
          <wp:inline distT="0" distB="0" distL="114300" distR="114300">
            <wp:extent cx="4953000" cy="1371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953000" cy="1371600"/>
                    </a:xfrm>
                    <a:prstGeom prst="rect">
                      <a:avLst/>
                    </a:prstGeom>
                  </pic:spPr>
                </pic:pic>
              </a:graphicData>
            </a:graphic>
          </wp:inline>
        </w:drawing>
      </w:r>
    </w:p>
    <w:p w14:paraId="32C38E4E">
      <w:pPr>
        <w:spacing w:line="360" w:lineRule="auto"/>
        <w:jc w:val="left"/>
        <w:textAlignment w:val="center"/>
        <w:rPr>
          <w:color w:val="auto"/>
        </w:rPr>
      </w:pPr>
      <w:r>
        <w:t xml:space="preserve">A. </w:t>
      </w:r>
      <w:r>
        <w:rPr>
          <w:rFonts w:ascii="宋体" w:hAnsi="宋体" w:eastAsia="宋体" w:cs="宋体"/>
          <w:color w:val="auto"/>
        </w:rPr>
        <w:t>甲图中轮船过船闸，是利用了连通器的原理</w:t>
      </w:r>
    </w:p>
    <w:p w14:paraId="66C8403E">
      <w:pPr>
        <w:spacing w:line="360" w:lineRule="auto"/>
        <w:jc w:val="left"/>
        <w:textAlignment w:val="center"/>
        <w:rPr>
          <w:color w:val="auto"/>
        </w:rPr>
      </w:pPr>
      <w:r>
        <w:t xml:space="preserve">B. </w:t>
      </w:r>
      <w:r>
        <w:rPr>
          <w:rFonts w:ascii="宋体" w:hAnsi="宋体" w:eastAsia="宋体" w:cs="宋体"/>
          <w:color w:val="auto"/>
        </w:rPr>
        <w:t>乙图中撞击锤柄紧固锤头，是为了增大锤头的惯性</w:t>
      </w:r>
    </w:p>
    <w:p w14:paraId="113151FB">
      <w:pPr>
        <w:spacing w:line="360" w:lineRule="auto"/>
        <w:jc w:val="left"/>
        <w:textAlignment w:val="center"/>
        <w:rPr>
          <w:color w:val="auto"/>
        </w:rPr>
      </w:pPr>
      <w:r>
        <w:t xml:space="preserve">C. </w:t>
      </w:r>
      <w:r>
        <w:rPr>
          <w:rFonts w:ascii="宋体" w:hAnsi="宋体" w:eastAsia="宋体" w:cs="宋体"/>
          <w:color w:val="auto"/>
        </w:rPr>
        <w:t>丙图中运动员手上涂防滑粉，是为了增大单杠对运动员的支持力</w:t>
      </w:r>
    </w:p>
    <w:p w14:paraId="382491DA">
      <w:pPr>
        <w:spacing w:line="360" w:lineRule="auto"/>
        <w:jc w:val="left"/>
        <w:textAlignment w:val="center"/>
        <w:rPr>
          <w:color w:val="000000"/>
        </w:rPr>
      </w:pPr>
      <w:r>
        <w:t xml:space="preserve">D. </w:t>
      </w:r>
      <w:r>
        <w:rPr>
          <w:rFonts w:ascii="宋体" w:hAnsi="宋体" w:eastAsia="宋体" w:cs="宋体"/>
          <w:color w:val="auto"/>
        </w:rPr>
        <w:t>丁图中小朋友能将饮料吸进嘴里，是由于吸管受到浮力的作用</w:t>
      </w:r>
    </w:p>
    <w:p w14:paraId="4B2F9EBD">
      <w:pPr>
        <w:spacing w:line="360" w:lineRule="auto"/>
        <w:jc w:val="left"/>
        <w:textAlignment w:val="center"/>
        <w:rPr>
          <w:color w:val="000000"/>
        </w:rPr>
      </w:pPr>
      <w:r>
        <w:rPr>
          <w:color w:val="000000"/>
        </w:rPr>
        <w:t xml:space="preserve">2. </w:t>
      </w:r>
      <w:r>
        <w:rPr>
          <w:rFonts w:ascii="宋体" w:hAnsi="宋体" w:eastAsia="宋体" w:cs="宋体"/>
          <w:color w:val="000000"/>
        </w:rPr>
        <w:t>下列关于声现象的分析，正确的是（　　）</w:t>
      </w:r>
    </w:p>
    <w:p w14:paraId="4280636B">
      <w:pPr>
        <w:spacing w:line="360" w:lineRule="auto"/>
        <w:jc w:val="left"/>
        <w:textAlignment w:val="center"/>
        <w:rPr>
          <w:color w:val="000000"/>
        </w:rPr>
      </w:pPr>
      <w:r>
        <w:rPr>
          <w:color w:val="000000"/>
        </w:rPr>
        <w:t xml:space="preserve">A. </w:t>
      </w:r>
      <w:r>
        <w:rPr>
          <w:rFonts w:ascii="宋体" w:hAnsi="宋体" w:eastAsia="宋体" w:cs="宋体"/>
          <w:color w:val="000000"/>
        </w:rPr>
        <w:t>小明回答问题时声音洪亮，是由于小明的声带振动得快</w:t>
      </w:r>
    </w:p>
    <w:p w14:paraId="255FFB1F">
      <w:pPr>
        <w:spacing w:line="360" w:lineRule="auto"/>
        <w:jc w:val="left"/>
        <w:textAlignment w:val="center"/>
        <w:rPr>
          <w:color w:val="000000"/>
        </w:rPr>
      </w:pPr>
      <w:r>
        <w:rPr>
          <w:color w:val="000000"/>
        </w:rPr>
        <w:t xml:space="preserve">B. </w:t>
      </w:r>
      <w:r>
        <w:rPr>
          <w:rFonts w:ascii="宋体" w:hAnsi="宋体" w:eastAsia="宋体" w:cs="宋体"/>
          <w:color w:val="000000"/>
        </w:rPr>
        <w:t>音乐老师能够分辨钢琴和长笛发出的</w:t>
      </w:r>
      <w:r>
        <w:rPr>
          <w:rFonts w:ascii="Times New Roman" w:hAnsi="Times New Roman" w:eastAsia="Times New Roman" w:cs="Times New Roman"/>
          <w:color w:val="000000"/>
        </w:rPr>
        <w:t>C</w:t>
      </w:r>
      <w:r>
        <w:rPr>
          <w:rFonts w:ascii="宋体" w:hAnsi="宋体" w:eastAsia="宋体" w:cs="宋体"/>
          <w:color w:val="000000"/>
        </w:rPr>
        <w:t>调，是由于它们的音色不同</w:t>
      </w:r>
    </w:p>
    <w:p w14:paraId="1397541A">
      <w:pPr>
        <w:spacing w:line="360" w:lineRule="auto"/>
        <w:jc w:val="left"/>
        <w:textAlignment w:val="center"/>
        <w:rPr>
          <w:color w:val="000000"/>
        </w:rPr>
      </w:pPr>
      <w:r>
        <w:rPr>
          <w:color w:val="000000"/>
        </w:rPr>
        <w:t xml:space="preserve">C. </w:t>
      </w:r>
      <w:r>
        <w:rPr>
          <w:rFonts w:ascii="宋体" w:hAnsi="宋体" w:eastAsia="宋体" w:cs="宋体"/>
          <w:color w:val="000000"/>
        </w:rPr>
        <w:t>蝙蝠夜间能够精准确认目标，是利用次声波的反射确定目标位置</w:t>
      </w:r>
    </w:p>
    <w:p w14:paraId="07B363F9">
      <w:pPr>
        <w:spacing w:line="360" w:lineRule="auto"/>
        <w:jc w:val="left"/>
        <w:textAlignment w:val="center"/>
        <w:rPr>
          <w:color w:val="000000"/>
        </w:rPr>
      </w:pPr>
      <w:r>
        <w:rPr>
          <w:color w:val="000000"/>
        </w:rPr>
        <w:t xml:space="preserve">D. </w:t>
      </w:r>
      <w:r>
        <w:rPr>
          <w:rFonts w:ascii="宋体" w:hAnsi="宋体" w:eastAsia="宋体" w:cs="宋体"/>
          <w:color w:val="000000"/>
        </w:rPr>
        <w:t>厂房外面安装玻璃隔音板降低噪声，</w:t>
      </w:r>
      <w:r>
        <w:rPr>
          <w:rFonts w:ascii="宋体" w:hAnsi="宋体" w:eastAsia="宋体" w:cs="宋体"/>
          <w:color w:val="000000"/>
          <w:position w:val="0"/>
        </w:rPr>
        <w:drawing>
          <wp:inline distT="0" distB="0" distL="114300" distR="114300">
            <wp:extent cx="132080" cy="167640"/>
            <wp:effectExtent l="0" t="0" r="1270" b="3175"/>
            <wp:docPr id="200424" name="图片 200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4" name="图片 200424"/>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由于玻璃不能传播声音</w:t>
      </w:r>
    </w:p>
    <w:p w14:paraId="60EB8D66">
      <w:pPr>
        <w:spacing w:line="360" w:lineRule="auto"/>
        <w:jc w:val="left"/>
        <w:textAlignment w:val="center"/>
        <w:rPr>
          <w:color w:val="000000"/>
        </w:rPr>
      </w:pPr>
      <w:r>
        <w:rPr>
          <w:color w:val="000000"/>
        </w:rPr>
        <w:t xml:space="preserve">3. </w:t>
      </w:r>
      <w:r>
        <w:rPr>
          <w:rFonts w:ascii="宋体" w:hAnsi="宋体" w:eastAsia="宋体" w:cs="宋体"/>
          <w:color w:val="000000"/>
        </w:rPr>
        <w:t>利用图甲所示的实验装置来探究冰的熔化规律，根据实验数据画出冰熔化过程的“温度</w:t>
      </w:r>
      <w:r>
        <w:rPr>
          <w:rFonts w:ascii="Times New Roman" w:hAnsi="Times New Roman" w:eastAsia="Times New Roman" w:cs="Times New Roman"/>
          <w:color w:val="000000"/>
        </w:rPr>
        <w:t>—</w:t>
      </w:r>
      <w:r>
        <w:rPr>
          <w:rFonts w:ascii="宋体" w:hAnsi="宋体" w:eastAsia="宋体" w:cs="宋体"/>
          <w:color w:val="000000"/>
        </w:rPr>
        <w:t>时间”图像如图乙所示。下列说法正确的是（　　）</w:t>
      </w:r>
    </w:p>
    <w:p w14:paraId="30D7F491">
      <w:pPr>
        <w:spacing w:line="360" w:lineRule="auto"/>
        <w:jc w:val="left"/>
        <w:textAlignment w:val="center"/>
        <w:rPr>
          <w:color w:val="000000"/>
        </w:rPr>
      </w:pPr>
      <w:r>
        <w:rPr>
          <w:color w:val="000000"/>
        </w:rPr>
        <w:drawing>
          <wp:inline distT="0" distB="0" distL="114300" distR="114300">
            <wp:extent cx="4010025" cy="1590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10025" cy="1590675"/>
                    </a:xfrm>
                    <a:prstGeom prst="rect">
                      <a:avLst/>
                    </a:prstGeom>
                  </pic:spPr>
                </pic:pic>
              </a:graphicData>
            </a:graphic>
          </wp:inline>
        </w:drawing>
      </w:r>
    </w:p>
    <w:p w14:paraId="3E001064">
      <w:pPr>
        <w:spacing w:line="360" w:lineRule="auto"/>
        <w:jc w:val="left"/>
        <w:textAlignment w:val="center"/>
        <w:rPr>
          <w:color w:val="000000"/>
        </w:rPr>
      </w:pPr>
      <w:r>
        <w:rPr>
          <w:color w:val="000000"/>
        </w:rPr>
        <w:t xml:space="preserve">A. </w:t>
      </w:r>
      <w:r>
        <w:rPr>
          <w:rFonts w:ascii="宋体" w:hAnsi="宋体" w:eastAsia="宋体" w:cs="宋体"/>
          <w:color w:val="000000"/>
        </w:rPr>
        <w:t>试管中装上适量碎冰进行实验，因为碎冰比大块冰的比热容小，熔化的更快</w:t>
      </w:r>
    </w:p>
    <w:p w14:paraId="7C651077">
      <w:pPr>
        <w:spacing w:line="360" w:lineRule="auto"/>
        <w:jc w:val="left"/>
        <w:textAlignment w:val="center"/>
        <w:rPr>
          <w:color w:val="000000"/>
        </w:rPr>
      </w:pPr>
      <w:r>
        <w:rPr>
          <w:color w:val="000000"/>
        </w:rPr>
        <w:t xml:space="preserve">B. </w:t>
      </w:r>
      <w:r>
        <w:rPr>
          <w:rFonts w:ascii="宋体" w:hAnsi="宋体" w:eastAsia="宋体" w:cs="宋体"/>
          <w:color w:val="000000"/>
        </w:rPr>
        <w:t>实验中某时刻温度计的示数如图丙所示，说明冰的熔点为</w:t>
      </w:r>
      <w:r>
        <w:rPr>
          <w:rFonts w:ascii="Times New Roman" w:hAnsi="Times New Roman" w:eastAsia="Times New Roman" w:cs="Times New Roman"/>
          <w:color w:val="000000"/>
        </w:rPr>
        <w:t>-3℃</w:t>
      </w:r>
    </w:p>
    <w:p w14:paraId="09AD84F5">
      <w:pPr>
        <w:spacing w:line="360" w:lineRule="auto"/>
        <w:jc w:val="left"/>
        <w:textAlignment w:val="center"/>
        <w:rPr>
          <w:color w:val="000000"/>
        </w:rPr>
      </w:pPr>
      <w:r>
        <w:rPr>
          <w:color w:val="000000"/>
        </w:rPr>
        <w:t xml:space="preserve">C. </w:t>
      </w:r>
      <w:r>
        <w:rPr>
          <w:rFonts w:ascii="宋体" w:hAnsi="宋体" w:eastAsia="宋体" w:cs="宋体"/>
          <w:color w:val="000000"/>
        </w:rPr>
        <w:t>由图乙可知，在</w:t>
      </w:r>
      <w:r>
        <w:object>
          <v:shape id="_x0000_i1025"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15" o:title="eqId95f5b18cec7e5dd3f23d309f4e073419"/>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的时间内碎冰停止吸热</w:t>
      </w:r>
    </w:p>
    <w:p w14:paraId="2942CBE7">
      <w:pPr>
        <w:spacing w:line="360" w:lineRule="auto"/>
        <w:jc w:val="left"/>
        <w:textAlignment w:val="center"/>
        <w:rPr>
          <w:color w:val="000000"/>
        </w:rPr>
      </w:pPr>
      <w:r>
        <w:rPr>
          <w:color w:val="000000"/>
        </w:rPr>
        <w:t xml:space="preserve">D. </w:t>
      </w:r>
      <w:r>
        <w:object>
          <v:shape id="_x0000_i102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7" o:title="eqId47e868233c7955dbdc691648dd4ca6a1"/>
            <o:lock v:ext="edit" aspectratio="t"/>
            <w10:wrap type="none"/>
            <w10:anchorlock/>
          </v:shape>
          <o:OLEObject Type="Embed" ProgID="Equation.DSMT4" ShapeID="_x0000_i1026" DrawAspect="Content" ObjectID="_1468075726" r:id="rId16">
            <o:LockedField>false</o:LockedField>
          </o:OLEObject>
        </w:object>
      </w:r>
      <w:r>
        <w:rPr>
          <w:rFonts w:ascii="宋体" w:hAnsi="宋体" w:eastAsia="宋体" w:cs="宋体"/>
          <w:color w:val="000000"/>
        </w:rPr>
        <w:t>时间内的温度变化比</w:t>
      </w:r>
      <w:r>
        <w:object>
          <v:shape id="_x0000_i1027"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9" o:title="eqId5cd84a8f95166367063218ee03ffd5a7"/>
            <o:lock v:ext="edit" aspectratio="t"/>
            <w10:wrap type="none"/>
            <w10:anchorlock/>
          </v:shape>
          <o:OLEObject Type="Embed" ProgID="Equation.DSMT4" ShapeID="_x0000_i1027" DrawAspect="Content" ObjectID="_1468075727" r:id="rId18">
            <o:LockedField>false</o:LockedField>
          </o:OLEObject>
        </w:object>
      </w:r>
      <w:r>
        <w:rPr>
          <w:rFonts w:ascii="宋体" w:hAnsi="宋体" w:eastAsia="宋体" w:cs="宋体"/>
          <w:color w:val="000000"/>
        </w:rPr>
        <w:t>时刻后的温度变化快，原因是水的比热容比冰的大</w:t>
      </w:r>
    </w:p>
    <w:p w14:paraId="5C171535">
      <w:pPr>
        <w:spacing w:line="360" w:lineRule="auto"/>
        <w:jc w:val="left"/>
        <w:textAlignment w:val="center"/>
        <w:rPr>
          <w:color w:val="000000"/>
        </w:rPr>
      </w:pPr>
      <w:r>
        <w:rPr>
          <w:color w:val="000000"/>
        </w:rPr>
        <w:t xml:space="preserve">4. </w:t>
      </w:r>
      <w:r>
        <w:rPr>
          <w:rFonts w:ascii="宋体" w:hAnsi="宋体" w:eastAsia="宋体" w:cs="宋体"/>
          <w:color w:val="000000"/>
        </w:rPr>
        <w:t>运动员正在垫起排球，如图所示。不考虑空气阻力，下列相关说法正确的是（　　）</w:t>
      </w:r>
    </w:p>
    <w:p w14:paraId="58665872">
      <w:pPr>
        <w:spacing w:line="360" w:lineRule="auto"/>
        <w:jc w:val="left"/>
        <w:textAlignment w:val="center"/>
        <w:rPr>
          <w:color w:val="000000"/>
        </w:rPr>
      </w:pPr>
      <w:r>
        <w:rPr>
          <w:color w:val="000000"/>
        </w:rPr>
        <w:drawing>
          <wp:inline distT="0" distB="0" distL="114300" distR="114300">
            <wp:extent cx="800100" cy="1285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00100" cy="1285875"/>
                    </a:xfrm>
                    <a:prstGeom prst="rect">
                      <a:avLst/>
                    </a:prstGeom>
                  </pic:spPr>
                </pic:pic>
              </a:graphicData>
            </a:graphic>
          </wp:inline>
        </w:drawing>
      </w:r>
    </w:p>
    <w:p w14:paraId="697ECD48">
      <w:pPr>
        <w:spacing w:line="360" w:lineRule="auto"/>
        <w:jc w:val="left"/>
        <w:textAlignment w:val="center"/>
        <w:rPr>
          <w:color w:val="000000"/>
        </w:rPr>
      </w:pPr>
      <w:r>
        <w:rPr>
          <w:color w:val="000000"/>
        </w:rPr>
        <w:t xml:space="preserve">A. </w:t>
      </w:r>
      <w:r>
        <w:rPr>
          <w:rFonts w:ascii="宋体" w:hAnsi="宋体" w:eastAsia="宋体" w:cs="宋体"/>
          <w:color w:val="000000"/>
        </w:rPr>
        <w:t>垫球时排球的运动状态发生改变，可能是以地面为参照物判断的</w:t>
      </w:r>
    </w:p>
    <w:p w14:paraId="2D28837C">
      <w:pPr>
        <w:spacing w:line="360" w:lineRule="auto"/>
        <w:jc w:val="left"/>
        <w:textAlignment w:val="center"/>
        <w:rPr>
          <w:color w:val="000000"/>
        </w:rPr>
      </w:pPr>
      <w:r>
        <w:rPr>
          <w:color w:val="000000"/>
        </w:rPr>
        <w:t xml:space="preserve">B. </w:t>
      </w:r>
      <w:r>
        <w:rPr>
          <w:rFonts w:ascii="宋体" w:hAnsi="宋体" w:eastAsia="宋体" w:cs="宋体"/>
          <w:color w:val="000000"/>
        </w:rPr>
        <w:t>垫球时手臂对排球的作用力和排球对手臂的作用力是一对平衡力</w:t>
      </w:r>
    </w:p>
    <w:p w14:paraId="7F579E14">
      <w:pPr>
        <w:spacing w:line="360" w:lineRule="auto"/>
        <w:jc w:val="left"/>
        <w:textAlignment w:val="center"/>
        <w:rPr>
          <w:color w:val="000000"/>
        </w:rPr>
      </w:pPr>
      <w:r>
        <w:rPr>
          <w:color w:val="000000"/>
        </w:rPr>
        <w:t xml:space="preserve">C. </w:t>
      </w:r>
      <w:r>
        <w:rPr>
          <w:rFonts w:ascii="宋体" w:hAnsi="宋体" w:eastAsia="宋体" w:cs="宋体"/>
          <w:color w:val="000000"/>
        </w:rPr>
        <w:t>排球在上升的过程中速度不断减小，是因为受到惯性的作用</w:t>
      </w:r>
    </w:p>
    <w:p w14:paraId="2A698754">
      <w:pPr>
        <w:spacing w:line="360" w:lineRule="auto"/>
        <w:jc w:val="left"/>
        <w:textAlignment w:val="center"/>
        <w:rPr>
          <w:color w:val="000000"/>
        </w:rPr>
      </w:pPr>
      <w:r>
        <w:rPr>
          <w:color w:val="000000"/>
        </w:rPr>
        <w:t xml:space="preserve">D. </w:t>
      </w:r>
      <w:r>
        <w:rPr>
          <w:rFonts w:ascii="宋体" w:hAnsi="宋体" w:eastAsia="宋体" w:cs="宋体"/>
          <w:color w:val="000000"/>
        </w:rPr>
        <w:t>排球在下落的过程中速度不断变大，机械能也在不断变大</w:t>
      </w:r>
    </w:p>
    <w:p w14:paraId="51A959EE">
      <w:pPr>
        <w:spacing w:line="360" w:lineRule="auto"/>
        <w:jc w:val="left"/>
        <w:textAlignment w:val="center"/>
        <w:rPr>
          <w:color w:val="000000"/>
        </w:rPr>
      </w:pPr>
      <w:r>
        <w:rPr>
          <w:color w:val="000000"/>
        </w:rPr>
        <w:t xml:space="preserve">5. </w:t>
      </w:r>
      <w:r>
        <w:rPr>
          <w:rFonts w:ascii="宋体" w:hAnsi="宋体" w:eastAsia="宋体" w:cs="宋体"/>
          <w:color w:val="000000"/>
        </w:rPr>
        <w:t>下图所示的四个事例中，关于压强的说法正确的是（　　）</w:t>
      </w:r>
    </w:p>
    <w:p w14:paraId="10A4B7DB">
      <w:pPr>
        <w:spacing w:line="360" w:lineRule="auto"/>
        <w:jc w:val="left"/>
        <w:textAlignment w:val="center"/>
        <w:rPr>
          <w:color w:val="000000"/>
        </w:rPr>
      </w:pPr>
      <w:r>
        <w:rPr>
          <w:color w:val="000000"/>
        </w:rPr>
        <w:drawing>
          <wp:inline distT="0" distB="0" distL="114300" distR="114300">
            <wp:extent cx="42100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210050" cy="1390650"/>
                    </a:xfrm>
                    <a:prstGeom prst="rect">
                      <a:avLst/>
                    </a:prstGeom>
                  </pic:spPr>
                </pic:pic>
              </a:graphicData>
            </a:graphic>
          </wp:inline>
        </w:drawing>
      </w:r>
    </w:p>
    <w:p w14:paraId="2900C949">
      <w:pPr>
        <w:spacing w:line="360" w:lineRule="auto"/>
        <w:jc w:val="left"/>
        <w:textAlignment w:val="center"/>
        <w:rPr>
          <w:color w:val="000000"/>
        </w:rPr>
      </w:pPr>
      <w:r>
        <w:rPr>
          <w:color w:val="000000"/>
        </w:rPr>
        <w:t xml:space="preserve">A. </w:t>
      </w:r>
      <w:r>
        <w:rPr>
          <w:rFonts w:ascii="宋体" w:hAnsi="宋体" w:eastAsia="宋体" w:cs="宋体"/>
          <w:color w:val="000000"/>
        </w:rPr>
        <w:t>甲为压路机，碾子做的很大，是为了减小压强</w:t>
      </w:r>
    </w:p>
    <w:p w14:paraId="5B134921">
      <w:pPr>
        <w:spacing w:line="360" w:lineRule="auto"/>
        <w:jc w:val="left"/>
        <w:textAlignment w:val="center"/>
        <w:rPr>
          <w:color w:val="000000"/>
        </w:rPr>
      </w:pPr>
      <w:r>
        <w:rPr>
          <w:color w:val="000000"/>
        </w:rPr>
        <w:t xml:space="preserve">B. </w:t>
      </w:r>
      <w:r>
        <w:rPr>
          <w:rFonts w:ascii="宋体" w:hAnsi="宋体" w:eastAsia="宋体" w:cs="宋体"/>
          <w:color w:val="000000"/>
        </w:rPr>
        <w:t>乙为安全锤，锤头做得很尖，是为了减小压强</w:t>
      </w:r>
    </w:p>
    <w:p w14:paraId="468570A7">
      <w:pPr>
        <w:spacing w:line="360" w:lineRule="auto"/>
        <w:jc w:val="left"/>
        <w:textAlignment w:val="center"/>
        <w:rPr>
          <w:color w:val="000000"/>
        </w:rPr>
      </w:pPr>
      <w:r>
        <w:rPr>
          <w:color w:val="000000"/>
        </w:rPr>
        <w:t xml:space="preserve">C. </w:t>
      </w:r>
      <w:r>
        <w:rPr>
          <w:rFonts w:ascii="宋体" w:hAnsi="宋体" w:eastAsia="宋体" w:cs="宋体"/>
          <w:color w:val="000000"/>
        </w:rPr>
        <w:t>丙图中加热后再密封的铁桶被压扁，是因为外部大气压强远大于内部压强</w:t>
      </w:r>
    </w:p>
    <w:p w14:paraId="4BD02D8D">
      <w:pPr>
        <w:spacing w:line="360" w:lineRule="auto"/>
        <w:jc w:val="left"/>
        <w:textAlignment w:val="center"/>
        <w:rPr>
          <w:color w:val="000000"/>
        </w:rPr>
      </w:pPr>
      <w:r>
        <w:rPr>
          <w:color w:val="000000"/>
        </w:rPr>
        <w:t xml:space="preserve">D. </w:t>
      </w:r>
      <w:r>
        <w:rPr>
          <w:rFonts w:ascii="宋体" w:hAnsi="宋体" w:eastAsia="宋体" w:cs="宋体"/>
          <w:color w:val="000000"/>
        </w:rPr>
        <w:t>丁图中热气球能在空中自由升降，是利用“气体流速大的地方压强小”的原理</w:t>
      </w:r>
    </w:p>
    <w:p w14:paraId="519A7E86">
      <w:pPr>
        <w:spacing w:line="360" w:lineRule="auto"/>
        <w:jc w:val="left"/>
        <w:textAlignment w:val="center"/>
        <w:rPr>
          <w:color w:val="000000"/>
        </w:rPr>
      </w:pPr>
      <w:r>
        <w:rPr>
          <w:color w:val="000000"/>
        </w:rPr>
        <w:t xml:space="preserve">6. </w:t>
      </w:r>
      <w:r>
        <w:rPr>
          <w:rFonts w:ascii="宋体" w:hAnsi="宋体" w:eastAsia="宋体" w:cs="宋体"/>
          <w:color w:val="000000"/>
        </w:rPr>
        <w:t>随着生产和技术的发展，人们开始将太阳能转化为其他形式的能加以利用。比如无人驾驶太阳能汽车，利用太阳能电池提供能源，利用电磁波实现远程操控。下列说法正确的是（　　）</w:t>
      </w:r>
    </w:p>
    <w:p w14:paraId="1F35B04C">
      <w:pPr>
        <w:spacing w:line="360" w:lineRule="auto"/>
        <w:jc w:val="left"/>
        <w:textAlignment w:val="center"/>
        <w:rPr>
          <w:color w:val="000000"/>
        </w:rPr>
      </w:pPr>
      <w:r>
        <w:rPr>
          <w:color w:val="000000"/>
        </w:rPr>
        <w:t xml:space="preserve">A. </w:t>
      </w:r>
      <w:r>
        <w:rPr>
          <w:rFonts w:ascii="宋体" w:hAnsi="宋体" w:eastAsia="宋体" w:cs="宋体"/>
          <w:color w:val="000000"/>
        </w:rPr>
        <w:t>电磁波的传播和声音的传播一样，都需要介质</w:t>
      </w:r>
    </w:p>
    <w:p w14:paraId="0AE980FA">
      <w:pPr>
        <w:spacing w:line="360" w:lineRule="auto"/>
        <w:jc w:val="left"/>
        <w:textAlignment w:val="center"/>
        <w:rPr>
          <w:color w:val="000000"/>
        </w:rPr>
      </w:pPr>
      <w:r>
        <w:rPr>
          <w:color w:val="000000"/>
        </w:rPr>
        <w:t xml:space="preserve">B. </w:t>
      </w:r>
      <w:r>
        <w:rPr>
          <w:rFonts w:ascii="宋体" w:hAnsi="宋体" w:eastAsia="宋体" w:cs="宋体"/>
          <w:color w:val="000000"/>
        </w:rPr>
        <w:t>太阳核心每时每刻都在发生氢弹爆炸，通过聚变释放出巨大的核能</w:t>
      </w:r>
    </w:p>
    <w:p w14:paraId="02F69845">
      <w:pPr>
        <w:spacing w:line="360" w:lineRule="auto"/>
        <w:jc w:val="left"/>
        <w:textAlignment w:val="center"/>
        <w:rPr>
          <w:color w:val="000000"/>
        </w:rPr>
      </w:pPr>
      <w:r>
        <w:rPr>
          <w:color w:val="000000"/>
        </w:rPr>
        <w:t xml:space="preserve">C. </w:t>
      </w:r>
      <w:r>
        <w:rPr>
          <w:rFonts w:ascii="宋体" w:hAnsi="宋体" w:eastAsia="宋体" w:cs="宋体"/>
          <w:color w:val="000000"/>
        </w:rPr>
        <w:t>太阳能汽车消耗的能量可以全部收集起来继续驱动汽车，实现能量循环利用</w:t>
      </w:r>
    </w:p>
    <w:p w14:paraId="3CB30C3E">
      <w:pPr>
        <w:spacing w:line="360" w:lineRule="auto"/>
        <w:jc w:val="left"/>
        <w:textAlignment w:val="center"/>
        <w:rPr>
          <w:color w:val="000000"/>
        </w:rPr>
      </w:pPr>
      <w:r>
        <w:rPr>
          <w:color w:val="000000"/>
        </w:rPr>
        <w:t xml:space="preserve">D. </w:t>
      </w:r>
      <w:r>
        <w:rPr>
          <w:rFonts w:ascii="宋体" w:hAnsi="宋体" w:eastAsia="宋体" w:cs="宋体"/>
          <w:color w:val="000000"/>
        </w:rPr>
        <w:t>化石能源是以前存贮的太阳能，因此属于可再生能源</w:t>
      </w:r>
    </w:p>
    <w:p w14:paraId="10A1B283">
      <w:pPr>
        <w:spacing w:line="360" w:lineRule="auto"/>
        <w:jc w:val="left"/>
        <w:textAlignment w:val="center"/>
        <w:rPr>
          <w:color w:val="000000"/>
        </w:rPr>
      </w:pPr>
      <w:r>
        <w:rPr>
          <w:color w:val="000000"/>
        </w:rPr>
        <w:t xml:space="preserve">7. </w:t>
      </w:r>
      <w:r>
        <w:rPr>
          <w:rFonts w:ascii="宋体" w:hAnsi="宋体" w:eastAsia="宋体" w:cs="宋体"/>
          <w:color w:val="000000"/>
        </w:rPr>
        <w:t>如图所示，取两个相同的验电器甲和乙，使甲带负电，乙不带电。下列分析正确的是（　　）</w:t>
      </w:r>
    </w:p>
    <w:p w14:paraId="098378F3">
      <w:pPr>
        <w:spacing w:line="360" w:lineRule="auto"/>
        <w:jc w:val="left"/>
        <w:textAlignment w:val="center"/>
        <w:rPr>
          <w:color w:val="000000"/>
        </w:rPr>
      </w:pPr>
      <w:r>
        <w:rPr>
          <w:color w:val="000000"/>
        </w:rPr>
        <w:drawing>
          <wp:inline distT="0" distB="0" distL="114300" distR="114300">
            <wp:extent cx="1247775" cy="1038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47775" cy="1038225"/>
                    </a:xfrm>
                    <a:prstGeom prst="rect">
                      <a:avLst/>
                    </a:prstGeom>
                  </pic:spPr>
                </pic:pic>
              </a:graphicData>
            </a:graphic>
          </wp:inline>
        </w:drawing>
      </w:r>
    </w:p>
    <w:p w14:paraId="4A36B78D">
      <w:pPr>
        <w:spacing w:line="360" w:lineRule="auto"/>
        <w:jc w:val="left"/>
        <w:textAlignment w:val="center"/>
        <w:rPr>
          <w:color w:val="000000"/>
        </w:rPr>
      </w:pPr>
      <w:r>
        <w:rPr>
          <w:color w:val="000000"/>
        </w:rPr>
        <w:t xml:space="preserve">A. </w:t>
      </w:r>
      <w:r>
        <w:rPr>
          <w:rFonts w:ascii="宋体" w:hAnsi="宋体" w:eastAsia="宋体" w:cs="宋体"/>
          <w:color w:val="000000"/>
        </w:rPr>
        <w:t>甲验电器带负电是因为它失去了电子</w:t>
      </w:r>
    </w:p>
    <w:p w14:paraId="55D109B9">
      <w:pPr>
        <w:spacing w:line="360" w:lineRule="auto"/>
        <w:jc w:val="left"/>
        <w:textAlignment w:val="center"/>
        <w:rPr>
          <w:color w:val="000000"/>
        </w:rPr>
      </w:pPr>
      <w:r>
        <w:rPr>
          <w:color w:val="000000"/>
        </w:rPr>
        <w:t xml:space="preserve">B. </w:t>
      </w:r>
      <w:r>
        <w:rPr>
          <w:rFonts w:ascii="宋体" w:hAnsi="宋体" w:eastAsia="宋体" w:cs="宋体"/>
          <w:color w:val="000000"/>
        </w:rPr>
        <w:t>甲验电器的金属箔片张开是由于异种电荷相互吸引</w:t>
      </w:r>
    </w:p>
    <w:p w14:paraId="79EA77F8">
      <w:pPr>
        <w:spacing w:line="360" w:lineRule="auto"/>
        <w:jc w:val="left"/>
        <w:textAlignment w:val="center"/>
        <w:rPr>
          <w:color w:val="000000"/>
        </w:rPr>
      </w:pPr>
      <w:r>
        <w:rPr>
          <w:color w:val="000000"/>
        </w:rPr>
        <w:t xml:space="preserve">C. </w:t>
      </w:r>
      <w:r>
        <w:rPr>
          <w:rFonts w:ascii="宋体" w:hAnsi="宋体" w:eastAsia="宋体" w:cs="宋体"/>
          <w:color w:val="000000"/>
        </w:rPr>
        <w:t>用金属棒连接两金属球，乙验电器的金属箔片会张开</w:t>
      </w:r>
    </w:p>
    <w:p w14:paraId="6AB5DE06">
      <w:pPr>
        <w:spacing w:line="360" w:lineRule="auto"/>
        <w:jc w:val="left"/>
        <w:textAlignment w:val="center"/>
        <w:rPr>
          <w:color w:val="000000"/>
        </w:rPr>
      </w:pPr>
      <w:r>
        <w:rPr>
          <w:color w:val="000000"/>
        </w:rPr>
        <w:t xml:space="preserve">D. </w:t>
      </w:r>
      <w:r>
        <w:rPr>
          <w:rFonts w:ascii="宋体" w:hAnsi="宋体" w:eastAsia="宋体" w:cs="宋体"/>
          <w:color w:val="000000"/>
        </w:rPr>
        <w:t>用金属棒连接两金属球的瞬间，棒中的电流方向由甲到乙</w:t>
      </w:r>
    </w:p>
    <w:p w14:paraId="7456494A">
      <w:pPr>
        <w:spacing w:line="360" w:lineRule="auto"/>
        <w:jc w:val="left"/>
        <w:textAlignment w:val="center"/>
        <w:rPr>
          <w:color w:val="000000"/>
        </w:rPr>
      </w:pPr>
      <w:r>
        <w:rPr>
          <w:color w:val="000000"/>
        </w:rPr>
        <w:t xml:space="preserve">8. </w:t>
      </w:r>
      <w:r>
        <w:rPr>
          <w:rFonts w:ascii="宋体" w:hAnsi="宋体" w:eastAsia="宋体" w:cs="宋体"/>
          <w:color w:val="000000"/>
        </w:rPr>
        <w:t>物理学习小组研究电路的特点，一组同学按照甲电路图连接好电路后，闭合开关，电路正常工作，学生电压表</w:t>
      </w:r>
      <w:r>
        <w:rPr>
          <w:rFonts w:ascii="Times New Roman" w:hAnsi="Times New Roman" w:eastAsia="Times New Roman" w:cs="Times New Roman"/>
          <w:color w:val="000000"/>
        </w:rPr>
        <w:t>V</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V</w:t>
      </w:r>
      <w:r>
        <w:rPr>
          <w:color w:val="000000"/>
          <w:vertAlign w:val="subscript"/>
        </w:rPr>
        <w:t>2</w:t>
      </w:r>
      <w:r>
        <w:rPr>
          <w:rFonts w:ascii="宋体" w:hAnsi="宋体" w:eastAsia="宋体" w:cs="宋体"/>
          <w:color w:val="000000"/>
        </w:rPr>
        <w:t>的指针偏转均如图乙所示；二组同学按照丙电路图连接电路。已知</w:t>
      </w:r>
      <w:r>
        <w:object>
          <v:shape id="_x0000_i1028" o:spt="75" alt="学科网(www.zxxk.com)--教育资源门户，提供试卷、教案、课件、论文、素材以及各类教学资源下载，还有大量而丰富的教学相关资讯！" type="#_x0000_t75" style="height:19.2pt;width:43.8pt;" o:ole="t" filled="f" o:preferrelative="t" stroked="f" coordsize="21600,21600">
            <v:path/>
            <v:fill on="f" focussize="0,0"/>
            <v:stroke on="f" joinstyle="miter"/>
            <v:imagedata r:id="rId24" o:title="eqId4d48aee7cb91e3f8fdda4eb641475a10"/>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，两小组所用的电源和定值电阻均相同，下列判断正确的是（　　）</w:t>
      </w:r>
    </w:p>
    <w:p w14:paraId="673C434D">
      <w:pPr>
        <w:spacing w:line="360" w:lineRule="auto"/>
        <w:jc w:val="left"/>
        <w:textAlignment w:val="center"/>
        <w:rPr>
          <w:color w:val="000000"/>
        </w:rPr>
      </w:pPr>
      <w:r>
        <w:rPr>
          <w:color w:val="000000"/>
        </w:rPr>
        <w:drawing>
          <wp:inline distT="0" distB="0" distL="114300" distR="114300">
            <wp:extent cx="5095875" cy="1743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095875" cy="1743075"/>
                    </a:xfrm>
                    <a:prstGeom prst="rect">
                      <a:avLst/>
                    </a:prstGeom>
                  </pic:spPr>
                </pic:pic>
              </a:graphicData>
            </a:graphic>
          </wp:inline>
        </w:drawing>
      </w:r>
    </w:p>
    <w:p w14:paraId="5E337C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甲图中电流表示数为</w:t>
      </w:r>
      <w:r>
        <w:rPr>
          <w:rFonts w:ascii="Times New Roman" w:hAnsi="Times New Roman" w:eastAsia="Times New Roman" w:cs="Times New Roman"/>
          <w:color w:val="000000"/>
        </w:rPr>
        <w:t>0.6A</w: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7" o:title="eqId19f20f21a9d50b61dac519a3ddab539d"/>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20Ω</w:t>
      </w:r>
    </w:p>
    <w:p w14:paraId="49B2E3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丙图中，</w:t>
      </w:r>
      <w:r>
        <w:object>
          <v:shape id="_x0000_i10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7" o:title="eqId19f20f21a9d50b61dac519a3ddab539d"/>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0422" name="图片 20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2" name="图片 20042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r>
        <w:rPr>
          <w:rFonts w:ascii="Times New Roman" w:hAnsi="Times New Roman" w:eastAsia="Times New Roman" w:cs="Times New Roman"/>
          <w:color w:val="000000"/>
        </w:rPr>
        <w:t>0.5A</w:t>
      </w:r>
      <w:r>
        <w:rPr>
          <w:color w:val="000000"/>
        </w:rPr>
        <w:tab/>
      </w:r>
      <w:r>
        <w:rPr>
          <w:color w:val="000000"/>
        </w:rPr>
        <w:t xml:space="preserve">D. </w:t>
      </w:r>
      <w:r>
        <w:rPr>
          <w:rFonts w:ascii="宋体" w:hAnsi="宋体" w:eastAsia="宋体" w:cs="宋体"/>
          <w:color w:val="000000"/>
        </w:rPr>
        <w:t>丙图中，</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 o:title="eqId9efc18a5bb2e53586331b2a58538a48b"/>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的功率为</w:t>
      </w:r>
      <w:r>
        <w:rPr>
          <w:rFonts w:ascii="Times New Roman" w:hAnsi="Times New Roman" w:eastAsia="Times New Roman" w:cs="Times New Roman"/>
          <w:color w:val="000000"/>
        </w:rPr>
        <w:t>25W</w:t>
      </w:r>
    </w:p>
    <w:p w14:paraId="560EE35D">
      <w:pPr>
        <w:spacing w:line="360" w:lineRule="auto"/>
        <w:jc w:val="left"/>
        <w:textAlignment w:val="center"/>
        <w:rPr>
          <w:color w:val="000000"/>
        </w:rPr>
      </w:pPr>
      <w:r>
        <w:rPr>
          <w:rFonts w:ascii="宋体" w:hAnsi="宋体" w:eastAsia="宋体" w:cs="宋体"/>
          <w:b/>
          <w:color w:val="000000"/>
          <w:sz w:val="24"/>
        </w:rPr>
        <w:t>二、多项选择题（本大题包括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分。每小题有多个选项符合题目要求，全部选对的得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3</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0616ABD">
      <w:pPr>
        <w:spacing w:line="360" w:lineRule="auto"/>
        <w:jc w:val="left"/>
        <w:textAlignment w:val="center"/>
        <w:rPr>
          <w:color w:val="000000"/>
        </w:rPr>
      </w:pPr>
      <w:r>
        <w:rPr>
          <w:color w:val="000000"/>
        </w:rPr>
        <w:t xml:space="preserve">9. </w:t>
      </w:r>
      <w:r>
        <w:rPr>
          <w:rFonts w:ascii="宋体" w:hAnsi="宋体" w:eastAsia="宋体" w:cs="宋体"/>
          <w:color w:val="000000"/>
        </w:rPr>
        <w:t>小明用红外线烤箱为爷爷奶奶烤了香喷喷的面包。在烘焙的过程中，发现很多现象都与他学习的物理知识相关。以下解释正确的是（　　）</w:t>
      </w:r>
    </w:p>
    <w:p w14:paraId="26973283">
      <w:pPr>
        <w:spacing w:line="360" w:lineRule="auto"/>
        <w:jc w:val="left"/>
        <w:textAlignment w:val="center"/>
        <w:rPr>
          <w:color w:val="000000"/>
        </w:rPr>
      </w:pPr>
      <w:r>
        <w:rPr>
          <w:color w:val="000000"/>
        </w:rPr>
        <w:t xml:space="preserve">A. </w:t>
      </w:r>
      <w:r>
        <w:rPr>
          <w:rFonts w:ascii="宋体" w:hAnsi="宋体" w:eastAsia="宋体" w:cs="宋体"/>
          <w:color w:val="000000"/>
        </w:rPr>
        <w:t>红外线烤箱发射的红外线是一种可见光</w:t>
      </w:r>
    </w:p>
    <w:p w14:paraId="1567A67B">
      <w:pPr>
        <w:spacing w:line="360" w:lineRule="auto"/>
        <w:jc w:val="left"/>
        <w:textAlignment w:val="center"/>
        <w:rPr>
          <w:color w:val="000000"/>
        </w:rPr>
      </w:pPr>
      <w:r>
        <w:rPr>
          <w:color w:val="000000"/>
        </w:rPr>
        <w:t xml:space="preserve">B. </w:t>
      </w:r>
      <w:r>
        <w:rPr>
          <w:rFonts w:ascii="宋体" w:hAnsi="宋体" w:eastAsia="宋体" w:cs="宋体"/>
          <w:color w:val="000000"/>
        </w:rPr>
        <w:t>闻到面包的香味，说明香气分子在不停地做无规则的运动</w:t>
      </w:r>
    </w:p>
    <w:p w14:paraId="71932BB0">
      <w:pPr>
        <w:spacing w:line="360" w:lineRule="auto"/>
        <w:jc w:val="left"/>
        <w:textAlignment w:val="center"/>
        <w:rPr>
          <w:color w:val="000000"/>
        </w:rPr>
      </w:pPr>
      <w:r>
        <w:rPr>
          <w:color w:val="000000"/>
        </w:rPr>
        <w:t xml:space="preserve">C. </w:t>
      </w:r>
      <w:r>
        <w:rPr>
          <w:rFonts w:ascii="宋体" w:hAnsi="宋体" w:eastAsia="宋体" w:cs="宋体"/>
          <w:color w:val="000000"/>
        </w:rPr>
        <w:t>面包夹的手柄上刻有很多花纹，主要是为了使用时增大摩擦力</w:t>
      </w:r>
    </w:p>
    <w:p w14:paraId="16987117">
      <w:pPr>
        <w:spacing w:line="360" w:lineRule="auto"/>
        <w:jc w:val="left"/>
        <w:textAlignment w:val="center"/>
        <w:rPr>
          <w:color w:val="000000"/>
        </w:rPr>
      </w:pPr>
      <w:r>
        <w:rPr>
          <w:color w:val="000000"/>
        </w:rPr>
        <w:t xml:space="preserve">D. </w:t>
      </w:r>
      <w:r>
        <w:rPr>
          <w:rFonts w:ascii="宋体" w:hAnsi="宋体" w:eastAsia="宋体" w:cs="宋体"/>
          <w:color w:val="000000"/>
        </w:rPr>
        <w:t>热腾腾的面包内能增加，是通过烤箱对面包做功实现的</w:t>
      </w:r>
    </w:p>
    <w:p w14:paraId="0CCED7B3">
      <w:pPr>
        <w:spacing w:line="360" w:lineRule="auto"/>
        <w:jc w:val="left"/>
        <w:textAlignment w:val="center"/>
        <w:rPr>
          <w:color w:val="000000"/>
        </w:rPr>
      </w:pPr>
      <w:r>
        <w:rPr>
          <w:color w:val="000000"/>
        </w:rPr>
        <w:t xml:space="preserve">10. </w:t>
      </w:r>
      <w:r>
        <w:rPr>
          <w:rFonts w:ascii="宋体" w:hAnsi="宋体" w:eastAsia="宋体" w:cs="宋体"/>
          <w:color w:val="000000"/>
        </w:rPr>
        <w:t>下列四幅图的解释，正确的是（　　）</w:t>
      </w:r>
    </w:p>
    <w:p w14:paraId="29788C7F">
      <w:pPr>
        <w:spacing w:line="360" w:lineRule="auto"/>
        <w:jc w:val="left"/>
        <w:textAlignment w:val="center"/>
        <w:rPr>
          <w:color w:val="000000"/>
        </w:rPr>
      </w:pPr>
      <w:r>
        <w:rPr>
          <w:color w:val="000000"/>
        </w:rPr>
        <w:drawing>
          <wp:inline distT="0" distB="0" distL="114300" distR="114300">
            <wp:extent cx="478155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781550" cy="1009650"/>
                    </a:xfrm>
                    <a:prstGeom prst="rect">
                      <a:avLst/>
                    </a:prstGeom>
                  </pic:spPr>
                </pic:pic>
              </a:graphicData>
            </a:graphic>
          </wp:inline>
        </w:drawing>
      </w:r>
    </w:p>
    <w:p w14:paraId="6D56A4E4">
      <w:pPr>
        <w:spacing w:line="360" w:lineRule="auto"/>
        <w:jc w:val="left"/>
        <w:textAlignment w:val="center"/>
        <w:rPr>
          <w:color w:val="000000"/>
        </w:rPr>
      </w:pPr>
      <w:r>
        <w:rPr>
          <w:color w:val="000000"/>
        </w:rPr>
        <w:t xml:space="preserve">A. </w:t>
      </w:r>
      <w:r>
        <w:rPr>
          <w:rFonts w:ascii="宋体" w:hAnsi="宋体" w:eastAsia="宋体" w:cs="宋体"/>
          <w:color w:val="000000"/>
        </w:rPr>
        <w:t>甲图安检员手中的金属探测仪靠近金属制品会报警，是电磁感应现象</w:t>
      </w:r>
    </w:p>
    <w:p w14:paraId="544C56B2">
      <w:pPr>
        <w:spacing w:line="360" w:lineRule="auto"/>
        <w:jc w:val="left"/>
        <w:textAlignment w:val="center"/>
        <w:rPr>
          <w:color w:val="000000"/>
        </w:rPr>
      </w:pPr>
      <w:r>
        <w:rPr>
          <w:color w:val="000000"/>
        </w:rPr>
        <w:t xml:space="preserve">B. </w:t>
      </w:r>
      <w:r>
        <w:rPr>
          <w:rFonts w:ascii="宋体" w:hAnsi="宋体" w:eastAsia="宋体" w:cs="宋体"/>
          <w:color w:val="000000"/>
        </w:rPr>
        <w:t>乙图中对着话筒说话，能把声音传到扬声器，是电流的磁效应</w:t>
      </w:r>
    </w:p>
    <w:p w14:paraId="5303BD90">
      <w:pPr>
        <w:spacing w:line="360" w:lineRule="auto"/>
        <w:jc w:val="left"/>
        <w:textAlignment w:val="center"/>
        <w:rPr>
          <w:color w:val="000000"/>
        </w:rPr>
      </w:pPr>
      <w:r>
        <w:rPr>
          <w:color w:val="000000"/>
        </w:rPr>
        <w:t xml:space="preserve">C. </w:t>
      </w:r>
      <w:r>
        <w:rPr>
          <w:rFonts w:ascii="宋体" w:hAnsi="宋体" w:eastAsia="宋体" w:cs="宋体"/>
          <w:color w:val="000000"/>
        </w:rPr>
        <w:t>丙图中的电磁起重机通电后能吸引金属材料，与发电机的原理相同</w:t>
      </w:r>
    </w:p>
    <w:p w14:paraId="3A254DDC">
      <w:pPr>
        <w:spacing w:line="360" w:lineRule="auto"/>
        <w:jc w:val="left"/>
        <w:textAlignment w:val="center"/>
        <w:rPr>
          <w:color w:val="000000"/>
        </w:rPr>
      </w:pPr>
      <w:r>
        <w:rPr>
          <w:color w:val="000000"/>
        </w:rPr>
        <w:t xml:space="preserve">D. </w:t>
      </w:r>
      <w:r>
        <w:rPr>
          <w:rFonts w:ascii="宋体" w:hAnsi="宋体" w:eastAsia="宋体" w:cs="宋体"/>
          <w:color w:val="000000"/>
        </w:rPr>
        <w:t>丁图中的电路通电后，导体棒会沿导轨滑动，与电动机的原理相同</w:t>
      </w:r>
    </w:p>
    <w:p w14:paraId="6E552BCD">
      <w:pPr>
        <w:spacing w:line="360" w:lineRule="auto"/>
        <w:jc w:val="left"/>
        <w:textAlignment w:val="center"/>
        <w:rPr>
          <w:color w:val="000000"/>
        </w:rPr>
      </w:pPr>
      <w:r>
        <w:rPr>
          <w:color w:val="000000"/>
        </w:rPr>
        <w:t xml:space="preserve">11. </w:t>
      </w:r>
      <w:r>
        <w:rPr>
          <w:rFonts w:ascii="宋体" w:hAnsi="宋体" w:eastAsia="宋体" w:cs="宋体"/>
          <w:color w:val="000000"/>
        </w:rPr>
        <w:t>如图甲所示，将一底面积为</w:t>
      </w:r>
      <w:r>
        <w:object>
          <v:shape id="_x0000_i1032" o:spt="75" alt="学科网(www.zxxk.com)--教育资源门户，提供试卷、教案、课件、论文、素材以及各类教学资源下载，还有大量而丰富的教学相关资讯！" type="#_x0000_t75" style="height:16pt;width:38.5pt;" o:ole="t" filled="f" o:preferrelative="t" stroked="f" coordsize="21600,21600">
            <v:path/>
            <v:fill on="f" focussize="0,0"/>
            <v:stroke on="f" joinstyle="miter"/>
            <v:imagedata r:id="rId34" o:title="eqId1ce55f1b879828aac0f06a9fc6465568"/>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的长方体木块用细线系在一个空容器的底部，然后向容器中缓慢加水，直到木块的上表面与液面相平．木块底部受到水的压强</w:t>
      </w:r>
      <w:r>
        <w:rPr>
          <w:rFonts w:ascii="Times New Roman" w:hAnsi="Times New Roman" w:eastAsia="Times New Roman" w:cs="Times New Roman"/>
          <w:i/>
          <w:color w:val="000000"/>
        </w:rPr>
        <w:t>p</w:t>
      </w:r>
      <w:r>
        <w:rPr>
          <w:rFonts w:ascii="宋体" w:hAnsi="宋体" w:eastAsia="宋体" w:cs="宋体"/>
          <w:color w:val="000000"/>
        </w:rPr>
        <w:t>随容器中水的深度</w:t>
      </w:r>
      <w:r>
        <w:rPr>
          <w:rFonts w:ascii="Times New Roman" w:hAnsi="Times New Roman" w:eastAsia="Times New Roman" w:cs="Times New Roman"/>
          <w:i/>
          <w:color w:val="000000"/>
        </w:rPr>
        <w:t>h</w:t>
      </w:r>
      <w:r>
        <w:rPr>
          <w:rFonts w:ascii="宋体" w:hAnsi="宋体" w:eastAsia="宋体" w:cs="宋体"/>
          <w:color w:val="000000"/>
        </w:rPr>
        <w:t>的变化规律如图乙所示。下列说法正确的是（</w:t>
      </w:r>
      <w:r>
        <w:object>
          <v:shape id="_x0000_i1033"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6" o:title="eqIdc90580e3b200a6082deac81d35951eaa"/>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8" o:title="eqId1334371401b6aa86a4c52f80d9cb355f"/>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　　）</w:t>
      </w:r>
    </w:p>
    <w:p w14:paraId="488C2E54">
      <w:pPr>
        <w:spacing w:line="360" w:lineRule="auto"/>
        <w:jc w:val="left"/>
        <w:textAlignment w:val="center"/>
        <w:rPr>
          <w:color w:val="000000"/>
        </w:rPr>
      </w:pPr>
      <w:r>
        <w:rPr>
          <w:color w:val="000000"/>
        </w:rPr>
        <w:drawing>
          <wp:inline distT="0" distB="0" distL="114300" distR="114300">
            <wp:extent cx="2676525" cy="1304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676525" cy="1304925"/>
                    </a:xfrm>
                    <a:prstGeom prst="rect">
                      <a:avLst/>
                    </a:prstGeom>
                  </pic:spPr>
                </pic:pic>
              </a:graphicData>
            </a:graphic>
          </wp:inline>
        </w:drawing>
      </w:r>
    </w:p>
    <w:p w14:paraId="39B3D4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木块的重力是</w:t>
      </w:r>
      <w:r>
        <w:rPr>
          <w:rFonts w:ascii="Times New Roman" w:hAnsi="Times New Roman" w:eastAsia="Times New Roman" w:cs="Times New Roman"/>
          <w:color w:val="000000"/>
        </w:rPr>
        <w:t>24N</w:t>
      </w:r>
      <w:r>
        <w:rPr>
          <w:color w:val="000000"/>
        </w:rPr>
        <w:tab/>
      </w:r>
      <w:r>
        <w:rPr>
          <w:color w:val="000000"/>
        </w:rPr>
        <w:t xml:space="preserve">B. </w:t>
      </w:r>
      <w:r>
        <w:rPr>
          <w:rFonts w:ascii="宋体" w:hAnsi="宋体" w:eastAsia="宋体" w:cs="宋体"/>
          <w:color w:val="000000"/>
        </w:rPr>
        <w:t>木块的体积是</w:t>
      </w:r>
      <w:r>
        <w:object>
          <v:shape id="_x0000_i103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1" o:title="eqId03a77016c1631c64a3fba8b7fb4a0401"/>
            <o:lock v:ext="edit" aspectratio="t"/>
            <w10:wrap type="none"/>
            <w10:anchorlock/>
          </v:shape>
          <o:OLEObject Type="Embed" ProgID="Equation.DSMT4" ShapeID="_x0000_i1035" DrawAspect="Content" ObjectID="_1468075735" r:id="rId40">
            <o:LockedField>false</o:LockedField>
          </o:OLEObject>
        </w:object>
      </w:r>
    </w:p>
    <w:p w14:paraId="0164E3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木块完全浸没后受到的浮力是</w:t>
      </w:r>
      <w:r>
        <w:rPr>
          <w:rFonts w:ascii="Times New Roman" w:hAnsi="Times New Roman" w:eastAsia="Times New Roman" w:cs="Times New Roman"/>
          <w:color w:val="000000"/>
        </w:rPr>
        <w:t>40N</w:t>
      </w:r>
      <w:r>
        <w:rPr>
          <w:color w:val="000000"/>
        </w:rPr>
        <w:tab/>
      </w:r>
      <w:r>
        <w:rPr>
          <w:color w:val="000000"/>
        </w:rPr>
        <w:t xml:space="preserve">D. </w:t>
      </w:r>
      <w:r>
        <w:rPr>
          <w:rFonts w:ascii="宋体" w:hAnsi="宋体" w:eastAsia="宋体" w:cs="宋体"/>
          <w:color w:val="000000"/>
        </w:rPr>
        <w:t>木块的密度是</w:t>
      </w:r>
      <w:r>
        <w:object>
          <v:shape id="_x0000_i1036" o:spt="75" alt="学科网(www.zxxk.com)--教育资源门户，提供试卷、教案、课件、论文、素材以及各类教学资源下载，还有大量而丰富的教学相关资讯！" type="#_x0000_t75" style="height:18pt;width:77.4pt;" o:ole="t" filled="f" o:preferrelative="t" stroked="f" coordsize="21600,21600">
            <v:path/>
            <v:fill on="f" focussize="0,0"/>
            <v:stroke on="f" joinstyle="miter"/>
            <v:imagedata r:id="rId43" o:title="eqId0edefaa918112e1ff22257a89ce1a2f3"/>
            <o:lock v:ext="edit" aspectratio="t"/>
            <w10:wrap type="none"/>
            <w10:anchorlock/>
          </v:shape>
          <o:OLEObject Type="Embed" ProgID="Equation.DSMT4" ShapeID="_x0000_i1036" DrawAspect="Content" ObjectID="_1468075736" r:id="rId42">
            <o:LockedField>false</o:LockedField>
          </o:OLEObject>
        </w:object>
      </w:r>
    </w:p>
    <w:p w14:paraId="120C83FC">
      <w:pPr>
        <w:spacing w:line="360" w:lineRule="auto"/>
        <w:jc w:val="left"/>
        <w:textAlignment w:val="center"/>
        <w:rPr>
          <w:color w:val="000000"/>
        </w:rPr>
      </w:pPr>
      <w:r>
        <w:rPr>
          <w:color w:val="000000"/>
        </w:rPr>
        <w:t xml:space="preserve">12. </w:t>
      </w:r>
      <w:r>
        <w:rPr>
          <w:rFonts w:ascii="宋体" w:hAnsi="宋体" w:eastAsia="宋体" w:cs="宋体"/>
          <w:color w:val="000000"/>
        </w:rPr>
        <w:t>某起重车提升货物时，起重臂上滑轮组的示意图如图所示，货物在钢丝绳的拉力</w:t>
      </w:r>
      <w:r>
        <w:rPr>
          <w:rFonts w:ascii="Times New Roman" w:hAnsi="Times New Roman" w:eastAsia="Times New Roman" w:cs="Times New Roman"/>
          <w:i/>
          <w:color w:val="000000"/>
        </w:rPr>
        <w:t>F</w:t>
      </w:r>
      <w:r>
        <w:rPr>
          <w:rFonts w:ascii="宋体" w:hAnsi="宋体" w:eastAsia="宋体" w:cs="宋体"/>
          <w:color w:val="000000"/>
        </w:rPr>
        <w:t>作用下匀速上升。货物所受的重力为</w:t>
      </w:r>
      <w:r>
        <w:object>
          <v:shape id="_x0000_i103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5" o:title="eqIdb38968de463b7c444e1ac25a59851cd4"/>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，钢丝绳的拉力</w:t>
      </w:r>
      <w:r>
        <w:rPr>
          <w:rFonts w:ascii="Times New Roman" w:hAnsi="Times New Roman" w:eastAsia="Times New Roman" w:cs="Times New Roman"/>
          <w:i/>
          <w:color w:val="000000"/>
        </w:rPr>
        <w:t>F</w:t>
      </w:r>
      <w:r>
        <w:rPr>
          <w:rFonts w:ascii="宋体" w:hAnsi="宋体" w:eastAsia="宋体" w:cs="宋体"/>
          <w:color w:val="000000"/>
        </w:rPr>
        <w:t>为</w:t>
      </w:r>
      <w:r>
        <w:object>
          <v:shape id="_x0000_i1038" o:spt="75" alt="学科网(www.zxxk.com)--教育资源门户，提供试卷、教案、课件、论文、素材以及各类教学资源下载，还有大量而丰富的教学相关资讯！" type="#_x0000_t75" style="height:15.9pt;width:43.95pt;" o:ole="t" filled="f" o:preferrelative="t" stroked="f" coordsize="21600,21600">
            <v:path/>
            <v:fill on="f" focussize="0,0"/>
            <v:stroke on="f" joinstyle="miter"/>
            <v:imagedata r:id="rId47" o:title="eqId228bcbb024d0665d12bf11ee60b1497c"/>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，货物上升的速度为</w:t>
      </w:r>
      <w:r>
        <w:rPr>
          <w:rFonts w:ascii="Times New Roman" w:hAnsi="Times New Roman" w:eastAsia="Times New Roman" w:cs="Times New Roman"/>
          <w:color w:val="000000"/>
        </w:rPr>
        <w:t>0.25m/s</w:t>
      </w:r>
      <w:r>
        <w:rPr>
          <w:rFonts w:ascii="宋体" w:hAnsi="宋体" w:eastAsia="宋体" w:cs="宋体"/>
          <w:color w:val="000000"/>
        </w:rPr>
        <w:t>。在提升货物的过程中，下列说法正确的是（　　）</w:t>
      </w:r>
    </w:p>
    <w:p w14:paraId="35939497">
      <w:pPr>
        <w:spacing w:line="360" w:lineRule="auto"/>
        <w:jc w:val="left"/>
        <w:textAlignment w:val="center"/>
        <w:rPr>
          <w:color w:val="000000"/>
        </w:rPr>
      </w:pPr>
      <w:r>
        <w:rPr>
          <w:color w:val="000000"/>
        </w:rPr>
        <w:drawing>
          <wp:inline distT="0" distB="0" distL="114300" distR="114300">
            <wp:extent cx="714375"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714375" cy="1381125"/>
                    </a:xfrm>
                    <a:prstGeom prst="rect">
                      <a:avLst/>
                    </a:prstGeom>
                  </pic:spPr>
                </pic:pic>
              </a:graphicData>
            </a:graphic>
          </wp:inline>
        </w:drawing>
      </w:r>
    </w:p>
    <w:p w14:paraId="3644EE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position w:val="0"/>
        </w:rPr>
        <w:drawing>
          <wp:inline distT="0" distB="0" distL="114300" distR="114300">
            <wp:extent cx="133350" cy="177800"/>
            <wp:effectExtent l="0" t="0" r="0" b="0"/>
            <wp:docPr id="200416" name="图片 20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6" name="图片 200416"/>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功率为</w:t>
      </w:r>
      <w:r>
        <w:object>
          <v:shape id="_x0000_i103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0" o:title="eqId6f4fad46c4a983864682e371e92e6efb"/>
            <o:lock v:ext="edit" aspectratio="t"/>
            <w10:wrap type="none"/>
            <w10:anchorlock/>
          </v:shape>
          <o:OLEObject Type="Embed" ProgID="Equation.DSMT4" ShapeID="_x0000_i1039" DrawAspect="Content" ObjectID="_1468075739" r:id="rId49">
            <o:LockedField>false</o:LockedField>
          </o:OLEObject>
        </w:object>
      </w:r>
      <w:r>
        <w:rPr>
          <w:color w:val="000000"/>
        </w:rPr>
        <w:tab/>
      </w:r>
      <w:r>
        <w:rPr>
          <w:color w:val="000000"/>
        </w:rPr>
        <w:t xml:space="preserve">B. </w:t>
      </w:r>
      <w:r>
        <w:rPr>
          <w:rFonts w:ascii="宋体" w:hAnsi="宋体" w:eastAsia="宋体" w:cs="宋体"/>
          <w:color w:val="000000"/>
        </w:rPr>
        <w:t>有用功的功率为</w:t>
      </w:r>
      <w:r>
        <w:object>
          <v:shape id="_x0000_i1040" o:spt="75" alt="学科网(www.zxxk.com)--教育资源门户，提供试卷、教案、课件、论文、素材以及各类教学资源下载，还有大量而丰富的教学相关资讯！" type="#_x0000_t75" style="height:16.15pt;width:61.05pt;" o:ole="t" filled="f" o:preferrelative="t" stroked="f" coordsize="21600,21600">
            <v:path/>
            <v:fill on="f" focussize="0,0"/>
            <v:stroke on="f" joinstyle="miter"/>
            <v:imagedata r:id="rId52" o:title="eqId3037f2bd676adf56d9a30ed421fa6bdb"/>
            <o:lock v:ext="edit" aspectratio="t"/>
            <w10:wrap type="none"/>
            <w10:anchorlock/>
          </v:shape>
          <o:OLEObject Type="Embed" ProgID="Equation.DSMT4" ShapeID="_x0000_i1040" DrawAspect="Content" ObjectID="_1468075740" r:id="rId51">
            <o:LockedField>false</o:LockedField>
          </o:OLEObject>
        </w:object>
      </w:r>
    </w:p>
    <w:p w14:paraId="1DC1D1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动滑轮所受的重力为</w:t>
      </w:r>
      <w:r>
        <w:object>
          <v:shape id="_x0000_i104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4" o:title="eqIdef93689feab26f73aebba796565997fc"/>
            <o:lock v:ext="edit" aspectratio="t"/>
            <w10:wrap type="none"/>
            <w10:anchorlock/>
          </v:shape>
          <o:OLEObject Type="Embed" ProgID="Equation.DSMT4" ShapeID="_x0000_i1041" DrawAspect="Content" ObjectID="_1468075741" r:id="rId53">
            <o:LockedField>false</o:LockedField>
          </o:OLEObject>
        </w:object>
      </w:r>
      <w:r>
        <w:rPr>
          <w:color w:val="000000"/>
        </w:rPr>
        <w:tab/>
      </w:r>
      <w:r>
        <w:rPr>
          <w:color w:val="000000"/>
        </w:rPr>
        <w:t xml:space="preserve">D. </w:t>
      </w:r>
      <w:r>
        <w:rPr>
          <w:rFonts w:ascii="宋体" w:hAnsi="宋体" w:eastAsia="宋体" w:cs="宋体"/>
          <w:color w:val="000000"/>
        </w:rPr>
        <w:t>滑轮组的机械效率约为</w:t>
      </w:r>
      <w:r>
        <w:rPr>
          <w:rFonts w:ascii="Times New Roman" w:hAnsi="Times New Roman" w:eastAsia="Times New Roman" w:cs="Times New Roman"/>
          <w:color w:val="000000"/>
        </w:rPr>
        <w:t>83.3%</w:t>
      </w:r>
    </w:p>
    <w:p w14:paraId="50A9B47B">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1C2133E">
      <w:pPr>
        <w:spacing w:line="360" w:lineRule="auto"/>
        <w:jc w:val="left"/>
        <w:textAlignment w:val="center"/>
        <w:rPr>
          <w:color w:val="000000"/>
        </w:rPr>
      </w:pPr>
      <w:r>
        <w:rPr>
          <w:rFonts w:ascii="宋体" w:hAnsi="宋体" w:eastAsia="宋体" w:cs="宋体"/>
          <w:b/>
          <w:color w:val="000000"/>
          <w:sz w:val="24"/>
        </w:rPr>
        <w:t>三、填空题（本大题包括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A5AF207">
      <w:pPr>
        <w:spacing w:line="360" w:lineRule="auto"/>
        <w:jc w:val="left"/>
        <w:textAlignment w:val="center"/>
        <w:rPr>
          <w:color w:val="000000"/>
        </w:rPr>
      </w:pPr>
      <w:r>
        <w:rPr>
          <w:color w:val="000000"/>
        </w:rPr>
        <w:t xml:space="preserve">13. </w:t>
      </w:r>
      <w:r>
        <w:rPr>
          <w:rFonts w:ascii="宋体" w:hAnsi="宋体" w:eastAsia="宋体" w:cs="宋体"/>
          <w:color w:val="000000"/>
        </w:rPr>
        <w:t>小明用装满水</w:t>
      </w:r>
      <w:r>
        <w:rPr>
          <w:rFonts w:ascii="宋体" w:hAnsi="宋体" w:eastAsia="宋体" w:cs="宋体"/>
          <w:color w:val="000000"/>
          <w:position w:val="0"/>
        </w:rPr>
        <w:drawing>
          <wp:inline distT="0" distB="0" distL="114300" distR="114300">
            <wp:extent cx="133350" cy="177800"/>
            <wp:effectExtent l="0" t="0" r="0" b="0"/>
            <wp:docPr id="200418" name="图片 20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8" name="图片 20041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玻璃瓶、橡皮塞和细玻璃管制作了一个简易温度计，如图所示。将此装置放入热水中，由于液体</w:t>
      </w:r>
      <w:r>
        <w:rPr>
          <w:color w:val="000000"/>
        </w:rPr>
        <w:t>______</w:t>
      </w:r>
      <w:r>
        <w:rPr>
          <w:rFonts w:ascii="宋体" w:hAnsi="宋体" w:eastAsia="宋体" w:cs="宋体"/>
          <w:color w:val="000000"/>
        </w:rPr>
        <w:t>，细玻璃管内液面会上升；将装置取出，细玻璃管内液面将</w:t>
      </w:r>
      <w:r>
        <w:rPr>
          <w:color w:val="000000"/>
        </w:rPr>
        <w:t>______</w:t>
      </w:r>
      <w:r>
        <w:rPr>
          <w:rFonts w:ascii="宋体" w:hAnsi="宋体" w:eastAsia="宋体" w:cs="宋体"/>
          <w:color w:val="000000"/>
        </w:rPr>
        <w:t>。</w:t>
      </w:r>
    </w:p>
    <w:p w14:paraId="46E54235">
      <w:pPr>
        <w:spacing w:line="360" w:lineRule="auto"/>
        <w:jc w:val="left"/>
        <w:textAlignment w:val="center"/>
        <w:rPr>
          <w:color w:val="000000"/>
        </w:rPr>
      </w:pPr>
      <w:r>
        <w:rPr>
          <w:color w:val="000000"/>
        </w:rPr>
        <w:drawing>
          <wp:inline distT="0" distB="0" distL="114300" distR="114300">
            <wp:extent cx="704850" cy="1819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704850" cy="1819275"/>
                    </a:xfrm>
                    <a:prstGeom prst="rect">
                      <a:avLst/>
                    </a:prstGeom>
                  </pic:spPr>
                </pic:pic>
              </a:graphicData>
            </a:graphic>
          </wp:inline>
        </w:drawing>
      </w:r>
    </w:p>
    <w:p w14:paraId="3DA3858B">
      <w:pPr>
        <w:spacing w:line="360" w:lineRule="auto"/>
        <w:jc w:val="left"/>
        <w:textAlignment w:val="center"/>
        <w:rPr>
          <w:color w:val="000000"/>
        </w:rPr>
      </w:pPr>
      <w:r>
        <w:rPr>
          <w:color w:val="000000"/>
        </w:rPr>
        <w:t xml:space="preserve">14. </w:t>
      </w:r>
      <w:r>
        <w:rPr>
          <w:rFonts w:ascii="宋体" w:hAnsi="宋体" w:eastAsia="宋体" w:cs="宋体"/>
          <w:color w:val="000000"/>
        </w:rPr>
        <w:t>有一种小型单缸四冲程汽油机，每个工作循环做功</w:t>
      </w:r>
      <w:r>
        <w:rPr>
          <w:rFonts w:ascii="Times New Roman" w:hAnsi="Times New Roman" w:eastAsia="Times New Roman" w:cs="Times New Roman"/>
          <w:color w:val="000000"/>
        </w:rPr>
        <w:t>500J</w:t>
      </w:r>
      <w:r>
        <w:rPr>
          <w:rFonts w:ascii="宋体" w:hAnsi="宋体" w:eastAsia="宋体" w:cs="宋体"/>
          <w:color w:val="000000"/>
        </w:rPr>
        <w:t>，曲轴的转速是</w:t>
      </w:r>
      <w:r>
        <w:rPr>
          <w:rFonts w:ascii="Times New Roman" w:hAnsi="Times New Roman" w:eastAsia="Times New Roman" w:cs="Times New Roman"/>
          <w:color w:val="000000"/>
        </w:rPr>
        <w:t>300r/min</w:t>
      </w:r>
      <w:r>
        <w:rPr>
          <w:rFonts w:ascii="宋体" w:hAnsi="宋体" w:eastAsia="宋体" w:cs="宋体"/>
          <w:color w:val="000000"/>
        </w:rPr>
        <w:t>，每分钟消耗汽油</w:t>
      </w:r>
      <w:r>
        <w:rPr>
          <w:rFonts w:ascii="Times New Roman" w:hAnsi="Times New Roman" w:eastAsia="Times New Roman" w:cs="Times New Roman"/>
          <w:color w:val="000000"/>
        </w:rPr>
        <w:t>5g</w:t>
      </w:r>
      <w:r>
        <w:rPr>
          <w:rFonts w:ascii="宋体" w:hAnsi="宋体" w:eastAsia="宋体" w:cs="宋体"/>
          <w:color w:val="000000"/>
        </w:rPr>
        <w:t>。则该内燃机的功率是</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，机械效率是</w:t>
      </w:r>
      <w:r>
        <w:rPr>
          <w:color w:val="000000"/>
        </w:rPr>
        <w:t>______</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pt;width:97pt;" o:ole="t" filled="f" o:preferrelative="t" stroked="f" coordsize="21600,21600">
            <v:path/>
            <v:fill on="f" focussize="0,0"/>
            <v:stroke on="f" joinstyle="miter"/>
            <v:imagedata r:id="rId57" o:title="eqId5b0b94c18c35a16a8cfe030cc52f64da"/>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w:t>
      </w:r>
    </w:p>
    <w:p w14:paraId="79FF829E">
      <w:pPr>
        <w:spacing w:line="360" w:lineRule="auto"/>
        <w:jc w:val="left"/>
        <w:textAlignment w:val="center"/>
        <w:rPr>
          <w:color w:val="000000"/>
        </w:rPr>
      </w:pPr>
      <w:r>
        <w:rPr>
          <w:color w:val="000000"/>
        </w:rPr>
        <w:t xml:space="preserve">15. </w:t>
      </w:r>
      <w:r>
        <w:rPr>
          <w:rFonts w:ascii="宋体" w:hAnsi="宋体" w:eastAsia="宋体" w:cs="宋体"/>
          <w:color w:val="000000"/>
        </w:rPr>
        <w:t>如图是小明家新房中的部分电路，存在的问题是</w:t>
      </w:r>
      <w:r>
        <w:rPr>
          <w:color w:val="000000"/>
        </w:rPr>
        <w:t>______</w:t>
      </w:r>
      <w:r>
        <w:rPr>
          <w:rFonts w:ascii="宋体" w:hAnsi="宋体" w:eastAsia="宋体" w:cs="宋体"/>
          <w:color w:val="000000"/>
        </w:rPr>
        <w:t>。问题解决后，闭合开关</w:t>
      </w:r>
      <w:r>
        <w:object>
          <v:shape id="_x0000_i104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59" o:title="eqId910f1655703721b51006b887a2394b6d"/>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1" o:title="eqId779629f16056a50f4c06e3996d8e1c82"/>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，电灯</w:t>
      </w:r>
      <w:r>
        <w:object>
          <v:shape id="_x0000_i104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3" o:title="eqId8cb697bffe0a9fa5d36c92aaf80c4231"/>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正常发光，但</w:t>
      </w:r>
      <w:r>
        <w:object>
          <v:shape id="_x0000_i104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5" o:title="eqIdf28c99010b1e844cc2a9f7abc2301cf3"/>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仍然不亮。将一把新买的电热水壶插入三孔插座，电热水壶也不能工作。把试电笔分别插入三孔插座的左、右孔，氖管均能发光，则可以判断出电路的故障是</w:t>
      </w:r>
      <w:r>
        <w:rPr>
          <w:color w:val="000000"/>
        </w:rPr>
        <w:t>______</w:t>
      </w:r>
      <w:r>
        <w:rPr>
          <w:rFonts w:ascii="宋体" w:hAnsi="宋体" w:eastAsia="宋体" w:cs="宋体"/>
          <w:color w:val="000000"/>
        </w:rPr>
        <w:t>。</w:t>
      </w:r>
    </w:p>
    <w:p w14:paraId="5DA6C93C">
      <w:pPr>
        <w:spacing w:line="360" w:lineRule="auto"/>
        <w:jc w:val="left"/>
        <w:textAlignment w:val="center"/>
        <w:rPr>
          <w:color w:val="000000"/>
        </w:rPr>
      </w:pPr>
      <w:r>
        <w:rPr>
          <w:color w:val="000000"/>
        </w:rPr>
        <w:drawing>
          <wp:inline distT="0" distB="0" distL="114300" distR="114300">
            <wp:extent cx="314325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143250" cy="1447800"/>
                    </a:xfrm>
                    <a:prstGeom prst="rect">
                      <a:avLst/>
                    </a:prstGeom>
                  </pic:spPr>
                </pic:pic>
              </a:graphicData>
            </a:graphic>
          </wp:inline>
        </w:drawing>
      </w:r>
    </w:p>
    <w:p w14:paraId="3A4D825A">
      <w:pPr>
        <w:spacing w:line="360" w:lineRule="auto"/>
        <w:jc w:val="left"/>
        <w:textAlignment w:val="center"/>
        <w:rPr>
          <w:color w:val="000000"/>
        </w:rPr>
      </w:pPr>
      <w:r>
        <w:rPr>
          <w:rFonts w:ascii="宋体" w:hAnsi="宋体" w:eastAsia="宋体" w:cs="宋体"/>
          <w:b/>
          <w:color w:val="000000"/>
          <w:sz w:val="24"/>
        </w:rPr>
        <w:t>四、作图题（本大题包括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F9B2EEA">
      <w:pPr>
        <w:spacing w:line="360" w:lineRule="auto"/>
        <w:jc w:val="left"/>
        <w:textAlignment w:val="center"/>
        <w:rPr>
          <w:color w:val="000000"/>
        </w:rPr>
      </w:pPr>
      <w:r>
        <w:rPr>
          <w:color w:val="000000"/>
        </w:rPr>
        <w:t xml:space="preserve">16. </w:t>
      </w:r>
      <w:r>
        <w:rPr>
          <w:rFonts w:ascii="宋体" w:hAnsi="宋体" w:eastAsia="宋体" w:cs="宋体"/>
          <w:color w:val="000000"/>
        </w:rPr>
        <w:t>物理兴趣小组的同学在实验室找到一棱镜，其横截面为直角三角形</w:t>
      </w:r>
      <w:r>
        <w:rPr>
          <w:rFonts w:ascii="Times New Roman" w:hAnsi="Times New Roman" w:eastAsia="Times New Roman" w:cs="Times New Roman"/>
          <w:i/>
          <w:color w:val="000000"/>
        </w:rPr>
        <w:t>ABC</w:t>
      </w:r>
      <w:r>
        <w:rPr>
          <w:rFonts w:ascii="宋体" w:hAnsi="宋体" w:eastAsia="宋体" w:cs="宋体"/>
          <w:color w:val="000000"/>
        </w:rPr>
        <w:t>，如图所示，其中</w:t>
      </w:r>
      <w:r>
        <w:rPr>
          <w:rFonts w:ascii="Times New Roman" w:hAnsi="Times New Roman" w:eastAsia="Times New Roman" w:cs="Times New Roman"/>
          <w:i/>
          <w:color w:val="000000"/>
        </w:rPr>
        <w:t>BC</w:t>
      </w:r>
      <w:r>
        <w:rPr>
          <w:rFonts w:ascii="宋体" w:hAnsi="宋体" w:eastAsia="宋体" w:cs="宋体"/>
          <w:color w:val="000000"/>
        </w:rPr>
        <w:t>面镀银。一条光线从</w:t>
      </w:r>
      <w:r>
        <w:rPr>
          <w:rFonts w:ascii="Times New Roman" w:hAnsi="Times New Roman" w:eastAsia="Times New Roman" w:cs="Times New Roman"/>
          <w:i/>
          <w:color w:val="000000"/>
        </w:rPr>
        <w:t>AB</w:t>
      </w:r>
      <w:r>
        <w:rPr>
          <w:rFonts w:ascii="宋体" w:hAnsi="宋体" w:eastAsia="宋体" w:cs="宋体"/>
          <w:color w:val="000000"/>
        </w:rPr>
        <w:t>面上的</w:t>
      </w:r>
      <w:r>
        <w:rPr>
          <w:rFonts w:ascii="Times New Roman" w:hAnsi="Times New Roman" w:eastAsia="Times New Roman" w:cs="Times New Roman"/>
          <w:i/>
          <w:color w:val="000000"/>
        </w:rPr>
        <w:t>O</w:t>
      </w:r>
      <w:r>
        <w:rPr>
          <w:rFonts w:ascii="宋体" w:hAnsi="宋体" w:eastAsia="宋体" w:cs="宋体"/>
          <w:color w:val="000000"/>
        </w:rPr>
        <w:t>点射入棱镜，经过</w:t>
      </w:r>
      <w:r>
        <w:rPr>
          <w:rFonts w:ascii="Times New Roman" w:hAnsi="Times New Roman" w:eastAsia="Times New Roman" w:cs="Times New Roman"/>
          <w:i/>
          <w:color w:val="000000"/>
        </w:rPr>
        <w:t>BC</w:t>
      </w:r>
      <w:r>
        <w:rPr>
          <w:rFonts w:ascii="宋体" w:hAnsi="宋体" w:eastAsia="宋体" w:cs="宋体"/>
          <w:color w:val="000000"/>
        </w:rPr>
        <w:t>面一次反射后，从</w:t>
      </w:r>
      <w:r>
        <w:rPr>
          <w:rFonts w:ascii="Times New Roman" w:hAnsi="Times New Roman" w:eastAsia="Times New Roman" w:cs="Times New Roman"/>
          <w:i/>
          <w:color w:val="000000"/>
        </w:rPr>
        <w:t>AC</w:t>
      </w:r>
      <w:r>
        <w:rPr>
          <w:rFonts w:ascii="宋体" w:hAnsi="宋体" w:eastAsia="宋体" w:cs="宋体"/>
          <w:color w:val="000000"/>
        </w:rPr>
        <w:t>面的</w:t>
      </w:r>
      <w:r>
        <w:rPr>
          <w:rFonts w:ascii="Times New Roman" w:hAnsi="Times New Roman" w:eastAsia="Times New Roman" w:cs="Times New Roman"/>
          <w:i/>
          <w:color w:val="000000"/>
        </w:rPr>
        <w:t>P</w:t>
      </w:r>
      <w:r>
        <w:rPr>
          <w:rFonts w:ascii="宋体" w:hAnsi="宋体" w:eastAsia="宋体" w:cs="宋体"/>
          <w:color w:val="000000"/>
        </w:rPr>
        <w:t>点出射。请在答题卡的图中画出该光线射入棱镜之后的光路图。</w:t>
      </w:r>
    </w:p>
    <w:p w14:paraId="360C22F5">
      <w:pPr>
        <w:spacing w:line="360" w:lineRule="auto"/>
        <w:jc w:val="left"/>
        <w:textAlignment w:val="center"/>
        <w:rPr>
          <w:color w:val="000000"/>
        </w:rPr>
      </w:pPr>
      <w:r>
        <w:rPr>
          <w:color w:val="000000"/>
        </w:rPr>
        <w:drawing>
          <wp:inline distT="0" distB="0" distL="114300" distR="114300">
            <wp:extent cx="1752600" cy="904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52600" cy="904875"/>
                    </a:xfrm>
                    <a:prstGeom prst="rect">
                      <a:avLst/>
                    </a:prstGeom>
                  </pic:spPr>
                </pic:pic>
              </a:graphicData>
            </a:graphic>
          </wp:inline>
        </w:drawing>
      </w:r>
    </w:p>
    <w:p w14:paraId="30045821">
      <w:pPr>
        <w:spacing w:line="360" w:lineRule="auto"/>
        <w:jc w:val="left"/>
        <w:textAlignment w:val="center"/>
        <w:rPr>
          <w:color w:val="000000"/>
        </w:rPr>
      </w:pPr>
      <w:r>
        <w:rPr>
          <w:color w:val="000000"/>
        </w:rPr>
        <w:t xml:space="preserve">17. </w:t>
      </w:r>
      <w:r>
        <w:rPr>
          <w:rFonts w:ascii="宋体" w:hAnsi="宋体" w:eastAsia="宋体" w:cs="宋体"/>
          <w:color w:val="000000"/>
        </w:rPr>
        <w:t>甲图是使用核桃夹的情形，乙图是把核桃夹上臂简化成的杠杆，</w:t>
      </w:r>
      <w:r>
        <w:rPr>
          <w:rFonts w:ascii="Times New Roman" w:hAnsi="Times New Roman" w:eastAsia="Times New Roman" w:cs="Times New Roman"/>
          <w:i/>
          <w:color w:val="000000"/>
        </w:rPr>
        <w:t>A</w:t>
      </w:r>
      <w:r>
        <w:rPr>
          <w:rFonts w:ascii="宋体" w:hAnsi="宋体" w:eastAsia="宋体" w:cs="宋体"/>
          <w:color w:val="000000"/>
        </w:rPr>
        <w:t>为大拇指的作用点，</w:t>
      </w:r>
      <w:r>
        <w:rPr>
          <w:rFonts w:ascii="Times New Roman" w:hAnsi="Times New Roman" w:eastAsia="Times New Roman" w:cs="Times New Roman"/>
          <w:i/>
          <w:color w:val="000000"/>
        </w:rPr>
        <w:t>B</w:t>
      </w:r>
      <w:r>
        <w:rPr>
          <w:rFonts w:ascii="宋体" w:hAnsi="宋体" w:eastAsia="宋体" w:cs="宋体"/>
          <w:color w:val="000000"/>
        </w:rPr>
        <w:t>为核桃的作用点。请在答题卡的乙图中画出作用在核桃夹上臂的动力</w:t>
      </w:r>
      <w:r>
        <w:object>
          <v:shape id="_x0000_i1047"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69" o:title="eqIdf5076289823db419f94e9c0c8f4aafd9"/>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、动力臂</w:t>
      </w:r>
      <w:r>
        <w:object>
          <v:shape id="_x0000_i104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1" o:title="eqId2e9b0f5f44abbc6544a2f672b025b013"/>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和阻力</w:t>
      </w:r>
      <w:r>
        <w:object>
          <v:shape id="_x0000_i1049"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73" o:title="eqIda3fb78c5f885034612c0e030b920143d"/>
            <o:lock v:ext="edit" aspectratio="t"/>
            <w10:wrap type="none"/>
            <w10:anchorlock/>
          </v:shape>
          <o:OLEObject Type="Embed" ProgID="Equation.DSMT4" ShapeID="_x0000_i1049" DrawAspect="Content" ObjectID="_1468075749" r:id="rId72">
            <o:LockedField>false</o:LockedField>
          </o:OLEObject>
        </w:object>
      </w:r>
      <w:r>
        <w:rPr>
          <w:rFonts w:ascii="宋体" w:hAnsi="宋体" w:eastAsia="宋体" w:cs="宋体"/>
          <w:color w:val="000000"/>
        </w:rPr>
        <w:t>。</w:t>
      </w:r>
    </w:p>
    <w:p w14:paraId="383879FC">
      <w:pPr>
        <w:spacing w:line="360" w:lineRule="auto"/>
        <w:jc w:val="left"/>
        <w:textAlignment w:val="center"/>
        <w:rPr>
          <w:color w:val="000000"/>
        </w:rPr>
      </w:pPr>
      <w:r>
        <w:rPr>
          <w:color w:val="000000"/>
        </w:rPr>
        <w:drawing>
          <wp:inline distT="0" distB="0" distL="114300" distR="114300">
            <wp:extent cx="3638550"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638550" cy="1466850"/>
                    </a:xfrm>
                    <a:prstGeom prst="rect">
                      <a:avLst/>
                    </a:prstGeom>
                  </pic:spPr>
                </pic:pic>
              </a:graphicData>
            </a:graphic>
          </wp:inline>
        </w:drawing>
      </w:r>
    </w:p>
    <w:p w14:paraId="6AF60359">
      <w:pPr>
        <w:spacing w:line="360" w:lineRule="auto"/>
        <w:jc w:val="left"/>
        <w:textAlignment w:val="center"/>
        <w:rPr>
          <w:color w:val="000000"/>
        </w:rPr>
      </w:pPr>
      <w:r>
        <w:rPr>
          <w:rFonts w:ascii="宋体" w:hAnsi="宋体" w:eastAsia="宋体" w:cs="宋体"/>
          <w:b/>
          <w:color w:val="000000"/>
          <w:sz w:val="24"/>
        </w:rPr>
        <w:t>五、实验探究题（本大题包括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423FCBE">
      <w:pPr>
        <w:spacing w:line="360" w:lineRule="auto"/>
        <w:jc w:val="left"/>
        <w:textAlignment w:val="center"/>
        <w:rPr>
          <w:color w:val="000000"/>
        </w:rPr>
      </w:pPr>
      <w:r>
        <w:rPr>
          <w:color w:val="000000"/>
        </w:rPr>
        <w:t xml:space="preserve">18. </w:t>
      </w:r>
      <w:r>
        <w:rPr>
          <w:rFonts w:ascii="宋体" w:hAnsi="宋体" w:eastAsia="宋体" w:cs="宋体"/>
          <w:color w:val="000000"/>
        </w:rPr>
        <w:t>小明在光学学习中，对色彩斑斓的光学世界产生了浓厚的兴趣，他认识到熟练掌握物、像联动，并用其规律解决实际问题的意义，于是他进行了如下的探索：</w:t>
      </w:r>
    </w:p>
    <w:p w14:paraId="350CC601">
      <w:pPr>
        <w:spacing w:line="360" w:lineRule="auto"/>
        <w:jc w:val="left"/>
        <w:textAlignment w:val="center"/>
        <w:rPr>
          <w:color w:val="000000"/>
        </w:rPr>
      </w:pPr>
      <w:r>
        <w:rPr>
          <w:color w:val="000000"/>
        </w:rPr>
        <w:drawing>
          <wp:inline distT="0" distB="0" distL="114300" distR="114300">
            <wp:extent cx="5238750" cy="127444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5238750" cy="1274957"/>
                    </a:xfrm>
                    <a:prstGeom prst="rect">
                      <a:avLst/>
                    </a:prstGeom>
                  </pic:spPr>
                </pic:pic>
              </a:graphicData>
            </a:graphic>
          </wp:inline>
        </w:drawing>
      </w:r>
    </w:p>
    <w:p w14:paraId="44C3B362">
      <w:pPr>
        <w:spacing w:line="360" w:lineRule="auto"/>
        <w:jc w:val="left"/>
        <w:textAlignment w:val="center"/>
        <w:rPr>
          <w:color w:val="000000"/>
        </w:rPr>
      </w:pPr>
      <w:r>
        <w:rPr>
          <w:color w:val="000000"/>
        </w:rPr>
        <w:t>（1）</w:t>
      </w:r>
      <w:r>
        <w:rPr>
          <w:rFonts w:ascii="宋体" w:hAnsi="宋体" w:eastAsia="宋体" w:cs="宋体"/>
          <w:color w:val="000000"/>
        </w:rPr>
        <w:t>如图甲，在探究平面镜成像的特点时，用透明玻璃板代替平面镜的目的是</w:t>
      </w:r>
      <w:r>
        <w:rPr>
          <w:color w:val="000000"/>
        </w:rPr>
        <w:t>______</w:t>
      </w:r>
      <w:r>
        <w:rPr>
          <w:rFonts w:ascii="宋体" w:hAnsi="宋体" w:eastAsia="宋体" w:cs="宋体"/>
          <w:color w:val="000000"/>
        </w:rPr>
        <w:t>；如果在图中玻璃板与蜡烛的像之间平行于玻璃板放一块不透明的白色光屏，那么在光屏上</w:t>
      </w:r>
      <w:r>
        <w:rPr>
          <w:color w:val="000000"/>
        </w:rPr>
        <w:t>______</w:t>
      </w:r>
      <w:r>
        <w:rPr>
          <w:rFonts w:ascii="宋体" w:hAnsi="宋体" w:eastAsia="宋体" w:cs="宋体"/>
          <w:color w:val="000000"/>
        </w:rPr>
        <w:t>（选填“能”或“不能”）看到像；</w:t>
      </w:r>
    </w:p>
    <w:p w14:paraId="4E4913CD">
      <w:pPr>
        <w:spacing w:line="360" w:lineRule="auto"/>
        <w:jc w:val="left"/>
        <w:textAlignment w:val="center"/>
        <w:rPr>
          <w:color w:val="000000"/>
        </w:rPr>
      </w:pPr>
      <w:r>
        <w:rPr>
          <w:color w:val="000000"/>
        </w:rPr>
        <w:t>（2）</w:t>
      </w:r>
      <w:r>
        <w:rPr>
          <w:rFonts w:ascii="宋体" w:hAnsi="宋体" w:eastAsia="宋体" w:cs="宋体"/>
          <w:color w:val="000000"/>
        </w:rPr>
        <w:t>如图乙，平行光线经过该透镜后将会被</w:t>
      </w:r>
      <w:r>
        <w:rPr>
          <w:color w:val="000000"/>
        </w:rPr>
        <w:t>______</w:t>
      </w:r>
      <w:r>
        <w:rPr>
          <w:rFonts w:ascii="宋体" w:hAnsi="宋体" w:eastAsia="宋体" w:cs="宋体"/>
          <w:color w:val="000000"/>
        </w:rPr>
        <w:t>（选填“发散”或“会聚”），这样的透镜可用于矫正</w:t>
      </w:r>
      <w:r>
        <w:rPr>
          <w:color w:val="000000"/>
        </w:rPr>
        <w:t>______</w:t>
      </w:r>
      <w:r>
        <w:rPr>
          <w:rFonts w:ascii="宋体" w:hAnsi="宋体" w:eastAsia="宋体" w:cs="宋体"/>
          <w:color w:val="000000"/>
        </w:rPr>
        <w:t>（选填“近视眼”或“远视眼”）；</w:t>
      </w:r>
    </w:p>
    <w:p w14:paraId="3C55FC3F">
      <w:pPr>
        <w:spacing w:line="360" w:lineRule="auto"/>
        <w:jc w:val="left"/>
        <w:textAlignment w:val="center"/>
        <w:rPr>
          <w:color w:val="000000"/>
        </w:rPr>
      </w:pPr>
      <w:r>
        <w:rPr>
          <w:color w:val="000000"/>
        </w:rPr>
        <w:t>（3）</w:t>
      </w:r>
      <w:r>
        <w:rPr>
          <w:rFonts w:ascii="宋体" w:hAnsi="宋体" w:eastAsia="宋体" w:cs="宋体"/>
          <w:color w:val="000000"/>
        </w:rPr>
        <w:t>生活中经常看到的投影灯，其内部结构如图丙所示。图中凸透镜的焦距为</w:t>
      </w:r>
      <w:r>
        <w:rPr>
          <w:rFonts w:ascii="Times New Roman" w:hAnsi="Times New Roman" w:eastAsia="Times New Roman" w:cs="Times New Roman"/>
          <w:color w:val="000000"/>
        </w:rPr>
        <w:t>50mm</w:t>
      </w:r>
      <w:r>
        <w:rPr>
          <w:rFonts w:ascii="宋体" w:hAnsi="宋体" w:eastAsia="宋体" w:cs="宋体"/>
          <w:color w:val="000000"/>
        </w:rPr>
        <w:t>，则投影片到凸透镜的距离范围应为</w:t>
      </w:r>
      <w:r>
        <w:rPr>
          <w:color w:val="000000"/>
        </w:rPr>
        <w:t>______</w:t>
      </w:r>
      <w:r>
        <w:rPr>
          <w:rFonts w:ascii="宋体" w:hAnsi="宋体" w:eastAsia="宋体" w:cs="宋体"/>
          <w:color w:val="000000"/>
        </w:rPr>
        <w:t>；</w:t>
      </w:r>
    </w:p>
    <w:p w14:paraId="1660170E">
      <w:pPr>
        <w:spacing w:line="360" w:lineRule="auto"/>
        <w:jc w:val="left"/>
        <w:textAlignment w:val="center"/>
        <w:rPr>
          <w:color w:val="000000"/>
        </w:rPr>
      </w:pPr>
      <w:r>
        <w:rPr>
          <w:color w:val="000000"/>
        </w:rPr>
        <w:t>（4）</w:t>
      </w:r>
      <w:r>
        <w:rPr>
          <w:rFonts w:ascii="宋体" w:hAnsi="宋体" w:eastAsia="宋体" w:cs="宋体"/>
          <w:color w:val="000000"/>
        </w:rPr>
        <w:t>在探究照相机原理时，小明将焦距为</w:t>
      </w:r>
      <w:r>
        <w:rPr>
          <w:rFonts w:ascii="Times New Roman" w:hAnsi="Times New Roman" w:eastAsia="Times New Roman" w:cs="Times New Roman"/>
          <w:color w:val="000000"/>
        </w:rPr>
        <w:t>10.0cm</w:t>
      </w:r>
      <w:r>
        <w:rPr>
          <w:rFonts w:ascii="宋体" w:hAnsi="宋体" w:eastAsia="宋体" w:cs="宋体"/>
          <w:color w:val="000000"/>
        </w:rPr>
        <w:t>的凸透镜</w:t>
      </w:r>
      <w:r>
        <w:rPr>
          <w:rFonts w:ascii="Times New Roman" w:hAnsi="Times New Roman" w:eastAsia="Times New Roman" w:cs="Times New Roman"/>
          <w:color w:val="000000"/>
        </w:rPr>
        <w:t>A</w:t>
      </w:r>
      <w:r>
        <w:rPr>
          <w:rFonts w:ascii="宋体" w:hAnsi="宋体" w:eastAsia="宋体" w:cs="宋体"/>
          <w:color w:val="000000"/>
        </w:rPr>
        <w:t>放置在图丁所示的位置，向左移动光屏，在光屏上看到了清晰的像，他又将凸透镜</w:t>
      </w:r>
      <w:r>
        <w:rPr>
          <w:rFonts w:ascii="Times New Roman" w:hAnsi="Times New Roman" w:eastAsia="Times New Roman" w:cs="Times New Roman"/>
          <w:color w:val="000000"/>
        </w:rPr>
        <w:t>A</w:t>
      </w:r>
      <w:r>
        <w:rPr>
          <w:rFonts w:ascii="宋体" w:hAnsi="宋体" w:eastAsia="宋体" w:cs="宋体"/>
          <w:color w:val="000000"/>
        </w:rPr>
        <w:t>更换成一个焦距为</w:t>
      </w:r>
      <w:r>
        <w:rPr>
          <w:rFonts w:ascii="Times New Roman" w:hAnsi="Times New Roman" w:eastAsia="Times New Roman" w:cs="Times New Roman"/>
          <w:color w:val="000000"/>
        </w:rPr>
        <w:t>8.0cm</w:t>
      </w:r>
      <w:r>
        <w:rPr>
          <w:rFonts w:ascii="宋体" w:hAnsi="宋体" w:eastAsia="宋体" w:cs="宋体"/>
          <w:color w:val="000000"/>
        </w:rPr>
        <w:t>的凸透镜</w:t>
      </w:r>
      <w:r>
        <w:rPr>
          <w:rFonts w:ascii="Times New Roman" w:hAnsi="Times New Roman" w:eastAsia="Times New Roman" w:cs="Times New Roman"/>
          <w:color w:val="000000"/>
        </w:rPr>
        <w:t>B</w:t>
      </w:r>
      <w:r>
        <w:rPr>
          <w:rFonts w:ascii="宋体" w:hAnsi="宋体" w:eastAsia="宋体" w:cs="宋体"/>
          <w:color w:val="000000"/>
        </w:rPr>
        <w:t>，其它要素不变，发现光屏上的像变模糊了。他认为此现象与</w:t>
      </w:r>
      <w:r>
        <w:rPr>
          <w:color w:val="000000"/>
        </w:rPr>
        <w:t>______</w:t>
      </w:r>
      <w:r>
        <w:rPr>
          <w:rFonts w:ascii="宋体" w:hAnsi="宋体" w:eastAsia="宋体" w:cs="宋体"/>
          <w:color w:val="000000"/>
        </w:rPr>
        <w:t>（选填“近视眼”或“远视眼”）的成因相似，为了使光屏上的像恢复清晰，可将光屏向</w:t>
      </w:r>
      <w:r>
        <w:rPr>
          <w:color w:val="000000"/>
        </w:rPr>
        <w:t>______</w:t>
      </w:r>
      <w:r>
        <w:rPr>
          <w:rFonts w:ascii="宋体" w:hAnsi="宋体" w:eastAsia="宋体" w:cs="宋体"/>
          <w:color w:val="000000"/>
        </w:rPr>
        <w:t>（选填“靠近”或“远离”）凸透镜的方向移动；</w:t>
      </w:r>
    </w:p>
    <w:p w14:paraId="39A5444D">
      <w:pPr>
        <w:spacing w:line="360" w:lineRule="auto"/>
        <w:jc w:val="left"/>
        <w:textAlignment w:val="center"/>
        <w:rPr>
          <w:color w:val="000000"/>
        </w:rPr>
      </w:pPr>
      <w:r>
        <w:rPr>
          <w:color w:val="000000"/>
        </w:rPr>
        <w:drawing>
          <wp:inline distT="0" distB="0" distL="114300" distR="114300">
            <wp:extent cx="2809875"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809875" cy="1200150"/>
                    </a:xfrm>
                    <a:prstGeom prst="rect">
                      <a:avLst/>
                    </a:prstGeom>
                  </pic:spPr>
                </pic:pic>
              </a:graphicData>
            </a:graphic>
          </wp:inline>
        </w:drawing>
      </w:r>
    </w:p>
    <w:p w14:paraId="5618EFD9">
      <w:pPr>
        <w:spacing w:line="360" w:lineRule="auto"/>
        <w:jc w:val="left"/>
        <w:textAlignment w:val="center"/>
        <w:rPr>
          <w:color w:val="000000"/>
        </w:rPr>
      </w:pPr>
      <w:r>
        <w:rPr>
          <w:color w:val="000000"/>
        </w:rPr>
        <w:t>（5）</w:t>
      </w:r>
      <w:r>
        <w:rPr>
          <w:rFonts w:ascii="宋体" w:hAnsi="宋体" w:eastAsia="宋体" w:cs="宋体"/>
          <w:color w:val="000000"/>
        </w:rPr>
        <w:t>若保持图丁中凸透镜</w:t>
      </w:r>
      <w:r>
        <w:rPr>
          <w:rFonts w:ascii="Times New Roman" w:hAnsi="Times New Roman" w:eastAsia="Times New Roman" w:cs="Times New Roman"/>
          <w:color w:val="000000"/>
        </w:rPr>
        <w:t>B</w:t>
      </w:r>
      <w:r>
        <w:rPr>
          <w:rFonts w:ascii="宋体" w:hAnsi="宋体" w:eastAsia="宋体" w:cs="宋体"/>
          <w:color w:val="000000"/>
        </w:rPr>
        <w:t>和蜡烛的位置不变，继续实验，撤掉光屏，换成凸透镜</w:t>
      </w:r>
      <w:r>
        <w:rPr>
          <w:rFonts w:ascii="Times New Roman" w:hAnsi="Times New Roman" w:eastAsia="Times New Roman" w:cs="Times New Roman"/>
          <w:color w:val="000000"/>
        </w:rPr>
        <w:t>A</w:t>
      </w:r>
      <w:r>
        <w:rPr>
          <w:rFonts w:ascii="宋体" w:hAnsi="宋体" w:eastAsia="宋体" w:cs="宋体"/>
          <w:color w:val="000000"/>
        </w:rPr>
        <w:t>，并移动到光具座</w:t>
      </w:r>
      <w:r>
        <w:rPr>
          <w:rFonts w:ascii="Times New Roman" w:hAnsi="Times New Roman" w:eastAsia="Times New Roman" w:cs="Times New Roman"/>
          <w:color w:val="000000"/>
        </w:rPr>
        <w:t>66cm</w:t>
      </w:r>
      <w:r>
        <w:rPr>
          <w:rFonts w:ascii="宋体" w:hAnsi="宋体" w:eastAsia="宋体" w:cs="宋体"/>
          <w:color w:val="000000"/>
        </w:rPr>
        <w:t>刻度处，从</w:t>
      </w:r>
      <w:r>
        <w:rPr>
          <w:rFonts w:ascii="Times New Roman" w:hAnsi="Times New Roman" w:eastAsia="Times New Roman" w:cs="Times New Roman"/>
          <w:color w:val="000000"/>
        </w:rPr>
        <w:t>A</w:t>
      </w:r>
      <w:r>
        <w:rPr>
          <w:rFonts w:ascii="宋体" w:hAnsi="宋体" w:eastAsia="宋体" w:cs="宋体"/>
          <w:color w:val="000000"/>
        </w:rPr>
        <w:t>的右侧向左看，在透镜</w:t>
      </w:r>
      <w:r>
        <w:rPr>
          <w:rFonts w:ascii="Times New Roman" w:hAnsi="Times New Roman" w:eastAsia="Times New Roman" w:cs="Times New Roman"/>
          <w:color w:val="000000"/>
        </w:rPr>
        <w:t>A</w:t>
      </w:r>
      <w:r>
        <w:rPr>
          <w:rFonts w:ascii="宋体" w:hAnsi="宋体" w:eastAsia="宋体" w:cs="宋体"/>
          <w:color w:val="000000"/>
        </w:rPr>
        <w:t>中也能看到清晰的像，这个像是</w:t>
      </w:r>
      <w:r>
        <w:rPr>
          <w:color w:val="000000"/>
        </w:rPr>
        <w:t>______</w:t>
      </w:r>
      <w:r>
        <w:rPr>
          <w:rFonts w:ascii="宋体" w:hAnsi="宋体" w:eastAsia="宋体" w:cs="宋体"/>
          <w:color w:val="000000"/>
        </w:rPr>
        <w:t>（选填“实”或“虚”）像。</w:t>
      </w:r>
    </w:p>
    <w:p w14:paraId="6A8FD76E">
      <w:pPr>
        <w:spacing w:line="360" w:lineRule="auto"/>
        <w:jc w:val="left"/>
        <w:textAlignment w:val="center"/>
        <w:rPr>
          <w:color w:val="000000"/>
        </w:rPr>
      </w:pPr>
      <w:r>
        <w:rPr>
          <w:color w:val="000000"/>
        </w:rPr>
        <w:t xml:space="preserve">19. </w:t>
      </w:r>
      <w:r>
        <w:rPr>
          <w:rFonts w:ascii="宋体" w:hAnsi="宋体" w:eastAsia="宋体" w:cs="宋体"/>
          <w:color w:val="000000"/>
        </w:rPr>
        <w:t>小明在电学学习中，对电学的神奇和电能对人类生产生活产生的巨大影响深感敬畏，他通过下列实验对电学知识进行了进一步的探究。实验一：如图甲所示，在“探究电流与电阻关系”的实验时选用了如下器材：电压恒为</w:t>
      </w:r>
      <w:r>
        <w:rPr>
          <w:rFonts w:ascii="Times New Roman" w:hAnsi="Times New Roman" w:eastAsia="Times New Roman" w:cs="Times New Roman"/>
          <w:color w:val="000000"/>
        </w:rPr>
        <w:t>6V</w:t>
      </w:r>
      <w:r>
        <w:rPr>
          <w:rFonts w:ascii="宋体" w:hAnsi="宋体" w:eastAsia="宋体" w:cs="宋体"/>
          <w:color w:val="000000"/>
        </w:rPr>
        <w:t>的电源，阻值为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的定值电阻，电流表、电压表、开关、滑动变阻器各</w:t>
      </w:r>
      <w:r>
        <w:rPr>
          <w:rFonts w:ascii="Times New Roman" w:hAnsi="Times New Roman" w:eastAsia="Times New Roman" w:cs="Times New Roman"/>
          <w:color w:val="000000"/>
        </w:rPr>
        <w:t>1</w:t>
      </w:r>
      <w:r>
        <w:rPr>
          <w:rFonts w:ascii="宋体" w:hAnsi="宋体" w:eastAsia="宋体" w:cs="宋体"/>
          <w:color w:val="000000"/>
        </w:rPr>
        <w:t>个，导线若干。</w:t>
      </w:r>
    </w:p>
    <w:p w14:paraId="4FAA7583">
      <w:pPr>
        <w:spacing w:line="360" w:lineRule="auto"/>
        <w:jc w:val="left"/>
        <w:textAlignment w:val="center"/>
        <w:rPr>
          <w:color w:val="000000"/>
        </w:rPr>
      </w:pPr>
      <w:r>
        <w:rPr>
          <w:color w:val="000000"/>
        </w:rPr>
        <w:drawing>
          <wp:inline distT="0" distB="0" distL="114300" distR="114300">
            <wp:extent cx="2028825" cy="1609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028825" cy="1609725"/>
                    </a:xfrm>
                    <a:prstGeom prst="rect">
                      <a:avLst/>
                    </a:prstGeom>
                  </pic:spPr>
                </pic:pic>
              </a:graphicData>
            </a:graphic>
          </wp:inline>
        </w:drawing>
      </w:r>
    </w:p>
    <w:p w14:paraId="2AF94B75">
      <w:pPr>
        <w:spacing w:line="360" w:lineRule="auto"/>
        <w:jc w:val="left"/>
        <w:textAlignment w:val="center"/>
        <w:rPr>
          <w:color w:val="000000"/>
        </w:rPr>
      </w:pPr>
      <w:r>
        <w:rPr>
          <w:color w:val="000000"/>
        </w:rPr>
        <w:t>（1）</w:t>
      </w:r>
      <w:r>
        <w:rPr>
          <w:rFonts w:ascii="宋体" w:hAnsi="宋体" w:eastAsia="宋体" w:cs="宋体"/>
          <w:color w:val="000000"/>
        </w:rPr>
        <w:t>在检查电路时，他发现有一根导线连接错误，请你在答题卡的甲图中将连接错误的那条导线上画“</w:t>
      </w:r>
      <w:r>
        <w:rPr>
          <w:rFonts w:ascii="Times New Roman" w:hAnsi="Times New Roman" w:eastAsia="Times New Roman" w:cs="Times New Roman"/>
          <w:color w:val="000000"/>
        </w:rPr>
        <w:t>×</w:t>
      </w:r>
      <w:r>
        <w:rPr>
          <w:rFonts w:ascii="宋体" w:hAnsi="宋体" w:eastAsia="宋体" w:cs="宋体"/>
          <w:color w:val="000000"/>
        </w:rPr>
        <w:t>”，并用笔画线代替导线将电路连接正确</w:t>
      </w:r>
      <w:r>
        <w:rPr>
          <w:color w:val="000000"/>
        </w:rPr>
        <w:t>______</w:t>
      </w:r>
      <w:r>
        <w:rPr>
          <w:rFonts w:ascii="宋体" w:hAnsi="宋体" w:eastAsia="宋体" w:cs="宋体"/>
          <w:color w:val="000000"/>
        </w:rPr>
        <w:t>；</w:t>
      </w:r>
    </w:p>
    <w:p w14:paraId="3BDC8E50">
      <w:pPr>
        <w:spacing w:line="360" w:lineRule="auto"/>
        <w:jc w:val="left"/>
        <w:textAlignment w:val="center"/>
        <w:rPr>
          <w:color w:val="000000"/>
        </w:rPr>
      </w:pPr>
      <w:r>
        <w:rPr>
          <w:color w:val="000000"/>
        </w:rPr>
        <w:t>（2）</w:t>
      </w:r>
      <w:r>
        <w:rPr>
          <w:rFonts w:ascii="宋体" w:hAnsi="宋体" w:eastAsia="宋体" w:cs="宋体"/>
          <w:color w:val="000000"/>
        </w:rPr>
        <w:t>要完成该实验，滑动变阻器应该选用以下哪种规格：</w:t>
      </w:r>
      <w:r>
        <w:rPr>
          <w:rFonts w:ascii="Times New Roman" w:hAnsi="Times New Roman" w:eastAsia="Times New Roman" w:cs="Times New Roman"/>
          <w:color w:val="000000"/>
        </w:rPr>
        <w:t>______</w:t>
      </w:r>
      <w:r>
        <w:rPr>
          <w:rFonts w:ascii="宋体" w:hAnsi="宋体" w:eastAsia="宋体" w:cs="宋体"/>
          <w:color w:val="000000"/>
        </w:rPr>
        <w:t>（填下列选项前的字母）；</w:t>
      </w:r>
    </w:p>
    <w:p w14:paraId="2195D28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0.5A</w:t>
      </w:r>
      <w:r>
        <w:rPr>
          <w:color w:val="000000"/>
        </w:rPr>
        <w:tab/>
      </w:r>
      <w:r>
        <w:rPr>
          <w:color w:val="000000"/>
        </w:rPr>
        <w:t xml:space="preserve">B. </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0.2A</w:t>
      </w:r>
      <w:r>
        <w:rPr>
          <w:color w:val="000000"/>
        </w:rPr>
        <w:tab/>
      </w:r>
      <w:r>
        <w:rPr>
          <w:color w:val="000000"/>
        </w:rPr>
        <w:t xml:space="preserve">C. </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1A</w:t>
      </w:r>
    </w:p>
    <w:p w14:paraId="2613F147">
      <w:pPr>
        <w:spacing w:line="360" w:lineRule="auto"/>
        <w:jc w:val="left"/>
        <w:textAlignment w:val="center"/>
        <w:rPr>
          <w:color w:val="000000"/>
        </w:rPr>
      </w:pPr>
      <w:r>
        <w:rPr>
          <w:color w:val="000000"/>
        </w:rPr>
        <w:t>（3）</w:t>
      </w:r>
      <w:r>
        <w:rPr>
          <w:rFonts w:ascii="宋体" w:hAnsi="宋体" w:eastAsia="宋体" w:cs="宋体"/>
          <w:color w:val="000000"/>
        </w:rPr>
        <w:t>改正电路，闭合开关前，应将滑动变阻器的滑片滑至最</w:t>
      </w:r>
      <w:r>
        <w:rPr>
          <w:color w:val="000000"/>
        </w:rPr>
        <w:t>______</w:t>
      </w:r>
      <w:r>
        <w:rPr>
          <w:rFonts w:ascii="宋体" w:hAnsi="宋体" w:eastAsia="宋体" w:cs="宋体"/>
          <w:color w:val="000000"/>
        </w:rPr>
        <w:t>（选填“左”或“右”）端。闭合开关，发现电流表无示数，电压表示数较大；移动滑动变阻器的滑片，两表的示数无变化，可能是定值电阻发生</w:t>
      </w:r>
      <w:r>
        <w:rPr>
          <w:color w:val="000000"/>
        </w:rPr>
        <w:t>______</w:t>
      </w:r>
      <w:r>
        <w:rPr>
          <w:rFonts w:ascii="宋体" w:hAnsi="宋体" w:eastAsia="宋体" w:cs="宋体"/>
          <w:color w:val="000000"/>
        </w:rPr>
        <w:t>（填“断路”或“短路”）；</w:t>
      </w:r>
    </w:p>
    <w:p w14:paraId="04C4B466">
      <w:pPr>
        <w:spacing w:line="360" w:lineRule="auto"/>
        <w:jc w:val="left"/>
        <w:textAlignment w:val="center"/>
        <w:rPr>
          <w:color w:val="000000"/>
        </w:rPr>
      </w:pPr>
      <w:r>
        <w:rPr>
          <w:color w:val="000000"/>
        </w:rPr>
        <w:t>（4）</w:t>
      </w:r>
      <w:r>
        <w:rPr>
          <w:rFonts w:ascii="宋体" w:hAnsi="宋体" w:eastAsia="宋体" w:cs="宋体"/>
          <w:color w:val="000000"/>
        </w:rPr>
        <w:t>更换正常电阻后，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两同学根据各自的实验数据作出了如图乙所示的</w:t>
      </w:r>
      <w:r>
        <w:object>
          <v:shape id="_x0000_i1050" o:spt="75" alt="学科网(www.zxxk.com)--教育资源门户，提供试卷、教案、课件、论文、素材以及各类教学资源下载，还有大量而丰富的教学相关资讯！" type="#_x0000_t75" style="height:12.9pt;width:27.95pt;" o:ole="t" filled="f" o:preferrelative="t" stroked="f" coordsize="21600,21600">
            <v:path/>
            <v:fill on="f" focussize="0,0"/>
            <v:stroke on="f" joinstyle="miter"/>
            <v:imagedata r:id="rId79" o:title="eqId61432594dbf975daa378a3a001e5ac15"/>
            <o:lock v:ext="edit" aspectratio="t"/>
            <w10:wrap type="none"/>
            <w10:anchorlock/>
          </v:shape>
          <o:OLEObject Type="Embed" ProgID="Equation.DSMT4" ShapeID="_x0000_i1050" DrawAspect="Content" ObjectID="_1468075750" r:id="rId78">
            <o:LockedField>false</o:LockedField>
          </o:OLEObject>
        </w:object>
      </w:r>
      <w:r>
        <w:rPr>
          <w:rFonts w:ascii="宋体" w:hAnsi="宋体" w:eastAsia="宋体" w:cs="宋体"/>
          <w:color w:val="000000"/>
        </w:rPr>
        <w:t>图像，分析图像，你认为</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”）同学的实验操作是错误的，他操作中的问题是：</w:t>
      </w:r>
      <w:r>
        <w:rPr>
          <w:color w:val="000000"/>
        </w:rPr>
        <w:t>______</w:t>
      </w:r>
      <w:r>
        <w:rPr>
          <w:rFonts w:ascii="宋体" w:hAnsi="宋体" w:eastAsia="宋体" w:cs="宋体"/>
          <w:color w:val="000000"/>
        </w:rPr>
        <w:t>；</w:t>
      </w:r>
    </w:p>
    <w:p w14:paraId="3AFFD26D">
      <w:pPr>
        <w:spacing w:line="360" w:lineRule="auto"/>
        <w:jc w:val="left"/>
        <w:textAlignment w:val="center"/>
        <w:rPr>
          <w:color w:val="000000"/>
        </w:rPr>
      </w:pPr>
      <w:r>
        <w:rPr>
          <w:color w:val="000000"/>
        </w:rPr>
        <w:drawing>
          <wp:inline distT="0" distB="0" distL="114300" distR="114300">
            <wp:extent cx="1733550" cy="1695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733550" cy="1695450"/>
                    </a:xfrm>
                    <a:prstGeom prst="rect">
                      <a:avLst/>
                    </a:prstGeom>
                  </pic:spPr>
                </pic:pic>
              </a:graphicData>
            </a:graphic>
          </wp:inline>
        </w:drawing>
      </w:r>
    </w:p>
    <w:p w14:paraId="351A0B92">
      <w:pPr>
        <w:spacing w:line="360" w:lineRule="auto"/>
        <w:jc w:val="left"/>
        <w:textAlignment w:val="center"/>
        <w:rPr>
          <w:color w:val="000000"/>
        </w:rPr>
      </w:pPr>
      <w:r>
        <w:rPr>
          <w:color w:val="000000"/>
        </w:rPr>
        <w:t>（5）</w:t>
      </w:r>
      <w:r>
        <w:rPr>
          <w:rFonts w:ascii="宋体" w:hAnsi="宋体" w:eastAsia="宋体" w:cs="宋体"/>
          <w:color w:val="000000"/>
        </w:rPr>
        <w:t>改正错误后，他们都正确完成了实验，并记录相关数据，描绘出合理</w:t>
      </w:r>
      <w:r>
        <w:rPr>
          <w:rFonts w:ascii="宋体" w:hAnsi="宋体" w:eastAsia="宋体" w:cs="宋体"/>
          <w:color w:val="000000"/>
          <w:position w:val="0"/>
        </w:rPr>
        <w:drawing>
          <wp:inline distT="0" distB="0" distL="114300" distR="114300">
            <wp:extent cx="133350" cy="177800"/>
            <wp:effectExtent l="0" t="0" r="0" b="0"/>
            <wp:docPr id="200420" name="图片 2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0" name="图片 20042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图像，据此得出结论：在电压一定时，</w:t>
      </w:r>
      <w:r>
        <w:rPr>
          <w:color w:val="000000"/>
        </w:rPr>
        <w:t>______</w:t>
      </w:r>
      <w:r>
        <w:rPr>
          <w:rFonts w:ascii="宋体" w:hAnsi="宋体" w:eastAsia="宋体" w:cs="宋体"/>
          <w:color w:val="000000"/>
        </w:rPr>
        <w:t>；</w:t>
      </w:r>
    </w:p>
    <w:p w14:paraId="0E8489A5">
      <w:pPr>
        <w:spacing w:line="360" w:lineRule="auto"/>
        <w:jc w:val="left"/>
        <w:textAlignment w:val="center"/>
        <w:rPr>
          <w:color w:val="000000"/>
        </w:rPr>
      </w:pPr>
      <w:r>
        <w:rPr>
          <w:color w:val="000000"/>
        </w:rPr>
        <w:t>（6）</w:t>
      </w:r>
      <w:r>
        <w:rPr>
          <w:rFonts w:ascii="宋体" w:hAnsi="宋体" w:eastAsia="宋体" w:cs="宋体"/>
          <w:color w:val="000000"/>
        </w:rPr>
        <w:t>实验二：为了探究电流通过导体产生的热量跟哪些因素有关，设计了如图所示的实验装置（电源、开关未画出）。图丙是控制通过导体的电流和通电时间相同，探究</w:t>
      </w:r>
      <w:r>
        <w:rPr>
          <w:color w:val="000000"/>
        </w:rPr>
        <w:t>______</w:t>
      </w:r>
      <w:r>
        <w:rPr>
          <w:rFonts w:ascii="宋体" w:hAnsi="宋体" w:eastAsia="宋体" w:cs="宋体"/>
          <w:color w:val="000000"/>
        </w:rPr>
        <w:t>对产生热量多少的影响；图丁是控制导体电阻和通电时间相同，探究</w:t>
      </w:r>
      <w:r>
        <w:rPr>
          <w:color w:val="000000"/>
        </w:rPr>
        <w:t>______</w:t>
      </w:r>
      <w:r>
        <w:rPr>
          <w:rFonts w:ascii="宋体" w:hAnsi="宋体" w:eastAsia="宋体" w:cs="宋体"/>
          <w:color w:val="000000"/>
        </w:rPr>
        <w:t>对产生热量多少的影响。这两套装置进行实验的过程中都采用的研究方法是</w:t>
      </w:r>
      <w:r>
        <w:rPr>
          <w:color w:val="000000"/>
        </w:rPr>
        <w:t>______</w:t>
      </w:r>
      <w:r>
        <w:rPr>
          <w:rFonts w:ascii="宋体" w:hAnsi="宋体" w:eastAsia="宋体" w:cs="宋体"/>
          <w:color w:val="000000"/>
        </w:rPr>
        <w:t>。</w:t>
      </w:r>
    </w:p>
    <w:p w14:paraId="613AC0F0">
      <w:pPr>
        <w:spacing w:line="360" w:lineRule="auto"/>
        <w:jc w:val="left"/>
        <w:textAlignment w:val="center"/>
        <w:rPr>
          <w:color w:val="000000"/>
        </w:rPr>
      </w:pPr>
      <w:r>
        <w:rPr>
          <w:color w:val="000000"/>
        </w:rPr>
        <w:drawing>
          <wp:inline distT="0" distB="0" distL="114300" distR="114300">
            <wp:extent cx="4095750" cy="1657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4095750" cy="1657350"/>
                    </a:xfrm>
                    <a:prstGeom prst="rect">
                      <a:avLst/>
                    </a:prstGeom>
                  </pic:spPr>
                </pic:pic>
              </a:graphicData>
            </a:graphic>
          </wp:inline>
        </w:drawing>
      </w:r>
    </w:p>
    <w:p w14:paraId="41E28D25">
      <w:pPr>
        <w:spacing w:line="360" w:lineRule="auto"/>
        <w:jc w:val="left"/>
        <w:textAlignment w:val="center"/>
        <w:rPr>
          <w:color w:val="000000"/>
        </w:rPr>
      </w:pPr>
      <w:r>
        <w:rPr>
          <w:rFonts w:ascii="宋体" w:hAnsi="宋体" w:eastAsia="宋体" w:cs="宋体"/>
          <w:b/>
          <w:color w:val="000000"/>
          <w:sz w:val="24"/>
        </w:rPr>
        <w:t>六、计算题（本大题包括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分。解答时应写出必要的文字说明、主要公式和重要的演算步骤，只写出最后答案的不能得分）</w:t>
      </w:r>
    </w:p>
    <w:p w14:paraId="6C00BA09">
      <w:pPr>
        <w:spacing w:line="360" w:lineRule="auto"/>
        <w:jc w:val="left"/>
        <w:textAlignment w:val="center"/>
        <w:rPr>
          <w:color w:val="000000"/>
        </w:rPr>
      </w:pPr>
      <w:r>
        <w:rPr>
          <w:color w:val="000000"/>
        </w:rPr>
        <w:t xml:space="preserve">20. </w:t>
      </w:r>
      <w:r>
        <w:rPr>
          <w:rFonts w:ascii="宋体" w:hAnsi="宋体" w:eastAsia="宋体" w:cs="宋体"/>
          <w:color w:val="000000"/>
        </w:rPr>
        <w:t>港口装载货物时，经常通过斜面将货物拉到甲板上。如图甲所示，倾角为</w:t>
      </w:r>
      <w:r>
        <w:rPr>
          <w:rFonts w:ascii="Times New Roman" w:hAnsi="Times New Roman" w:eastAsia="Times New Roman" w:cs="Times New Roman"/>
          <w:color w:val="000000"/>
        </w:rPr>
        <w:t>30°</w:t>
      </w:r>
      <w:r>
        <w:rPr>
          <w:rFonts w:ascii="宋体" w:hAnsi="宋体" w:eastAsia="宋体" w:cs="宋体"/>
          <w:color w:val="000000"/>
        </w:rPr>
        <w:t>的斜面固定在水平地面上，体重为</w:t>
      </w:r>
      <w:r>
        <w:rPr>
          <w:rFonts w:ascii="Times New Roman" w:hAnsi="Times New Roman" w:eastAsia="Times New Roman" w:cs="Times New Roman"/>
          <w:color w:val="000000"/>
        </w:rPr>
        <w:t>800N</w:t>
      </w:r>
      <w:r>
        <w:rPr>
          <w:rFonts w:ascii="宋体" w:hAnsi="宋体" w:eastAsia="宋体" w:cs="宋体"/>
          <w:color w:val="000000"/>
        </w:rPr>
        <w:t>的工人用</w:t>
      </w:r>
      <w:r>
        <w:rPr>
          <w:rFonts w:ascii="Times New Roman" w:hAnsi="Times New Roman" w:eastAsia="Times New Roman" w:cs="Times New Roman"/>
          <w:color w:val="000000"/>
        </w:rPr>
        <w:t>300N</w:t>
      </w:r>
      <w:r>
        <w:rPr>
          <w:rFonts w:ascii="宋体" w:hAnsi="宋体" w:eastAsia="宋体" w:cs="宋体"/>
          <w:color w:val="000000"/>
        </w:rPr>
        <w:t>竖直向下的拉力将重</w:t>
      </w:r>
      <w:r>
        <w:rPr>
          <w:rFonts w:ascii="Times New Roman" w:hAnsi="Times New Roman" w:eastAsia="Times New Roman" w:cs="Times New Roman"/>
          <w:color w:val="000000"/>
        </w:rPr>
        <w:t>500N</w:t>
      </w:r>
      <w:r>
        <w:rPr>
          <w:rFonts w:ascii="宋体" w:hAnsi="宋体" w:eastAsia="宋体" w:cs="宋体"/>
          <w:color w:val="000000"/>
        </w:rPr>
        <w:t>的货物从斜面底端拉到顶端。货物沿着斜面运动的速度随时间变化的图像如图乙所示，工人的鞋底与地面的总接触面积约为</w:t>
      </w:r>
      <w:r>
        <w:object>
          <v:shape id="_x0000_i1051"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83" o:title="eqId82fdc84fe691ab1ab9cf2d33263b1c1a"/>
            <o:lock v:ext="edit" aspectratio="t"/>
            <w10:wrap type="none"/>
            <w10:anchorlock/>
          </v:shape>
          <o:OLEObject Type="Embed" ProgID="Equation.DSMT4" ShapeID="_x0000_i1051" DrawAspect="Content" ObjectID="_1468075751" r:id="rId82">
            <o:LockedField>false</o:LockedField>
          </o:OLEObject>
        </w:object>
      </w:r>
      <w:r>
        <w:rPr>
          <w:rFonts w:ascii="宋体" w:hAnsi="宋体" w:eastAsia="宋体" w:cs="宋体"/>
          <w:color w:val="000000"/>
        </w:rPr>
        <w:t>，不计滑轮的摩擦和绳子的重力。求：</w:t>
      </w:r>
    </w:p>
    <w:p w14:paraId="2F731FCA">
      <w:pPr>
        <w:spacing w:line="360" w:lineRule="auto"/>
        <w:jc w:val="left"/>
        <w:textAlignment w:val="center"/>
        <w:rPr>
          <w:color w:val="000000"/>
        </w:rPr>
      </w:pPr>
      <w:r>
        <w:rPr>
          <w:color w:val="000000"/>
        </w:rPr>
        <w:drawing>
          <wp:inline distT="0" distB="0" distL="114300" distR="114300">
            <wp:extent cx="3733800" cy="1457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733800" cy="1457325"/>
                    </a:xfrm>
                    <a:prstGeom prst="rect">
                      <a:avLst/>
                    </a:prstGeom>
                  </pic:spPr>
                </pic:pic>
              </a:graphicData>
            </a:graphic>
          </wp:inline>
        </w:drawing>
      </w:r>
    </w:p>
    <w:p w14:paraId="2DEE2526">
      <w:pPr>
        <w:spacing w:line="360" w:lineRule="auto"/>
        <w:jc w:val="left"/>
        <w:textAlignment w:val="center"/>
        <w:rPr>
          <w:color w:val="000000"/>
        </w:rPr>
      </w:pPr>
      <w:r>
        <w:rPr>
          <w:color w:val="000000"/>
        </w:rPr>
        <w:t>（1）</w:t>
      </w:r>
      <w:r>
        <w:rPr>
          <w:rFonts w:ascii="宋体" w:hAnsi="宋体" w:eastAsia="宋体" w:cs="宋体"/>
          <w:color w:val="000000"/>
        </w:rPr>
        <w:t>拉动货物时工人对地面的压强；</w:t>
      </w:r>
    </w:p>
    <w:p w14:paraId="37D12090">
      <w:pPr>
        <w:spacing w:line="360" w:lineRule="auto"/>
        <w:jc w:val="left"/>
        <w:textAlignment w:val="center"/>
        <w:rPr>
          <w:color w:val="000000"/>
        </w:rPr>
      </w:pPr>
      <w:r>
        <w:rPr>
          <w:color w:val="000000"/>
        </w:rPr>
        <w:t>（2）</w:t>
      </w:r>
      <w:r>
        <w:rPr>
          <w:rFonts w:ascii="宋体" w:hAnsi="宋体" w:eastAsia="宋体" w:cs="宋体"/>
          <w:color w:val="000000"/>
        </w:rPr>
        <w:t>货物在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10s</w:t>
      </w:r>
      <w:r>
        <w:rPr>
          <w:rFonts w:ascii="宋体" w:hAnsi="宋体" w:eastAsia="宋体" w:cs="宋体"/>
          <w:color w:val="000000"/>
        </w:rPr>
        <w:t>内运动的平均速度；</w:t>
      </w:r>
    </w:p>
    <w:p w14:paraId="24341808">
      <w:pPr>
        <w:spacing w:line="360" w:lineRule="auto"/>
        <w:jc w:val="left"/>
        <w:textAlignment w:val="center"/>
        <w:rPr>
          <w:color w:val="000000"/>
        </w:rPr>
      </w:pPr>
      <w:r>
        <w:rPr>
          <w:color w:val="000000"/>
        </w:rPr>
        <w:t>（3）</w:t>
      </w:r>
      <w:r>
        <w:rPr>
          <w:rFonts w:ascii="宋体" w:hAnsi="宋体" w:eastAsia="宋体" w:cs="宋体"/>
          <w:color w:val="000000"/>
        </w:rPr>
        <w:t>货物运动时受到的摩擦力大小。</w:t>
      </w:r>
    </w:p>
    <w:p w14:paraId="6A536120">
      <w:pPr>
        <w:spacing w:line="360" w:lineRule="auto"/>
        <w:jc w:val="left"/>
        <w:textAlignment w:val="center"/>
        <w:rPr>
          <w:color w:val="000000"/>
        </w:rPr>
      </w:pPr>
      <w:r>
        <w:rPr>
          <w:color w:val="000000"/>
        </w:rPr>
        <w:t xml:space="preserve">21. </w:t>
      </w:r>
      <w:r>
        <w:rPr>
          <w:rFonts w:ascii="宋体" w:hAnsi="宋体" w:eastAsia="宋体" w:cs="宋体"/>
          <w:color w:val="000000"/>
        </w:rPr>
        <w:t>为了研究家用电器对电路的影响，物理老师带领同学们进行了探究。</w:t>
      </w:r>
    </w:p>
    <w:p w14:paraId="453F0291">
      <w:pPr>
        <w:spacing w:line="360" w:lineRule="auto"/>
        <w:jc w:val="left"/>
        <w:textAlignment w:val="center"/>
        <w:rPr>
          <w:color w:val="000000"/>
        </w:rPr>
      </w:pPr>
      <w:r>
        <w:rPr>
          <w:color w:val="000000"/>
        </w:rPr>
        <w:t>（1）</w:t>
      </w:r>
      <w:r>
        <w:rPr>
          <w:rFonts w:ascii="宋体" w:hAnsi="宋体" w:eastAsia="宋体" w:cs="宋体"/>
          <w:color w:val="000000"/>
        </w:rPr>
        <w:t>老师带来一个标有“</w:t>
      </w:r>
      <w:r>
        <w:rPr>
          <w:rFonts w:ascii="Times New Roman" w:hAnsi="Times New Roman" w:eastAsia="Times New Roman" w:cs="Times New Roman"/>
          <w:color w:val="000000"/>
        </w:rPr>
        <w:t>220V5.5A</w:t>
      </w:r>
      <w:r>
        <w:rPr>
          <w:rFonts w:ascii="宋体" w:hAnsi="宋体" w:eastAsia="宋体" w:cs="宋体"/>
          <w:color w:val="000000"/>
        </w:rPr>
        <w:t>”的电热水壶，在壶中装入</w:t>
      </w:r>
      <w:r>
        <w:rPr>
          <w:rFonts w:ascii="Times New Roman" w:hAnsi="Times New Roman" w:eastAsia="Times New Roman" w:cs="Times New Roman"/>
          <w:color w:val="000000"/>
        </w:rPr>
        <w:t>1.5L</w:t>
      </w:r>
      <w:r>
        <w:rPr>
          <w:rFonts w:ascii="宋体" w:hAnsi="宋体" w:eastAsia="宋体" w:cs="宋体"/>
          <w:color w:val="000000"/>
        </w:rPr>
        <w:t>水，初始温度为</w:t>
      </w:r>
      <w:r>
        <w:rPr>
          <w:rFonts w:ascii="Times New Roman" w:hAnsi="Times New Roman" w:eastAsia="Times New Roman" w:cs="Times New Roman"/>
          <w:color w:val="000000"/>
        </w:rPr>
        <w:t>27℃</w:t>
      </w:r>
      <w:r>
        <w:rPr>
          <w:rFonts w:ascii="宋体" w:hAnsi="宋体" w:eastAsia="宋体" w:cs="宋体"/>
          <w:color w:val="000000"/>
        </w:rPr>
        <w:t>。仅将电热水壶接入图甲所示的电能表所在的电路，正常工作</w:t>
      </w:r>
      <w:r>
        <w:rPr>
          <w:rFonts w:ascii="Times New Roman" w:hAnsi="Times New Roman" w:eastAsia="Times New Roman" w:cs="Times New Roman"/>
          <w:color w:val="000000"/>
        </w:rPr>
        <w:t>7.5min</w:t>
      </w:r>
      <w:r>
        <w:rPr>
          <w:rFonts w:ascii="宋体" w:hAnsi="宋体" w:eastAsia="宋体" w:cs="宋体"/>
          <w:color w:val="000000"/>
        </w:rPr>
        <w:t>，电能表的转盘转过了</w:t>
      </w:r>
      <w:r>
        <w:rPr>
          <w:rFonts w:ascii="Times New Roman" w:hAnsi="Times New Roman" w:eastAsia="Times New Roman" w:cs="Times New Roman"/>
          <w:color w:val="000000"/>
        </w:rPr>
        <w:t>250r</w:t>
      </w:r>
      <w:r>
        <w:rPr>
          <w:rFonts w:ascii="宋体" w:hAnsi="宋体" w:eastAsia="宋体" w:cs="宋体"/>
          <w:color w:val="000000"/>
        </w:rPr>
        <w:t>；</w:t>
      </w:r>
    </w:p>
    <w:p w14:paraId="40E396E2">
      <w:pPr>
        <w:spacing w:line="360" w:lineRule="auto"/>
        <w:jc w:val="left"/>
        <w:textAlignment w:val="center"/>
        <w:rPr>
          <w:color w:val="000000"/>
        </w:rPr>
      </w:pPr>
      <w:r>
        <w:rPr>
          <w:color w:val="000000"/>
        </w:rPr>
        <w:drawing>
          <wp:inline distT="0" distB="0" distL="114300" distR="114300">
            <wp:extent cx="4191000" cy="1771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191000" cy="1771650"/>
                    </a:xfrm>
                    <a:prstGeom prst="rect">
                      <a:avLst/>
                    </a:prstGeom>
                  </pic:spPr>
                </pic:pic>
              </a:graphicData>
            </a:graphic>
          </wp:inline>
        </w:drawing>
      </w:r>
    </w:p>
    <w:p w14:paraId="646F6DA3">
      <w:pPr>
        <w:spacing w:line="360" w:lineRule="auto"/>
        <w:jc w:val="left"/>
        <w:textAlignment w:val="center"/>
        <w:rPr>
          <w:color w:val="000000"/>
        </w:rPr>
      </w:pPr>
      <w:r>
        <w:rPr>
          <w:rFonts w:ascii="宋体" w:hAnsi="宋体" w:eastAsia="宋体" w:cs="宋体"/>
          <w:color w:val="000000"/>
        </w:rPr>
        <w:t>①电热水壶消耗的电能是多少</w:t>
      </w:r>
      <w:r>
        <w:rPr>
          <w:rFonts w:ascii="Times New Roman" w:hAnsi="Times New Roman" w:eastAsia="Times New Roman" w:cs="Times New Roman"/>
          <w:color w:val="000000"/>
        </w:rPr>
        <w:t>?</w:t>
      </w:r>
    </w:p>
    <w:p w14:paraId="5BBA707E">
      <w:pPr>
        <w:spacing w:line="360" w:lineRule="auto"/>
        <w:jc w:val="left"/>
        <w:textAlignment w:val="center"/>
        <w:rPr>
          <w:color w:val="000000"/>
        </w:rPr>
      </w:pPr>
      <w:r>
        <w:rPr>
          <w:rFonts w:ascii="宋体" w:hAnsi="宋体" w:eastAsia="宋体" w:cs="宋体"/>
          <w:color w:val="000000"/>
        </w:rPr>
        <w:t>②消耗的电能中有</w:t>
      </w:r>
      <w:r>
        <w:rPr>
          <w:rFonts w:ascii="Times New Roman" w:hAnsi="Times New Roman" w:eastAsia="Times New Roman" w:cs="Times New Roman"/>
          <w:color w:val="000000"/>
        </w:rPr>
        <w:t>70%</w:t>
      </w:r>
      <w:r>
        <w:rPr>
          <w:rFonts w:ascii="宋体" w:hAnsi="宋体" w:eastAsia="宋体" w:cs="宋体"/>
          <w:color w:val="000000"/>
        </w:rPr>
        <w:t>的能量被水吸收，则水的温度变为多少？[</w:t>
      </w:r>
      <w:r>
        <w:object>
          <v:shape id="_x0000_i1052"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87" o:title="eqId48e052865f9e37985304b3ba6963eb7f"/>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8" o:title="eqId1334371401b6aa86a4c52f80d9cb355f"/>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w:t>
      </w:r>
    </w:p>
    <w:p w14:paraId="6A4D306E">
      <w:pPr>
        <w:spacing w:line="360" w:lineRule="auto"/>
        <w:jc w:val="left"/>
        <w:textAlignment w:val="center"/>
        <w:rPr>
          <w:color w:val="000000"/>
        </w:rPr>
      </w:pPr>
      <w:r>
        <w:rPr>
          <w:rFonts w:ascii="宋体" w:hAnsi="宋体" w:eastAsia="宋体" w:cs="宋体"/>
          <w:color w:val="000000"/>
        </w:rPr>
        <w:t>③若电热水壶的电阻始终保持不变，则该过程中电热水壶工作的实际电压是多少？</w:t>
      </w:r>
    </w:p>
    <w:p w14:paraId="2B7BBA8B">
      <w:pPr>
        <w:spacing w:line="360" w:lineRule="auto"/>
        <w:jc w:val="left"/>
        <w:textAlignment w:val="center"/>
        <w:rPr>
          <w:color w:val="000000"/>
        </w:rPr>
      </w:pPr>
      <w:r>
        <w:rPr>
          <w:color w:val="000000"/>
        </w:rPr>
        <w:t>（2）</w:t>
      </w:r>
      <w:r>
        <w:rPr>
          <w:rFonts w:ascii="宋体" w:hAnsi="宋体" w:eastAsia="宋体" w:cs="宋体"/>
          <w:color w:val="000000"/>
        </w:rPr>
        <w:t>为了研究家用电器电压偏低的原因，老师指导同学们设计了如图乙所示的电路进行模拟实验：</w:t>
      </w:r>
      <w:r>
        <w:object>
          <v:shape id="_x0000_i105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 o:title="eqId9efc18a5bb2e53586331b2a58538a48b"/>
            <o:lock v:ext="edit" aspectratio="t"/>
            <w10:wrap type="none"/>
            <w10:anchorlock/>
          </v:shape>
          <o:OLEObject Type="Embed" ProgID="Equation.DSMT4" ShapeID="_x0000_i1054" DrawAspect="Content" ObjectID="_1468075754" r:id="rId8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7" o:title="eqId19f20f21a9d50b61dac519a3ddab539d"/>
            <o:lock v:ext="edit" aspectratio="t"/>
            <w10:wrap type="none"/>
            <w10:anchorlock/>
          </v:shape>
          <o:OLEObject Type="Embed" ProgID="Equation.DSMT4" ShapeID="_x0000_i1055" DrawAspect="Content" ObjectID="_1468075755" r:id="rId9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1.4pt;width:13.9pt;" o:ole="t" filled="f" o:preferrelative="t" stroked="f" coordsize="21600,21600">
            <v:path/>
            <v:fill on="f" focussize="0,0"/>
            <v:stroke on="f" joinstyle="miter"/>
            <v:imagedata r:id="rId92" o:title="eqId5a2c4640b2bee411935f588fc5433c74"/>
            <o:lock v:ext="edit" aspectratio="t"/>
            <w10:wrap type="none"/>
            <w10:anchorlock/>
          </v:shape>
          <o:OLEObject Type="Embed" ProgID="Equation.DSMT4" ShapeID="_x0000_i1056" DrawAspect="Content" ObjectID="_1468075756" r:id="rId91">
            <o:LockedField>false</o:LockedField>
          </o:OLEObject>
        </w:object>
      </w:r>
      <w:r>
        <w:rPr>
          <w:rFonts w:ascii="宋体" w:hAnsi="宋体" w:eastAsia="宋体" w:cs="宋体"/>
          <w:color w:val="000000"/>
        </w:rPr>
        <w:t>相当于家用电器电饭煲、电暖器、电烙铁；由于实际中输电线较长，电阻不可忽略，</w:t>
      </w:r>
      <w:r>
        <w:object>
          <v:shape id="_x0000_i105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4" o:title="eqIdbe9b4a83b9aebebf29de0c4406ebf894"/>
            <o:lock v:ext="edit" aspectratio="t"/>
            <w10:wrap type="none"/>
            <w10:anchorlock/>
          </v:shape>
          <o:OLEObject Type="Embed" ProgID="Equation.DSMT4" ShapeID="_x0000_i1057" DrawAspect="Content" ObjectID="_1468075757" r:id="rId93">
            <o:LockedField>false</o:LockedField>
          </o:OLEObject>
        </w:object>
      </w:r>
      <w:r>
        <w:rPr>
          <w:rFonts w:ascii="宋体" w:hAnsi="宋体" w:eastAsia="宋体" w:cs="宋体"/>
          <w:color w:val="000000"/>
        </w:rPr>
        <w:t>相当于输电线的电阻。依次闭合</w:t>
      </w:r>
      <w:r>
        <w:rPr>
          <w:rFonts w:ascii="Times New Roman" w:hAnsi="Times New Roman" w:eastAsia="Times New Roman" w:cs="Times New Roman"/>
          <w:color w:val="000000"/>
        </w:rPr>
        <w:t>S</w: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59" o:title="eqId910f1655703721b51006b887a2394b6d"/>
            <o:lock v:ext="edit" aspectratio="t"/>
            <w10:wrap type="none"/>
            <w10:anchorlock/>
          </v:shape>
          <o:OLEObject Type="Embed" ProgID="Equation.DSMT4" ShapeID="_x0000_i1058" DrawAspect="Content" ObjectID="_1468075758" r:id="rId9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1" o:title="eqId779629f16056a50f4c06e3996d8e1c82"/>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98" o:title="eqId907d9bd02fd9c4257518438b2d24eb56"/>
            <o:lock v:ext="edit" aspectratio="t"/>
            <w10:wrap type="none"/>
            <w10:anchorlock/>
          </v:shape>
          <o:OLEObject Type="Embed" ProgID="Equation.DSMT4" ShapeID="_x0000_i1060" DrawAspect="Content" ObjectID="_1468075760" r:id="rId97">
            <o:LockedField>false</o:LockedField>
          </o:OLEObject>
        </w:object>
      </w:r>
      <w:r>
        <w:rPr>
          <w:rFonts w:ascii="宋体" w:hAnsi="宋体" w:eastAsia="宋体" w:cs="宋体"/>
          <w:color w:val="000000"/>
        </w:rPr>
        <w:t>，描绘出两电压表</w:t>
      </w:r>
      <w:r>
        <w:object>
          <v:shape id="_x0000_i106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0" o:title="eqId46ad1a9cd19361d1f7a2340d76d50c80"/>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4c688d3183cdee79c0ce7d84a23a38c4"/>
            <o:lock v:ext="edit" aspectratio="t"/>
            <w10:wrap type="none"/>
            <w10:anchorlock/>
          </v:shape>
          <o:OLEObject Type="Embed" ProgID="Equation.DSMT4" ShapeID="_x0000_i1062" DrawAspect="Content" ObjectID="_1468075762" r:id="rId101">
            <o:LockedField>false</o:LockedField>
          </o:OLEObject>
        </w:object>
      </w:r>
      <w:r>
        <w:rPr>
          <w:rFonts w:ascii="宋体" w:hAnsi="宋体" w:eastAsia="宋体" w:cs="宋体"/>
          <w:color w:val="000000"/>
        </w:rPr>
        <w:t>的示数</w:t>
      </w:r>
      <w:r>
        <w:object>
          <v:shape id="_x0000_i10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4" o:title="eqId9fd5f9ecb870fedb5b9a608d9ca2f911"/>
            <o:lock v:ext="edit" aspectratio="t"/>
            <w10:wrap type="none"/>
            <w10:anchorlock/>
          </v:shape>
          <o:OLEObject Type="Embed" ProgID="Equation.DSMT4" ShapeID="_x0000_i1063" DrawAspect="Content" ObjectID="_1468075763" r:id="rId10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106" o:title="eqIdf833a7beb83820ecede0234c671f1878"/>
            <o:lock v:ext="edit" aspectratio="t"/>
            <w10:wrap type="none"/>
            <w10:anchorlock/>
          </v:shape>
          <o:OLEObject Type="Embed" ProgID="Equation.DSMT4" ShapeID="_x0000_i1064" DrawAspect="Content" ObjectID="_1468075764" r:id="rId105">
            <o:LockedField>false</o:LockedField>
          </o:OLEObject>
        </w:object>
      </w:r>
      <w:r>
        <w:rPr>
          <w:rFonts w:ascii="宋体" w:hAnsi="宋体" w:eastAsia="宋体" w:cs="宋体"/>
          <w:color w:val="000000"/>
        </w:rPr>
        <w:t>随电流表</w:t>
      </w:r>
      <w:r>
        <w:rPr>
          <w:rFonts w:ascii="Times New Roman" w:hAnsi="Times New Roman" w:eastAsia="Times New Roman" w:cs="Times New Roman"/>
          <w:color w:val="000000"/>
        </w:rPr>
        <w:t>A</w:t>
      </w:r>
      <w:r>
        <w:rPr>
          <w:rFonts w:ascii="宋体" w:hAnsi="宋体" w:eastAsia="宋体" w:cs="宋体"/>
          <w:color w:val="000000"/>
        </w:rPr>
        <w:t>的示数</w:t>
      </w:r>
      <w:r>
        <w:rPr>
          <w:rFonts w:ascii="Times New Roman" w:hAnsi="Times New Roman" w:eastAsia="Times New Roman" w:cs="Times New Roman"/>
          <w:i/>
          <w:color w:val="000000"/>
        </w:rPr>
        <w:t>I</w:t>
      </w:r>
      <w:r>
        <w:rPr>
          <w:rFonts w:ascii="宋体" w:hAnsi="宋体" w:eastAsia="宋体" w:cs="宋体"/>
          <w:color w:val="000000"/>
        </w:rPr>
        <w:t>变化的规律，如图丙所示。则随着接入电路的家用电器增加，输电线电阻</w:t>
      </w:r>
      <w:r>
        <w:object>
          <v:shape id="_x0000_i106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4" o:title="eqIdbe9b4a83b9aebebf29de0c4406ebf894"/>
            <o:lock v:ext="edit" aspectratio="t"/>
            <w10:wrap type="none"/>
            <w10:anchorlock/>
          </v:shape>
          <o:OLEObject Type="Embed" ProgID="Equation.DSMT4" ShapeID="_x0000_i1065" DrawAspect="Content" ObjectID="_1468075765" r:id="rId107">
            <o:LockedField>false</o:LockedField>
          </o:OLEObject>
        </w:object>
      </w:r>
      <w:r>
        <w:rPr>
          <w:rFonts w:ascii="宋体" w:hAnsi="宋体" w:eastAsia="宋体" w:cs="宋体"/>
          <w:color w:val="000000"/>
        </w:rPr>
        <w:t>上的电压怎么变化？</w:t>
      </w:r>
    </w:p>
    <w:p w14:paraId="7E1DBF74">
      <w:pPr>
        <w:spacing w:line="360"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491D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553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0D97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DE3F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11A9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A757C8"/>
    <w:rsid w:val="38274566"/>
    <w:rsid w:val="5D8E72D1"/>
    <w:rsid w:val="6AA61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oleObject" Target="embeddings/oleObject35.bin"/><Relationship Id="rId95" Type="http://schemas.openxmlformats.org/officeDocument/2006/relationships/oleObject" Target="embeddings/oleObject34.bin"/><Relationship Id="rId94" Type="http://schemas.openxmlformats.org/officeDocument/2006/relationships/image" Target="media/image52.wmf"/><Relationship Id="rId93" Type="http://schemas.openxmlformats.org/officeDocument/2006/relationships/oleObject" Target="embeddings/oleObject33.bin"/><Relationship Id="rId92" Type="http://schemas.openxmlformats.org/officeDocument/2006/relationships/image" Target="media/image51.wmf"/><Relationship Id="rId91" Type="http://schemas.openxmlformats.org/officeDocument/2006/relationships/oleObject" Target="embeddings/oleObject32.bin"/><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png"/><Relationship Id="rId84" Type="http://schemas.openxmlformats.org/officeDocument/2006/relationships/image" Target="media/image48.png"/><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image" Target="media/image46.png"/><Relationship Id="rId80" Type="http://schemas.openxmlformats.org/officeDocument/2006/relationships/image" Target="media/image45.png"/><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image" Target="media/image43.png"/><Relationship Id="rId76" Type="http://schemas.openxmlformats.org/officeDocument/2006/relationships/image" Target="media/image42.png"/><Relationship Id="rId75" Type="http://schemas.openxmlformats.org/officeDocument/2006/relationships/image" Target="media/image41.png"/><Relationship Id="rId74" Type="http://schemas.openxmlformats.org/officeDocument/2006/relationships/image" Target="media/image40.png"/><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png"/><Relationship Id="rId66" Type="http://schemas.openxmlformats.org/officeDocument/2006/relationships/image" Target="media/image35.png"/><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png"/><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9" Type="http://schemas.openxmlformats.org/officeDocument/2006/relationships/fontTable" Target="fontTable.xml"/><Relationship Id="rId108" Type="http://schemas.openxmlformats.org/officeDocument/2006/relationships/customXml" Target="../customXml/item1.xml"/><Relationship Id="rId107" Type="http://schemas.openxmlformats.org/officeDocument/2006/relationships/oleObject" Target="embeddings/oleObject41.bin"/><Relationship Id="rId106" Type="http://schemas.openxmlformats.org/officeDocument/2006/relationships/image" Target="media/image57.wmf"/><Relationship Id="rId105" Type="http://schemas.openxmlformats.org/officeDocument/2006/relationships/oleObject" Target="embeddings/oleObject40.bin"/><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4409</Words>
  <Characters>4748</Characters>
  <Lines>0</Lines>
  <Paragraphs>0</Paragraphs>
  <TotalTime>5</TotalTime>
  <ScaleCrop>false</ScaleCrop>
  <LinksUpToDate>false</LinksUpToDate>
  <CharactersWithSpaces>4852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2024-10-26T14:50:00Z</dcterms:created>
  <dc:creator>学科网试题生产平台</dc:creator>
  <dc:description>3612051276939264</dc:description>
  <cp:lastModifiedBy>上帝掷骰子吗</cp:lastModifiedBy>
  <dcterms:modified xsi:type="dcterms:W3CDTF">2026-02-09T06:10:53Z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A6FDD250A9FD4D4FB066C1013AF364CD_12</vt:lpwstr>
  </property>
  <property fmtid="{D5CDD505-2E9C-101B-9397-08002B2CF9AE}" pid="8" name="KSOTemplateDocerSaveRecord">
    <vt:lpwstr>eyJoZGlkIjoiMjljNjk0N2RhMTc0NzI3ZTQwZWEyZWMyMzA2NzliMDQiLCJ1c2VySWQiOiI3ODUwOTA2ODcifQ==</vt:lpwstr>
  </property>
</Properties>
</file>