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AE85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12204700</wp:posOffset>
            </wp:positionV>
            <wp:extent cx="495300" cy="355600"/>
            <wp:effectExtent l="0" t="0" r="0" b="6350"/>
            <wp:wrapNone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年初中毕业生学业水平考试</w:t>
      </w:r>
    </w:p>
    <w:p w14:paraId="0731057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物理科试题</w:t>
      </w:r>
    </w:p>
    <w:p w14:paraId="5E30AF5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小题，每小题只有一个正确选项，每小题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47A9B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保护环境，人人有责。为防止噪声干扰，中考考场附近禁止鸣笛，表示“禁止鸣笛的标志是（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E7BD4BF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86677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65B0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drawing>
          <wp:inline distT="0" distB="0" distL="114300" distR="114300">
            <wp:extent cx="88582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407C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drawing>
          <wp:inline distT="0" distB="0" distL="114300" distR="114300">
            <wp:extent cx="86677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C3FC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drawing>
          <wp:inline distT="0" distB="0" distL="114300" distR="114300">
            <wp:extent cx="857250" cy="847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AF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端午赛龙舟，请估测龙舟最接近的长度是（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394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522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10mm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10km</w:t>
      </w:r>
    </w:p>
    <w:p w14:paraId="2F757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下列物体测量操作正确的是（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042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52550" cy="561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测量木块的边长</w:t>
      </w:r>
    </w:p>
    <w:p w14:paraId="64A99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62075" cy="342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测量水平拉力</w:t>
      </w:r>
    </w:p>
    <w:p w14:paraId="33766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19100" cy="752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测量水温</w:t>
      </w:r>
    </w:p>
    <w:p w14:paraId="16DC7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28750" cy="619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测量木块质量</w:t>
      </w:r>
    </w:p>
    <w:p w14:paraId="350C3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铁杵磨成针，请问一根针相对于一根铁，不变的是（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CC1B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形状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密度</w:t>
      </w:r>
    </w:p>
    <w:p w14:paraId="5C4AE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说明流体中流速大的地方压强小的原理是（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BE5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47800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将气球按压在钉板上，气球没有破裂</w:t>
      </w:r>
    </w:p>
    <w:p w14:paraId="37CC4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23875" cy="8667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将气球放在里面有热气的瓶口上，气球被吞了进去</w:t>
      </w:r>
    </w:p>
    <w:p w14:paraId="131B6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76325" cy="12096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向气球中间吹气，两球靠拢</w:t>
      </w:r>
    </w:p>
    <w:p w14:paraId="54247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7905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将两个被毛织品摩擦过的气球靠近，两球相互弹开</w:t>
      </w:r>
    </w:p>
    <w:p w14:paraId="1847A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电子计数器测量原理是通过切割磁感线产生变化的电流计数，下列设备与计数器工作原理相同的是（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EEC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柴油机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电动机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汽油机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发电机</w:t>
      </w:r>
    </w:p>
    <w:p w14:paraId="38A0B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用塑料袋套在绿叶上并扎紧袋口，过一段时间后，塑料袋的内表面就会出现一层水珠。水珠形成发生的物态变化是（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4CBC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凝固</w:t>
      </w:r>
    </w:p>
    <w:p w14:paraId="165CA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如图是通电螺线管磁场特点的实验装置。下列操作能改变螺线管两端磁极的是（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09E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666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B98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移动滑动变阻器滑片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对调电源正负极</w:t>
      </w:r>
    </w:p>
    <w:p w14:paraId="3E3623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改变螺线管线圈匝数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在螺线管中加铁芯</w:t>
      </w:r>
    </w:p>
    <w:p w14:paraId="2986A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用起子开瓶盖，下列杠杆能正确解释这现象的是（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DC8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990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0C7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7946318" name="图片 657946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946318" name="图片 6579463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28775" cy="10668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66875" cy="10572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6F9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47825" cy="16859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95450" cy="12477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CF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某同学想把两盏“</w:t>
      </w:r>
      <w:r>
        <w:rPr>
          <w:rFonts w:ascii="Times New Roman" w:hAnsi="Times New Roman" w:eastAsia="Times New Roman" w:cs="Times New Roman"/>
          <w:color w:val="000000"/>
        </w:rPr>
        <w:t>220V  60W</w:t>
      </w:r>
      <w:r>
        <w:rPr>
          <w:rFonts w:ascii="宋体" w:hAnsi="宋体" w:eastAsia="宋体" w:cs="宋体"/>
          <w:color w:val="000000"/>
        </w:rPr>
        <w:t>”的电灯和一个插座接入家庭电路中，他设计的电路图如图所示，若闭合开关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2" o:title="eqId9d43eb0b274e00cbbc4a210da4165042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4" o:title="eqId530f5b63e797195906285c0c03eb92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，下列现象会出现的是（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A89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096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D03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两盏灯同时烧坏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两盏灯正常发光</w:t>
      </w:r>
    </w:p>
    <w:p w14:paraId="7C0247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7" o:title="eqId7afbfe404ad5febf1904d763974967b3"/>
            <o:lock v:ext="edit" aspectratio="t"/>
            <w10:wrap type="none"/>
            <w10:anchorlock/>
          </v:shape>
          <o:OLEObject Type="Embed" ProgID="Equation.DSMT4" ShapeID="_x0000_i1027" DrawAspect="Content" ObjectID="_146807572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正常发光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在插座上插上一盏“</w:t>
      </w:r>
      <w:r>
        <w:rPr>
          <w:rFonts w:ascii="Times New Roman" w:hAnsi="Times New Roman" w:eastAsia="Times New Roman" w:cs="Times New Roman"/>
          <w:color w:val="000000"/>
        </w:rPr>
        <w:t>220V  30W</w:t>
      </w:r>
      <w:r>
        <w:rPr>
          <w:rFonts w:ascii="宋体" w:hAnsi="宋体" w:eastAsia="宋体" w:cs="宋体"/>
          <w:color w:val="000000"/>
        </w:rPr>
        <w:t>”的台灯，台灯能正常发光</w:t>
      </w:r>
    </w:p>
    <w:p w14:paraId="4C2B7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99D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饱满的稻谷将稻秆压弯了说明力可以改变物体的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（选填“运动状态”或“形状”）；我们能闻到稻谷清香的气息是因为分子总在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7575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收割机以</w:t>
      </w:r>
      <w:r>
        <w:rPr>
          <w:rFonts w:ascii="Times New Roman" w:hAnsi="Times New Roman" w:eastAsia="Times New Roman" w:cs="Times New Roman"/>
          <w:color w:val="000000"/>
        </w:rPr>
        <w:t>3m/s</w:t>
      </w:r>
      <w:r>
        <w:rPr>
          <w:rFonts w:ascii="宋体" w:hAnsi="宋体" w:eastAsia="宋体" w:cs="宋体"/>
          <w:color w:val="000000"/>
        </w:rPr>
        <w:t>的速度在田地里匀速直线行驶</w:t>
      </w:r>
      <w:r>
        <w:rPr>
          <w:rFonts w:ascii="Times New Roman" w:hAnsi="Times New Roman" w:eastAsia="Times New Roman" w:cs="Times New Roman"/>
          <w:color w:val="000000"/>
        </w:rPr>
        <w:t>720m</w:t>
      </w:r>
      <w:r>
        <w:rPr>
          <w:rFonts w:ascii="宋体" w:hAnsi="宋体" w:eastAsia="宋体" w:cs="宋体"/>
          <w:color w:val="000000"/>
        </w:rPr>
        <w:t>，所用时间是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；黄澄澄的稻谷颜色是由它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（选填“反射”或“透过”）的色光决定的。</w:t>
      </w:r>
    </w:p>
    <w:p w14:paraId="140AA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火箭用液态气作为燃料，因为液态氢具有较高的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（选填“热值”或“比热容”）；火箭升空过程中，燃料燃烧将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能转化为内能。</w:t>
      </w:r>
    </w:p>
    <w:p w14:paraId="52CDF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火箭搭载探测器加速升空过程中，探测器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7946316" name="图片 657946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946316" name="图片 65794631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32F21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升空后，探测器与火箭成功分离，进入预定轨道，此过程探测器相对于火箭是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（选填“静止”或“运动”）的；“鹊桥二号”是通过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传递信息的（选填“电磁波”或“超声波”）。</w:t>
      </w:r>
    </w:p>
    <w:p w14:paraId="01A9B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用弹簧测力计悬挂一个实心柱体，将它浸入水中静止时，其上表面恰好与水面相平。此时弹簧测力计的示数为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，柱体下表面受到水的压力为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，则柱体受到的浮力为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，其密度是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74pt;" o:ole="t" filled="f" o:preferrelative="t" stroked="f" coordsize="21600,21600">
            <v:path/>
            <v:fill on="f" focussize="0,0"/>
            <v:stroke on="f" joinstyle="miter"/>
            <v:imagedata r:id="rId40" o:title="eqIdf2ef5325bb6b98566d4d9ddee1de991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6C88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600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6A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如图所示电路中，电源两端电压恒为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4V  2W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20Ω  1.5A</w:t>
      </w:r>
      <w:r>
        <w:rPr>
          <w:rFonts w:ascii="宋体" w:hAnsi="宋体" w:eastAsia="宋体" w:cs="宋体"/>
          <w:color w:val="000000"/>
        </w:rPr>
        <w:t>”，电流表量程为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，电路工作时不考虑灯丝电阻变化，并保证电路安全，闭合开关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向左滑动时，电压表示数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（选填“变大”“变小”或“不变”）；滑动变阻器接入电路的阻值范围为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31D79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23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3A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三、作图和实验题（第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分），按照要求作图（请用作图工具规范作图）</w:t>
      </w:r>
    </w:p>
    <w:p w14:paraId="52464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根据要求规范作图。</w:t>
      </w:r>
    </w:p>
    <w:p w14:paraId="730F1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请在图中画出光线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对应的入射光线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；</w:t>
      </w:r>
    </w:p>
    <w:p w14:paraId="249A5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123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E3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5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7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串联，用电压表测量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5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两端的电压，请将电路图补充完整。</w:t>
      </w:r>
    </w:p>
    <w:p w14:paraId="1E677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668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D4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小海发现，他站在齐胸深的水中时感觉胸口有压迫感，爱动脑筋的他产生了疑问：液体压强究竟与哪些因素有关呢？他猜想：液体的压强与液体的多少有关。为验证猜想，他用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形管压强计进行探究。</w:t>
      </w:r>
    </w:p>
    <w:p w14:paraId="0E772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031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89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形管压强计研究液体的压强，原因是金属盒上的薄膜受到的外力作用越大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形管两侧液面的高度差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（选填“越大”“不变”或“越小”）；</w:t>
      </w:r>
    </w:p>
    <w:p w14:paraId="62F0E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根据图①和②实验现象可知，在深度相同时，液体的压强与液体的多少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18209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请你猜想，液体的压强可能与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（只写一种因素即可）有关。为了验证你的猜想，你将选择图中的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进行探究（选填图中对应的序号）。通过观察实验，你得出的结论是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1792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小南用“伏安法”测量一个定值电阻的阻值，她连接的实验电路如图甲所示。</w:t>
      </w:r>
    </w:p>
    <w:p w14:paraId="4BF14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12287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DC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实验前，小海帮助她检查电路，发现有一处连接错误，则错误之处是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8BE3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改正电路后，小南进行实验并记录数据。请根据表中数据在图乙中绘出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关系图像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4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0"/>
        <w:gridCol w:w="1050"/>
        <w:gridCol w:w="975"/>
        <w:gridCol w:w="1035"/>
      </w:tblGrid>
      <w:tr w14:paraId="20DD4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3FA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20A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688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B8E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77084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53D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3CB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657946320" name="图片 657946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946320" name="图片 65794632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585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893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4EC4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E61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49B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CF6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F03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36408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D9A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94A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657946314" name="图片 657946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946314" name="图片 65794631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048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D4E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7CEAD540">
      <w:pPr>
        <w:spacing w:line="360" w:lineRule="auto"/>
        <w:jc w:val="left"/>
        <w:textAlignment w:val="center"/>
        <w:rPr>
          <w:color w:val="000000"/>
        </w:rPr>
      </w:pPr>
    </w:p>
    <w:p w14:paraId="311CE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若电压表示数如图丙所示，则定值电阻两端的电压为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，定值电阻消耗的电功率为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0E36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74379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科技助“荔”打造智慧果园。海南荔枝农利用植保无人机巡逻、喷药、施肥，百苗荔枝施肥只需三小时。作业前，装满药剂和汽油的无人机停在水平地面上，对水平地面的压强为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46.95pt;" o:ole="t" filled="f" o:preferrelative="t" stroked="f" coordsize="21600,21600">
            <v:path/>
            <v:fill on="f" focussize="0,0"/>
            <v:stroke on="f" joinstyle="miter"/>
            <v:imagedata r:id="rId53" o:title="eqIdcebc7d07afda7d4d103fa097ec911b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，支架与水平地面的总接触面积为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55" o:title="eqIdd1ab4ebeab3794f60edd9c1d26e47c64"/>
            <o:lock v:ext="edit" aspectratio="t"/>
            <w10:wrap type="none"/>
            <w10:anchorlock/>
          </v:shape>
          <o:OLEObject Type="Embed" ProgID="Equation.DSMT4" ShapeID="_x0000_i1033" DrawAspect="Content" ObjectID="_146807573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。作业时，该无人机先匀速直线上升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，接着水平匀速飞行喷洒药剂。无人机上升时空气阻力和汽油消耗忽略不计。请完成下列问题。（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85pt;width:110.75pt;" o:ole="t" filled="f" o:preferrelative="t" stroked="f" coordsize="21600,21600">
            <v:path/>
            <v:fill on="f" focussize="0,0"/>
            <v:stroke on="f" joinstyle="miter"/>
            <v:imagedata r:id="rId57" o:title="eqIdba7ab1a402e4a117268a5ad3f453bed0"/>
            <o:lock v:ext="edit" aspectratio="t"/>
            <w10:wrap type="none"/>
            <w10:anchorlock/>
          </v:shape>
          <o:OLEObject Type="Embed" ProgID="Equation.DSMT4" ShapeID="_x0000_i1034" DrawAspect="Content" ObjectID="_146807573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8pt;width:102pt;" o:ole="t" filled="f" o:preferrelative="t" stroked="f" coordsize="21600,21600">
            <v:path/>
            <v:fill on="f" focussize="0,0"/>
            <v:stroke on="f" joinstyle="miter"/>
            <v:imagedata r:id="rId59" o:title="eqId8ca2c661fbc76a10623d39fd4e0064fb"/>
            <o:lock v:ext="edit" aspectratio="t"/>
            <w10:wrap type="none"/>
            <w10:anchorlock/>
          </v:shape>
          <o:OLEObject Type="Embed" ProgID="Equation.DSMT4" ShapeID="_x0000_i1035" DrawAspect="Content" ObjectID="_146807573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61" o:title="eqIdc90580e3b200a6082deac81d35951eaa"/>
            <o:lock v:ext="edit" aspectratio="t"/>
            <w10:wrap type="none"/>
            <w10:anchorlock/>
          </v:shape>
          <o:OLEObject Type="Embed" ProgID="Equation.DSMT4" ShapeID="_x0000_i1036" DrawAspect="Content" ObjectID="_146807573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DAAA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无人机匀速上升时升力与总重力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（选填“是”或“不是”）一对平衡力。</w:t>
      </w:r>
    </w:p>
    <w:p w14:paraId="3CB51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满载时无人机的总质量为多少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？</w:t>
      </w:r>
    </w:p>
    <w:p w14:paraId="0B72B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上升过程升力做了多少功？</w:t>
      </w:r>
    </w:p>
    <w:p w14:paraId="23010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若无人机的热机效率是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，无人机消耗</w:t>
      </w:r>
      <w:r>
        <w:rPr>
          <w:rFonts w:ascii="Times New Roman" w:hAnsi="Times New Roman" w:eastAsia="Times New Roman" w:cs="Times New Roman"/>
          <w:color w:val="000000"/>
        </w:rPr>
        <w:t>200mL</w:t>
      </w:r>
      <w:r>
        <w:rPr>
          <w:rFonts w:ascii="宋体" w:hAnsi="宋体" w:eastAsia="宋体" w:cs="宋体"/>
          <w:color w:val="000000"/>
        </w:rPr>
        <w:t>汽油所做的有用功是多少？</w:t>
      </w:r>
    </w:p>
    <w:p w14:paraId="64F02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小海对压敏电阻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7946312" name="图片 657946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946312" name="图片 6579463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特性很感兴趣，他在老师的协助下制作了一个简易电子秤，图甲为设计原理图。电源电压保持不变，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3" o:title="eqIdbe9b4a83b9aebebf29de0c4406ebf8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dc0548b4e1c25f4a61583681e2a4ca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为压敏电阻，重量指示表由一只量程为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的电流表改装而成，放在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dc0548b4e1c25f4a61583681e2a4ca6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上的是轻质绝缘托盘，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dc0548b4e1c25f4a61583681e2a4ca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的阻值与压力的关系如图乙所示。请完成下列问题。</w:t>
      </w:r>
    </w:p>
    <w:p w14:paraId="75CFD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3906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D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由图乙可知，压敏电阻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dc0548b4e1c25f4a61583681e2a4ca61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的阻值随着压力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E970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后，在托盘中放置重为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的物体时，电流表示数为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；放置重为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的物体时，电流表示数为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。定值电阻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3" o:title="eqIdbe9b4a83b9aebebf29de0c4406ebf8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为多大？</w:t>
      </w:r>
    </w:p>
    <w:p w14:paraId="651DE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在托盘中放置一个苹果，电流表指针指在满刻度的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2" o:title="eqId56d266a04f3dc7483eddbc26c5e487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位置，此苹果的重力为多大？</w:t>
      </w:r>
    </w:p>
    <w:p w14:paraId="515CD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在调试过程中，发现此电子秤的量程较小，想要增大电子秤的量程，请你用学运的物理知识，在不改变原电路及元件的基础上，设计一个增大量程的简要方案。（可用简要文字、表达式、示意图进行说明）</w:t>
      </w:r>
    </w:p>
    <w:p w14:paraId="51943AA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1EBD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73AB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52DD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1E53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9E2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833C36"/>
    <w:rsid w:val="38274566"/>
    <w:rsid w:val="4FB571E5"/>
    <w:rsid w:val="7E8A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4" Type="http://schemas.openxmlformats.org/officeDocument/2006/relationships/fontTable" Target="fontTable.xml"/><Relationship Id="rId73" Type="http://schemas.openxmlformats.org/officeDocument/2006/relationships/customXml" Target="../customXml/item1.xml"/><Relationship Id="rId72" Type="http://schemas.openxmlformats.org/officeDocument/2006/relationships/image" Target="media/image44.wmf"/><Relationship Id="rId71" Type="http://schemas.openxmlformats.org/officeDocument/2006/relationships/oleObject" Target="embeddings/oleObject19.bin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png"/><Relationship Id="rId67" Type="http://schemas.openxmlformats.org/officeDocument/2006/relationships/oleObject" Target="embeddings/oleObject16.bin"/><Relationship Id="rId66" Type="http://schemas.openxmlformats.org/officeDocument/2006/relationships/oleObject" Target="embeddings/oleObject15.bin"/><Relationship Id="rId65" Type="http://schemas.openxmlformats.org/officeDocument/2006/relationships/image" Target="media/image42.wmf"/><Relationship Id="rId64" Type="http://schemas.openxmlformats.org/officeDocument/2006/relationships/oleObject" Target="embeddings/oleObject14.bin"/><Relationship Id="rId63" Type="http://schemas.openxmlformats.org/officeDocument/2006/relationships/image" Target="media/image41.wmf"/><Relationship Id="rId62" Type="http://schemas.openxmlformats.org/officeDocument/2006/relationships/oleObject" Target="embeddings/oleObject13.bin"/><Relationship Id="rId61" Type="http://schemas.openxmlformats.org/officeDocument/2006/relationships/image" Target="media/image40.wmf"/><Relationship Id="rId60" Type="http://schemas.openxmlformats.org/officeDocument/2006/relationships/oleObject" Target="embeddings/oleObject12.bin"/><Relationship Id="rId6" Type="http://schemas.openxmlformats.org/officeDocument/2006/relationships/footer" Target="footer1.xml"/><Relationship Id="rId59" Type="http://schemas.openxmlformats.org/officeDocument/2006/relationships/image" Target="media/image39.wmf"/><Relationship Id="rId58" Type="http://schemas.openxmlformats.org/officeDocument/2006/relationships/oleObject" Target="embeddings/oleObject11.bin"/><Relationship Id="rId57" Type="http://schemas.openxmlformats.org/officeDocument/2006/relationships/image" Target="media/image38.wmf"/><Relationship Id="rId56" Type="http://schemas.openxmlformats.org/officeDocument/2006/relationships/oleObject" Target="embeddings/oleObject10.bin"/><Relationship Id="rId55" Type="http://schemas.openxmlformats.org/officeDocument/2006/relationships/image" Target="media/image37.wmf"/><Relationship Id="rId54" Type="http://schemas.openxmlformats.org/officeDocument/2006/relationships/oleObject" Target="embeddings/oleObject9.bin"/><Relationship Id="rId53" Type="http://schemas.openxmlformats.org/officeDocument/2006/relationships/image" Target="media/image36.wmf"/><Relationship Id="rId52" Type="http://schemas.openxmlformats.org/officeDocument/2006/relationships/oleObject" Target="embeddings/oleObject8.bin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oleObject" Target="embeddings/oleObject7.bin"/><Relationship Id="rId47" Type="http://schemas.openxmlformats.org/officeDocument/2006/relationships/image" Target="media/image32.wmf"/><Relationship Id="rId46" Type="http://schemas.openxmlformats.org/officeDocument/2006/relationships/oleObject" Target="embeddings/oleObject6.bin"/><Relationship Id="rId45" Type="http://schemas.openxmlformats.org/officeDocument/2006/relationships/image" Target="media/image31.wmf"/><Relationship Id="rId44" Type="http://schemas.openxmlformats.org/officeDocument/2006/relationships/oleObject" Target="embeddings/oleObject5.bin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wmf"/><Relationship Id="rId4" Type="http://schemas.openxmlformats.org/officeDocument/2006/relationships/header" Target="header2.xml"/><Relationship Id="rId39" Type="http://schemas.openxmlformats.org/officeDocument/2006/relationships/oleObject" Target="embeddings/oleObject4.bin"/><Relationship Id="rId38" Type="http://schemas.openxmlformats.org/officeDocument/2006/relationships/image" Target="media/image26.wmf"/><Relationship Id="rId37" Type="http://schemas.openxmlformats.org/officeDocument/2006/relationships/image" Target="media/image25.wmf"/><Relationship Id="rId36" Type="http://schemas.openxmlformats.org/officeDocument/2006/relationships/oleObject" Target="embeddings/oleObject3.bin"/><Relationship Id="rId35" Type="http://schemas.openxmlformats.org/officeDocument/2006/relationships/image" Target="media/image24.png"/><Relationship Id="rId34" Type="http://schemas.openxmlformats.org/officeDocument/2006/relationships/image" Target="media/image23.wmf"/><Relationship Id="rId33" Type="http://schemas.openxmlformats.org/officeDocument/2006/relationships/oleObject" Target="embeddings/oleObject2.bin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2394</Words>
  <Characters>2838</Characters>
  <Lines>0</Lines>
  <Paragraphs>0</Paragraphs>
  <TotalTime>5</TotalTime>
  <ScaleCrop>false</ScaleCrop>
  <LinksUpToDate>false</LinksUpToDate>
  <CharactersWithSpaces>2966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2024-10-15T22:20:00Z</dcterms:created>
  <dc:creator>学科网试题生产平台</dc:creator>
  <dc:description>3596307907772416</dc:description>
  <cp:lastModifiedBy>上帝掷骰子吗</cp:lastModifiedBy>
  <dcterms:modified xsi:type="dcterms:W3CDTF">2026-02-09T06:11:06Z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AE78A3EE0BBC4BB287D87174CC584997_12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