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9CACBE">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10668000</wp:posOffset>
            </wp:positionH>
            <wp:positionV relativeFrom="topMargin">
              <wp:posOffset>10541000</wp:posOffset>
            </wp:positionV>
            <wp:extent cx="444500" cy="279400"/>
            <wp:effectExtent l="0" t="0" r="12700" b="6350"/>
            <wp:wrapNone/>
            <wp:docPr id="100030" name="图片 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pic:cNvPicPr>
                      <a:picLocks noChangeAspect="1"/>
                    </pic:cNvPicPr>
                  </pic:nvPicPr>
                  <pic:blipFill>
                    <a:blip r:embed="rId10"/>
                    <a:stretch>
                      <a:fillRect/>
                    </a:stretch>
                  </pic:blipFill>
                  <pic:spPr>
                    <a:xfrm>
                      <a:off x="0" y="0"/>
                      <a:ext cx="444500" cy="279400"/>
                    </a:xfrm>
                    <a:prstGeom prst="rect">
                      <a:avLst/>
                    </a:prstGeom>
                  </pic:spPr>
                </pic:pic>
              </a:graphicData>
            </a:graphic>
          </wp:anchor>
        </w:drawing>
      </w:r>
      <w:r>
        <w:rPr>
          <w:rFonts w:ascii="宋体" w:hAnsi="宋体" w:eastAsia="宋体" w:cs="宋体"/>
          <w:b/>
          <w:color w:val="auto"/>
          <w:sz w:val="32"/>
        </w:rPr>
        <w:t>荆州市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w:t>
      </w:r>
    </w:p>
    <w:p w14:paraId="686FF415">
      <w:pPr>
        <w:spacing w:line="360" w:lineRule="auto"/>
        <w:jc w:val="center"/>
      </w:pPr>
      <w:r>
        <w:rPr>
          <w:rFonts w:ascii="宋体" w:hAnsi="宋体" w:eastAsia="宋体" w:cs="宋体"/>
          <w:b/>
          <w:color w:val="auto"/>
          <w:sz w:val="32"/>
        </w:rPr>
        <w:t>理化综合试题</w:t>
      </w:r>
    </w:p>
    <w:p w14:paraId="1EE0624F">
      <w:pPr>
        <w:spacing w:line="360" w:lineRule="auto"/>
        <w:jc w:val="both"/>
      </w:pPr>
      <w:r>
        <w:rPr>
          <w:rFonts w:ascii="宋体" w:hAnsi="宋体" w:eastAsia="宋体" w:cs="宋体"/>
          <w:b/>
          <w:color w:val="auto"/>
          <w:sz w:val="24"/>
        </w:rPr>
        <w:t>注意事项：</w:t>
      </w:r>
    </w:p>
    <w:p w14:paraId="1ED54051">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．本卷共</w:t>
      </w:r>
      <w:r>
        <w:rPr>
          <w:rFonts w:ascii="Times New Roman" w:hAnsi="Times New Roman" w:eastAsia="Times New Roman" w:cs="Times New Roman"/>
          <w:b/>
          <w:color w:val="auto"/>
          <w:sz w:val="24"/>
        </w:rPr>
        <w:t>10</w:t>
      </w:r>
      <w:r>
        <w:rPr>
          <w:rFonts w:ascii="宋体" w:hAnsi="宋体" w:eastAsia="宋体" w:cs="宋体"/>
          <w:b/>
          <w:color w:val="auto"/>
          <w:sz w:val="24"/>
        </w:rPr>
        <w:t>页，</w:t>
      </w:r>
      <w:r>
        <w:rPr>
          <w:rFonts w:ascii="Times New Roman" w:hAnsi="Times New Roman" w:eastAsia="Times New Roman" w:cs="Times New Roman"/>
          <w:b/>
          <w:color w:val="auto"/>
          <w:sz w:val="24"/>
        </w:rPr>
        <w:t>7</w:t>
      </w:r>
      <w:r>
        <w:rPr>
          <w:rFonts w:ascii="宋体" w:hAnsi="宋体" w:eastAsia="宋体" w:cs="宋体"/>
          <w:b/>
          <w:color w:val="auto"/>
          <w:sz w:val="24"/>
        </w:rPr>
        <w:t>大题，满分</w:t>
      </w:r>
      <w:r>
        <w:rPr>
          <w:rFonts w:ascii="Times New Roman" w:hAnsi="Times New Roman" w:eastAsia="Times New Roman" w:cs="Times New Roman"/>
          <w:b/>
          <w:color w:val="auto"/>
          <w:sz w:val="24"/>
        </w:rPr>
        <w:t>120</w:t>
      </w:r>
      <w:r>
        <w:rPr>
          <w:rFonts w:ascii="宋体" w:hAnsi="宋体" w:eastAsia="宋体" w:cs="宋体"/>
          <w:b/>
          <w:color w:val="auto"/>
          <w:sz w:val="24"/>
        </w:rPr>
        <w:t>分（其中物理</w:t>
      </w:r>
      <w:r>
        <w:rPr>
          <w:rFonts w:ascii="Times New Roman" w:hAnsi="Times New Roman" w:eastAsia="Times New Roman" w:cs="Times New Roman"/>
          <w:b/>
          <w:color w:val="auto"/>
          <w:sz w:val="24"/>
        </w:rPr>
        <w:t>70</w:t>
      </w:r>
      <w:r>
        <w:rPr>
          <w:rFonts w:ascii="宋体" w:hAnsi="宋体" w:eastAsia="宋体" w:cs="宋体"/>
          <w:b/>
          <w:color w:val="auto"/>
          <w:sz w:val="24"/>
        </w:rPr>
        <w:t>分，化学</w:t>
      </w:r>
      <w:r>
        <w:rPr>
          <w:rFonts w:ascii="Times New Roman" w:hAnsi="Times New Roman" w:eastAsia="Times New Roman" w:cs="Times New Roman"/>
          <w:b/>
          <w:color w:val="auto"/>
          <w:sz w:val="24"/>
        </w:rPr>
        <w:t>50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1D1F0906">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．本卷为试题卷，不能答题，答题必须写在答题卡上。</w:t>
      </w:r>
    </w:p>
    <w:p w14:paraId="3B8AFD60">
      <w:pPr>
        <w:spacing w:line="360"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．答题前，考生务必将自己的姓名、准考证号填写在试题卷和答题卡上，认真核对条形码上的姓名、准考证号。</w:t>
      </w:r>
    </w:p>
    <w:p w14:paraId="3DF17492">
      <w:pPr>
        <w:spacing w:line="360" w:lineRule="auto"/>
        <w:jc w:val="both"/>
      </w:pPr>
      <w:r>
        <w:rPr>
          <w:rFonts w:ascii="Times New Roman" w:hAnsi="Times New Roman" w:eastAsia="Times New Roman" w:cs="Times New Roman"/>
          <w:b/>
          <w:color w:val="auto"/>
          <w:sz w:val="24"/>
        </w:rPr>
        <w:t>4</w:t>
      </w:r>
      <w:r>
        <w:rPr>
          <w:rFonts w:ascii="宋体" w:hAnsi="宋体" w:eastAsia="宋体" w:cs="宋体"/>
          <w:b/>
          <w:color w:val="auto"/>
          <w:sz w:val="24"/>
        </w:rPr>
        <w:t>．考试结束后，试题卷、答题卡和草稿纸均不得带出考场。</w:t>
      </w:r>
    </w:p>
    <w:p w14:paraId="1EEAD9E6">
      <w:pPr>
        <w:spacing w:line="360" w:lineRule="auto"/>
        <w:jc w:val="both"/>
      </w:pPr>
      <w:r>
        <w:rPr>
          <w:rFonts w:ascii="宋体" w:hAnsi="宋体" w:eastAsia="宋体" w:cs="宋体"/>
          <w:b/>
          <w:color w:val="auto"/>
          <w:sz w:val="24"/>
        </w:rPr>
        <w:t>可能用到的相对原子质量：</w:t>
      </w:r>
      <w:r>
        <w:rPr>
          <w:rFonts w:ascii="Times New Roman" w:hAnsi="Times New Roman" w:eastAsia="Times New Roman" w:cs="Times New Roman"/>
          <w:b/>
          <w:color w:val="auto"/>
          <w:sz w:val="24"/>
        </w:rPr>
        <w:t>H-1  C-12  O-16  Na-23  S-32  C1-35.5  Ca-40  Zn-65</w:t>
      </w:r>
    </w:p>
    <w:p w14:paraId="68D92B35">
      <w:pPr>
        <w:spacing w:line="360" w:lineRule="auto"/>
        <w:jc w:val="both"/>
      </w:pPr>
      <w:r>
        <w:rPr>
          <w:rFonts w:ascii="宋体" w:hAnsi="宋体" w:eastAsia="宋体" w:cs="宋体"/>
          <w:b/>
          <w:color w:val="auto"/>
          <w:sz w:val="24"/>
        </w:rPr>
        <w:t>★祝考试顺利★</w:t>
      </w:r>
    </w:p>
    <w:p w14:paraId="326EBA4E">
      <w:pPr>
        <w:spacing w:line="360" w:lineRule="auto"/>
        <w:jc w:val="both"/>
      </w:pPr>
      <w:r>
        <w:rPr>
          <w:rFonts w:ascii="宋体" w:hAnsi="宋体" w:eastAsia="宋体" w:cs="宋体"/>
          <w:b/>
          <w:color w:val="auto"/>
          <w:sz w:val="24"/>
        </w:rPr>
        <w:t>一、单项选择题（本大题包括</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w:t>
      </w:r>
    </w:p>
    <w:p w14:paraId="5BAA5520">
      <w:pPr>
        <w:spacing w:line="360" w:lineRule="auto"/>
        <w:jc w:val="left"/>
      </w:pPr>
      <w:r>
        <w:rPr>
          <w:color w:val="auto"/>
        </w:rPr>
        <w:t xml:space="preserve">1. </w:t>
      </w:r>
      <w:r>
        <w:rPr>
          <w:rFonts w:ascii="宋体" w:hAnsi="宋体" w:eastAsia="宋体" w:cs="宋体"/>
          <w:color w:val="auto"/>
        </w:rPr>
        <w:t>下列家务劳动过程中一定会涉及化学变化的是</w:t>
      </w:r>
    </w:p>
    <w:p w14:paraId="3B4E746C">
      <w:pPr>
        <w:tabs>
          <w:tab w:val="left" w:pos="4873"/>
        </w:tabs>
        <w:spacing w:line="360" w:lineRule="auto"/>
        <w:jc w:val="left"/>
        <w:textAlignment w:val="center"/>
        <w:rPr>
          <w:color w:val="auto"/>
        </w:rPr>
      </w:pPr>
      <w:r>
        <w:t xml:space="preserve">A. </w:t>
      </w:r>
      <w:r>
        <w:rPr>
          <w:rFonts w:ascii="宋体" w:hAnsi="宋体" w:eastAsia="宋体" w:cs="宋体"/>
          <w:color w:val="auto"/>
        </w:rPr>
        <w:t>晾晒湿衣服</w:t>
      </w:r>
      <w:r>
        <w:tab/>
      </w:r>
      <w:r>
        <w:t xml:space="preserve">B. </w:t>
      </w:r>
      <w:r>
        <w:rPr>
          <w:rFonts w:ascii="宋体" w:hAnsi="宋体" w:eastAsia="宋体" w:cs="宋体"/>
          <w:color w:val="auto"/>
        </w:rPr>
        <w:t>起床叠被子</w:t>
      </w:r>
    </w:p>
    <w:p w14:paraId="6285DDCC">
      <w:pPr>
        <w:tabs>
          <w:tab w:val="left" w:pos="4873"/>
        </w:tabs>
        <w:spacing w:line="360" w:lineRule="auto"/>
        <w:jc w:val="left"/>
        <w:textAlignment w:val="center"/>
        <w:rPr>
          <w:color w:val="000000"/>
        </w:rPr>
      </w:pPr>
      <w:r>
        <w:t xml:space="preserve">C. </w:t>
      </w:r>
      <w:r>
        <w:rPr>
          <w:rFonts w:ascii="宋体" w:hAnsi="宋体" w:eastAsia="宋体" w:cs="宋体"/>
          <w:color w:val="auto"/>
        </w:rPr>
        <w:t>针线钉纽扣</w:t>
      </w:r>
      <w:r>
        <w:tab/>
      </w:r>
      <w:r>
        <w:t xml:space="preserve">D. </w:t>
      </w:r>
      <w:r>
        <w:rPr>
          <w:rFonts w:ascii="宋体" w:hAnsi="宋体" w:eastAsia="宋体" w:cs="宋体"/>
          <w:color w:val="auto"/>
        </w:rPr>
        <w:t>生火烧开水</w:t>
      </w:r>
    </w:p>
    <w:p w14:paraId="3FE41DE0">
      <w:pPr>
        <w:spacing w:line="360" w:lineRule="auto"/>
        <w:textAlignment w:val="center"/>
        <w:rPr>
          <w:color w:val="000000"/>
        </w:rPr>
      </w:pPr>
      <w:r>
        <w:rPr>
          <w:color w:val="2E75B6"/>
        </w:rPr>
        <w:t>【答案】</w:t>
      </w:r>
      <w:r>
        <w:rPr>
          <w:color w:val="000000"/>
        </w:rPr>
        <w:t>D</w:t>
      </w:r>
    </w:p>
    <w:p w14:paraId="22AD7132">
      <w:pPr>
        <w:spacing w:line="360" w:lineRule="auto"/>
        <w:textAlignment w:val="center"/>
        <w:rPr>
          <w:color w:val="000000"/>
        </w:rPr>
      </w:pPr>
      <w:r>
        <w:rPr>
          <w:color w:val="2E75B6"/>
        </w:rPr>
        <w:t>【解析】</w:t>
      </w:r>
    </w:p>
    <w:p w14:paraId="5B7F2197">
      <w:pPr>
        <w:spacing w:line="360" w:lineRule="auto"/>
        <w:jc w:val="left"/>
        <w:textAlignment w:val="center"/>
        <w:rPr>
          <w:color w:val="000000"/>
        </w:rPr>
      </w:pPr>
      <w:r>
        <w:rPr>
          <w:color w:val="000000"/>
        </w:rPr>
        <w:t xml:space="preserve">【详解】A、晾晒湿衣服，只是水的状态的改变，无新物质生成，属于物理变化； </w:t>
      </w:r>
    </w:p>
    <w:p w14:paraId="3EE9785B">
      <w:pPr>
        <w:spacing w:line="360" w:lineRule="auto"/>
        <w:jc w:val="left"/>
        <w:textAlignment w:val="center"/>
        <w:rPr>
          <w:color w:val="000000"/>
        </w:rPr>
      </w:pPr>
      <w:r>
        <w:rPr>
          <w:color w:val="000000"/>
        </w:rPr>
        <w:t xml:space="preserve">B、起床叠被子，只是形状的改变，无新物质生成，属于物理变化； </w:t>
      </w:r>
    </w:p>
    <w:p w14:paraId="05FA65FB">
      <w:pPr>
        <w:spacing w:line="360" w:lineRule="auto"/>
        <w:jc w:val="left"/>
        <w:textAlignment w:val="center"/>
        <w:rPr>
          <w:color w:val="000000"/>
        </w:rPr>
      </w:pPr>
      <w:r>
        <w:rPr>
          <w:color w:val="000000"/>
        </w:rPr>
        <w:t xml:space="preserve">C、针线钉纽扣，只是形状的改变，无新物质生成，属于物理变化； </w:t>
      </w:r>
    </w:p>
    <w:p w14:paraId="303CBBCB">
      <w:pPr>
        <w:spacing w:line="360" w:lineRule="auto"/>
        <w:jc w:val="left"/>
        <w:textAlignment w:val="center"/>
        <w:rPr>
          <w:color w:val="000000"/>
        </w:rPr>
      </w:pPr>
      <w:r>
        <w:rPr>
          <w:color w:val="000000"/>
        </w:rPr>
        <w:t>D、生火烧开水，发生了燃烧，一定有新物质生成，属于化学变化。</w:t>
      </w:r>
    </w:p>
    <w:p w14:paraId="38AE3D20">
      <w:pPr>
        <w:spacing w:line="360" w:lineRule="auto"/>
        <w:jc w:val="left"/>
        <w:textAlignment w:val="center"/>
        <w:rPr>
          <w:color w:val="000000"/>
        </w:rPr>
      </w:pPr>
      <w:r>
        <w:rPr>
          <w:color w:val="000000"/>
        </w:rPr>
        <w:t>故选D。</w:t>
      </w:r>
    </w:p>
    <w:p w14:paraId="7318B370">
      <w:pPr>
        <w:spacing w:line="360" w:lineRule="auto"/>
        <w:jc w:val="left"/>
        <w:textAlignment w:val="center"/>
        <w:rPr>
          <w:color w:val="000000"/>
        </w:rPr>
      </w:pPr>
      <w:r>
        <w:rPr>
          <w:color w:val="000000"/>
        </w:rPr>
        <w:t xml:space="preserve">2. </w:t>
      </w:r>
      <w:r>
        <w:rPr>
          <w:rFonts w:ascii="宋体" w:hAnsi="宋体" w:eastAsia="宋体" w:cs="宋体"/>
          <w:color w:val="000000"/>
        </w:rPr>
        <w:t>常用来区分硬水和软水的试剂是</w:t>
      </w:r>
    </w:p>
    <w:p w14:paraId="19A3AC2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食盐水</w:t>
      </w:r>
      <w:r>
        <w:rPr>
          <w:color w:val="000000"/>
        </w:rPr>
        <w:tab/>
      </w:r>
      <w:r>
        <w:rPr>
          <w:color w:val="000000"/>
        </w:rPr>
        <w:t xml:space="preserve">B. </w:t>
      </w:r>
      <w:r>
        <w:rPr>
          <w:rFonts w:ascii="宋体" w:hAnsi="宋体" w:eastAsia="宋体" w:cs="宋体"/>
          <w:color w:val="000000"/>
        </w:rPr>
        <w:t>肥皂水</w:t>
      </w:r>
      <w:r>
        <w:rPr>
          <w:color w:val="000000"/>
        </w:rPr>
        <w:tab/>
      </w:r>
      <w:r>
        <w:rPr>
          <w:color w:val="000000"/>
        </w:rPr>
        <w:t xml:space="preserve">C. </w:t>
      </w:r>
      <w:r>
        <w:rPr>
          <w:rFonts w:ascii="宋体" w:hAnsi="宋体" w:eastAsia="宋体" w:cs="宋体"/>
          <w:color w:val="000000"/>
        </w:rPr>
        <w:t>蔗糖水</w:t>
      </w:r>
      <w:r>
        <w:rPr>
          <w:color w:val="000000"/>
        </w:rPr>
        <w:tab/>
      </w:r>
      <w:r>
        <w:rPr>
          <w:color w:val="000000"/>
        </w:rPr>
        <w:t xml:space="preserve">D. </w:t>
      </w:r>
      <w:r>
        <w:rPr>
          <w:rFonts w:ascii="宋体" w:hAnsi="宋体" w:eastAsia="宋体" w:cs="宋体"/>
          <w:color w:val="000000"/>
        </w:rPr>
        <w:t>蒸馏水</w:t>
      </w:r>
    </w:p>
    <w:p w14:paraId="5B11541A">
      <w:pPr>
        <w:spacing w:line="360" w:lineRule="auto"/>
        <w:textAlignment w:val="center"/>
        <w:rPr>
          <w:color w:val="000000"/>
        </w:rPr>
      </w:pPr>
      <w:r>
        <w:rPr>
          <w:color w:val="2E75B6"/>
        </w:rPr>
        <w:t>【答案】</w:t>
      </w:r>
      <w:r>
        <w:rPr>
          <w:color w:val="000000"/>
        </w:rPr>
        <w:t>B</w:t>
      </w:r>
    </w:p>
    <w:p w14:paraId="4C1E85C8">
      <w:pPr>
        <w:spacing w:line="360" w:lineRule="auto"/>
        <w:textAlignment w:val="center"/>
        <w:rPr>
          <w:color w:val="000000"/>
        </w:rPr>
      </w:pPr>
      <w:r>
        <w:rPr>
          <w:color w:val="2E75B6"/>
        </w:rPr>
        <w:t>【解析】</w:t>
      </w:r>
    </w:p>
    <w:p w14:paraId="40F88759">
      <w:pPr>
        <w:spacing w:line="360" w:lineRule="auto"/>
        <w:jc w:val="left"/>
        <w:textAlignment w:val="center"/>
        <w:rPr>
          <w:color w:val="000000"/>
        </w:rPr>
      </w:pPr>
      <w:r>
        <w:rPr>
          <w:color w:val="000000"/>
        </w:rPr>
        <w:t>【详解】</w:t>
      </w:r>
      <w:r>
        <w:rPr>
          <w:rFonts w:ascii="宋体" w:hAnsi="宋体" w:eastAsia="宋体" w:cs="宋体"/>
          <w:color w:val="000000"/>
        </w:rPr>
        <w:t>硬水是指含有较多钙镁化合物的水，软水是指不含或者含有少量钙镁化合物的水，鉴别硬水软水通常使用肥皂水，向水样中加入肥皂水、振荡，若泡沫多、浮渣少，则为软水，若泡沫少、浮渣多，则为硬水。</w:t>
      </w:r>
    </w:p>
    <w:p w14:paraId="71D379A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8CC8780">
      <w:pPr>
        <w:spacing w:line="360" w:lineRule="auto"/>
        <w:jc w:val="left"/>
        <w:textAlignment w:val="center"/>
        <w:rPr>
          <w:color w:val="000000"/>
        </w:rPr>
      </w:pPr>
      <w:r>
        <w:rPr>
          <w:color w:val="000000"/>
        </w:rPr>
        <w:t xml:space="preserve">3. </w:t>
      </w:r>
      <w:r>
        <w:rPr>
          <w:rFonts w:ascii="宋体" w:hAnsi="宋体" w:eastAsia="宋体" w:cs="宋体"/>
          <w:color w:val="000000"/>
        </w:rPr>
        <w:t>空气是人类生产活动</w:t>
      </w:r>
      <w:r>
        <w:rPr>
          <w:rFonts w:ascii="宋体" w:hAnsi="宋体" w:eastAsia="宋体" w:cs="宋体"/>
          <w:color w:val="000000"/>
          <w:position w:val="0"/>
        </w:rPr>
        <w:drawing>
          <wp:inline distT="0" distB="0" distL="114300" distR="114300">
            <wp:extent cx="133350" cy="177800"/>
            <wp:effectExtent l="0" t="0" r="0" b="13335"/>
            <wp:docPr id="4951759" name="图片 4951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1759" name="图片 495175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重要资源。下列有关空气成分的说法错误的是</w:t>
      </w:r>
    </w:p>
    <w:p w14:paraId="19047BFF">
      <w:pPr>
        <w:spacing w:line="360" w:lineRule="auto"/>
        <w:jc w:val="left"/>
        <w:textAlignment w:val="center"/>
        <w:rPr>
          <w:color w:val="000000"/>
        </w:rPr>
      </w:pPr>
      <w:r>
        <w:rPr>
          <w:color w:val="000000"/>
        </w:rPr>
        <w:t xml:space="preserve">A. </w:t>
      </w:r>
      <w:r>
        <w:rPr>
          <w:rFonts w:ascii="宋体" w:hAnsi="宋体" w:eastAsia="宋体" w:cs="宋体"/>
          <w:color w:val="000000"/>
        </w:rPr>
        <w:t>氧气可以支持可燃物燃烧</w:t>
      </w:r>
    </w:p>
    <w:p w14:paraId="704F5C7B">
      <w:pPr>
        <w:spacing w:line="360" w:lineRule="auto"/>
        <w:jc w:val="left"/>
        <w:textAlignment w:val="center"/>
        <w:rPr>
          <w:color w:val="000000"/>
        </w:rPr>
      </w:pPr>
      <w:r>
        <w:rPr>
          <w:color w:val="000000"/>
        </w:rPr>
        <w:t xml:space="preserve">B. </w:t>
      </w:r>
      <w:r>
        <w:rPr>
          <w:rFonts w:ascii="宋体" w:hAnsi="宋体" w:eastAsia="宋体" w:cs="宋体"/>
          <w:color w:val="000000"/>
        </w:rPr>
        <w:t>氮气不与任何物质发生化学反应</w:t>
      </w:r>
    </w:p>
    <w:p w14:paraId="57B85E4E">
      <w:pPr>
        <w:spacing w:line="360" w:lineRule="auto"/>
        <w:jc w:val="left"/>
        <w:textAlignment w:val="center"/>
        <w:rPr>
          <w:color w:val="000000"/>
        </w:rPr>
      </w:pPr>
      <w:r>
        <w:rPr>
          <w:color w:val="000000"/>
        </w:rPr>
        <w:t xml:space="preserve">C. </w:t>
      </w:r>
      <w:r>
        <w:rPr>
          <w:rFonts w:ascii="宋体" w:hAnsi="宋体" w:eastAsia="宋体" w:cs="宋体"/>
          <w:color w:val="000000"/>
        </w:rPr>
        <w:t>二氧化碳在蔬菜大棚中作气体肥料</w:t>
      </w:r>
    </w:p>
    <w:p w14:paraId="396F9067">
      <w:pPr>
        <w:spacing w:line="360" w:lineRule="auto"/>
        <w:jc w:val="left"/>
        <w:textAlignment w:val="center"/>
        <w:rPr>
          <w:color w:val="000000"/>
        </w:rPr>
      </w:pPr>
      <w:r>
        <w:rPr>
          <w:color w:val="000000"/>
        </w:rPr>
        <w:t xml:space="preserve">D. </w:t>
      </w:r>
      <w:r>
        <w:rPr>
          <w:rFonts w:ascii="宋体" w:hAnsi="宋体" w:eastAsia="宋体" w:cs="宋体"/>
          <w:color w:val="000000"/>
        </w:rPr>
        <w:t>稀有气体可制成多种用途的电光源</w:t>
      </w:r>
    </w:p>
    <w:p w14:paraId="359482B5">
      <w:pPr>
        <w:spacing w:line="360" w:lineRule="auto"/>
        <w:textAlignment w:val="center"/>
        <w:rPr>
          <w:color w:val="000000"/>
        </w:rPr>
      </w:pPr>
      <w:r>
        <w:rPr>
          <w:color w:val="2E75B6"/>
        </w:rPr>
        <w:t>【答案】</w:t>
      </w:r>
      <w:r>
        <w:rPr>
          <w:color w:val="000000"/>
        </w:rPr>
        <w:t>B</w:t>
      </w:r>
    </w:p>
    <w:p w14:paraId="5CF77722">
      <w:pPr>
        <w:spacing w:line="360" w:lineRule="auto"/>
        <w:textAlignment w:val="center"/>
        <w:rPr>
          <w:color w:val="000000"/>
        </w:rPr>
      </w:pPr>
      <w:r>
        <w:rPr>
          <w:color w:val="2E75B6"/>
        </w:rPr>
        <w:t>【解析】</w:t>
      </w:r>
    </w:p>
    <w:p w14:paraId="07EDF59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、氧气具有助燃性，可以支持可燃物燃烧，选项正确，不符合题意；</w:t>
      </w:r>
    </w:p>
    <w:p w14:paraId="3B78405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、氮气化学性质不活泼，通常情况下与大多数物质不发生化学反应，但不是不与任何物质发生化学反应，如氮气和镁在点燃的条件下可以生成氮化镁，选项错误，符合题意；</w:t>
      </w:r>
    </w:p>
    <w:p w14:paraId="61D8BD3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、植物光合作用过程中，可以将二氧化碳和水转化</w:t>
      </w:r>
      <w:r>
        <w:rPr>
          <w:rFonts w:ascii="宋体" w:hAnsi="宋体" w:eastAsia="宋体" w:cs="宋体"/>
          <w:color w:val="000000"/>
          <w:position w:val="0"/>
        </w:rPr>
        <w:drawing>
          <wp:inline distT="0" distB="0" distL="114300" distR="114300">
            <wp:extent cx="158750" cy="190500"/>
            <wp:effectExtent l="0" t="0" r="12700" b="0"/>
            <wp:docPr id="4951757" name="图片 4951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1757" name="图片 4951757"/>
                    <pic:cNvPicPr>
                      <a:picLocks noChangeAspect="1"/>
                    </pic:cNvPicPr>
                  </pic:nvPicPr>
                  <pic:blipFill>
                    <a:blip r:embed="rId12"/>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氧气和有机物，故二氧化碳可以在蔬菜大棚中作气体肥料，选项正确，不符合题意；</w:t>
      </w:r>
    </w:p>
    <w:p w14:paraId="6FF4F24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、稀有气体在通电的条件下可以发出不同颜色的光，故稀有气体可以制成多种用途的电光源，选项正确，不符合题意；</w:t>
      </w:r>
    </w:p>
    <w:p w14:paraId="42ECE6B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9DA5365">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日是世界环境日，今年我国的主题是“建设人与自然和谐共生的现代化”。下列做法不符合此主题的是</w:t>
      </w:r>
    </w:p>
    <w:p w14:paraId="223E309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大力发展火电</w:t>
      </w:r>
      <w:r>
        <w:rPr>
          <w:color w:val="000000"/>
        </w:rPr>
        <w:tab/>
      </w:r>
      <w:r>
        <w:rPr>
          <w:color w:val="000000"/>
        </w:rPr>
        <w:t xml:space="preserve">B. </w:t>
      </w:r>
      <w:r>
        <w:rPr>
          <w:rFonts w:ascii="宋体" w:hAnsi="宋体" w:eastAsia="宋体" w:cs="宋体"/>
          <w:color w:val="000000"/>
        </w:rPr>
        <w:t>适度施用化肥</w:t>
      </w:r>
    </w:p>
    <w:p w14:paraId="1D63A4F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修复湿地生态</w:t>
      </w:r>
      <w:r>
        <w:rPr>
          <w:color w:val="000000"/>
        </w:rPr>
        <w:tab/>
      </w:r>
      <w:r>
        <w:rPr>
          <w:color w:val="000000"/>
        </w:rPr>
        <w:t xml:space="preserve">D. </w:t>
      </w:r>
      <w:r>
        <w:rPr>
          <w:rFonts w:ascii="宋体" w:hAnsi="宋体" w:eastAsia="宋体" w:cs="宋体"/>
          <w:color w:val="000000"/>
        </w:rPr>
        <w:t>垃圾分类投放</w:t>
      </w:r>
    </w:p>
    <w:p w14:paraId="4063667E">
      <w:pPr>
        <w:spacing w:line="360" w:lineRule="auto"/>
        <w:textAlignment w:val="center"/>
        <w:rPr>
          <w:color w:val="000000"/>
        </w:rPr>
      </w:pPr>
      <w:r>
        <w:rPr>
          <w:color w:val="2E75B6"/>
        </w:rPr>
        <w:t>【答案】</w:t>
      </w:r>
      <w:r>
        <w:rPr>
          <w:color w:val="000000"/>
        </w:rPr>
        <w:t>A</w:t>
      </w:r>
    </w:p>
    <w:p w14:paraId="500F89E8">
      <w:pPr>
        <w:spacing w:line="360" w:lineRule="auto"/>
        <w:textAlignment w:val="center"/>
        <w:rPr>
          <w:color w:val="000000"/>
        </w:rPr>
      </w:pPr>
      <w:r>
        <w:rPr>
          <w:color w:val="2E75B6"/>
        </w:rPr>
        <w:t>【解析】</w:t>
      </w:r>
    </w:p>
    <w:p w14:paraId="5B87CFE8">
      <w:pPr>
        <w:spacing w:line="360" w:lineRule="auto"/>
        <w:jc w:val="left"/>
        <w:textAlignment w:val="center"/>
        <w:rPr>
          <w:color w:val="000000"/>
        </w:rPr>
      </w:pPr>
      <w:r>
        <w:rPr>
          <w:color w:val="000000"/>
        </w:rPr>
        <w:t>【详解】A、大力发展火电会加大化石燃料</w:t>
      </w:r>
      <w:r>
        <w:rPr>
          <w:color w:val="000000"/>
          <w:position w:val="0"/>
        </w:rPr>
        <w:drawing>
          <wp:inline distT="0" distB="0" distL="114300" distR="114300">
            <wp:extent cx="133350" cy="177800"/>
            <wp:effectExtent l="0" t="0" r="0" b="13335"/>
            <wp:docPr id="4951753" name="图片 4951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1753" name="图片 495175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使用，不利于环境保护，不符合建设人与自然和谐共生的现代化的主题，故A符合题意；</w:t>
      </w:r>
    </w:p>
    <w:p w14:paraId="615A1206">
      <w:pPr>
        <w:spacing w:line="360" w:lineRule="auto"/>
        <w:jc w:val="left"/>
        <w:textAlignment w:val="center"/>
        <w:rPr>
          <w:color w:val="000000"/>
        </w:rPr>
      </w:pPr>
      <w:r>
        <w:rPr>
          <w:color w:val="000000"/>
        </w:rPr>
        <w:t>B、适度施用化肥有利于环境保护，符合建设人与自然和谐共生的现代化的主题，故B不符合题意；</w:t>
      </w:r>
    </w:p>
    <w:p w14:paraId="2F06885D">
      <w:pPr>
        <w:spacing w:line="360" w:lineRule="auto"/>
        <w:jc w:val="left"/>
        <w:textAlignment w:val="center"/>
        <w:rPr>
          <w:color w:val="000000"/>
        </w:rPr>
      </w:pPr>
      <w:r>
        <w:rPr>
          <w:color w:val="000000"/>
        </w:rPr>
        <w:t>C、修复湿地生态有利于环境保护，符合建设人与自然和谐共生的现代化的主题，故C不符合题意；</w:t>
      </w:r>
    </w:p>
    <w:p w14:paraId="55610833">
      <w:pPr>
        <w:spacing w:line="360" w:lineRule="auto"/>
        <w:jc w:val="left"/>
        <w:textAlignment w:val="center"/>
        <w:rPr>
          <w:color w:val="000000"/>
        </w:rPr>
      </w:pPr>
      <w:r>
        <w:rPr>
          <w:color w:val="000000"/>
        </w:rPr>
        <w:t>D、垃圾分类投放有利于环境保护，符合建设人与自然和谐共生的现代化的主题，故D不符合题意。</w:t>
      </w:r>
    </w:p>
    <w:p w14:paraId="25A5BF97">
      <w:pPr>
        <w:spacing w:line="360" w:lineRule="auto"/>
        <w:jc w:val="left"/>
        <w:textAlignment w:val="center"/>
        <w:rPr>
          <w:color w:val="000000"/>
        </w:rPr>
      </w:pPr>
      <w:r>
        <w:rPr>
          <w:color w:val="000000"/>
        </w:rPr>
        <w:t>故选：A。</w:t>
      </w:r>
    </w:p>
    <w:p w14:paraId="16278F03">
      <w:pPr>
        <w:spacing w:line="360" w:lineRule="auto"/>
        <w:jc w:val="left"/>
        <w:textAlignment w:val="center"/>
        <w:rPr>
          <w:color w:val="000000"/>
        </w:rPr>
      </w:pPr>
      <w:r>
        <w:rPr>
          <w:color w:val="000000"/>
        </w:rPr>
        <w:t xml:space="preserve">5. </w:t>
      </w:r>
      <w:r>
        <w:rPr>
          <w:rFonts w:ascii="宋体" w:hAnsi="宋体" w:eastAsia="宋体" w:cs="宋体"/>
          <w:color w:val="000000"/>
        </w:rPr>
        <w:t>对下列事实的微观解释错误的是</w:t>
      </w:r>
    </w:p>
    <w:p w14:paraId="11D1105A">
      <w:pPr>
        <w:spacing w:line="360" w:lineRule="auto"/>
        <w:jc w:val="left"/>
        <w:textAlignment w:val="center"/>
        <w:rPr>
          <w:color w:val="000000"/>
        </w:rPr>
      </w:pPr>
      <w:r>
        <w:rPr>
          <w:color w:val="000000"/>
        </w:rPr>
        <w:t xml:space="preserve">A. </w:t>
      </w:r>
      <w:r>
        <w:rPr>
          <w:rFonts w:ascii="宋体" w:hAnsi="宋体" w:eastAsia="宋体" w:cs="宋体"/>
          <w:color w:val="000000"/>
        </w:rPr>
        <w:t>气体可压缩存储于钢瓶中——分子之间有间隔</w:t>
      </w:r>
    </w:p>
    <w:p w14:paraId="49404638">
      <w:pPr>
        <w:spacing w:line="360" w:lineRule="auto"/>
        <w:jc w:val="left"/>
        <w:textAlignment w:val="center"/>
        <w:rPr>
          <w:color w:val="000000"/>
        </w:rPr>
      </w:pPr>
      <w:r>
        <w:rPr>
          <w:color w:val="000000"/>
        </w:rPr>
        <w:t xml:space="preserve">B. </w:t>
      </w:r>
      <w:r>
        <w:rPr>
          <w:rFonts w:ascii="宋体" w:hAnsi="宋体" w:eastAsia="宋体" w:cs="宋体"/>
          <w:color w:val="000000"/>
        </w:rPr>
        <w:t>花园里百花盛开，香气四溢——分子在不停运动</w:t>
      </w:r>
    </w:p>
    <w:p w14:paraId="0C4E8258">
      <w:pPr>
        <w:spacing w:line="360" w:lineRule="auto"/>
        <w:jc w:val="left"/>
        <w:textAlignment w:val="center"/>
        <w:rPr>
          <w:color w:val="000000"/>
        </w:rPr>
      </w:pPr>
      <w:r>
        <w:rPr>
          <w:color w:val="000000"/>
        </w:rPr>
        <w:t xml:space="preserve">C. </w:t>
      </w:r>
      <w:r>
        <w:rPr>
          <w:rFonts w:ascii="宋体" w:hAnsi="宋体" w:eastAsia="宋体" w:cs="宋体"/>
          <w:color w:val="000000"/>
        </w:rPr>
        <w:t>一氧化碳和二氧化碳</w:t>
      </w:r>
      <w:r>
        <w:rPr>
          <w:rFonts w:ascii="宋体" w:hAnsi="宋体" w:eastAsia="宋体" w:cs="宋体"/>
          <w:color w:val="000000"/>
          <w:position w:val="0"/>
        </w:rPr>
        <w:drawing>
          <wp:inline distT="0" distB="0" distL="114300" distR="114300">
            <wp:extent cx="133350" cy="177800"/>
            <wp:effectExtent l="0" t="0" r="0" b="13335"/>
            <wp:docPr id="4951755" name="图片 4951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1755" name="图片 495175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化学性质不同——分子的大小不同</w:t>
      </w:r>
    </w:p>
    <w:p w14:paraId="32D98B02">
      <w:pPr>
        <w:spacing w:line="360" w:lineRule="auto"/>
        <w:jc w:val="left"/>
        <w:textAlignment w:val="center"/>
        <w:rPr>
          <w:color w:val="000000"/>
        </w:rPr>
      </w:pPr>
      <w:r>
        <w:rPr>
          <w:color w:val="000000"/>
        </w:rPr>
        <w:t xml:space="preserve">D. </w:t>
      </w:r>
      <w:r>
        <w:rPr>
          <w:rFonts w:ascii="宋体" w:hAnsi="宋体" w:eastAsia="宋体" w:cs="宋体"/>
          <w:color w:val="000000"/>
        </w:rPr>
        <w:t>金刚石与石墨的物理性质差异很大——碳原子排列方式不同</w:t>
      </w:r>
    </w:p>
    <w:p w14:paraId="5ACB188A">
      <w:pPr>
        <w:spacing w:line="360" w:lineRule="auto"/>
        <w:textAlignment w:val="center"/>
        <w:rPr>
          <w:color w:val="000000"/>
        </w:rPr>
      </w:pPr>
      <w:r>
        <w:rPr>
          <w:color w:val="2E75B6"/>
        </w:rPr>
        <w:t>【答案】</w:t>
      </w:r>
      <w:r>
        <w:rPr>
          <w:color w:val="000000"/>
        </w:rPr>
        <w:t>C</w:t>
      </w:r>
    </w:p>
    <w:p w14:paraId="10074C69">
      <w:pPr>
        <w:spacing w:line="360" w:lineRule="auto"/>
        <w:textAlignment w:val="center"/>
        <w:rPr>
          <w:color w:val="000000"/>
        </w:rPr>
      </w:pPr>
      <w:r>
        <w:rPr>
          <w:color w:val="2E75B6"/>
        </w:rPr>
        <w:t>【解析】</w:t>
      </w:r>
    </w:p>
    <w:p w14:paraId="3DC3F5E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、分子之间有间隔，气体被压缩后防止间的间隔减小，体积随之减小，能够存储于钢瓶中，选项正确；</w:t>
      </w:r>
    </w:p>
    <w:p w14:paraId="5FF7AB8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、分子在不停运动，花开放后，具有花香味的物质的分子运动到人的鼻孔处，使人闻到香味，选项正确；</w:t>
      </w:r>
    </w:p>
    <w:p w14:paraId="73FFAB8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、一氧化碳由一氧化碳分子构成，二氧化碳由二氧化碳分子构成，两种物质的分子的构成不同，所以两种物质的化学性质不同，选项错误；</w:t>
      </w:r>
    </w:p>
    <w:p w14:paraId="38DB120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、金刚石与石墨都是碳原子直接构成的单质，它们的物理性质差异很大是因为两种物质中碳原子排列方式不同，选项正确；</w:t>
      </w:r>
    </w:p>
    <w:p w14:paraId="798C71C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DBCC11F">
      <w:pPr>
        <w:spacing w:line="360" w:lineRule="auto"/>
        <w:jc w:val="left"/>
        <w:textAlignment w:val="center"/>
        <w:rPr>
          <w:color w:val="000000"/>
        </w:rPr>
      </w:pPr>
      <w:r>
        <w:rPr>
          <w:color w:val="000000"/>
        </w:rPr>
        <w:t xml:space="preserve">6. </w:t>
      </w:r>
      <w:r>
        <w:rPr>
          <w:rFonts w:ascii="宋体" w:hAnsi="宋体" w:eastAsia="宋体" w:cs="宋体"/>
          <w:color w:val="000000"/>
        </w:rPr>
        <w:t>今年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日，神州十五号载人飞船（模型图如下）的返回舱经过大气层时，经受住了一千多度的高温考验，最终成功返回地面。下列说法错误的是</w:t>
      </w:r>
    </w:p>
    <w:p w14:paraId="296E052B">
      <w:pPr>
        <w:spacing w:line="360" w:lineRule="auto"/>
        <w:jc w:val="left"/>
        <w:textAlignment w:val="center"/>
        <w:rPr>
          <w:color w:val="000000"/>
        </w:rPr>
      </w:pPr>
      <w:r>
        <w:rPr>
          <w:color w:val="000000"/>
        </w:rPr>
        <w:drawing>
          <wp:inline distT="0" distB="0" distL="114300" distR="114300">
            <wp:extent cx="2371725" cy="13335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371725" cy="1333500"/>
                    </a:xfrm>
                    <a:prstGeom prst="rect">
                      <a:avLst/>
                    </a:prstGeom>
                  </pic:spPr>
                </pic:pic>
              </a:graphicData>
            </a:graphic>
          </wp:inline>
        </w:drawing>
      </w:r>
      <w:r>
        <w:rPr>
          <w:color w:val="000000"/>
        </w:rPr>
        <w:t xml:space="preserve">  </w:t>
      </w:r>
    </w:p>
    <w:p w14:paraId="0A3FB4E9">
      <w:pPr>
        <w:spacing w:line="360" w:lineRule="auto"/>
        <w:jc w:val="left"/>
        <w:textAlignment w:val="center"/>
        <w:rPr>
          <w:color w:val="000000"/>
        </w:rPr>
      </w:pPr>
      <w:r>
        <w:rPr>
          <w:color w:val="000000"/>
        </w:rPr>
        <w:t xml:space="preserve">A. </w:t>
      </w:r>
      <w:r>
        <w:rPr>
          <w:rFonts w:ascii="宋体" w:hAnsi="宋体" w:eastAsia="宋体" w:cs="宋体"/>
          <w:color w:val="000000"/>
        </w:rPr>
        <w:t>太阳翼可将太阳能转化为电能</w:t>
      </w:r>
    </w:p>
    <w:p w14:paraId="119C6259">
      <w:pPr>
        <w:spacing w:line="360" w:lineRule="auto"/>
        <w:jc w:val="left"/>
        <w:textAlignment w:val="center"/>
        <w:rPr>
          <w:color w:val="000000"/>
        </w:rPr>
      </w:pPr>
      <w:r>
        <w:rPr>
          <w:color w:val="000000"/>
        </w:rPr>
        <w:t xml:space="preserve">B. </w:t>
      </w:r>
      <w:r>
        <w:rPr>
          <w:rFonts w:ascii="宋体" w:hAnsi="宋体" w:eastAsia="宋体" w:cs="宋体"/>
          <w:color w:val="000000"/>
        </w:rPr>
        <w:t>飞船大量使用密度较小的合金材料，能减轻船体质量</w:t>
      </w:r>
    </w:p>
    <w:p w14:paraId="076B1085">
      <w:pPr>
        <w:spacing w:line="360" w:lineRule="auto"/>
        <w:jc w:val="left"/>
        <w:textAlignment w:val="center"/>
        <w:rPr>
          <w:color w:val="000000"/>
        </w:rPr>
      </w:pPr>
      <w:r>
        <w:rPr>
          <w:color w:val="000000"/>
        </w:rPr>
        <w:t xml:space="preserve">C. </w:t>
      </w:r>
      <w:r>
        <w:rPr>
          <w:rFonts w:ascii="宋体" w:hAnsi="宋体" w:eastAsia="宋体" w:cs="宋体"/>
          <w:color w:val="000000"/>
        </w:rPr>
        <w:t>返回舱表面所用的材料具有熔点高、强度大等特点</w:t>
      </w:r>
    </w:p>
    <w:p w14:paraId="0AB763E9">
      <w:pPr>
        <w:spacing w:line="360" w:lineRule="auto"/>
        <w:jc w:val="left"/>
        <w:textAlignment w:val="center"/>
        <w:rPr>
          <w:color w:val="000000"/>
        </w:rPr>
      </w:pPr>
      <w:r>
        <w:rPr>
          <w:color w:val="000000"/>
        </w:rPr>
        <w:t xml:space="preserve">D. </w:t>
      </w:r>
      <w:r>
        <w:rPr>
          <w:rFonts w:ascii="宋体" w:hAnsi="宋体" w:eastAsia="宋体" w:cs="宋体"/>
          <w:color w:val="000000"/>
        </w:rPr>
        <w:t>天线材料采用了钛镍合金，它属于有机合成材料</w:t>
      </w:r>
    </w:p>
    <w:p w14:paraId="58B639EF">
      <w:pPr>
        <w:spacing w:line="360" w:lineRule="auto"/>
        <w:textAlignment w:val="center"/>
        <w:rPr>
          <w:color w:val="000000"/>
        </w:rPr>
      </w:pPr>
      <w:r>
        <w:rPr>
          <w:color w:val="2E75B6"/>
        </w:rPr>
        <w:t>【答案】</w:t>
      </w:r>
      <w:r>
        <w:rPr>
          <w:color w:val="000000"/>
        </w:rPr>
        <w:t>D</w:t>
      </w:r>
    </w:p>
    <w:p w14:paraId="4F7C9ACD">
      <w:pPr>
        <w:spacing w:line="360" w:lineRule="auto"/>
        <w:textAlignment w:val="center"/>
        <w:rPr>
          <w:color w:val="000000"/>
        </w:rPr>
      </w:pPr>
      <w:r>
        <w:rPr>
          <w:color w:val="2E75B6"/>
        </w:rPr>
        <w:t>【解析】</w:t>
      </w:r>
    </w:p>
    <w:p w14:paraId="60410167">
      <w:pPr>
        <w:spacing w:line="360" w:lineRule="auto"/>
        <w:jc w:val="left"/>
        <w:textAlignment w:val="center"/>
        <w:rPr>
          <w:color w:val="000000"/>
        </w:rPr>
      </w:pPr>
      <w:r>
        <w:rPr>
          <w:color w:val="000000"/>
        </w:rPr>
        <w:t>【详解】A、太阳翼可将太阳能转化为电能，故A正确，不符合题意；</w:t>
      </w:r>
    </w:p>
    <w:p w14:paraId="11675203">
      <w:pPr>
        <w:spacing w:line="360" w:lineRule="auto"/>
        <w:jc w:val="left"/>
        <w:textAlignment w:val="center"/>
        <w:rPr>
          <w:color w:val="000000"/>
        </w:rPr>
      </w:pPr>
      <w:r>
        <w:rPr>
          <w:color w:val="000000"/>
        </w:rPr>
        <w:t>B、飞船大量使用密度较小的合金材料，能减轻船体质量，故B正确，不符合题意；</w:t>
      </w:r>
    </w:p>
    <w:p w14:paraId="5EB94D13">
      <w:pPr>
        <w:spacing w:line="360" w:lineRule="auto"/>
        <w:jc w:val="left"/>
        <w:textAlignment w:val="center"/>
        <w:rPr>
          <w:color w:val="000000"/>
        </w:rPr>
      </w:pPr>
      <w:r>
        <w:rPr>
          <w:color w:val="000000"/>
        </w:rPr>
        <w:t>C、返回舱经过大气层时，经受住了一千多度的高温，故返回舱表面所用的材料具有熔点高、强度大等特点，故C正确，不符合题意；</w:t>
      </w:r>
    </w:p>
    <w:p w14:paraId="5489D432">
      <w:pPr>
        <w:spacing w:line="360" w:lineRule="auto"/>
        <w:jc w:val="left"/>
        <w:textAlignment w:val="center"/>
        <w:rPr>
          <w:color w:val="000000"/>
        </w:rPr>
      </w:pPr>
      <w:r>
        <w:rPr>
          <w:color w:val="000000"/>
        </w:rPr>
        <w:t>D、天线材料采用了钛镍合金，它属于金属材料，故D错误，符合题意。</w:t>
      </w:r>
    </w:p>
    <w:p w14:paraId="2D4D4EED">
      <w:pPr>
        <w:spacing w:line="360" w:lineRule="auto"/>
        <w:jc w:val="left"/>
        <w:textAlignment w:val="center"/>
        <w:rPr>
          <w:color w:val="000000"/>
        </w:rPr>
      </w:pPr>
      <w:r>
        <w:rPr>
          <w:color w:val="000000"/>
        </w:rPr>
        <w:t>故选：D。</w:t>
      </w:r>
    </w:p>
    <w:p w14:paraId="2F179360">
      <w:pPr>
        <w:spacing w:line="360" w:lineRule="auto"/>
        <w:jc w:val="left"/>
        <w:textAlignment w:val="center"/>
        <w:rPr>
          <w:color w:val="000000"/>
        </w:rPr>
      </w:pPr>
      <w:r>
        <w:rPr>
          <w:color w:val="000000"/>
        </w:rPr>
        <w:t xml:space="preserve">7. </w:t>
      </w:r>
      <w:r>
        <w:rPr>
          <w:rFonts w:ascii="宋体" w:hAnsi="宋体" w:eastAsia="宋体" w:cs="宋体"/>
          <w:color w:val="000000"/>
        </w:rPr>
        <w:t>作为中学生应该具备应对火灾的安全知识。下列说法错误的是</w:t>
      </w:r>
    </w:p>
    <w:p w14:paraId="0E8E45C4">
      <w:pPr>
        <w:spacing w:line="360" w:lineRule="auto"/>
        <w:jc w:val="left"/>
        <w:textAlignment w:val="center"/>
        <w:rPr>
          <w:color w:val="000000"/>
        </w:rPr>
      </w:pPr>
      <w:r>
        <w:rPr>
          <w:color w:val="000000"/>
        </w:rPr>
        <w:t xml:space="preserve">A. </w:t>
      </w:r>
      <w:r>
        <w:rPr>
          <w:rFonts w:ascii="宋体" w:hAnsi="宋体" w:eastAsia="宋体" w:cs="宋体"/>
          <w:color w:val="000000"/>
        </w:rPr>
        <w:t>遇到室内起火，迅速打开门窗通风</w:t>
      </w:r>
    </w:p>
    <w:p w14:paraId="4A5B6BB9">
      <w:pPr>
        <w:spacing w:line="360" w:lineRule="auto"/>
        <w:jc w:val="left"/>
        <w:textAlignment w:val="center"/>
        <w:rPr>
          <w:color w:val="000000"/>
        </w:rPr>
      </w:pPr>
      <w:r>
        <w:rPr>
          <w:color w:val="000000"/>
        </w:rPr>
        <w:t xml:space="preserve">B. </w:t>
      </w:r>
      <w:r>
        <w:rPr>
          <w:rFonts w:ascii="宋体" w:hAnsi="宋体" w:eastAsia="宋体" w:cs="宋体"/>
          <w:color w:val="000000"/>
        </w:rPr>
        <w:t>遭遇火灾时，可用湿毛巾捂住口鼻跑离着火区域</w:t>
      </w:r>
    </w:p>
    <w:p w14:paraId="50FC25D5">
      <w:pPr>
        <w:spacing w:line="360" w:lineRule="auto"/>
        <w:jc w:val="left"/>
        <w:textAlignment w:val="center"/>
        <w:rPr>
          <w:color w:val="000000"/>
        </w:rPr>
      </w:pPr>
      <w:r>
        <w:rPr>
          <w:color w:val="000000"/>
        </w:rPr>
        <w:t xml:space="preserve">C. </w:t>
      </w:r>
      <w:r>
        <w:rPr>
          <w:rFonts w:ascii="宋体" w:hAnsi="宋体" w:eastAsia="宋体" w:cs="宋体"/>
          <w:color w:val="000000"/>
        </w:rPr>
        <w:t>扑灭电器失火不可用水基型灭火器</w:t>
      </w:r>
    </w:p>
    <w:p w14:paraId="77174DEC">
      <w:pPr>
        <w:spacing w:line="360" w:lineRule="auto"/>
        <w:jc w:val="left"/>
        <w:textAlignment w:val="center"/>
        <w:rPr>
          <w:color w:val="000000"/>
        </w:rPr>
      </w:pPr>
      <w:r>
        <w:rPr>
          <w:color w:val="000000"/>
        </w:rPr>
        <w:t xml:space="preserve">D. </w:t>
      </w:r>
      <w:r>
        <w:rPr>
          <w:rFonts w:ascii="宋体" w:hAnsi="宋体" w:eastAsia="宋体" w:cs="宋体"/>
          <w:color w:val="000000"/>
        </w:rPr>
        <w:t>扑灭森林火灾时，可砍伐出隔离带，将树木与燃烧区隔离</w:t>
      </w:r>
    </w:p>
    <w:p w14:paraId="7B602B6C">
      <w:pPr>
        <w:spacing w:line="360" w:lineRule="auto"/>
        <w:textAlignment w:val="center"/>
        <w:rPr>
          <w:color w:val="000000"/>
        </w:rPr>
      </w:pPr>
      <w:r>
        <w:rPr>
          <w:color w:val="2E75B6"/>
        </w:rPr>
        <w:t>【答案】</w:t>
      </w:r>
      <w:r>
        <w:rPr>
          <w:color w:val="000000"/>
        </w:rPr>
        <w:t>A</w:t>
      </w:r>
    </w:p>
    <w:p w14:paraId="453F2B27">
      <w:pPr>
        <w:spacing w:line="360" w:lineRule="auto"/>
        <w:textAlignment w:val="center"/>
        <w:rPr>
          <w:color w:val="000000"/>
        </w:rPr>
      </w:pPr>
      <w:r>
        <w:rPr>
          <w:color w:val="2E75B6"/>
        </w:rPr>
        <w:t>【解析】</w:t>
      </w:r>
    </w:p>
    <w:p w14:paraId="7828E669">
      <w:pPr>
        <w:spacing w:line="360" w:lineRule="auto"/>
        <w:jc w:val="left"/>
        <w:textAlignment w:val="center"/>
        <w:rPr>
          <w:color w:val="000000"/>
        </w:rPr>
      </w:pPr>
      <w:r>
        <w:rPr>
          <w:color w:val="000000"/>
        </w:rPr>
        <w:t>【详解】A、遇到室内起火，打开门窗通风可能增加室内氧气浓度，加剧火势，错误；</w:t>
      </w:r>
    </w:p>
    <w:p w14:paraId="2C7BBA9E">
      <w:pPr>
        <w:spacing w:line="360" w:lineRule="auto"/>
        <w:jc w:val="left"/>
        <w:textAlignment w:val="center"/>
        <w:rPr>
          <w:color w:val="000000"/>
        </w:rPr>
      </w:pPr>
      <w:r>
        <w:rPr>
          <w:color w:val="000000"/>
        </w:rPr>
        <w:t>B、遭遇火灾时，可用湿毛巾捂住口鼻对吸入气体过滤，可减少有毒有害气体与烟尘的吸入，跑离着火区域以尽快脱离危险，正确；</w:t>
      </w:r>
    </w:p>
    <w:p w14:paraId="126A6A51">
      <w:pPr>
        <w:spacing w:line="360" w:lineRule="auto"/>
        <w:jc w:val="left"/>
        <w:textAlignment w:val="center"/>
        <w:rPr>
          <w:color w:val="000000"/>
        </w:rPr>
      </w:pPr>
      <w:r>
        <w:rPr>
          <w:color w:val="000000"/>
        </w:rPr>
        <w:t>C、扑灭电器失火不可用水基型灭火器，以免水导电，发生触电危险，正确；</w:t>
      </w:r>
    </w:p>
    <w:p w14:paraId="7E611FB0">
      <w:pPr>
        <w:spacing w:line="360" w:lineRule="auto"/>
        <w:jc w:val="left"/>
        <w:textAlignment w:val="center"/>
        <w:rPr>
          <w:color w:val="000000"/>
        </w:rPr>
      </w:pPr>
      <w:r>
        <w:rPr>
          <w:color w:val="000000"/>
        </w:rPr>
        <w:t>D、扑灭森林火灾时，可砍伐出隔离带，将树木与燃烧区隔离，利用移除可燃物的方法灭火，正确；</w:t>
      </w:r>
    </w:p>
    <w:p w14:paraId="5B136BDD">
      <w:pPr>
        <w:spacing w:line="360" w:lineRule="auto"/>
        <w:jc w:val="left"/>
        <w:textAlignment w:val="center"/>
        <w:rPr>
          <w:color w:val="000000"/>
        </w:rPr>
      </w:pPr>
      <w:r>
        <w:rPr>
          <w:color w:val="000000"/>
        </w:rPr>
        <w:t>故选A。</w:t>
      </w:r>
    </w:p>
    <w:p w14:paraId="6BC18307">
      <w:pPr>
        <w:spacing w:line="360" w:lineRule="auto"/>
        <w:jc w:val="left"/>
        <w:textAlignment w:val="center"/>
        <w:rPr>
          <w:color w:val="000000"/>
        </w:rPr>
      </w:pPr>
      <w:r>
        <w:rPr>
          <w:color w:val="000000"/>
        </w:rPr>
        <w:t xml:space="preserve">8. </w:t>
      </w:r>
      <w:r>
        <w:rPr>
          <w:rFonts w:ascii="宋体" w:hAnsi="宋体" w:eastAsia="宋体" w:cs="宋体"/>
          <w:color w:val="000000"/>
        </w:rPr>
        <w:t>下列实验设计能达到实验目的的是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3810"/>
        <w:gridCol w:w="4020"/>
      </w:tblGrid>
      <w:tr w14:paraId="73322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CAF2A2">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599EB5">
            <w:pPr>
              <w:spacing w:line="360" w:lineRule="auto"/>
              <w:jc w:val="left"/>
              <w:textAlignment w:val="center"/>
              <w:rPr>
                <w:color w:val="000000"/>
              </w:rPr>
            </w:pPr>
            <w:r>
              <w:rPr>
                <w:rFonts w:ascii="宋体" w:hAnsi="宋体" w:eastAsia="宋体" w:cs="宋体"/>
                <w:color w:val="000000"/>
              </w:rPr>
              <w:t>实验目的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AAB8FF">
            <w:pPr>
              <w:spacing w:line="360" w:lineRule="auto"/>
              <w:jc w:val="left"/>
              <w:textAlignment w:val="center"/>
              <w:rPr>
                <w:color w:val="000000"/>
              </w:rPr>
            </w:pPr>
            <w:r>
              <w:rPr>
                <w:rFonts w:ascii="宋体" w:hAnsi="宋体" w:eastAsia="宋体" w:cs="宋体"/>
                <w:color w:val="000000"/>
              </w:rPr>
              <w:t>实验设计</w:t>
            </w:r>
          </w:p>
        </w:tc>
      </w:tr>
      <w:tr w14:paraId="16728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4AA91B">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F8A85C">
            <w:pPr>
              <w:spacing w:line="360" w:lineRule="auto"/>
              <w:jc w:val="left"/>
              <w:textAlignment w:val="center"/>
              <w:rPr>
                <w:color w:val="000000"/>
              </w:rPr>
            </w:pPr>
            <w:r>
              <w:rPr>
                <w:rFonts w:ascii="宋体" w:hAnsi="宋体" w:eastAsia="宋体" w:cs="宋体"/>
                <w:color w:val="000000"/>
              </w:rPr>
              <w:t>去除铜粉中的碳粉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EA9569">
            <w:pPr>
              <w:spacing w:line="360" w:lineRule="auto"/>
              <w:jc w:val="left"/>
              <w:textAlignment w:val="center"/>
              <w:rPr>
                <w:color w:val="000000"/>
              </w:rPr>
            </w:pPr>
            <w:r>
              <w:rPr>
                <w:rFonts w:ascii="宋体" w:hAnsi="宋体" w:eastAsia="宋体" w:cs="宋体"/>
                <w:color w:val="000000"/>
              </w:rPr>
              <w:t>在足量的氧气中灼烧</w:t>
            </w:r>
          </w:p>
        </w:tc>
      </w:tr>
      <w:tr w14:paraId="6E186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4168EA">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2196F7">
            <w:pPr>
              <w:spacing w:line="360" w:lineRule="auto"/>
              <w:jc w:val="left"/>
              <w:textAlignment w:val="center"/>
              <w:rPr>
                <w:color w:val="000000"/>
              </w:rPr>
            </w:pPr>
            <w:r>
              <w:rPr>
                <w:rFonts w:ascii="宋体" w:hAnsi="宋体" w:eastAsia="宋体" w:cs="宋体"/>
                <w:color w:val="000000"/>
              </w:rPr>
              <w:t>检验某化肥是否为铵态氮肥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7B613C">
            <w:pPr>
              <w:spacing w:line="360" w:lineRule="auto"/>
              <w:jc w:val="left"/>
              <w:textAlignment w:val="center"/>
              <w:rPr>
                <w:color w:val="000000"/>
              </w:rPr>
            </w:pPr>
            <w:r>
              <w:rPr>
                <w:rFonts w:ascii="宋体" w:hAnsi="宋体" w:eastAsia="宋体" w:cs="宋体"/>
                <w:color w:val="000000"/>
              </w:rPr>
              <w:t>取样，加入少量熟石灰粉末研磨，闻气味</w:t>
            </w:r>
          </w:p>
        </w:tc>
      </w:tr>
      <w:tr w14:paraId="15312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0BC492">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8C6F53">
            <w:pPr>
              <w:spacing w:line="360" w:lineRule="auto"/>
              <w:jc w:val="left"/>
              <w:textAlignment w:val="center"/>
              <w:rPr>
                <w:color w:val="000000"/>
              </w:rPr>
            </w:pPr>
            <w:r>
              <w:rPr>
                <w:rFonts w:ascii="宋体" w:hAnsi="宋体" w:eastAsia="宋体" w:cs="宋体"/>
                <w:color w:val="000000"/>
              </w:rPr>
              <w:t>验证铁、铜、银三种金属的活动性顺序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EBEA7B">
            <w:pPr>
              <w:spacing w:line="360" w:lineRule="auto"/>
              <w:jc w:val="left"/>
              <w:textAlignment w:val="center"/>
              <w:rPr>
                <w:color w:val="000000"/>
              </w:rPr>
            </w:pPr>
            <w:r>
              <w:rPr>
                <w:rFonts w:ascii="宋体" w:hAnsi="宋体" w:eastAsia="宋体" w:cs="宋体"/>
                <w:color w:val="000000"/>
              </w:rPr>
              <w:t>将铁丝和铜丝分别浸入硝酸银溶液中</w:t>
            </w:r>
          </w:p>
        </w:tc>
      </w:tr>
      <w:tr w14:paraId="71419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F48F6E">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F13851">
            <w:pPr>
              <w:spacing w:line="360" w:lineRule="auto"/>
              <w:jc w:val="left"/>
              <w:textAlignment w:val="center"/>
              <w:rPr>
                <w:color w:val="000000"/>
              </w:rPr>
            </w:pPr>
            <w:r>
              <w:rPr>
                <w:rFonts w:ascii="宋体" w:hAnsi="宋体" w:eastAsia="宋体" w:cs="宋体"/>
                <w:color w:val="000000"/>
              </w:rPr>
              <w:t>鉴别</w:t>
            </w:r>
            <w:r>
              <w:rPr>
                <w:rFonts w:ascii="Times New Roman" w:hAnsi="Times New Roman" w:eastAsia="Times New Roman" w:cs="Times New Roman"/>
                <w:color w:val="000000"/>
              </w:rPr>
              <w:t>BaCl</w:t>
            </w:r>
            <w:r>
              <w:rPr>
                <w:rFonts w:ascii="Times New Roman" w:hAnsi="Times New Roman" w:eastAsia="Times New Roman" w:cs="Times New Roman"/>
                <w:color w:val="000000"/>
                <w:vertAlign w:val="subscript"/>
              </w:rPr>
              <w:t>2</w:t>
            </w:r>
            <w:r>
              <w:rPr>
                <w:rFonts w:ascii="宋体" w:hAnsi="宋体" w:eastAsia="宋体" w:cs="宋体"/>
                <w:color w:val="000000"/>
              </w:rPr>
              <w:t>溶液与</w:t>
            </w:r>
            <w:r>
              <w:rPr>
                <w:rFonts w:ascii="Times New Roman" w:hAnsi="Times New Roman" w:eastAsia="Times New Roman" w:cs="Times New Roman"/>
                <w:color w:val="000000"/>
              </w:rPr>
              <w:t>Ca</w:t>
            </w:r>
            <w:r>
              <w:rPr>
                <w:rFonts w:ascii="宋体" w:hAnsi="宋体" w:eastAsia="宋体" w:cs="宋体"/>
                <w:color w:val="000000"/>
              </w:rPr>
              <w:t>（</w:t>
            </w:r>
            <w:r>
              <w:rPr>
                <w:rFonts w:ascii="Times New Roman" w:hAnsi="Times New Roman" w:eastAsia="Times New Roman" w:cs="Times New Roman"/>
                <w:color w:val="000000"/>
              </w:rPr>
              <w:t>NO</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vertAlign w:val="subscript"/>
              </w:rPr>
              <w:t>2</w:t>
            </w:r>
            <w:r>
              <w:rPr>
                <w:rFonts w:ascii="宋体" w:hAnsi="宋体" w:eastAsia="宋体" w:cs="宋体"/>
                <w:color w:val="000000"/>
              </w:rPr>
              <w:t>溶液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5705A6">
            <w:pPr>
              <w:spacing w:line="360" w:lineRule="auto"/>
              <w:jc w:val="left"/>
              <w:textAlignment w:val="center"/>
              <w:rPr>
                <w:color w:val="000000"/>
              </w:rPr>
            </w:pPr>
            <w:r>
              <w:rPr>
                <w:rFonts w:ascii="宋体" w:hAnsi="宋体" w:eastAsia="宋体" w:cs="宋体"/>
                <w:color w:val="000000"/>
              </w:rPr>
              <w:t>分别滴加碳酸钠溶液</w:t>
            </w:r>
          </w:p>
        </w:tc>
      </w:tr>
    </w:tbl>
    <w:p w14:paraId="533EC5B2">
      <w:pPr>
        <w:spacing w:line="360" w:lineRule="auto"/>
        <w:jc w:val="left"/>
        <w:textAlignment w:val="center"/>
        <w:rPr>
          <w:color w:val="000000"/>
        </w:rPr>
      </w:pPr>
    </w:p>
    <w:p w14:paraId="7F5A72A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1A233B0C">
      <w:pPr>
        <w:spacing w:line="360" w:lineRule="auto"/>
        <w:textAlignment w:val="center"/>
        <w:rPr>
          <w:color w:val="000000"/>
        </w:rPr>
      </w:pPr>
      <w:r>
        <w:rPr>
          <w:color w:val="2E75B6"/>
        </w:rPr>
        <w:t>【答案】</w:t>
      </w:r>
      <w:r>
        <w:rPr>
          <w:color w:val="000000"/>
        </w:rPr>
        <w:t>B</w:t>
      </w:r>
    </w:p>
    <w:p w14:paraId="164DF1A6">
      <w:pPr>
        <w:spacing w:line="360" w:lineRule="auto"/>
        <w:textAlignment w:val="center"/>
        <w:rPr>
          <w:color w:val="000000"/>
        </w:rPr>
      </w:pPr>
      <w:r>
        <w:rPr>
          <w:color w:val="2E75B6"/>
        </w:rPr>
        <w:t>【解析】</w:t>
      </w:r>
    </w:p>
    <w:p w14:paraId="3DDEAF64">
      <w:pPr>
        <w:spacing w:line="360" w:lineRule="auto"/>
        <w:jc w:val="left"/>
        <w:textAlignment w:val="center"/>
        <w:rPr>
          <w:color w:val="000000"/>
        </w:rPr>
      </w:pPr>
      <w:r>
        <w:rPr>
          <w:color w:val="000000"/>
        </w:rPr>
        <w:t>【详解】A、在足量的氧气中灼烧铜粉和碳粉都能与氧气反应，在除去碳粉的同时，铜粉变成氧化铜。A设计不能达到实验目的。不符合题意；</w:t>
      </w:r>
    </w:p>
    <w:p w14:paraId="68FD2977">
      <w:pPr>
        <w:spacing w:line="360" w:lineRule="auto"/>
        <w:jc w:val="left"/>
        <w:textAlignment w:val="center"/>
        <w:rPr>
          <w:color w:val="000000"/>
        </w:rPr>
      </w:pPr>
      <w:r>
        <w:rPr>
          <w:color w:val="000000"/>
        </w:rPr>
        <w:t>B、取样，加入少量熟石灰粉末研磨，闻到氨的气味，说明某化肥是铵态氮肥。B设计能达到实验目的。符合题意；</w:t>
      </w:r>
    </w:p>
    <w:p w14:paraId="710F187A">
      <w:pPr>
        <w:spacing w:line="360" w:lineRule="auto"/>
        <w:jc w:val="left"/>
        <w:textAlignment w:val="center"/>
        <w:rPr>
          <w:color w:val="000000"/>
        </w:rPr>
      </w:pPr>
      <w:r>
        <w:rPr>
          <w:color w:val="000000"/>
        </w:rPr>
        <w:t>C、将铁丝和铜丝分别浸入硝酸银溶液中，铁丝和铜丝都与硝酸银溶液反应，说明铁比银活泼，铜比银活泼，但不能说明铁、铜的活动性。C设计不能达到实验目的。不符合题意；</w:t>
      </w:r>
    </w:p>
    <w:p w14:paraId="1D978095">
      <w:pPr>
        <w:spacing w:line="360" w:lineRule="auto"/>
        <w:jc w:val="left"/>
        <w:textAlignment w:val="center"/>
        <w:rPr>
          <w:color w:val="000000"/>
        </w:rPr>
      </w:pPr>
      <w:r>
        <w:rPr>
          <w:color w:val="000000"/>
        </w:rPr>
        <w:t>D、碳酸钠溶液与BaCl</w:t>
      </w:r>
      <w:r>
        <w:rPr>
          <w:color w:val="000000"/>
          <w:vertAlign w:val="subscript"/>
        </w:rPr>
        <w:t>2</w:t>
      </w:r>
      <w:r>
        <w:rPr>
          <w:color w:val="000000"/>
        </w:rPr>
        <w:t>溶液与Ca（NO</w:t>
      </w:r>
      <w:r>
        <w:rPr>
          <w:color w:val="000000"/>
          <w:vertAlign w:val="subscript"/>
        </w:rPr>
        <w:t>3</w:t>
      </w:r>
      <w:r>
        <w:rPr>
          <w:color w:val="000000"/>
        </w:rPr>
        <w:t>）</w:t>
      </w:r>
      <w:r>
        <w:rPr>
          <w:color w:val="000000"/>
          <w:vertAlign w:val="subscript"/>
        </w:rPr>
        <w:t>2</w:t>
      </w:r>
      <w:r>
        <w:rPr>
          <w:color w:val="000000"/>
        </w:rPr>
        <w:t>溶液都能反应生成碳酸钡白色沉淀和碳酸钙白色沉淀，无法鉴别BaCl</w:t>
      </w:r>
      <w:r>
        <w:rPr>
          <w:color w:val="000000"/>
          <w:vertAlign w:val="subscript"/>
        </w:rPr>
        <w:t>2</w:t>
      </w:r>
      <w:r>
        <w:rPr>
          <w:color w:val="000000"/>
        </w:rPr>
        <w:t>溶液与Ca（NO</w:t>
      </w:r>
      <w:r>
        <w:rPr>
          <w:color w:val="000000"/>
          <w:vertAlign w:val="subscript"/>
        </w:rPr>
        <w:t>3</w:t>
      </w:r>
      <w:r>
        <w:rPr>
          <w:color w:val="000000"/>
        </w:rPr>
        <w:t>）</w:t>
      </w:r>
      <w:r>
        <w:rPr>
          <w:color w:val="000000"/>
          <w:vertAlign w:val="subscript"/>
        </w:rPr>
        <w:t>2</w:t>
      </w:r>
      <w:r>
        <w:rPr>
          <w:color w:val="000000"/>
        </w:rPr>
        <w:t>溶液。D设计不能达到实验目的。不符合题意。</w:t>
      </w:r>
    </w:p>
    <w:p w14:paraId="6B2F918B">
      <w:pPr>
        <w:spacing w:line="360" w:lineRule="auto"/>
        <w:jc w:val="left"/>
        <w:textAlignment w:val="center"/>
        <w:rPr>
          <w:color w:val="000000"/>
        </w:rPr>
      </w:pPr>
      <w:r>
        <w:rPr>
          <w:color w:val="000000"/>
        </w:rPr>
        <w:t>综上所述：选择B。</w:t>
      </w:r>
    </w:p>
    <w:p w14:paraId="241764B7">
      <w:pPr>
        <w:spacing w:line="360" w:lineRule="auto"/>
        <w:jc w:val="left"/>
        <w:textAlignment w:val="center"/>
        <w:rPr>
          <w:color w:val="000000"/>
        </w:rPr>
      </w:pPr>
      <w:r>
        <w:rPr>
          <w:color w:val="000000"/>
        </w:rPr>
        <w:t xml:space="preserve">9. </w:t>
      </w:r>
      <w:r>
        <w:rPr>
          <w:rFonts w:ascii="宋体" w:hAnsi="宋体" w:eastAsia="宋体" w:cs="宋体"/>
          <w:color w:val="000000"/>
        </w:rPr>
        <w:t>取稀盐酸与氢氧化钠反应后的溶液进行实验，下列能说明两者恰好完全反应的是</w:t>
      </w:r>
    </w:p>
    <w:p w14:paraId="7642B89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加氢氧化铜固体生成蓝色溶液</w:t>
      </w:r>
      <w:r>
        <w:rPr>
          <w:color w:val="000000"/>
        </w:rPr>
        <w:tab/>
      </w:r>
      <w:r>
        <w:rPr>
          <w:color w:val="000000"/>
        </w:rPr>
        <w:t xml:space="preserve">B. </w:t>
      </w:r>
      <w:r>
        <w:rPr>
          <w:rFonts w:ascii="宋体" w:hAnsi="宋体" w:eastAsia="宋体" w:cs="宋体"/>
          <w:color w:val="000000"/>
        </w:rPr>
        <w:t>加入镁粉，没有气体生成</w:t>
      </w:r>
    </w:p>
    <w:p w14:paraId="57B90A7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测得该溶液的</w:t>
      </w:r>
      <w:r>
        <w:rPr>
          <w:rFonts w:ascii="Times New Roman" w:hAnsi="Times New Roman" w:eastAsia="Times New Roman" w:cs="Times New Roman"/>
          <w:color w:val="000000"/>
        </w:rPr>
        <w:t>pH=7</w:t>
      </w:r>
      <w:r>
        <w:rPr>
          <w:color w:val="000000"/>
        </w:rPr>
        <w:tab/>
      </w:r>
      <w:r>
        <w:rPr>
          <w:color w:val="000000"/>
        </w:rPr>
        <w:t xml:space="preserve">D. </w:t>
      </w:r>
      <w:r>
        <w:rPr>
          <w:rFonts w:ascii="宋体" w:hAnsi="宋体" w:eastAsia="宋体" w:cs="宋体"/>
          <w:color w:val="000000"/>
        </w:rPr>
        <w:t>滴入酚酞试液，溶液显红色</w:t>
      </w:r>
    </w:p>
    <w:p w14:paraId="4D8E42C1">
      <w:pPr>
        <w:spacing w:line="360" w:lineRule="auto"/>
        <w:textAlignment w:val="center"/>
        <w:rPr>
          <w:color w:val="000000"/>
        </w:rPr>
      </w:pPr>
      <w:r>
        <w:rPr>
          <w:color w:val="2E75B6"/>
        </w:rPr>
        <w:t>【答案】</w:t>
      </w:r>
      <w:r>
        <w:rPr>
          <w:color w:val="000000"/>
        </w:rPr>
        <w:t>C</w:t>
      </w:r>
    </w:p>
    <w:p w14:paraId="1675E5C5">
      <w:pPr>
        <w:spacing w:line="360" w:lineRule="auto"/>
        <w:textAlignment w:val="center"/>
        <w:rPr>
          <w:color w:val="000000"/>
        </w:rPr>
      </w:pPr>
      <w:r>
        <w:rPr>
          <w:color w:val="2E75B6"/>
        </w:rPr>
        <w:t>【解析】</w:t>
      </w:r>
    </w:p>
    <w:p w14:paraId="27CB1365">
      <w:pPr>
        <w:spacing w:line="360" w:lineRule="auto"/>
        <w:jc w:val="left"/>
        <w:textAlignment w:val="center"/>
        <w:rPr>
          <w:color w:val="000000"/>
        </w:rPr>
      </w:pPr>
      <w:r>
        <w:rPr>
          <w:color w:val="000000"/>
        </w:rPr>
        <w:t>【分析】氢氧化钠和盐酸反应生成氯化钠和水。</w:t>
      </w:r>
    </w:p>
    <w:p w14:paraId="17289DFA">
      <w:pPr>
        <w:spacing w:line="360" w:lineRule="auto"/>
        <w:jc w:val="left"/>
        <w:textAlignment w:val="center"/>
        <w:rPr>
          <w:color w:val="000000"/>
        </w:rPr>
      </w:pPr>
      <w:r>
        <w:rPr>
          <w:color w:val="000000"/>
        </w:rPr>
        <w:t>【详解】A、加入氢氧化铜固体，氢氧化铜能与盐酸反应生成氯化铜和水，故生成蓝色溶液，说明含盐酸，不符合题意；</w:t>
      </w:r>
    </w:p>
    <w:p w14:paraId="76CAEF95">
      <w:pPr>
        <w:spacing w:line="360" w:lineRule="auto"/>
        <w:jc w:val="left"/>
        <w:textAlignment w:val="center"/>
        <w:rPr>
          <w:color w:val="000000"/>
        </w:rPr>
      </w:pPr>
      <w:r>
        <w:rPr>
          <w:color w:val="000000"/>
        </w:rPr>
        <w:t>B、加入镁粉，镁和稀盐酸反应生成氯化镁和氢气，没有气体生成，可能是恰好完全反应，也可能是氢氧化钠过量，不符合题意；</w:t>
      </w:r>
    </w:p>
    <w:p w14:paraId="483CD15D">
      <w:pPr>
        <w:spacing w:line="360" w:lineRule="auto"/>
        <w:jc w:val="left"/>
        <w:textAlignment w:val="center"/>
        <w:rPr>
          <w:color w:val="000000"/>
        </w:rPr>
      </w:pPr>
      <w:r>
        <w:rPr>
          <w:color w:val="000000"/>
        </w:rPr>
        <w:t>C、氢氧化钠和稀盐酸反应生成氯化钠和水，如果恰好完全反应，则溶液中只含氯化钠，则pH=7，符合题意；</w:t>
      </w:r>
    </w:p>
    <w:p w14:paraId="06A918F5">
      <w:pPr>
        <w:spacing w:line="360" w:lineRule="auto"/>
        <w:jc w:val="left"/>
        <w:textAlignment w:val="center"/>
        <w:rPr>
          <w:color w:val="000000"/>
        </w:rPr>
      </w:pPr>
      <w:r>
        <w:rPr>
          <w:color w:val="000000"/>
        </w:rPr>
        <w:t>D、滴入酚酞试液，溶液显红色，说明溶液显碱性，说明溶液中含氢氧化钠，不符合题意。</w:t>
      </w:r>
    </w:p>
    <w:p w14:paraId="31DDCDE2">
      <w:pPr>
        <w:spacing w:line="360" w:lineRule="auto"/>
        <w:jc w:val="left"/>
        <w:textAlignment w:val="center"/>
        <w:rPr>
          <w:color w:val="000000"/>
        </w:rPr>
      </w:pPr>
      <w:r>
        <w:rPr>
          <w:color w:val="000000"/>
        </w:rPr>
        <w:t>故选C。</w:t>
      </w:r>
    </w:p>
    <w:p w14:paraId="5B066D21">
      <w:pPr>
        <w:spacing w:line="360" w:lineRule="auto"/>
        <w:jc w:val="left"/>
        <w:textAlignment w:val="center"/>
        <w:rPr>
          <w:color w:val="000000"/>
        </w:rPr>
      </w:pPr>
      <w:r>
        <w:rPr>
          <w:color w:val="000000"/>
        </w:rPr>
        <w:t xml:space="preserve">10. </w:t>
      </w:r>
      <w:r>
        <w:rPr>
          <w:rFonts w:ascii="宋体" w:hAnsi="宋体" w:eastAsia="宋体" w:cs="宋体"/>
          <w:color w:val="000000"/>
        </w:rPr>
        <w:t>某补钙剂说明书的部分内容如图所示。下列说法正确的是</w:t>
      </w:r>
    </w:p>
    <w:tbl>
      <w:tblPr>
        <w:tblStyle w:val="4"/>
        <w:tblW w:w="36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660"/>
      </w:tblGrid>
      <w:tr w14:paraId="5F8AB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6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726EFD">
            <w:pPr>
              <w:spacing w:line="360" w:lineRule="auto"/>
              <w:jc w:val="left"/>
              <w:textAlignment w:val="center"/>
              <w:rPr>
                <w:color w:val="000000"/>
              </w:rPr>
            </w:pPr>
            <w:r>
              <w:rPr>
                <w:rFonts w:ascii="Times New Roman" w:hAnsi="Times New Roman" w:eastAsia="Times New Roman" w:cs="Times New Roman"/>
                <w:color w:val="000000"/>
              </w:rPr>
              <w:t>XX</w:t>
            </w:r>
            <w:r>
              <w:rPr>
                <w:rFonts w:ascii="宋体" w:hAnsi="宋体" w:eastAsia="宋体" w:cs="宋体"/>
                <w:color w:val="000000"/>
              </w:rPr>
              <w:t>钙片</w:t>
            </w:r>
          </w:p>
          <w:p w14:paraId="52A6EE49">
            <w:pPr>
              <w:spacing w:line="360" w:lineRule="auto"/>
              <w:jc w:val="left"/>
              <w:textAlignment w:val="center"/>
              <w:rPr>
                <w:color w:val="000000"/>
              </w:rPr>
            </w:pPr>
            <w:r>
              <w:rPr>
                <w:rFonts w:ascii="宋体" w:hAnsi="宋体" w:eastAsia="宋体" w:cs="宋体"/>
                <w:color w:val="000000"/>
              </w:rPr>
              <w:t>主要成分：碳酸钙、维生素</w:t>
            </w:r>
            <w:r>
              <w:rPr>
                <w:rFonts w:ascii="Times New Roman" w:hAnsi="Times New Roman" w:eastAsia="Times New Roman" w:cs="Times New Roman"/>
                <w:color w:val="000000"/>
              </w:rPr>
              <w:t>D</w:t>
            </w:r>
          </w:p>
          <w:p w14:paraId="5792BDC9">
            <w:pPr>
              <w:spacing w:line="360" w:lineRule="auto"/>
              <w:jc w:val="left"/>
              <w:textAlignment w:val="center"/>
              <w:rPr>
                <w:color w:val="000000"/>
              </w:rPr>
            </w:pPr>
            <w:r>
              <w:rPr>
                <w:rFonts w:ascii="宋体" w:hAnsi="宋体" w:eastAsia="宋体" w:cs="宋体"/>
                <w:color w:val="000000"/>
              </w:rPr>
              <w:t>适应症：骨质疏松症的治疗</w:t>
            </w:r>
          </w:p>
          <w:p w14:paraId="1E7FDDFC">
            <w:pPr>
              <w:spacing w:line="360" w:lineRule="auto"/>
              <w:jc w:val="left"/>
              <w:textAlignment w:val="center"/>
              <w:rPr>
                <w:color w:val="000000"/>
              </w:rPr>
            </w:pPr>
            <w:r>
              <w:rPr>
                <w:rFonts w:ascii="宋体" w:hAnsi="宋体" w:eastAsia="宋体" w:cs="宋体"/>
                <w:color w:val="000000"/>
              </w:rPr>
              <w:t>用法：口服</w:t>
            </w:r>
          </w:p>
          <w:p w14:paraId="05FE14FF">
            <w:pPr>
              <w:spacing w:line="360" w:lineRule="auto"/>
              <w:jc w:val="left"/>
              <w:textAlignment w:val="center"/>
              <w:rPr>
                <w:color w:val="000000"/>
              </w:rPr>
            </w:pPr>
            <w:r>
              <w:rPr>
                <w:rFonts w:ascii="宋体" w:hAnsi="宋体" w:eastAsia="宋体" w:cs="宋体"/>
                <w:color w:val="000000"/>
              </w:rPr>
              <w:t>规格：</w:t>
            </w:r>
            <w:r>
              <w:rPr>
                <w:rFonts w:ascii="Times New Roman" w:hAnsi="Times New Roman" w:eastAsia="Times New Roman" w:cs="Times New Roman"/>
                <w:color w:val="000000"/>
              </w:rPr>
              <w:t>1.5g/</w:t>
            </w:r>
            <w:r>
              <w:rPr>
                <w:rFonts w:ascii="宋体" w:hAnsi="宋体" w:eastAsia="宋体" w:cs="宋体"/>
                <w:color w:val="000000"/>
              </w:rPr>
              <w:t>片，每片含碳酸钙</w:t>
            </w:r>
            <w:r>
              <w:rPr>
                <w:rFonts w:ascii="Times New Roman" w:hAnsi="Times New Roman" w:eastAsia="Times New Roman" w:cs="Times New Roman"/>
                <w:color w:val="000000"/>
              </w:rPr>
              <w:t>1.25g</w:t>
            </w:r>
          </w:p>
        </w:tc>
      </w:tr>
    </w:tbl>
    <w:p w14:paraId="2FD77F4C">
      <w:pPr>
        <w:spacing w:line="360" w:lineRule="auto"/>
        <w:jc w:val="left"/>
        <w:textAlignment w:val="center"/>
        <w:rPr>
          <w:color w:val="000000"/>
        </w:rPr>
      </w:pPr>
    </w:p>
    <w:p w14:paraId="15A24031">
      <w:pPr>
        <w:spacing w:line="360" w:lineRule="auto"/>
        <w:jc w:val="left"/>
        <w:textAlignment w:val="center"/>
        <w:rPr>
          <w:color w:val="000000"/>
        </w:rPr>
      </w:pPr>
      <w:r>
        <w:rPr>
          <w:color w:val="000000"/>
        </w:rPr>
        <w:t xml:space="preserve">A. </w:t>
      </w:r>
      <w:r>
        <w:rPr>
          <w:rFonts w:ascii="宋体" w:hAnsi="宋体" w:eastAsia="宋体" w:cs="宋体"/>
          <w:color w:val="000000"/>
        </w:rPr>
        <w:t>碳酸钙中钙、碳、氧三种元素的质量比为</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p>
    <w:p w14:paraId="71454460">
      <w:pPr>
        <w:spacing w:line="360" w:lineRule="auto"/>
        <w:jc w:val="left"/>
        <w:textAlignment w:val="center"/>
        <w:rPr>
          <w:color w:val="000000"/>
        </w:rPr>
      </w:pPr>
      <w:r>
        <w:rPr>
          <w:color w:val="000000"/>
        </w:rPr>
        <w:t xml:space="preserve">B. </w:t>
      </w:r>
      <w:r>
        <w:rPr>
          <w:rFonts w:ascii="宋体" w:hAnsi="宋体" w:eastAsia="宋体" w:cs="宋体"/>
          <w:color w:val="000000"/>
        </w:rPr>
        <w:t>碳酸钙的相对分子质量为</w:t>
      </w:r>
      <w:r>
        <w:rPr>
          <w:rFonts w:ascii="Times New Roman" w:hAnsi="Times New Roman" w:eastAsia="Times New Roman" w:cs="Times New Roman"/>
          <w:color w:val="000000"/>
        </w:rPr>
        <w:t>100g</w:t>
      </w:r>
    </w:p>
    <w:p w14:paraId="47E31EAD">
      <w:pPr>
        <w:spacing w:line="360" w:lineRule="auto"/>
        <w:jc w:val="left"/>
        <w:textAlignment w:val="center"/>
        <w:rPr>
          <w:color w:val="000000"/>
        </w:rPr>
      </w:pPr>
      <w:r>
        <w:rPr>
          <w:color w:val="000000"/>
        </w:rPr>
        <w:t xml:space="preserve">C. </w:t>
      </w:r>
      <w:r>
        <w:rPr>
          <w:rFonts w:ascii="宋体" w:hAnsi="宋体" w:eastAsia="宋体" w:cs="宋体"/>
          <w:color w:val="000000"/>
        </w:rPr>
        <w:t>该钙片中碳酸钙的质量分数为</w:t>
      </w:r>
      <w:r>
        <w:rPr>
          <w:rFonts w:ascii="Times New Roman" w:hAnsi="Times New Roman" w:eastAsia="Times New Roman" w:cs="Times New Roman"/>
          <w:color w:val="000000"/>
        </w:rPr>
        <w:t>40%</w:t>
      </w:r>
    </w:p>
    <w:p w14:paraId="4E04EB11">
      <w:pPr>
        <w:spacing w:line="360" w:lineRule="auto"/>
        <w:jc w:val="left"/>
        <w:textAlignment w:val="center"/>
        <w:rPr>
          <w:color w:val="000000"/>
        </w:rPr>
      </w:pPr>
      <w:r>
        <w:rPr>
          <w:color w:val="000000"/>
        </w:rPr>
        <w:t xml:space="preserve">D. </w:t>
      </w:r>
      <w:r>
        <w:rPr>
          <w:rFonts w:ascii="宋体" w:hAnsi="宋体" w:eastAsia="宋体" w:cs="宋体"/>
          <w:color w:val="000000"/>
        </w:rPr>
        <w:t>服用</w:t>
      </w:r>
      <w:r>
        <w:rPr>
          <w:rFonts w:ascii="Times New Roman" w:hAnsi="Times New Roman" w:eastAsia="Times New Roman" w:cs="Times New Roman"/>
          <w:color w:val="000000"/>
        </w:rPr>
        <w:t>2</w:t>
      </w:r>
      <w:r>
        <w:rPr>
          <w:rFonts w:ascii="宋体" w:hAnsi="宋体" w:eastAsia="宋体" w:cs="宋体"/>
          <w:color w:val="000000"/>
        </w:rPr>
        <w:t>片这种钙片，可摄入</w:t>
      </w:r>
      <w:r>
        <w:rPr>
          <w:rFonts w:ascii="Times New Roman" w:hAnsi="Times New Roman" w:eastAsia="Times New Roman" w:cs="Times New Roman"/>
          <w:color w:val="000000"/>
        </w:rPr>
        <w:t>1g</w:t>
      </w:r>
      <w:r>
        <w:rPr>
          <w:rFonts w:ascii="宋体" w:hAnsi="宋体" w:eastAsia="宋体" w:cs="宋体"/>
          <w:color w:val="000000"/>
        </w:rPr>
        <w:t>钙元素</w:t>
      </w:r>
    </w:p>
    <w:p w14:paraId="1EAB1451">
      <w:pPr>
        <w:spacing w:line="360" w:lineRule="auto"/>
        <w:textAlignment w:val="center"/>
        <w:rPr>
          <w:color w:val="000000"/>
        </w:rPr>
      </w:pPr>
      <w:r>
        <w:rPr>
          <w:color w:val="2E75B6"/>
        </w:rPr>
        <w:t>【答案】</w:t>
      </w:r>
      <w:r>
        <w:rPr>
          <w:color w:val="000000"/>
        </w:rPr>
        <w:t>D</w:t>
      </w:r>
    </w:p>
    <w:p w14:paraId="1CB0FE41">
      <w:pPr>
        <w:spacing w:line="360" w:lineRule="auto"/>
        <w:textAlignment w:val="center"/>
        <w:rPr>
          <w:color w:val="000000"/>
        </w:rPr>
      </w:pPr>
      <w:r>
        <w:rPr>
          <w:color w:val="2E75B6"/>
        </w:rPr>
        <w:t>【解析】</w:t>
      </w:r>
    </w:p>
    <w:p w14:paraId="5CBDBD0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、碳酸钙中钙、碳、氧三种元素的质量比</w:t>
      </w:r>
      <w:r>
        <w:rPr>
          <w:rFonts w:ascii="Cambria Math" w:hAnsi="Cambria Math" w:eastAsia="Cambria Math" w:cs="Cambria Math"/>
          <w:color w:val="000000"/>
        </w:rPr>
        <w:t>=</w:t>
      </w:r>
      <w:r>
        <w:rPr>
          <w:rFonts w:ascii="Times New Roman" w:hAnsi="Times New Roman" w:eastAsia="Times New Roman" w:cs="Times New Roman"/>
          <w:color w:val="000000"/>
        </w:rPr>
        <w:t>40</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16</w:t>
      </w:r>
      <w:r>
        <w:rPr>
          <w:rFonts w:ascii="Cambria Math" w:hAnsi="Cambria Math" w:eastAsia="Cambria Math" w:cs="Cambria Math"/>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Cambria Math" w:hAnsi="Cambria Math" w:eastAsia="Cambria Math" w:cs="Cambria Math"/>
          <w:color w:val="000000"/>
        </w:rPr>
        <w:t>=</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，选项错误；</w:t>
      </w:r>
    </w:p>
    <w:p w14:paraId="154726E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、碳酸钙的相对分子质量</w:t>
      </w:r>
      <w:r>
        <w:rPr>
          <w:rFonts w:ascii="Cambria Math" w:hAnsi="Cambria Math" w:eastAsia="Cambria Math" w:cs="Cambria Math"/>
          <w:color w:val="000000"/>
        </w:rPr>
        <w:t>=</w:t>
      </w:r>
      <w:r>
        <w:rPr>
          <w:rFonts w:ascii="Times New Roman" w:hAnsi="Times New Roman" w:eastAsia="Times New Roman" w:cs="Times New Roman"/>
          <w:color w:val="000000"/>
        </w:rPr>
        <w:t>40</w:t>
      </w:r>
      <w:r>
        <w:rPr>
          <w:rFonts w:ascii="Cambria Math" w:hAnsi="Cambria Math" w:eastAsia="Cambria Math" w:cs="Cambria Math"/>
          <w:color w:val="000000"/>
        </w:rPr>
        <w:t>+</w:t>
      </w:r>
      <w:r>
        <w:rPr>
          <w:rFonts w:ascii="Times New Roman" w:hAnsi="Times New Roman" w:eastAsia="Times New Roman" w:cs="Times New Roman"/>
          <w:color w:val="000000"/>
        </w:rPr>
        <w:t>12</w:t>
      </w:r>
      <w:r>
        <w:rPr>
          <w:rFonts w:ascii="Cambria Math" w:hAnsi="Cambria Math" w:eastAsia="Cambria Math" w:cs="Cambria Math"/>
          <w:color w:val="000000"/>
        </w:rPr>
        <w:t>+</w:t>
      </w:r>
      <w:r>
        <w:rPr>
          <w:rFonts w:ascii="Times New Roman" w:hAnsi="Times New Roman" w:eastAsia="Times New Roman" w:cs="Times New Roman"/>
          <w:color w:val="000000"/>
        </w:rPr>
        <w:t>16</w:t>
      </w:r>
      <w:r>
        <w:rPr>
          <w:rFonts w:ascii="Cambria Math" w:hAnsi="Cambria Math" w:eastAsia="Cambria Math" w:cs="Cambria Math"/>
          <w:color w:val="000000"/>
        </w:rPr>
        <w:t>×</w:t>
      </w:r>
      <w:r>
        <w:rPr>
          <w:rFonts w:ascii="Times New Roman" w:hAnsi="Times New Roman" w:eastAsia="Times New Roman" w:cs="Times New Roman"/>
          <w:color w:val="000000"/>
        </w:rPr>
        <w:t>3</w:t>
      </w:r>
      <w:r>
        <w:rPr>
          <w:rFonts w:ascii="Cambria Math" w:hAnsi="Cambria Math" w:eastAsia="Cambria Math" w:cs="Cambria Math"/>
          <w:color w:val="000000"/>
        </w:rPr>
        <w:t>=</w:t>
      </w:r>
      <w:r>
        <w:rPr>
          <w:rFonts w:ascii="Times New Roman" w:hAnsi="Times New Roman" w:eastAsia="Times New Roman" w:cs="Times New Roman"/>
          <w:color w:val="000000"/>
        </w:rPr>
        <w:t>100</w:t>
      </w:r>
      <w:r>
        <w:rPr>
          <w:rFonts w:ascii="宋体" w:hAnsi="宋体" w:eastAsia="宋体" w:cs="宋体"/>
          <w:color w:val="000000"/>
        </w:rPr>
        <w:t>，选项错误；</w:t>
      </w:r>
    </w:p>
    <w:p w14:paraId="71E00D9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、该钙片中碳酸钙的质量分数</w:t>
      </w:r>
      <w:r>
        <w:rPr>
          <w:rFonts w:ascii="Cambria Math" w:hAnsi="Cambria Math" w:eastAsia="Cambria Math" w:cs="Cambria Math"/>
          <w:color w:val="000000"/>
        </w:rPr>
        <w:t>=</w:t>
      </w:r>
      <w:r>
        <w:object>
          <v:shape id="_x0000_i1025" o:spt="75" alt="学科网(www.zxxk.com)--教育资源门户，提供试卷、教案、课件、论文、素材以及各类教学资源下载，还有大量而丰富的教学相关资讯！" type="#_x0000_t75" style="height:33pt;width:30.75pt;" o:ole="t" filled="f" o:preferrelative="t" stroked="f" coordsize="21600,21600">
            <v:path/>
            <v:fill on="f" focussize="0,0"/>
            <v:stroke on="f" joinstyle="miter"/>
            <v:imagedata r:id="rId15" o:title="eqId2e98dd0c44b64b225cbfdc9d2c9875a9"/>
            <o:lock v:ext="edit" aspectratio="t"/>
            <w10:wrap type="none"/>
            <w10:anchorlock/>
          </v:shape>
          <o:OLEObject Type="Embed" ProgID="Equation.DSMT4" ShapeID="_x0000_i1025" DrawAspect="Content" ObjectID="_1468075725" r:id="rId14">
            <o:LockedField>false</o:LockedField>
          </o:OLEObject>
        </w:object>
      </w:r>
      <w:r>
        <w:rPr>
          <w:rFonts w:ascii="Times New Roman" w:hAnsi="Times New Roman" w:eastAsia="Times New Roman" w:cs="Times New Roman"/>
          <w:color w:val="000000"/>
        </w:rPr>
        <w:t>×100%≈83.3%</w:t>
      </w:r>
      <w:r>
        <w:rPr>
          <w:rFonts w:ascii="宋体" w:hAnsi="宋体" w:eastAsia="宋体" w:cs="宋体"/>
          <w:color w:val="000000"/>
        </w:rPr>
        <w:t>，选项错误；</w:t>
      </w:r>
    </w:p>
    <w:p w14:paraId="75BF72F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、服用</w:t>
      </w:r>
      <w:r>
        <w:rPr>
          <w:rFonts w:ascii="Times New Roman" w:hAnsi="Times New Roman" w:eastAsia="Times New Roman" w:cs="Times New Roman"/>
          <w:color w:val="000000"/>
        </w:rPr>
        <w:t>2</w:t>
      </w:r>
      <w:r>
        <w:rPr>
          <w:rFonts w:ascii="宋体" w:hAnsi="宋体" w:eastAsia="宋体" w:cs="宋体"/>
          <w:color w:val="000000"/>
        </w:rPr>
        <w:t>片这种钙片，可摄入钙元素的质量</w:t>
      </w:r>
      <w:r>
        <w:rPr>
          <w:rFonts w:ascii="Times New Roman" w:hAnsi="Times New Roman" w:eastAsia="Times New Roman" w:cs="Times New Roman"/>
          <w:color w:val="000000"/>
        </w:rPr>
        <w:t>=1.25g×2×</w:t>
      </w:r>
      <w:r>
        <w:object>
          <v:shape id="_x0000_i1026"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17" o:title="eqId32b95e2f0839e54d909a824e4232769e"/>
            <o:lock v:ext="edit" aspectratio="t"/>
            <w10:wrap type="none"/>
            <w10:anchorlock/>
          </v:shape>
          <o:OLEObject Type="Embed" ProgID="Equation.DSMT4" ShapeID="_x0000_i1026" DrawAspect="Content" ObjectID="_1468075726" r:id="rId16">
            <o:LockedField>false</o:LockedField>
          </o:OLEObject>
        </w:object>
      </w:r>
      <w:r>
        <w:rPr>
          <w:rFonts w:ascii="Times New Roman" w:hAnsi="Times New Roman" w:eastAsia="Times New Roman" w:cs="Times New Roman"/>
          <w:color w:val="000000"/>
        </w:rPr>
        <w:t>×100%= 1g</w:t>
      </w:r>
      <w:r>
        <w:rPr>
          <w:rFonts w:ascii="宋体" w:hAnsi="宋体" w:eastAsia="宋体" w:cs="宋体"/>
          <w:color w:val="000000"/>
        </w:rPr>
        <w:t>，选项正确；</w:t>
      </w:r>
    </w:p>
    <w:p w14:paraId="259DAD5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EE4A6ED">
      <w:pPr>
        <w:spacing w:line="360" w:lineRule="auto"/>
        <w:jc w:val="both"/>
        <w:textAlignment w:val="center"/>
        <w:rPr>
          <w:color w:val="000000"/>
        </w:rPr>
      </w:pPr>
      <w:r>
        <w:rPr>
          <w:rFonts w:ascii="宋体" w:hAnsi="宋体" w:eastAsia="宋体" w:cs="宋体"/>
          <w:b/>
          <w:color w:val="000000"/>
          <w:sz w:val="24"/>
        </w:rPr>
        <w:t>五、填空题（本大题包括</w:t>
      </w:r>
      <w:r>
        <w:rPr>
          <w:rFonts w:ascii="Times New Roman" w:hAnsi="Times New Roman" w:eastAsia="Times New Roman" w:cs="Times New Roman"/>
          <w:b/>
          <w:color w:val="000000"/>
          <w:sz w:val="24"/>
        </w:rPr>
        <w:t>5</w:t>
      </w:r>
      <w:r>
        <w:rPr>
          <w:rFonts w:ascii="宋体" w:hAnsi="宋体" w:eastAsia="宋体" w:cs="宋体"/>
          <w:b/>
          <w:color w:val="000000"/>
          <w:sz w:val="24"/>
        </w:rPr>
        <w:t>小题，共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3C63646B">
      <w:pPr>
        <w:spacing w:line="360" w:lineRule="auto"/>
        <w:jc w:val="left"/>
        <w:textAlignment w:val="center"/>
        <w:rPr>
          <w:color w:val="000000"/>
        </w:rPr>
      </w:pPr>
      <w:r>
        <w:rPr>
          <w:color w:val="000000"/>
        </w:rPr>
        <w:t xml:space="preserve">11. </w:t>
      </w:r>
      <w:r>
        <w:rPr>
          <w:rFonts w:ascii="宋体" w:hAnsi="宋体" w:eastAsia="宋体" w:cs="宋体"/>
          <w:color w:val="000000"/>
        </w:rPr>
        <w:t>荆州是我们的家乡，我们要“知荆州”、“爱荆州”、“兴荆州”。</w:t>
      </w:r>
    </w:p>
    <w:p w14:paraId="64650022">
      <w:pPr>
        <w:spacing w:line="360" w:lineRule="auto"/>
        <w:jc w:val="left"/>
        <w:textAlignment w:val="center"/>
        <w:rPr>
          <w:color w:val="000000"/>
        </w:rPr>
      </w:pPr>
      <w:r>
        <w:rPr>
          <w:color w:val="000000"/>
        </w:rPr>
        <w:t>（1）</w:t>
      </w:r>
      <w:r>
        <w:rPr>
          <w:rFonts w:ascii="宋体" w:hAnsi="宋体" w:eastAsia="宋体" w:cs="宋体"/>
          <w:color w:val="000000"/>
        </w:rPr>
        <w:t>知荆州：荆州虾稻米富含淀粉，淀粉属于六大基本营养素中的</w:t>
      </w:r>
      <w:r>
        <w:rPr>
          <w:color w:val="000000"/>
        </w:rPr>
        <w:t>______</w:t>
      </w:r>
      <w:r>
        <w:rPr>
          <w:rFonts w:ascii="宋体" w:hAnsi="宋体" w:eastAsia="宋体" w:cs="宋体"/>
          <w:color w:val="000000"/>
        </w:rPr>
        <w:t>。</w:t>
      </w:r>
    </w:p>
    <w:p w14:paraId="39DFC671">
      <w:pPr>
        <w:spacing w:line="360" w:lineRule="auto"/>
        <w:jc w:val="left"/>
        <w:textAlignment w:val="center"/>
        <w:rPr>
          <w:color w:val="000000"/>
        </w:rPr>
      </w:pPr>
      <w:r>
        <w:rPr>
          <w:color w:val="000000"/>
        </w:rPr>
        <w:t>（2）</w:t>
      </w:r>
      <w:r>
        <w:rPr>
          <w:rFonts w:ascii="宋体" w:hAnsi="宋体" w:eastAsia="宋体" w:cs="宋体"/>
          <w:color w:val="000000"/>
        </w:rPr>
        <w:t>爱荆州：万里长江，美在荆江。清澈的长江水属于</w:t>
      </w:r>
      <w:r>
        <w:rPr>
          <w:color w:val="000000"/>
        </w:rPr>
        <w:t>______</w:t>
      </w:r>
      <w:r>
        <w:rPr>
          <w:rFonts w:ascii="宋体" w:hAnsi="宋体" w:eastAsia="宋体" w:cs="宋体"/>
          <w:color w:val="000000"/>
        </w:rPr>
        <w:t>（填“混合物”或“纯净物”）。</w:t>
      </w:r>
    </w:p>
    <w:p w14:paraId="2EC7B8B0">
      <w:pPr>
        <w:spacing w:line="360" w:lineRule="auto"/>
        <w:jc w:val="left"/>
        <w:textAlignment w:val="center"/>
        <w:rPr>
          <w:color w:val="000000"/>
        </w:rPr>
      </w:pPr>
      <w:r>
        <w:rPr>
          <w:color w:val="000000"/>
        </w:rPr>
        <w:t>（3）</w:t>
      </w:r>
      <w:r>
        <w:rPr>
          <w:rFonts w:ascii="宋体" w:hAnsi="宋体" w:eastAsia="宋体" w:cs="宋体"/>
          <w:color w:val="000000"/>
        </w:rPr>
        <w:t>兴荆州：电动出租车越来越多的亮相荆州，进一步减少了二氧化碳的排放。大气中二氧化碳含量过高会导致</w:t>
      </w:r>
      <w:r>
        <w:rPr>
          <w:color w:val="000000"/>
        </w:rPr>
        <w:t>______</w:t>
      </w:r>
      <w:r>
        <w:rPr>
          <w:rFonts w:ascii="宋体" w:hAnsi="宋体" w:eastAsia="宋体" w:cs="宋体"/>
          <w:color w:val="000000"/>
        </w:rPr>
        <w:t>增强，全球气候变暖。</w:t>
      </w:r>
    </w:p>
    <w:p w14:paraId="20F2DAEC">
      <w:pPr>
        <w:spacing w:line="360" w:lineRule="auto"/>
        <w:textAlignment w:val="center"/>
        <w:rPr>
          <w:color w:val="000000"/>
        </w:rPr>
      </w:pPr>
      <w:r>
        <w:rPr>
          <w:color w:val="2E75B6"/>
        </w:rPr>
        <w:t>【答案】</w:t>
      </w:r>
      <w:r>
        <w:rPr>
          <w:color w:val="000000"/>
        </w:rPr>
        <w:t>（1）糖类    （2）混合物</w:t>
      </w:r>
      <w:r>
        <w:rPr>
          <w:color w:val="000000"/>
        </w:rPr>
        <w:br w:type="textWrapping"/>
      </w:r>
      <w:r>
        <w:rPr>
          <w:color w:val="000000"/>
        </w:rPr>
        <w:t xml:space="preserve">    </w:t>
      </w:r>
    </w:p>
    <w:p w14:paraId="19143514">
      <w:pPr>
        <w:spacing w:line="360" w:lineRule="auto"/>
        <w:textAlignment w:val="center"/>
        <w:rPr>
          <w:color w:val="000000"/>
        </w:rPr>
      </w:pPr>
      <w:r>
        <w:rPr>
          <w:color w:val="000000"/>
        </w:rPr>
        <w:t>（3）温室效应</w:t>
      </w:r>
    </w:p>
    <w:p w14:paraId="013CD969">
      <w:pPr>
        <w:spacing w:line="360" w:lineRule="auto"/>
        <w:textAlignment w:val="center"/>
        <w:rPr>
          <w:color w:val="000000"/>
        </w:rPr>
      </w:pPr>
      <w:r>
        <w:rPr>
          <w:color w:val="2E75B6"/>
        </w:rPr>
        <w:t>【解析】</w:t>
      </w:r>
    </w:p>
    <w:p w14:paraId="59CA1032">
      <w:pPr>
        <w:spacing w:line="360" w:lineRule="auto"/>
        <w:textAlignment w:val="center"/>
        <w:rPr>
          <w:color w:val="000000"/>
        </w:rPr>
      </w:pPr>
      <w:r>
        <w:rPr>
          <w:color w:val="000000"/>
        </w:rPr>
        <w:t>【小问1详解】</w:t>
      </w:r>
    </w:p>
    <w:p w14:paraId="0F9840DF">
      <w:pPr>
        <w:spacing w:line="360" w:lineRule="auto"/>
        <w:jc w:val="left"/>
        <w:textAlignment w:val="center"/>
        <w:rPr>
          <w:color w:val="000000"/>
        </w:rPr>
      </w:pPr>
      <w:r>
        <w:rPr>
          <w:color w:val="000000"/>
        </w:rPr>
        <w:t>淀粉属于六大基本营养素中的糖类；</w:t>
      </w:r>
    </w:p>
    <w:p w14:paraId="3F41BC39">
      <w:pPr>
        <w:spacing w:line="360" w:lineRule="auto"/>
        <w:jc w:val="left"/>
        <w:textAlignment w:val="center"/>
        <w:rPr>
          <w:color w:val="000000"/>
        </w:rPr>
      </w:pPr>
      <w:r>
        <w:rPr>
          <w:color w:val="000000"/>
        </w:rPr>
        <w:t>【小问2详解】</w:t>
      </w:r>
    </w:p>
    <w:p w14:paraId="7E8B4237">
      <w:pPr>
        <w:spacing w:line="360" w:lineRule="auto"/>
        <w:jc w:val="left"/>
        <w:textAlignment w:val="center"/>
        <w:rPr>
          <w:color w:val="000000"/>
        </w:rPr>
      </w:pPr>
      <w:r>
        <w:rPr>
          <w:color w:val="000000"/>
        </w:rPr>
        <w:t>清澈的长江水是由水、可溶性杂质等混合而成，属于混合物；</w:t>
      </w:r>
    </w:p>
    <w:p w14:paraId="6DFBCE30">
      <w:pPr>
        <w:spacing w:line="360" w:lineRule="auto"/>
        <w:jc w:val="left"/>
        <w:textAlignment w:val="center"/>
        <w:rPr>
          <w:color w:val="000000"/>
        </w:rPr>
      </w:pPr>
      <w:r>
        <w:rPr>
          <w:color w:val="000000"/>
        </w:rPr>
        <w:t>【小问3详解】</w:t>
      </w:r>
    </w:p>
    <w:p w14:paraId="28E06FE6">
      <w:pPr>
        <w:spacing w:line="360" w:lineRule="auto"/>
        <w:jc w:val="left"/>
        <w:textAlignment w:val="center"/>
        <w:rPr>
          <w:color w:val="000000"/>
        </w:rPr>
      </w:pPr>
      <w:r>
        <w:rPr>
          <w:color w:val="000000"/>
        </w:rPr>
        <w:t>大气中二氧化碳含量过高会导致温室效应增强，全球气候变暖。</w:t>
      </w:r>
    </w:p>
    <w:p w14:paraId="06309F1A">
      <w:pPr>
        <w:spacing w:line="360" w:lineRule="auto"/>
        <w:jc w:val="left"/>
        <w:textAlignment w:val="center"/>
        <w:rPr>
          <w:color w:val="000000"/>
        </w:rPr>
      </w:pPr>
      <w:r>
        <w:rPr>
          <w:color w:val="000000"/>
        </w:rPr>
        <w:t xml:space="preserve">12. </w:t>
      </w:r>
      <w:r>
        <w:rPr>
          <w:rFonts w:ascii="宋体" w:hAnsi="宋体" w:eastAsia="宋体" w:cs="宋体"/>
          <w:color w:val="000000"/>
        </w:rPr>
        <w:t>下表是日常生活中常见的用品及其有效成分：</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1080"/>
        <w:gridCol w:w="1290"/>
        <w:gridCol w:w="870"/>
      </w:tblGrid>
      <w:tr w14:paraId="1EB5F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CC76F8">
            <w:pPr>
              <w:spacing w:line="360" w:lineRule="auto"/>
              <w:jc w:val="left"/>
              <w:textAlignment w:val="center"/>
              <w:rPr>
                <w:color w:val="000000"/>
              </w:rPr>
            </w:pPr>
            <w:r>
              <w:rPr>
                <w:rFonts w:ascii="宋体" w:hAnsi="宋体" w:eastAsia="宋体" w:cs="宋体"/>
                <w:color w:val="000000"/>
              </w:rPr>
              <w:t>用品</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694EC7">
            <w:pPr>
              <w:spacing w:line="360" w:lineRule="auto"/>
              <w:jc w:val="left"/>
              <w:textAlignment w:val="center"/>
              <w:rPr>
                <w:color w:val="000000"/>
              </w:rPr>
            </w:pPr>
            <w:r>
              <w:rPr>
                <w:rFonts w:ascii="宋体" w:hAnsi="宋体" w:eastAsia="宋体" w:cs="宋体"/>
                <w:color w:val="000000"/>
              </w:rPr>
              <w:t>发酵粉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CDDDA0">
            <w:pPr>
              <w:spacing w:line="360" w:lineRule="auto"/>
              <w:jc w:val="left"/>
              <w:textAlignment w:val="center"/>
              <w:rPr>
                <w:color w:val="000000"/>
              </w:rPr>
            </w:pPr>
            <w:r>
              <w:rPr>
                <w:rFonts w:ascii="宋体" w:hAnsi="宋体" w:eastAsia="宋体" w:cs="宋体"/>
                <w:color w:val="000000"/>
              </w:rPr>
              <w:t>炉具清洁剂</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DF90B6">
            <w:pPr>
              <w:spacing w:line="360" w:lineRule="auto"/>
              <w:jc w:val="left"/>
              <w:textAlignment w:val="center"/>
              <w:rPr>
                <w:color w:val="000000"/>
              </w:rPr>
            </w:pPr>
            <w:r>
              <w:rPr>
                <w:rFonts w:ascii="宋体" w:hAnsi="宋体" w:eastAsia="宋体" w:cs="宋体"/>
                <w:color w:val="000000"/>
              </w:rPr>
              <w:t>洁瓷净</w:t>
            </w:r>
          </w:p>
        </w:tc>
      </w:tr>
      <w:tr w14:paraId="4D602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C75129">
            <w:pPr>
              <w:spacing w:line="360" w:lineRule="auto"/>
              <w:jc w:val="left"/>
              <w:textAlignment w:val="center"/>
              <w:rPr>
                <w:color w:val="000000"/>
              </w:rPr>
            </w:pPr>
            <w:r>
              <w:rPr>
                <w:rFonts w:ascii="宋体" w:hAnsi="宋体" w:eastAsia="宋体" w:cs="宋体"/>
                <w:color w:val="000000"/>
              </w:rPr>
              <w:t>有效成分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07C858">
            <w:pPr>
              <w:spacing w:line="360" w:lineRule="auto"/>
              <w:jc w:val="left"/>
              <w:textAlignment w:val="center"/>
              <w:rPr>
                <w:color w:val="000000"/>
              </w:rPr>
            </w:pPr>
            <w:r>
              <w:rPr>
                <w:rFonts w:ascii="宋体" w:hAnsi="宋体" w:eastAsia="宋体" w:cs="宋体"/>
                <w:color w:val="000000"/>
              </w:rPr>
              <w:t>碳酸氢钠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DB2C96">
            <w:pPr>
              <w:spacing w:line="360" w:lineRule="auto"/>
              <w:jc w:val="left"/>
              <w:textAlignment w:val="center"/>
              <w:rPr>
                <w:color w:val="000000"/>
              </w:rPr>
            </w:pPr>
            <w:r>
              <w:rPr>
                <w:rFonts w:ascii="宋体" w:hAnsi="宋体" w:eastAsia="宋体" w:cs="宋体"/>
                <w:color w:val="000000"/>
              </w:rPr>
              <w:t>氢氧化钠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412791">
            <w:pPr>
              <w:spacing w:line="360" w:lineRule="auto"/>
              <w:jc w:val="left"/>
              <w:textAlignment w:val="center"/>
              <w:rPr>
                <w:color w:val="000000"/>
              </w:rPr>
            </w:pPr>
            <w:r>
              <w:rPr>
                <w:rFonts w:ascii="宋体" w:hAnsi="宋体" w:eastAsia="宋体" w:cs="宋体"/>
                <w:color w:val="000000"/>
              </w:rPr>
              <w:t>盐酸</w:t>
            </w:r>
          </w:p>
        </w:tc>
      </w:tr>
    </w:tbl>
    <w:p w14:paraId="61B54A80">
      <w:pPr>
        <w:spacing w:line="360" w:lineRule="auto"/>
        <w:jc w:val="left"/>
        <w:textAlignment w:val="center"/>
        <w:rPr>
          <w:color w:val="000000"/>
        </w:rPr>
      </w:pPr>
    </w:p>
    <w:p w14:paraId="6ED1885A">
      <w:pPr>
        <w:spacing w:line="360" w:lineRule="auto"/>
        <w:jc w:val="left"/>
        <w:textAlignment w:val="center"/>
        <w:rPr>
          <w:color w:val="000000"/>
        </w:rPr>
      </w:pPr>
      <w:r>
        <w:rPr>
          <w:color w:val="000000"/>
        </w:rPr>
        <w:t>（1）</w:t>
      </w:r>
      <w:r>
        <w:rPr>
          <w:rFonts w:ascii="宋体" w:hAnsi="宋体" w:eastAsia="宋体" w:cs="宋体"/>
          <w:color w:val="000000"/>
        </w:rPr>
        <w:t>碳酸氢钠的化学式为</w:t>
      </w:r>
      <w:r>
        <w:rPr>
          <w:color w:val="000000"/>
        </w:rPr>
        <w:t>______</w:t>
      </w:r>
      <w:r>
        <w:rPr>
          <w:rFonts w:ascii="宋体" w:hAnsi="宋体" w:eastAsia="宋体" w:cs="宋体"/>
          <w:color w:val="000000"/>
        </w:rPr>
        <w:t>。</w:t>
      </w:r>
    </w:p>
    <w:p w14:paraId="21BDCAEB">
      <w:pPr>
        <w:spacing w:line="360" w:lineRule="auto"/>
        <w:jc w:val="left"/>
        <w:textAlignment w:val="center"/>
        <w:rPr>
          <w:color w:val="000000"/>
        </w:rPr>
      </w:pPr>
      <w:r>
        <w:rPr>
          <w:color w:val="000000"/>
        </w:rPr>
        <w:t>（2）</w:t>
      </w:r>
      <w:r>
        <w:rPr>
          <w:rFonts w:ascii="宋体" w:hAnsi="宋体" w:eastAsia="宋体" w:cs="宋体"/>
          <w:color w:val="000000"/>
        </w:rPr>
        <w:t>氢氧化钠属于碱，碱在水溶液中能解离出相同的阴离子：</w:t>
      </w:r>
      <w:r>
        <w:rPr>
          <w:color w:val="000000"/>
        </w:rPr>
        <w:t>______</w:t>
      </w:r>
      <w:r>
        <w:rPr>
          <w:rFonts w:ascii="宋体" w:hAnsi="宋体" w:eastAsia="宋体" w:cs="宋体"/>
          <w:color w:val="000000"/>
        </w:rPr>
        <w:t>（填离子符号）。</w:t>
      </w:r>
    </w:p>
    <w:p w14:paraId="6E1FAF65">
      <w:pPr>
        <w:spacing w:line="360" w:lineRule="auto"/>
        <w:jc w:val="left"/>
        <w:textAlignment w:val="center"/>
        <w:rPr>
          <w:color w:val="000000"/>
        </w:rPr>
      </w:pPr>
      <w:r>
        <w:rPr>
          <w:color w:val="000000"/>
        </w:rPr>
        <w:t>（3）</w:t>
      </w:r>
      <w:r>
        <w:rPr>
          <w:rFonts w:ascii="宋体" w:hAnsi="宋体" w:eastAsia="宋体" w:cs="宋体"/>
          <w:color w:val="000000"/>
        </w:rPr>
        <w:t>洁瓷净不慎洒落在大理石地面上，会发出嘶嘶声，并产生气体，请用化学方程式解释该现象</w:t>
      </w:r>
      <w:r>
        <w:rPr>
          <w:color w:val="000000"/>
        </w:rPr>
        <w:t>______</w:t>
      </w:r>
      <w:r>
        <w:rPr>
          <w:rFonts w:ascii="宋体" w:hAnsi="宋体" w:eastAsia="宋体" w:cs="宋体"/>
          <w:color w:val="000000"/>
        </w:rPr>
        <w:t>。</w:t>
      </w:r>
    </w:p>
    <w:p w14:paraId="76BC4705">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NaHCO</w:t>
      </w:r>
      <w:r>
        <w:rPr>
          <w:rFonts w:ascii="Times New Roman" w:hAnsi="Times New Roman" w:eastAsia="Times New Roman" w:cs="Times New Roman"/>
          <w:color w:val="000000"/>
          <w:vertAlign w:val="subscript"/>
        </w:rPr>
        <w:t>3</w:t>
      </w:r>
      <w:r>
        <w:rPr>
          <w:color w:val="000000"/>
        </w:rPr>
        <w:t xml:space="preserve">    </w:t>
      </w:r>
    </w:p>
    <w:p w14:paraId="5399FE4D">
      <w:pPr>
        <w:spacing w:line="360" w:lineRule="auto"/>
        <w:textAlignment w:val="center"/>
        <w:rPr>
          <w:color w:val="000000"/>
        </w:rPr>
      </w:pPr>
      <w:r>
        <w:rPr>
          <w:color w:val="000000"/>
        </w:rPr>
        <w:t>（2）</w:t>
      </w:r>
      <w:r>
        <w:object>
          <v:shape id="_x0000_i1027" o:spt="75" alt="学科网(www.zxxk.com)--教育资源门户，提供试卷、教案、课件、论文、素材以及各类教学资源下载，还有大量而丰富的教学相关资讯！" type="#_x0000_t75" style="height:15.75pt;width:27pt;" o:ole="t" filled="f" o:preferrelative="t" stroked="f" coordsize="21600,21600">
            <v:path/>
            <v:fill on="f" focussize="0,0"/>
            <v:stroke on="f" joinstyle="miter"/>
            <v:imagedata r:id="rId19" o:title="eqId74165f01cd665445a8fcd48cd6b4377c"/>
            <o:lock v:ext="edit" aspectratio="t"/>
            <w10:wrap type="none"/>
            <w10:anchorlock/>
          </v:shape>
          <o:OLEObject Type="Embed" ProgID="Equation.DSMT4" ShapeID="_x0000_i1027" DrawAspect="Content" ObjectID="_1468075727" r:id="rId18">
            <o:LockedField>false</o:LockedField>
          </o:OLEObject>
        </w:object>
      </w:r>
      <w:r>
        <w:rPr>
          <w:color w:val="000000"/>
        </w:rPr>
        <w:t xml:space="preserve">    </w:t>
      </w:r>
    </w:p>
    <w:p w14:paraId="09D8AE35">
      <w:pPr>
        <w:spacing w:line="360" w:lineRule="auto"/>
        <w:textAlignment w:val="center"/>
        <w:rPr>
          <w:color w:val="000000"/>
        </w:rPr>
      </w:pPr>
      <w:r>
        <w:rPr>
          <w:color w:val="000000"/>
        </w:rPr>
        <w:t>（3）</w:t>
      </w:r>
      <w:r>
        <w:rPr>
          <w:rFonts w:ascii="Times New Roman" w:hAnsi="Times New Roman" w:eastAsia="Times New Roman" w:cs="Times New Roman"/>
          <w:color w:val="000000"/>
        </w:rPr>
        <w:t>CaCO</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+2HCl=CaCl</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 CO</w:t>
      </w:r>
      <w:r>
        <w:rPr>
          <w:rFonts w:ascii="Times New Roman" w:hAnsi="Times New Roman" w:eastAsia="Times New Roman" w:cs="Times New Roman"/>
          <w:color w:val="000000"/>
          <w:vertAlign w:val="subscript"/>
        </w:rPr>
        <w:t>2</w:t>
      </w:r>
      <w:r>
        <w:rPr>
          <w:rFonts w:ascii="Symbol" w:hAnsi="Symbol" w:eastAsia="Symbol" w:cs="Symbol"/>
          <w:color w:val="000000"/>
        </w:rPr>
        <w:sym w:font="Symbol" w:char="F0AD"/>
      </w:r>
    </w:p>
    <w:p w14:paraId="40BAFD5F">
      <w:pPr>
        <w:spacing w:line="360" w:lineRule="auto"/>
        <w:textAlignment w:val="center"/>
        <w:rPr>
          <w:color w:val="000000"/>
        </w:rPr>
      </w:pPr>
      <w:r>
        <w:rPr>
          <w:color w:val="2E75B6"/>
        </w:rPr>
        <w:t>【解析】</w:t>
      </w:r>
    </w:p>
    <w:p w14:paraId="4DDF2DC4">
      <w:pPr>
        <w:spacing w:line="360" w:lineRule="auto"/>
        <w:textAlignment w:val="center"/>
        <w:rPr>
          <w:color w:val="000000"/>
        </w:rPr>
      </w:pPr>
      <w:r>
        <w:rPr>
          <w:color w:val="000000"/>
        </w:rPr>
        <w:t>【小问1详解】</w:t>
      </w:r>
    </w:p>
    <w:p w14:paraId="3B01A51B">
      <w:pPr>
        <w:spacing w:line="360" w:lineRule="auto"/>
        <w:jc w:val="left"/>
        <w:textAlignment w:val="center"/>
        <w:rPr>
          <w:color w:val="000000"/>
        </w:rPr>
      </w:pPr>
      <w:r>
        <w:rPr>
          <w:color w:val="000000"/>
        </w:rPr>
        <w:t>碳酸氢钠的化学式为NaHCO</w:t>
      </w:r>
      <w:r>
        <w:rPr>
          <w:color w:val="000000"/>
          <w:vertAlign w:val="subscript"/>
        </w:rPr>
        <w:t>3</w:t>
      </w:r>
      <w:r>
        <w:rPr>
          <w:color w:val="000000"/>
        </w:rPr>
        <w:t>。</w:t>
      </w:r>
    </w:p>
    <w:p w14:paraId="2750F26D">
      <w:pPr>
        <w:spacing w:line="360" w:lineRule="auto"/>
        <w:jc w:val="left"/>
        <w:textAlignment w:val="center"/>
        <w:rPr>
          <w:color w:val="000000"/>
        </w:rPr>
      </w:pPr>
      <w:r>
        <w:rPr>
          <w:color w:val="000000"/>
        </w:rPr>
        <w:t>【小问2详解】</w:t>
      </w:r>
    </w:p>
    <w:p w14:paraId="185F9401">
      <w:pPr>
        <w:spacing w:line="360" w:lineRule="auto"/>
        <w:jc w:val="left"/>
        <w:textAlignment w:val="center"/>
        <w:rPr>
          <w:color w:val="000000"/>
        </w:rPr>
      </w:pPr>
      <w:r>
        <w:rPr>
          <w:color w:val="000000"/>
        </w:rPr>
        <w:t>氢氧化钠在水溶液中能解离出钠离子和氢氧根离子，故氢氧化钠属于碱，碱在水溶液中能解离出相同的阴离子为氢氧根离子，故填：OH</w:t>
      </w:r>
      <w:r>
        <w:rPr>
          <w:color w:val="000000"/>
          <w:vertAlign w:val="superscript"/>
        </w:rPr>
        <w:t>−</w:t>
      </w:r>
      <w:r>
        <w:rPr>
          <w:color w:val="000000"/>
        </w:rPr>
        <w:t>。</w:t>
      </w:r>
    </w:p>
    <w:p w14:paraId="04F1F69E">
      <w:pPr>
        <w:spacing w:line="360" w:lineRule="auto"/>
        <w:jc w:val="left"/>
        <w:textAlignment w:val="center"/>
        <w:rPr>
          <w:color w:val="000000"/>
        </w:rPr>
      </w:pPr>
      <w:r>
        <w:rPr>
          <w:color w:val="000000"/>
        </w:rPr>
        <w:t>【小问3详解】</w:t>
      </w:r>
    </w:p>
    <w:p w14:paraId="365E06D2">
      <w:pPr>
        <w:spacing w:line="360" w:lineRule="auto"/>
        <w:jc w:val="left"/>
        <w:textAlignment w:val="center"/>
        <w:rPr>
          <w:color w:val="000000"/>
        </w:rPr>
      </w:pPr>
      <w:r>
        <w:rPr>
          <w:color w:val="000000"/>
        </w:rPr>
        <w:t>由题意可知，洁瓷净有效成分为盐酸，大理石的主要成分为碳酸钙，碳酸钙可以与稀盐酸反应生成氯化钙和水和二氧化碳，故方程式为CaCO</w:t>
      </w:r>
      <w:r>
        <w:rPr>
          <w:color w:val="000000"/>
          <w:vertAlign w:val="subscript"/>
        </w:rPr>
        <w:t>3</w:t>
      </w:r>
      <w:r>
        <w:rPr>
          <w:color w:val="000000"/>
        </w:rPr>
        <w:t>+2HCl=CaCl</w:t>
      </w:r>
      <w:r>
        <w:rPr>
          <w:color w:val="000000"/>
          <w:vertAlign w:val="subscript"/>
        </w:rPr>
        <w:t>2</w:t>
      </w:r>
      <w:r>
        <w:rPr>
          <w:color w:val="000000"/>
        </w:rPr>
        <w:t>+H</w:t>
      </w:r>
      <w:r>
        <w:rPr>
          <w:color w:val="000000"/>
          <w:vertAlign w:val="subscript"/>
        </w:rPr>
        <w:t>2</w:t>
      </w:r>
      <w:r>
        <w:rPr>
          <w:color w:val="000000"/>
        </w:rPr>
        <w:t>O+ CO</w:t>
      </w:r>
      <w:r>
        <w:rPr>
          <w:color w:val="000000"/>
          <w:vertAlign w:val="subscript"/>
        </w:rPr>
        <w:t>2</w:t>
      </w:r>
      <w:r>
        <w:rPr>
          <w:color w:val="000000"/>
        </w:rPr>
        <w:t>↑。</w:t>
      </w:r>
    </w:p>
    <w:p w14:paraId="0BEB453E">
      <w:pPr>
        <w:spacing w:line="360" w:lineRule="auto"/>
        <w:jc w:val="left"/>
        <w:textAlignment w:val="center"/>
        <w:rPr>
          <w:color w:val="000000"/>
        </w:rPr>
      </w:pPr>
      <w:r>
        <w:rPr>
          <w:color w:val="000000"/>
        </w:rPr>
        <w:t xml:space="preserve">13. </w:t>
      </w:r>
      <w:r>
        <w:rPr>
          <w:rFonts w:ascii="宋体" w:hAnsi="宋体" w:eastAsia="宋体" w:cs="宋体"/>
          <w:color w:val="000000"/>
        </w:rPr>
        <w:t>下图为氟、钠、氯、溴四种元素在元素周期表中的相关信息及溴原子的结构示意图，请回答下列问题。</w:t>
      </w:r>
    </w:p>
    <w:p w14:paraId="50A5381B">
      <w:pPr>
        <w:spacing w:line="360" w:lineRule="auto"/>
        <w:jc w:val="left"/>
        <w:textAlignment w:val="center"/>
        <w:rPr>
          <w:color w:val="000000"/>
        </w:rPr>
      </w:pPr>
      <w:r>
        <w:rPr>
          <w:color w:val="000000"/>
        </w:rPr>
        <w:drawing>
          <wp:inline distT="0" distB="0" distL="114300" distR="114300">
            <wp:extent cx="4229100" cy="6953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4229100" cy="695325"/>
                    </a:xfrm>
                    <a:prstGeom prst="rect">
                      <a:avLst/>
                    </a:prstGeom>
                  </pic:spPr>
                </pic:pic>
              </a:graphicData>
            </a:graphic>
          </wp:inline>
        </w:drawing>
      </w:r>
      <w:r>
        <w:rPr>
          <w:color w:val="000000"/>
        </w:rPr>
        <w:t xml:space="preserve">  </w:t>
      </w:r>
    </w:p>
    <w:p w14:paraId="1A281F85">
      <w:pPr>
        <w:spacing w:line="360" w:lineRule="auto"/>
        <w:jc w:val="left"/>
        <w:textAlignment w:val="center"/>
        <w:rPr>
          <w:color w:val="000000"/>
        </w:rPr>
      </w:pPr>
      <w:r>
        <w:rPr>
          <w:color w:val="000000"/>
        </w:rPr>
        <w:t>（1）</w:t>
      </w:r>
      <w:r>
        <w:rPr>
          <w:rFonts w:ascii="宋体" w:hAnsi="宋体" w:eastAsia="宋体" w:cs="宋体"/>
          <w:color w:val="000000"/>
        </w:rPr>
        <w:t>氟原子的核电荷数为</w:t>
      </w:r>
      <w:r>
        <w:rPr>
          <w:color w:val="000000"/>
        </w:rPr>
        <w:t>______</w:t>
      </w:r>
      <w:r>
        <w:rPr>
          <w:rFonts w:ascii="宋体" w:hAnsi="宋体" w:eastAsia="宋体" w:cs="宋体"/>
          <w:color w:val="000000"/>
        </w:rPr>
        <w:t>。</w:t>
      </w:r>
    </w:p>
    <w:p w14:paraId="732BD1DD">
      <w:pPr>
        <w:spacing w:line="360" w:lineRule="auto"/>
        <w:jc w:val="left"/>
        <w:textAlignment w:val="center"/>
        <w:rPr>
          <w:color w:val="000000"/>
        </w:rPr>
      </w:pPr>
      <w:r>
        <w:rPr>
          <w:color w:val="000000"/>
        </w:rPr>
        <w:t>（2）</w:t>
      </w:r>
      <w:r>
        <w:rPr>
          <w:rFonts w:ascii="宋体" w:hAnsi="宋体" w:eastAsia="宋体" w:cs="宋体"/>
          <w:color w:val="000000"/>
        </w:rPr>
        <w:t>钠元素在元素周期表中位于第</w:t>
      </w:r>
      <w:r>
        <w:rPr>
          <w:color w:val="000000"/>
        </w:rPr>
        <w:t>______</w:t>
      </w:r>
      <w:r>
        <w:rPr>
          <w:rFonts w:ascii="宋体" w:hAnsi="宋体" w:eastAsia="宋体" w:cs="宋体"/>
          <w:color w:val="000000"/>
        </w:rPr>
        <w:t>周期。</w:t>
      </w:r>
    </w:p>
    <w:p w14:paraId="51A21532">
      <w:pPr>
        <w:spacing w:line="360" w:lineRule="auto"/>
        <w:jc w:val="left"/>
        <w:textAlignment w:val="center"/>
        <w:rPr>
          <w:color w:val="000000"/>
        </w:rPr>
      </w:pPr>
      <w:r>
        <w:rPr>
          <w:color w:val="000000"/>
        </w:rPr>
        <w:t>（3）</w:t>
      </w:r>
      <w:r>
        <w:rPr>
          <w:rFonts w:ascii="宋体" w:hAnsi="宋体" w:eastAsia="宋体" w:cs="宋体"/>
          <w:color w:val="000000"/>
        </w:rPr>
        <w:t>钠元素和溴元素组成</w:t>
      </w:r>
      <w:r>
        <w:rPr>
          <w:rFonts w:ascii="宋体" w:hAnsi="宋体" w:eastAsia="宋体" w:cs="宋体"/>
          <w:color w:val="000000"/>
          <w:position w:val="0"/>
        </w:rPr>
        <w:drawing>
          <wp:inline distT="0" distB="0" distL="114300" distR="114300">
            <wp:extent cx="133350" cy="177800"/>
            <wp:effectExtent l="0" t="0" r="0" b="13335"/>
            <wp:docPr id="4951751" name="图片 4951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1751" name="图片 495175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化合物的化学式为</w:t>
      </w:r>
      <w:r>
        <w:rPr>
          <w:color w:val="000000"/>
        </w:rPr>
        <w:t>______</w:t>
      </w:r>
      <w:r>
        <w:rPr>
          <w:rFonts w:ascii="宋体" w:hAnsi="宋体" w:eastAsia="宋体" w:cs="宋体"/>
          <w:color w:val="000000"/>
        </w:rPr>
        <w:t>。</w:t>
      </w:r>
    </w:p>
    <w:p w14:paraId="308CF33E">
      <w:pPr>
        <w:spacing w:line="360" w:lineRule="auto"/>
        <w:jc w:val="left"/>
        <w:textAlignment w:val="center"/>
        <w:rPr>
          <w:color w:val="000000"/>
        </w:rPr>
      </w:pPr>
      <w:r>
        <w:rPr>
          <w:color w:val="000000"/>
        </w:rPr>
        <w:t>（4）</w:t>
      </w:r>
      <w:r>
        <w:rPr>
          <w:rFonts w:ascii="宋体" w:hAnsi="宋体" w:eastAsia="宋体" w:cs="宋体"/>
          <w:color w:val="000000"/>
        </w:rPr>
        <w:t>上述元素中，与溴元素的化学性质相似的有</w:t>
      </w:r>
      <w:r>
        <w:rPr>
          <w:color w:val="000000"/>
        </w:rPr>
        <w:t>______</w:t>
      </w:r>
      <w:r>
        <w:rPr>
          <w:rFonts w:ascii="宋体" w:hAnsi="宋体" w:eastAsia="宋体" w:cs="宋体"/>
          <w:color w:val="000000"/>
        </w:rPr>
        <w:t>。</w:t>
      </w:r>
    </w:p>
    <w:p w14:paraId="1DC6E363">
      <w:pPr>
        <w:spacing w:line="360" w:lineRule="auto"/>
        <w:textAlignment w:val="center"/>
        <w:rPr>
          <w:color w:val="000000"/>
        </w:rPr>
      </w:pPr>
      <w:r>
        <w:rPr>
          <w:color w:val="2E75B6"/>
        </w:rPr>
        <w:t>【答案】</w:t>
      </w:r>
      <w:r>
        <w:rPr>
          <w:color w:val="000000"/>
        </w:rPr>
        <w:t xml:space="preserve">（1）9    （2）三##3    </w:t>
      </w:r>
    </w:p>
    <w:p w14:paraId="24968277">
      <w:pPr>
        <w:spacing w:line="360" w:lineRule="auto"/>
        <w:textAlignment w:val="center"/>
        <w:rPr>
          <w:color w:val="000000"/>
        </w:rPr>
      </w:pPr>
      <w:r>
        <w:rPr>
          <w:color w:val="000000"/>
        </w:rPr>
        <w:t>（3）NaBr    （4）氟元素和氯元素</w:t>
      </w:r>
    </w:p>
    <w:p w14:paraId="48F26148">
      <w:pPr>
        <w:spacing w:line="360" w:lineRule="auto"/>
        <w:textAlignment w:val="center"/>
        <w:rPr>
          <w:color w:val="000000"/>
        </w:rPr>
      </w:pPr>
      <w:r>
        <w:rPr>
          <w:color w:val="2E75B6"/>
        </w:rPr>
        <w:t>【解析】</w:t>
      </w:r>
    </w:p>
    <w:p w14:paraId="635DC1C4">
      <w:pPr>
        <w:spacing w:line="360" w:lineRule="auto"/>
        <w:textAlignment w:val="center"/>
        <w:rPr>
          <w:color w:val="000000"/>
        </w:rPr>
      </w:pPr>
      <w:r>
        <w:rPr>
          <w:color w:val="000000"/>
        </w:rPr>
        <w:t>【小问1详解】</w:t>
      </w:r>
    </w:p>
    <w:p w14:paraId="3FF5DCF8">
      <w:pPr>
        <w:spacing w:line="360" w:lineRule="auto"/>
        <w:jc w:val="left"/>
        <w:textAlignment w:val="center"/>
        <w:rPr>
          <w:color w:val="000000"/>
        </w:rPr>
      </w:pPr>
      <w:r>
        <w:rPr>
          <w:color w:val="000000"/>
        </w:rPr>
        <w:t>原子中，核内质子数=核外电子数=核电荷数=原子序数，根据信息示意图可知，氟元素原子序数为9，故氟原子的核电荷数为9。</w:t>
      </w:r>
    </w:p>
    <w:p w14:paraId="579D5133">
      <w:pPr>
        <w:spacing w:line="360" w:lineRule="auto"/>
        <w:jc w:val="left"/>
        <w:textAlignment w:val="center"/>
        <w:rPr>
          <w:color w:val="000000"/>
        </w:rPr>
      </w:pPr>
      <w:r>
        <w:rPr>
          <w:color w:val="000000"/>
        </w:rPr>
        <w:t>【小问2详解】</w:t>
      </w:r>
    </w:p>
    <w:p w14:paraId="26594917">
      <w:pPr>
        <w:spacing w:line="360" w:lineRule="auto"/>
        <w:jc w:val="left"/>
        <w:textAlignment w:val="center"/>
        <w:rPr>
          <w:color w:val="000000"/>
        </w:rPr>
      </w:pPr>
      <w:r>
        <w:rPr>
          <w:color w:val="000000"/>
        </w:rPr>
        <w:t>钠原子的核外电子数=原子序数=11，故钠原子核外电子排布为第一层2个电子，第二层8个电子，第三层1个电子，故钠原子核外有三层电子层，原子核外电子层数=该元素所在的周期序数，故钠元素在元素周期表中位于第三周期。</w:t>
      </w:r>
    </w:p>
    <w:p w14:paraId="3B208070">
      <w:pPr>
        <w:spacing w:line="360" w:lineRule="auto"/>
        <w:jc w:val="left"/>
        <w:textAlignment w:val="center"/>
        <w:rPr>
          <w:color w:val="000000"/>
        </w:rPr>
      </w:pPr>
      <w:r>
        <w:rPr>
          <w:color w:val="000000"/>
        </w:rPr>
        <w:t>【小问3详解】</w:t>
      </w:r>
    </w:p>
    <w:p w14:paraId="50337E59">
      <w:pPr>
        <w:spacing w:line="360" w:lineRule="auto"/>
        <w:jc w:val="left"/>
        <w:textAlignment w:val="center"/>
        <w:rPr>
          <w:color w:val="000000"/>
        </w:rPr>
      </w:pPr>
      <w:r>
        <w:rPr>
          <w:color w:val="000000"/>
        </w:rPr>
        <w:t>由（2）问解析可知，钠原子最外层电子数为1，故易失去1个电子，显+1价，由溴原子的原子结构示意图可知，溴原子最外层电子数为7，故易得到一个电子，显-1价，根据写元素、上标价、交叉约简写右下的书写原则，钠元素和溴元素组成的化合物的化学式为NaBr。</w:t>
      </w:r>
    </w:p>
    <w:p w14:paraId="7A0E241F">
      <w:pPr>
        <w:spacing w:line="360" w:lineRule="auto"/>
        <w:jc w:val="left"/>
        <w:textAlignment w:val="center"/>
        <w:rPr>
          <w:color w:val="000000"/>
        </w:rPr>
      </w:pPr>
      <w:r>
        <w:rPr>
          <w:color w:val="000000"/>
        </w:rPr>
        <w:t>【小问4详解】</w:t>
      </w:r>
    </w:p>
    <w:p w14:paraId="65F39883">
      <w:pPr>
        <w:spacing w:line="360" w:lineRule="auto"/>
        <w:jc w:val="left"/>
        <w:textAlignment w:val="center"/>
        <w:rPr>
          <w:color w:val="000000"/>
        </w:rPr>
      </w:pPr>
      <w:r>
        <w:rPr>
          <w:color w:val="000000"/>
        </w:rPr>
        <w:t>最外层电子数决定元素的化学性质，溴原子的最外层电子数为7，而氟原子和氯原子最外层电子数也为7，故与溴元素的化学性质相似的有氟元素和氯元素。</w:t>
      </w:r>
    </w:p>
    <w:p w14:paraId="3D16C68D">
      <w:pPr>
        <w:spacing w:line="360" w:lineRule="auto"/>
        <w:jc w:val="left"/>
        <w:textAlignment w:val="center"/>
        <w:rPr>
          <w:color w:val="000000"/>
        </w:rPr>
      </w:pPr>
      <w:r>
        <w:rPr>
          <w:color w:val="000000"/>
        </w:rPr>
        <w:t xml:space="preserve">14. </w:t>
      </w:r>
      <w:r>
        <w:rPr>
          <w:rFonts w:ascii="宋体" w:hAnsi="宋体" w:eastAsia="宋体" w:cs="宋体"/>
          <w:color w:val="000000"/>
        </w:rPr>
        <w:t>下图是氯化钾、氯化铵、硝酸钾三种固体物质的溶解度曲线。请根据图中信息回答下列问题。</w:t>
      </w:r>
    </w:p>
    <w:p w14:paraId="28C68D38">
      <w:pPr>
        <w:spacing w:line="360" w:lineRule="auto"/>
        <w:jc w:val="left"/>
        <w:textAlignment w:val="center"/>
        <w:rPr>
          <w:color w:val="000000"/>
        </w:rPr>
      </w:pPr>
      <w:r>
        <w:rPr>
          <w:color w:val="000000"/>
        </w:rPr>
        <w:drawing>
          <wp:inline distT="0" distB="0" distL="114300" distR="114300">
            <wp:extent cx="2105025" cy="26670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105025" cy="2667000"/>
                    </a:xfrm>
                    <a:prstGeom prst="rect">
                      <a:avLst/>
                    </a:prstGeom>
                  </pic:spPr>
                </pic:pic>
              </a:graphicData>
            </a:graphic>
          </wp:inline>
        </w:drawing>
      </w:r>
      <w:r>
        <w:rPr>
          <w:color w:val="000000"/>
        </w:rPr>
        <w:t xml:space="preserve">  </w:t>
      </w:r>
    </w:p>
    <w:p w14:paraId="5D98DBA9">
      <w:pPr>
        <w:spacing w:line="360" w:lineRule="auto"/>
        <w:jc w:val="left"/>
        <w:textAlignment w:val="center"/>
        <w:rPr>
          <w:color w:val="000000"/>
        </w:rPr>
      </w:pPr>
      <w:r>
        <w:rPr>
          <w:color w:val="000000"/>
        </w:rPr>
        <w:t>（1）</w:t>
      </w:r>
      <w:r>
        <w:rPr>
          <w:rFonts w:ascii="宋体" w:hAnsi="宋体" w:eastAsia="宋体" w:cs="宋体"/>
          <w:color w:val="000000"/>
        </w:rPr>
        <w:t>三种物质中，溶解度受温度影响最大的是</w:t>
      </w:r>
      <w:r>
        <w:rPr>
          <w:color w:val="000000"/>
        </w:rPr>
        <w:t>______</w:t>
      </w:r>
      <w:r>
        <w:rPr>
          <w:rFonts w:ascii="宋体" w:hAnsi="宋体" w:eastAsia="宋体" w:cs="宋体"/>
          <w:color w:val="000000"/>
        </w:rPr>
        <w:t>。</w:t>
      </w:r>
    </w:p>
    <w:p w14:paraId="7D018497">
      <w:pPr>
        <w:spacing w:line="360" w:lineRule="auto"/>
        <w:jc w:val="left"/>
        <w:textAlignment w:val="center"/>
        <w:rPr>
          <w:color w:val="000000"/>
        </w:rPr>
      </w:pPr>
      <w:r>
        <w:rPr>
          <w:color w:val="000000"/>
        </w:rPr>
        <w:t>（2）</w:t>
      </w:r>
      <w:r>
        <w:rPr>
          <w:rFonts w:ascii="Times New Roman" w:hAnsi="Times New Roman" w:eastAsia="Times New Roman" w:cs="Times New Roman"/>
          <w:color w:val="000000"/>
        </w:rPr>
        <w:t>30</w:t>
      </w:r>
      <w:r>
        <w:rPr>
          <w:rFonts w:ascii="宋体" w:hAnsi="宋体" w:eastAsia="宋体" w:cs="宋体"/>
          <w:color w:val="000000"/>
        </w:rPr>
        <w:t>℃时接近饱和的氯化铵溶液，若要使其变成饱和溶液可采取的措施有</w:t>
      </w:r>
      <w:r>
        <w:rPr>
          <w:color w:val="000000"/>
        </w:rPr>
        <w:t>______</w:t>
      </w:r>
      <w:r>
        <w:rPr>
          <w:rFonts w:ascii="宋体" w:hAnsi="宋体" w:eastAsia="宋体" w:cs="宋体"/>
          <w:color w:val="000000"/>
        </w:rPr>
        <w:t>（填一种即可）。</w:t>
      </w:r>
    </w:p>
    <w:p w14:paraId="4134B417">
      <w:pPr>
        <w:spacing w:line="360" w:lineRule="auto"/>
        <w:jc w:val="left"/>
        <w:textAlignment w:val="center"/>
        <w:rPr>
          <w:color w:val="000000"/>
        </w:rPr>
      </w:pPr>
      <w:r>
        <w:rPr>
          <w:color w:val="000000"/>
        </w:rPr>
        <w:t>（3）</w:t>
      </w:r>
      <w:r>
        <w:rPr>
          <w:rFonts w:ascii="Times New Roman" w:hAnsi="Times New Roman" w:eastAsia="Times New Roman" w:cs="Times New Roman"/>
          <w:color w:val="000000"/>
        </w:rPr>
        <w:t>40</w:t>
      </w:r>
      <w:r>
        <w:rPr>
          <w:rFonts w:ascii="宋体" w:hAnsi="宋体" w:eastAsia="宋体" w:cs="宋体"/>
          <w:color w:val="000000"/>
        </w:rPr>
        <w:t>℃时，将</w:t>
      </w:r>
      <w:r>
        <w:rPr>
          <w:rFonts w:ascii="Times New Roman" w:hAnsi="Times New Roman" w:eastAsia="Times New Roman" w:cs="Times New Roman"/>
          <w:color w:val="000000"/>
        </w:rPr>
        <w:t>25g</w:t>
      </w:r>
      <w:r>
        <w:rPr>
          <w:rFonts w:ascii="宋体" w:hAnsi="宋体" w:eastAsia="宋体" w:cs="宋体"/>
          <w:color w:val="000000"/>
        </w:rPr>
        <w:t>氯化钾固体加入</w:t>
      </w:r>
      <w:r>
        <w:rPr>
          <w:rFonts w:ascii="Times New Roman" w:hAnsi="Times New Roman" w:eastAsia="Times New Roman" w:cs="Times New Roman"/>
          <w:color w:val="000000"/>
        </w:rPr>
        <w:t>50g</w:t>
      </w:r>
      <w:r>
        <w:rPr>
          <w:rFonts w:ascii="宋体" w:hAnsi="宋体" w:eastAsia="宋体" w:cs="宋体"/>
          <w:color w:val="000000"/>
        </w:rPr>
        <w:t>水中，充分溶解，所形成的溶液中溶质的质量分数为</w:t>
      </w:r>
      <w:r>
        <w:rPr>
          <w:color w:val="000000"/>
        </w:rPr>
        <w:t>______</w:t>
      </w:r>
      <w:r>
        <w:rPr>
          <w:rFonts w:ascii="宋体" w:hAnsi="宋体" w:eastAsia="宋体" w:cs="宋体"/>
          <w:color w:val="000000"/>
        </w:rPr>
        <w:t>（计算结果保留一位小数）。</w:t>
      </w:r>
    </w:p>
    <w:p w14:paraId="35F170BB">
      <w:pPr>
        <w:spacing w:line="360" w:lineRule="auto"/>
        <w:jc w:val="left"/>
        <w:textAlignment w:val="center"/>
        <w:rPr>
          <w:color w:val="000000"/>
        </w:rPr>
      </w:pPr>
      <w:r>
        <w:rPr>
          <w:color w:val="000000"/>
        </w:rPr>
        <w:t>（4）</w:t>
      </w:r>
      <w:r>
        <w:rPr>
          <w:rFonts w:ascii="宋体" w:hAnsi="宋体" w:eastAsia="宋体" w:cs="宋体"/>
          <w:color w:val="000000"/>
        </w:rPr>
        <w:t>下列说法正确的是</w:t>
      </w:r>
      <w:r>
        <w:rPr>
          <w:color w:val="000000"/>
        </w:rPr>
        <w:t>______</w:t>
      </w:r>
      <w:r>
        <w:rPr>
          <w:rFonts w:ascii="宋体" w:hAnsi="宋体" w:eastAsia="宋体" w:cs="宋体"/>
          <w:color w:val="000000"/>
        </w:rPr>
        <w:t>（填序号）。</w:t>
      </w:r>
    </w:p>
    <w:p w14:paraId="1F021051">
      <w:pPr>
        <w:spacing w:line="360" w:lineRule="auto"/>
        <w:jc w:val="left"/>
        <w:textAlignment w:val="center"/>
        <w:rPr>
          <w:color w:val="000000"/>
        </w:rPr>
      </w:pPr>
      <w:r>
        <w:rPr>
          <w:rFonts w:ascii="宋体" w:hAnsi="宋体" w:eastAsia="宋体" w:cs="宋体"/>
          <w:color w:val="000000"/>
        </w:rPr>
        <w:t>①氯化钾中混有少量硝酸钾，可以采用蒸发结晶的方法提纯氯化钾</w:t>
      </w:r>
    </w:p>
    <w:p w14:paraId="0B08CCF9">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t</w:t>
      </w:r>
      <w:r>
        <w:rPr>
          <w:rFonts w:ascii="宋体" w:hAnsi="宋体" w:eastAsia="宋体" w:cs="宋体"/>
          <w:color w:val="000000"/>
        </w:rPr>
        <w:t>℃时，硝酸钾、氯化钾两物质饱和溶液中所含溶质质量相等</w:t>
      </w:r>
    </w:p>
    <w:p w14:paraId="7B13BEB4">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40</w:t>
      </w:r>
      <w:r>
        <w:rPr>
          <w:rFonts w:ascii="宋体" w:hAnsi="宋体" w:eastAsia="宋体" w:cs="宋体"/>
          <w:color w:val="000000"/>
        </w:rPr>
        <w:t>℃时，用硝酸钾、氯化铵、氯化钾三种固体配制等质量的饱和溶液，所需水的质量依次为</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bscript"/>
        </w:rPr>
        <w:t>3</w:t>
      </w:r>
      <w:r>
        <w:rPr>
          <w:rFonts w:ascii="宋体" w:hAnsi="宋体" w:eastAsia="宋体" w:cs="宋体"/>
          <w:color w:val="000000"/>
        </w:rPr>
        <w:t>，则：</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&lt;m</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&lt;m</w:t>
      </w:r>
      <w:r>
        <w:rPr>
          <w:rFonts w:ascii="Times New Roman" w:hAnsi="Times New Roman" w:eastAsia="Times New Roman" w:cs="Times New Roman"/>
          <w:color w:val="000000"/>
          <w:vertAlign w:val="subscript"/>
        </w:rPr>
        <w:t>3</w:t>
      </w:r>
    </w:p>
    <w:p w14:paraId="6CC27BE2">
      <w:pPr>
        <w:spacing w:line="360" w:lineRule="auto"/>
        <w:jc w:val="left"/>
        <w:textAlignment w:val="center"/>
        <w:rPr>
          <w:color w:val="000000"/>
        </w:rPr>
      </w:pPr>
      <w:r>
        <w:rPr>
          <w:rFonts w:ascii="宋体" w:hAnsi="宋体" w:eastAsia="宋体" w:cs="宋体"/>
          <w:color w:val="000000"/>
        </w:rPr>
        <w:t>④</w:t>
      </w:r>
      <w:r>
        <w:rPr>
          <w:rFonts w:ascii="Times New Roman" w:hAnsi="Times New Roman" w:eastAsia="Times New Roman" w:cs="Times New Roman"/>
          <w:color w:val="000000"/>
        </w:rPr>
        <w:t>10</w:t>
      </w:r>
      <w:r>
        <w:rPr>
          <w:rFonts w:ascii="宋体" w:hAnsi="宋体" w:eastAsia="宋体" w:cs="宋体"/>
          <w:color w:val="000000"/>
        </w:rPr>
        <w:t>℃时，将硝酸钾、氯化铵、氯化钾三种物质的饱和溶液分别升温到</w:t>
      </w:r>
      <w:r>
        <w:rPr>
          <w:rFonts w:ascii="Times New Roman" w:hAnsi="Times New Roman" w:eastAsia="Times New Roman" w:cs="Times New Roman"/>
          <w:color w:val="000000"/>
        </w:rPr>
        <w:t>30</w:t>
      </w:r>
      <w:r>
        <w:rPr>
          <w:rFonts w:ascii="宋体" w:hAnsi="宋体" w:eastAsia="宋体" w:cs="宋体"/>
          <w:color w:val="000000"/>
        </w:rPr>
        <w:t>℃（不考虑水的蒸发），所得溶液中溶质的质量分数依次为</w:t>
      </w:r>
      <w:r>
        <w:rPr>
          <w:rFonts w:ascii="Times New Roman" w:hAnsi="Times New Roman" w:eastAsia="Times New Roman" w:cs="Times New Roman"/>
          <w:color w:val="000000"/>
        </w:rPr>
        <w:t>ω</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ω</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ω</w:t>
      </w:r>
      <w:r>
        <w:rPr>
          <w:rFonts w:ascii="Times New Roman" w:hAnsi="Times New Roman" w:eastAsia="Times New Roman" w:cs="Times New Roman"/>
          <w:color w:val="000000"/>
          <w:vertAlign w:val="subscript"/>
        </w:rPr>
        <w:t>3</w:t>
      </w:r>
      <w:r>
        <w:rPr>
          <w:rFonts w:ascii="宋体" w:hAnsi="宋体" w:eastAsia="宋体" w:cs="宋体"/>
          <w:color w:val="000000"/>
        </w:rPr>
        <w:t>，则：</w:t>
      </w:r>
      <w:r>
        <w:rPr>
          <w:rFonts w:ascii="Times New Roman" w:hAnsi="Times New Roman" w:eastAsia="Times New Roman" w:cs="Times New Roman"/>
          <w:color w:val="000000"/>
        </w:rPr>
        <w:t>ω</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&gt;ω</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&gt;ω</w:t>
      </w:r>
      <w:r>
        <w:rPr>
          <w:rFonts w:ascii="Times New Roman" w:hAnsi="Times New Roman" w:eastAsia="Times New Roman" w:cs="Times New Roman"/>
          <w:color w:val="000000"/>
          <w:vertAlign w:val="subscript"/>
        </w:rPr>
        <w:t>1</w:t>
      </w:r>
    </w:p>
    <w:p w14:paraId="79538430">
      <w:pPr>
        <w:spacing w:line="360" w:lineRule="auto"/>
        <w:textAlignment w:val="center"/>
        <w:rPr>
          <w:color w:val="000000"/>
        </w:rPr>
      </w:pPr>
      <w:r>
        <w:rPr>
          <w:color w:val="2E75B6"/>
        </w:rPr>
        <w:t>【答案】</w:t>
      </w:r>
      <w:r>
        <w:rPr>
          <w:color w:val="000000"/>
        </w:rPr>
        <w:t>（1）硝酸钾##KNO</w:t>
      </w:r>
      <w:r>
        <w:rPr>
          <w:color w:val="000000"/>
          <w:vertAlign w:val="subscript"/>
        </w:rPr>
        <w:t>3</w:t>
      </w:r>
      <w:r>
        <w:rPr>
          <w:color w:val="000000"/>
        </w:rPr>
        <w:t xml:space="preserve">    </w:t>
      </w:r>
    </w:p>
    <w:p w14:paraId="6EF4906F">
      <w:pPr>
        <w:spacing w:line="360" w:lineRule="auto"/>
        <w:textAlignment w:val="center"/>
        <w:rPr>
          <w:color w:val="000000"/>
        </w:rPr>
      </w:pPr>
      <w:r>
        <w:rPr>
          <w:color w:val="000000"/>
        </w:rPr>
        <w:t xml:space="preserve">（2）增加溶质或恒温蒸发溶剂等    </w:t>
      </w:r>
    </w:p>
    <w:p w14:paraId="674A168B">
      <w:pPr>
        <w:spacing w:line="360" w:lineRule="auto"/>
        <w:textAlignment w:val="center"/>
        <w:rPr>
          <w:color w:val="000000"/>
        </w:rPr>
      </w:pPr>
      <w:r>
        <w:rPr>
          <w:color w:val="000000"/>
        </w:rPr>
        <w:t>（3）28.6%    （4）①③④</w:t>
      </w:r>
    </w:p>
    <w:p w14:paraId="0C625A67">
      <w:pPr>
        <w:spacing w:line="360" w:lineRule="auto"/>
        <w:textAlignment w:val="center"/>
        <w:rPr>
          <w:color w:val="000000"/>
        </w:rPr>
      </w:pPr>
      <w:r>
        <w:rPr>
          <w:color w:val="2E75B6"/>
        </w:rPr>
        <w:t>【解析】</w:t>
      </w:r>
    </w:p>
    <w:p w14:paraId="0DE4E136">
      <w:pPr>
        <w:spacing w:line="360" w:lineRule="auto"/>
        <w:textAlignment w:val="center"/>
        <w:rPr>
          <w:color w:val="000000"/>
        </w:rPr>
      </w:pPr>
      <w:r>
        <w:rPr>
          <w:color w:val="000000"/>
        </w:rPr>
        <w:t>【小问1详解】</w:t>
      </w:r>
    </w:p>
    <w:p w14:paraId="2E313A50">
      <w:pPr>
        <w:spacing w:line="360" w:lineRule="auto"/>
        <w:jc w:val="left"/>
        <w:textAlignment w:val="center"/>
        <w:rPr>
          <w:color w:val="000000"/>
        </w:rPr>
      </w:pPr>
      <w:r>
        <w:rPr>
          <w:color w:val="000000"/>
        </w:rPr>
        <w:t>由图可知，三种物质中，溶解度受温度影响最大的是硝酸钾；</w:t>
      </w:r>
    </w:p>
    <w:p w14:paraId="4B2DD770">
      <w:pPr>
        <w:spacing w:line="360" w:lineRule="auto"/>
        <w:jc w:val="left"/>
        <w:textAlignment w:val="center"/>
        <w:rPr>
          <w:color w:val="000000"/>
        </w:rPr>
      </w:pPr>
      <w:r>
        <w:rPr>
          <w:color w:val="000000"/>
        </w:rPr>
        <w:t>【小问2详解】</w:t>
      </w:r>
    </w:p>
    <w:p w14:paraId="51CBEF65">
      <w:pPr>
        <w:spacing w:line="360" w:lineRule="auto"/>
        <w:jc w:val="left"/>
        <w:textAlignment w:val="center"/>
        <w:rPr>
          <w:color w:val="000000"/>
        </w:rPr>
      </w:pPr>
      <w:r>
        <w:rPr>
          <w:color w:val="000000"/>
        </w:rPr>
        <w:t>30℃时接近饱和的氯化铵溶液，若要使其变成饱和溶液可采取的措施有增加溶质、恒温蒸发溶剂等；</w:t>
      </w:r>
    </w:p>
    <w:p w14:paraId="0EC016AC">
      <w:pPr>
        <w:spacing w:line="360" w:lineRule="auto"/>
        <w:jc w:val="left"/>
        <w:textAlignment w:val="center"/>
        <w:rPr>
          <w:color w:val="000000"/>
        </w:rPr>
      </w:pPr>
      <w:r>
        <w:rPr>
          <w:color w:val="000000"/>
        </w:rPr>
        <w:t>【小问3详解】</w:t>
      </w:r>
    </w:p>
    <w:p w14:paraId="129EFE0A">
      <w:pPr>
        <w:spacing w:line="360" w:lineRule="auto"/>
        <w:jc w:val="left"/>
        <w:textAlignment w:val="center"/>
        <w:rPr>
          <w:color w:val="000000"/>
        </w:rPr>
      </w:pPr>
      <w:r>
        <w:rPr>
          <w:color w:val="000000"/>
        </w:rPr>
        <w:t>40℃时，氯化钾的溶解度为40g，该温度下，将25g氯化钾固体加入50g水中，充分溶解，只能溶解20g，所形成的溶液中溶质的质量分数为：</w:t>
      </w:r>
      <w:r>
        <w:object>
          <v:shape id="_x0000_i1028" o:spt="75" alt="学科网(www.zxxk.com)--教育资源门户，提供试卷、教案、课件、论文、素材以及各类教学资源下载，还有大量而丰富的教学相关资讯！" type="#_x0000_t75" style="height:33pt;width:132pt;" o:ole="t" filled="f" o:preferrelative="t" stroked="f" coordsize="21600,21600">
            <v:path/>
            <v:fill on="f" focussize="0,0"/>
            <v:stroke on="f" joinstyle="miter"/>
            <v:imagedata r:id="rId23" o:title="eqIdf7ecc19a12837965ccdc1036c7ae8e34"/>
            <o:lock v:ext="edit" aspectratio="t"/>
            <w10:wrap type="none"/>
            <w10:anchorlock/>
          </v:shape>
          <o:OLEObject Type="Embed" ProgID="Equation.DSMT4" ShapeID="_x0000_i1028" DrawAspect="Content" ObjectID="_1468075728" r:id="rId22">
            <o:LockedField>false</o:LockedField>
          </o:OLEObject>
        </w:object>
      </w:r>
      <w:r>
        <w:rPr>
          <w:color w:val="000000"/>
        </w:rPr>
        <w:t>；</w:t>
      </w:r>
    </w:p>
    <w:p w14:paraId="79BD313F">
      <w:pPr>
        <w:spacing w:line="360" w:lineRule="auto"/>
        <w:jc w:val="left"/>
        <w:textAlignment w:val="center"/>
        <w:rPr>
          <w:color w:val="000000"/>
        </w:rPr>
      </w:pPr>
      <w:r>
        <w:rPr>
          <w:color w:val="000000"/>
        </w:rPr>
        <w:t>【小问4详解】</w:t>
      </w:r>
    </w:p>
    <w:p w14:paraId="226B11EA">
      <w:pPr>
        <w:spacing w:line="360" w:lineRule="auto"/>
        <w:jc w:val="left"/>
        <w:textAlignment w:val="center"/>
        <w:rPr>
          <w:color w:val="000000"/>
        </w:rPr>
      </w:pPr>
      <w:r>
        <w:rPr>
          <w:color w:val="000000"/>
        </w:rPr>
        <w:t>①由图可知，硝酸钾、氯化钾的溶解度均随温度的升高而增加，硝酸钾的溶解度受温度影响较大，氯化钾的溶解度受温度影响较小，故氯化钾中混有少量硝酸钾，可以采用蒸发结晶的方法提纯氯化钾，正确；</w:t>
      </w:r>
    </w:p>
    <w:p w14:paraId="30818AD7">
      <w:pPr>
        <w:spacing w:line="360" w:lineRule="auto"/>
        <w:jc w:val="left"/>
        <w:textAlignment w:val="center"/>
        <w:rPr>
          <w:color w:val="000000"/>
        </w:rPr>
      </w:pPr>
      <w:r>
        <w:rPr>
          <w:color w:val="000000"/>
        </w:rPr>
        <w:t>②t℃时，硝酸钾和氯化钾的溶解度相等，则该温度下，硝酸钾、氯化钾两物质饱和溶液中溶质质量分数相等，但是溶液质量未知，所含溶质质量不一定相等，错误；</w:t>
      </w:r>
    </w:p>
    <w:p w14:paraId="23AA3FC6">
      <w:pPr>
        <w:spacing w:line="360" w:lineRule="auto"/>
        <w:jc w:val="left"/>
        <w:textAlignment w:val="center"/>
        <w:rPr>
          <w:color w:val="000000"/>
        </w:rPr>
      </w:pPr>
      <w:r>
        <w:rPr>
          <w:color w:val="000000"/>
        </w:rPr>
        <w:t>③40℃时，溶解度：硝酸钾大于氯化铵大于氯化钾，则该温度下，饱和溶液的溶质质量分数：硝酸钾大于氯化铵大于氯化钾，等质量的饱和溶液中溶质质量：硝酸钾大于氯化铵大于氯化钾，故溶剂质量m</w:t>
      </w:r>
      <w:r>
        <w:rPr>
          <w:color w:val="000000"/>
          <w:vertAlign w:val="subscript"/>
        </w:rPr>
        <w:t>1</w:t>
      </w:r>
      <w:r>
        <w:rPr>
          <w:color w:val="000000"/>
        </w:rPr>
        <w:t>＜m</w:t>
      </w:r>
      <w:r>
        <w:rPr>
          <w:color w:val="000000"/>
          <w:vertAlign w:val="subscript"/>
        </w:rPr>
        <w:t>2</w:t>
      </w:r>
      <w:r>
        <w:rPr>
          <w:color w:val="000000"/>
        </w:rPr>
        <w:t>＜m</w:t>
      </w:r>
      <w:r>
        <w:rPr>
          <w:color w:val="000000"/>
          <w:vertAlign w:val="subscript"/>
        </w:rPr>
        <w:t>3</w:t>
      </w:r>
      <w:r>
        <w:rPr>
          <w:color w:val="000000"/>
        </w:rPr>
        <w:t>，正确；</w:t>
      </w:r>
    </w:p>
    <w:p w14:paraId="1B78A8ED">
      <w:pPr>
        <w:spacing w:line="360" w:lineRule="auto"/>
        <w:jc w:val="left"/>
        <w:textAlignment w:val="center"/>
        <w:rPr>
          <w:color w:val="000000"/>
        </w:rPr>
      </w:pPr>
      <w:r>
        <w:rPr>
          <w:color w:val="000000"/>
        </w:rPr>
        <w:t>④10℃时，将硝酸钾、氯化铵、氯化钾三种物质的饱和溶液分别升温到30℃（不考虑水的蒸发），升温后，三种物质的溶解度均增加，均变为不饱和溶液，升温后，三种物质的溶质质量分数均不变，10℃时，溶解度：氯化铵大于氯化钾大于硝酸钾，饱和溶液的溶质质量分数：氯化铵大于氯化钾大于硝酸钾，故所得溶液中溶质的质量分数：ω</w:t>
      </w:r>
      <w:r>
        <w:rPr>
          <w:color w:val="000000"/>
          <w:vertAlign w:val="subscript"/>
        </w:rPr>
        <w:t>2</w:t>
      </w:r>
      <w:r>
        <w:rPr>
          <w:color w:val="000000"/>
        </w:rPr>
        <w:t>&gt;ω</w:t>
      </w:r>
      <w:r>
        <w:rPr>
          <w:color w:val="000000"/>
          <w:vertAlign w:val="subscript"/>
        </w:rPr>
        <w:t>3</w:t>
      </w:r>
      <w:r>
        <w:rPr>
          <w:color w:val="000000"/>
        </w:rPr>
        <w:t>&gt;ω</w:t>
      </w:r>
      <w:r>
        <w:rPr>
          <w:color w:val="000000"/>
          <w:vertAlign w:val="subscript"/>
        </w:rPr>
        <w:t>1</w:t>
      </w:r>
      <w:r>
        <w:rPr>
          <w:color w:val="000000"/>
        </w:rPr>
        <w:t>，正确。</w:t>
      </w:r>
    </w:p>
    <w:p w14:paraId="286B05E4">
      <w:pPr>
        <w:spacing w:line="360" w:lineRule="auto"/>
        <w:jc w:val="left"/>
        <w:textAlignment w:val="center"/>
        <w:rPr>
          <w:color w:val="000000"/>
        </w:rPr>
      </w:pPr>
      <w:r>
        <w:rPr>
          <w:color w:val="000000"/>
        </w:rPr>
        <w:t>故选①③④。</w:t>
      </w:r>
    </w:p>
    <w:p w14:paraId="01A88A10">
      <w:pPr>
        <w:spacing w:line="360" w:lineRule="auto"/>
        <w:jc w:val="left"/>
        <w:textAlignment w:val="center"/>
        <w:rPr>
          <w:color w:val="000000"/>
        </w:rPr>
      </w:pPr>
      <w:r>
        <w:rPr>
          <w:color w:val="000000"/>
        </w:rPr>
        <w:t xml:space="preserve">15. </w:t>
      </w:r>
      <w:r>
        <w:rPr>
          <w:rFonts w:ascii="宋体" w:hAnsi="宋体" w:eastAsia="宋体" w:cs="宋体"/>
          <w:color w:val="000000"/>
        </w:rPr>
        <w:t>燃煤电厂常利用</w:t>
      </w:r>
      <w:r>
        <w:rPr>
          <w:rFonts w:ascii="Times New Roman" w:hAnsi="Times New Roman" w:eastAsia="Times New Roman" w:cs="Times New Roman"/>
          <w:color w:val="000000"/>
        </w:rPr>
        <w:t>NaOH</w:t>
      </w:r>
      <w:r>
        <w:rPr>
          <w:rFonts w:ascii="宋体" w:hAnsi="宋体" w:eastAsia="宋体" w:cs="宋体"/>
          <w:color w:val="000000"/>
        </w:rPr>
        <w:t>溶液处理烟气，实现“碳捕集”，其主要转化流程如下。</w:t>
      </w:r>
    </w:p>
    <w:p w14:paraId="0754687D">
      <w:pPr>
        <w:spacing w:line="360" w:lineRule="auto"/>
        <w:jc w:val="left"/>
        <w:textAlignment w:val="center"/>
        <w:rPr>
          <w:color w:val="000000"/>
        </w:rPr>
      </w:pPr>
      <w:r>
        <w:rPr>
          <w:color w:val="000000"/>
        </w:rPr>
        <w:drawing>
          <wp:inline distT="0" distB="0" distL="114300" distR="114300">
            <wp:extent cx="3990975" cy="11144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3990975" cy="1114425"/>
                    </a:xfrm>
                    <a:prstGeom prst="rect">
                      <a:avLst/>
                    </a:prstGeom>
                  </pic:spPr>
                </pic:pic>
              </a:graphicData>
            </a:graphic>
          </wp:inline>
        </w:drawing>
      </w:r>
      <w:r>
        <w:rPr>
          <w:color w:val="000000"/>
        </w:rPr>
        <w:t xml:space="preserve">  </w:t>
      </w:r>
    </w:p>
    <w:p w14:paraId="174F4760">
      <w:pPr>
        <w:spacing w:line="360" w:lineRule="auto"/>
        <w:jc w:val="left"/>
        <w:textAlignment w:val="center"/>
        <w:rPr>
          <w:color w:val="000000"/>
        </w:rPr>
      </w:pPr>
      <w:r>
        <w:rPr>
          <w:rFonts w:ascii="宋体" w:hAnsi="宋体" w:eastAsia="宋体" w:cs="宋体"/>
          <w:color w:val="000000"/>
        </w:rPr>
        <w:t>请回答下列问题：</w:t>
      </w:r>
    </w:p>
    <w:p w14:paraId="2C6A4F84">
      <w:pPr>
        <w:spacing w:line="360" w:lineRule="auto"/>
        <w:jc w:val="left"/>
        <w:textAlignment w:val="center"/>
        <w:rPr>
          <w:color w:val="000000"/>
        </w:rPr>
      </w:pPr>
      <w:r>
        <w:rPr>
          <w:color w:val="000000"/>
        </w:rPr>
        <w:t>（1）</w:t>
      </w:r>
      <w:r>
        <w:rPr>
          <w:rFonts w:ascii="宋体" w:hAnsi="宋体" w:eastAsia="宋体" w:cs="宋体"/>
          <w:color w:val="000000"/>
        </w:rPr>
        <w:t>溶液</w:t>
      </w:r>
      <w:r>
        <w:rPr>
          <w:rFonts w:ascii="Times New Roman" w:hAnsi="Times New Roman" w:eastAsia="Times New Roman" w:cs="Times New Roman"/>
          <w:color w:val="000000"/>
        </w:rPr>
        <w:t>X</w:t>
      </w:r>
      <w:r>
        <w:rPr>
          <w:rFonts w:ascii="宋体" w:hAnsi="宋体" w:eastAsia="宋体" w:cs="宋体"/>
          <w:color w:val="000000"/>
        </w:rPr>
        <w:t>中的溶质是</w:t>
      </w:r>
      <w:r>
        <w:rPr>
          <w:color w:val="000000"/>
        </w:rPr>
        <w:t>______</w:t>
      </w:r>
      <w:r>
        <w:rPr>
          <w:rFonts w:ascii="宋体" w:hAnsi="宋体" w:eastAsia="宋体" w:cs="宋体"/>
          <w:color w:val="000000"/>
        </w:rPr>
        <w:t>。</w:t>
      </w:r>
    </w:p>
    <w:p w14:paraId="452EB042">
      <w:pPr>
        <w:spacing w:line="360" w:lineRule="auto"/>
        <w:jc w:val="left"/>
        <w:textAlignment w:val="center"/>
        <w:rPr>
          <w:color w:val="000000"/>
        </w:rPr>
      </w:pPr>
      <w:r>
        <w:rPr>
          <w:color w:val="000000"/>
        </w:rPr>
        <w:t>（2）</w:t>
      </w:r>
      <w:r>
        <w:rPr>
          <w:rFonts w:ascii="宋体" w:hAnsi="宋体" w:eastAsia="宋体" w:cs="宋体"/>
          <w:color w:val="000000"/>
        </w:rPr>
        <w:t>写出烟气通入氢氧化钠溶液中所发生反应的化学方程式</w:t>
      </w:r>
      <w:r>
        <w:rPr>
          <w:color w:val="000000"/>
        </w:rPr>
        <w:t>______</w:t>
      </w:r>
      <w:r>
        <w:rPr>
          <w:rFonts w:ascii="宋体" w:hAnsi="宋体" w:eastAsia="宋体" w:cs="宋体"/>
          <w:color w:val="000000"/>
        </w:rPr>
        <w:t>。</w:t>
      </w:r>
    </w:p>
    <w:p w14:paraId="2EEA34F8">
      <w:pPr>
        <w:spacing w:line="360" w:lineRule="auto"/>
        <w:jc w:val="left"/>
        <w:textAlignment w:val="center"/>
        <w:rPr>
          <w:color w:val="000000"/>
        </w:rPr>
      </w:pPr>
      <w:r>
        <w:rPr>
          <w:color w:val="000000"/>
        </w:rPr>
        <w:t>（3）</w:t>
      </w:r>
      <w:r>
        <w:rPr>
          <w:rFonts w:ascii="宋体" w:hAnsi="宋体" w:eastAsia="宋体" w:cs="宋体"/>
          <w:color w:val="000000"/>
        </w:rPr>
        <w:t>写出干冰的一种用途</w:t>
      </w:r>
      <w:r>
        <w:rPr>
          <w:color w:val="000000"/>
        </w:rPr>
        <w:t>______</w:t>
      </w:r>
      <w:r>
        <w:rPr>
          <w:rFonts w:ascii="宋体" w:hAnsi="宋体" w:eastAsia="宋体" w:cs="宋体"/>
          <w:color w:val="000000"/>
        </w:rPr>
        <w:t>。</w:t>
      </w:r>
    </w:p>
    <w:p w14:paraId="0E4723A0">
      <w:pPr>
        <w:spacing w:line="360" w:lineRule="auto"/>
        <w:jc w:val="left"/>
        <w:textAlignment w:val="center"/>
        <w:rPr>
          <w:color w:val="000000"/>
        </w:rPr>
      </w:pPr>
      <w:r>
        <w:rPr>
          <w:color w:val="000000"/>
        </w:rPr>
        <w:t>（4）</w:t>
      </w:r>
      <w:r>
        <w:rPr>
          <w:rFonts w:ascii="宋体" w:hAnsi="宋体" w:eastAsia="宋体" w:cs="宋体"/>
          <w:color w:val="000000"/>
        </w:rPr>
        <w:t>上述流程中可循环使用的物质有溶液</w:t>
      </w:r>
      <w:r>
        <w:rPr>
          <w:rFonts w:ascii="Times New Roman" w:hAnsi="Times New Roman" w:eastAsia="Times New Roman" w:cs="Times New Roman"/>
          <w:color w:val="000000"/>
        </w:rPr>
        <w:t>X</w:t>
      </w:r>
      <w:r>
        <w:rPr>
          <w:rFonts w:ascii="宋体" w:hAnsi="宋体" w:eastAsia="宋体" w:cs="宋体"/>
          <w:color w:val="000000"/>
        </w:rPr>
        <w:t>和</w:t>
      </w:r>
      <w:r>
        <w:rPr>
          <w:color w:val="000000"/>
        </w:rPr>
        <w:t>______</w:t>
      </w:r>
      <w:r>
        <w:rPr>
          <w:rFonts w:ascii="宋体" w:hAnsi="宋体" w:eastAsia="宋体" w:cs="宋体"/>
          <w:color w:val="000000"/>
        </w:rPr>
        <w:t>。</w:t>
      </w:r>
    </w:p>
    <w:p w14:paraId="115D2619">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NaOH##</w:t>
      </w:r>
      <w:r>
        <w:rPr>
          <w:rFonts w:ascii="宋体" w:hAnsi="宋体" w:eastAsia="宋体" w:cs="宋体"/>
          <w:color w:val="000000"/>
        </w:rPr>
        <w:t>氢氧化钠</w:t>
      </w:r>
      <w:r>
        <w:rPr>
          <w:color w:val="000000"/>
        </w:rPr>
        <w:t xml:space="preserve">    </w:t>
      </w:r>
    </w:p>
    <w:p w14:paraId="5F07A281">
      <w:pPr>
        <w:spacing w:line="360" w:lineRule="auto"/>
        <w:textAlignment w:val="center"/>
        <w:rPr>
          <w:color w:val="000000"/>
        </w:rPr>
      </w:pPr>
      <w:r>
        <w:rPr>
          <w:color w:val="000000"/>
        </w:rPr>
        <w:t>（2）</w:t>
      </w:r>
      <w:r>
        <w:object>
          <v:shape id="_x0000_i1029" o:spt="75" alt="学科网(www.zxxk.com)--教育资源门户，提供试卷、教案、课件、论文、素材以及各类教学资源下载，还有大量而丰富的教学相关资讯！" type="#_x0000_t75" style="height:18pt;width:149pt;" o:ole="t" filled="f" o:preferrelative="t" stroked="f" coordsize="21600,21600">
            <v:path/>
            <v:fill on="f" focussize="0,0"/>
            <v:stroke on="f" joinstyle="miter"/>
            <v:imagedata r:id="rId26" o:title="eqId9b96878017cac9c9481b2be3c9d85e93"/>
            <o:lock v:ext="edit" aspectratio="t"/>
            <w10:wrap type="none"/>
            <w10:anchorlock/>
          </v:shape>
          <o:OLEObject Type="Embed" ProgID="Equation.DSMT4" ShapeID="_x0000_i1029" DrawAspect="Content" ObjectID="_1468075729" r:id="rId25">
            <o:LockedField>false</o:LockedField>
          </o:OLEObject>
        </w:object>
      </w:r>
      <w:r>
        <w:rPr>
          <w:color w:val="000000"/>
        </w:rPr>
        <w:t xml:space="preserve">    </w:t>
      </w:r>
    </w:p>
    <w:p w14:paraId="5EB67DED">
      <w:pPr>
        <w:spacing w:line="360" w:lineRule="auto"/>
        <w:textAlignment w:val="center"/>
        <w:rPr>
          <w:color w:val="000000"/>
        </w:rPr>
      </w:pPr>
      <w:r>
        <w:rPr>
          <w:color w:val="000000"/>
        </w:rPr>
        <w:t>（3）</w:t>
      </w:r>
      <w:r>
        <w:rPr>
          <w:rFonts w:ascii="宋体" w:hAnsi="宋体" w:eastAsia="宋体" w:cs="宋体"/>
          <w:color w:val="000000"/>
        </w:rPr>
        <w:t>人工降雨（做制冷剂）</w:t>
      </w:r>
      <w:r>
        <w:rPr>
          <w:color w:val="000000"/>
        </w:rPr>
        <w:t xml:space="preserve">    </w:t>
      </w:r>
    </w:p>
    <w:p w14:paraId="26AF0842">
      <w:pPr>
        <w:spacing w:line="360" w:lineRule="auto"/>
        <w:textAlignment w:val="center"/>
        <w:rPr>
          <w:color w:val="000000"/>
        </w:rPr>
      </w:pPr>
      <w:r>
        <w:rPr>
          <w:color w:val="000000"/>
        </w:rPr>
        <w:t>（4）</w:t>
      </w:r>
      <w:r>
        <w:rPr>
          <w:rFonts w:ascii="Times New Roman" w:hAnsi="Times New Roman" w:eastAsia="Times New Roman" w:cs="Times New Roman"/>
          <w:color w:val="000000"/>
        </w:rPr>
        <w:t>CaO##</w:t>
      </w:r>
      <w:r>
        <w:rPr>
          <w:rFonts w:ascii="宋体" w:hAnsi="宋体" w:eastAsia="宋体" w:cs="宋体"/>
          <w:color w:val="000000"/>
        </w:rPr>
        <w:t>氧化钙</w:t>
      </w:r>
    </w:p>
    <w:p w14:paraId="681973DB">
      <w:pPr>
        <w:spacing w:line="360" w:lineRule="auto"/>
        <w:textAlignment w:val="center"/>
        <w:rPr>
          <w:color w:val="000000"/>
        </w:rPr>
      </w:pPr>
      <w:r>
        <w:rPr>
          <w:color w:val="2E75B6"/>
        </w:rPr>
        <w:t>【解析】</w:t>
      </w:r>
    </w:p>
    <w:p w14:paraId="29BC3CF3">
      <w:pPr>
        <w:spacing w:line="360" w:lineRule="auto"/>
        <w:textAlignment w:val="center"/>
        <w:rPr>
          <w:color w:val="000000"/>
        </w:rPr>
      </w:pPr>
      <w:r>
        <w:rPr>
          <w:color w:val="000000"/>
        </w:rPr>
        <w:t>【小问1详解】</w:t>
      </w:r>
    </w:p>
    <w:p w14:paraId="1405A746">
      <w:pPr>
        <w:spacing w:line="360" w:lineRule="auto"/>
        <w:jc w:val="left"/>
        <w:textAlignment w:val="center"/>
        <w:rPr>
          <w:color w:val="000000"/>
        </w:rPr>
      </w:pPr>
      <w:r>
        <w:rPr>
          <w:rFonts w:ascii="宋体" w:hAnsi="宋体" w:eastAsia="宋体" w:cs="宋体"/>
          <w:color w:val="000000"/>
        </w:rPr>
        <w:t>由实验流程图可知溶液</w:t>
      </w:r>
      <w:r>
        <w:rPr>
          <w:rFonts w:ascii="Times New Roman" w:hAnsi="Times New Roman" w:eastAsia="Times New Roman" w:cs="Times New Roman"/>
          <w:color w:val="000000"/>
        </w:rPr>
        <w:t>X</w:t>
      </w:r>
      <w:r>
        <w:rPr>
          <w:rFonts w:ascii="宋体" w:hAnsi="宋体" w:eastAsia="宋体" w:cs="宋体"/>
          <w:color w:val="000000"/>
        </w:rPr>
        <w:t>是石灰乳中的氢氧化钙与碳酸钠溶液反应后的物质，氢氧化钙与碳酸钠反应生成碳酸钙沉淀和氢氧化钠，故溶液</w:t>
      </w:r>
      <w:r>
        <w:rPr>
          <w:rFonts w:ascii="Times New Roman" w:hAnsi="Times New Roman" w:eastAsia="Times New Roman" w:cs="Times New Roman"/>
          <w:color w:val="000000"/>
        </w:rPr>
        <w:t>X</w:t>
      </w:r>
      <w:r>
        <w:rPr>
          <w:rFonts w:ascii="宋体" w:hAnsi="宋体" w:eastAsia="宋体" w:cs="宋体"/>
          <w:color w:val="000000"/>
        </w:rPr>
        <w:t>中的溶质是氢氧化钠（</w:t>
      </w:r>
      <w:r>
        <w:rPr>
          <w:rFonts w:ascii="Times New Roman" w:hAnsi="Times New Roman" w:eastAsia="Times New Roman" w:cs="Times New Roman"/>
          <w:color w:val="000000"/>
        </w:rPr>
        <w:t>NaOH</w:t>
      </w:r>
      <w:r>
        <w:rPr>
          <w:rFonts w:ascii="宋体" w:hAnsi="宋体" w:eastAsia="宋体" w:cs="宋体"/>
          <w:color w:val="000000"/>
        </w:rPr>
        <w:t>）；</w:t>
      </w:r>
    </w:p>
    <w:p w14:paraId="02AE9D17">
      <w:pPr>
        <w:spacing w:line="360" w:lineRule="auto"/>
        <w:jc w:val="left"/>
        <w:textAlignment w:val="center"/>
        <w:rPr>
          <w:color w:val="000000"/>
        </w:rPr>
      </w:pPr>
      <w:r>
        <w:rPr>
          <w:color w:val="000000"/>
        </w:rPr>
        <w:t>【小问2详解】</w:t>
      </w:r>
    </w:p>
    <w:p w14:paraId="401ADB02">
      <w:pPr>
        <w:spacing w:line="360" w:lineRule="auto"/>
        <w:jc w:val="left"/>
        <w:textAlignment w:val="center"/>
        <w:rPr>
          <w:color w:val="000000"/>
        </w:rPr>
      </w:pPr>
      <w:r>
        <w:rPr>
          <w:rFonts w:ascii="宋体" w:hAnsi="宋体" w:eastAsia="宋体" w:cs="宋体"/>
          <w:color w:val="000000"/>
        </w:rPr>
        <w:t>烟气中的二氧化碳与氢氧化钠溶液反应生成碳酸钠和水，反应方程式为</w:t>
      </w:r>
      <w:r>
        <w:object>
          <v:shape id="_x0000_i1030" o:spt="75" alt="学科网(www.zxxk.com)--教育资源门户，提供试卷、教案、课件、论文、素材以及各类教学资源下载，还有大量而丰富的教学相关资讯！" type="#_x0000_t75" style="height:18pt;width:149pt;" o:ole="t" filled="f" o:preferrelative="t" stroked="f" coordsize="21600,21600">
            <v:path/>
            <v:fill on="f" focussize="0,0"/>
            <v:stroke on="f" joinstyle="miter"/>
            <v:imagedata r:id="rId26" o:title="eqId9b96878017cac9c9481b2be3c9d85e93"/>
            <o:lock v:ext="edit" aspectratio="t"/>
            <w10:wrap type="none"/>
            <w10:anchorlock/>
          </v:shape>
          <o:OLEObject Type="Embed" ProgID="Equation.DSMT4" ShapeID="_x0000_i1030" DrawAspect="Content" ObjectID="_1468075730" r:id="rId27">
            <o:LockedField>false</o:LockedField>
          </o:OLEObject>
        </w:object>
      </w:r>
      <w:r>
        <w:rPr>
          <w:rFonts w:ascii="宋体" w:hAnsi="宋体" w:eastAsia="宋体" w:cs="宋体"/>
          <w:color w:val="000000"/>
        </w:rPr>
        <w:t>；</w:t>
      </w:r>
    </w:p>
    <w:p w14:paraId="7041B202">
      <w:pPr>
        <w:spacing w:line="360" w:lineRule="auto"/>
        <w:jc w:val="left"/>
        <w:textAlignment w:val="center"/>
        <w:rPr>
          <w:color w:val="000000"/>
        </w:rPr>
      </w:pPr>
      <w:r>
        <w:rPr>
          <w:color w:val="000000"/>
        </w:rPr>
        <w:t>【小问3详解】</w:t>
      </w:r>
    </w:p>
    <w:p w14:paraId="368CED2B">
      <w:pPr>
        <w:spacing w:line="360" w:lineRule="auto"/>
        <w:jc w:val="left"/>
        <w:textAlignment w:val="center"/>
        <w:rPr>
          <w:color w:val="000000"/>
        </w:rPr>
      </w:pPr>
      <w:r>
        <w:rPr>
          <w:rFonts w:ascii="宋体" w:hAnsi="宋体" w:eastAsia="宋体" w:cs="宋体"/>
          <w:color w:val="000000"/>
        </w:rPr>
        <w:t>固态二氧化碳俗称干冰，干冰在升华过程中会吸收热量，通常可用于人工降雨或做制冷剂；</w:t>
      </w:r>
    </w:p>
    <w:p w14:paraId="0D57D8D5">
      <w:pPr>
        <w:spacing w:line="360" w:lineRule="auto"/>
        <w:jc w:val="left"/>
        <w:textAlignment w:val="center"/>
        <w:rPr>
          <w:color w:val="000000"/>
        </w:rPr>
      </w:pPr>
      <w:r>
        <w:rPr>
          <w:color w:val="000000"/>
        </w:rPr>
        <w:t>【小问4详解】</w:t>
      </w:r>
    </w:p>
    <w:p w14:paraId="58FCB735">
      <w:pPr>
        <w:spacing w:line="360" w:lineRule="auto"/>
        <w:jc w:val="left"/>
        <w:textAlignment w:val="center"/>
        <w:rPr>
          <w:color w:val="000000"/>
        </w:rPr>
      </w:pPr>
      <w:r>
        <w:rPr>
          <w:rFonts w:ascii="宋体" w:hAnsi="宋体" w:eastAsia="宋体" w:cs="宋体"/>
          <w:color w:val="000000"/>
        </w:rPr>
        <w:t>上述流程中溶液</w:t>
      </w:r>
      <w:r>
        <w:rPr>
          <w:rFonts w:ascii="Times New Roman" w:hAnsi="Times New Roman" w:eastAsia="Times New Roman" w:cs="Times New Roman"/>
          <w:color w:val="000000"/>
        </w:rPr>
        <w:t>X</w:t>
      </w:r>
      <w:r>
        <w:rPr>
          <w:rFonts w:ascii="宋体" w:hAnsi="宋体" w:eastAsia="宋体" w:cs="宋体"/>
          <w:color w:val="000000"/>
        </w:rPr>
        <w:t>中的氢氧化钠可再次用于吸收二氧化碳，碳酸钙分解生成的氧化钙也可以和水反应制成石灰乳与碳酸钠溶液反应，故上述流程中可循环使用的物质有溶液</w:t>
      </w:r>
      <w:r>
        <w:rPr>
          <w:rFonts w:ascii="Times New Roman" w:hAnsi="Times New Roman" w:eastAsia="Times New Roman" w:cs="Times New Roman"/>
          <w:color w:val="000000"/>
        </w:rPr>
        <w:t>X</w:t>
      </w:r>
      <w:r>
        <w:rPr>
          <w:rFonts w:ascii="宋体" w:hAnsi="宋体" w:eastAsia="宋体" w:cs="宋体"/>
          <w:color w:val="000000"/>
        </w:rPr>
        <w:t>和氧化钙（</w:t>
      </w:r>
      <w:r>
        <w:rPr>
          <w:rFonts w:ascii="Times New Roman" w:hAnsi="Times New Roman" w:eastAsia="Times New Roman" w:cs="Times New Roman"/>
          <w:color w:val="000000"/>
        </w:rPr>
        <w:t>CaO</w:t>
      </w:r>
      <w:r>
        <w:rPr>
          <w:rFonts w:ascii="宋体" w:hAnsi="宋体" w:eastAsia="宋体" w:cs="宋体"/>
          <w:color w:val="000000"/>
        </w:rPr>
        <w:t>）。</w:t>
      </w:r>
    </w:p>
    <w:p w14:paraId="64D4A457">
      <w:pPr>
        <w:spacing w:line="360" w:lineRule="auto"/>
        <w:jc w:val="both"/>
        <w:textAlignment w:val="center"/>
        <w:rPr>
          <w:color w:val="000000"/>
        </w:rPr>
      </w:pPr>
      <w:r>
        <w:rPr>
          <w:rFonts w:ascii="宋体" w:hAnsi="宋体" w:eastAsia="宋体" w:cs="宋体"/>
          <w:b/>
          <w:color w:val="000000"/>
          <w:sz w:val="24"/>
        </w:rPr>
        <w:t>六、实验题（本大题包括</w:t>
      </w:r>
      <w:r>
        <w:rPr>
          <w:rFonts w:ascii="Times New Roman" w:hAnsi="Times New Roman" w:eastAsia="Times New Roman" w:cs="Times New Roman"/>
          <w:b/>
          <w:color w:val="000000"/>
          <w:sz w:val="24"/>
        </w:rPr>
        <w:t>2</w:t>
      </w:r>
      <w:r>
        <w:rPr>
          <w:rFonts w:ascii="宋体" w:hAnsi="宋体" w:eastAsia="宋体" w:cs="宋体"/>
          <w:b/>
          <w:color w:val="000000"/>
          <w:sz w:val="24"/>
        </w:rPr>
        <w:t>小题，共</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5DDC7FE3">
      <w:pPr>
        <w:spacing w:line="360" w:lineRule="auto"/>
        <w:jc w:val="left"/>
        <w:textAlignment w:val="center"/>
        <w:rPr>
          <w:color w:val="000000"/>
        </w:rPr>
      </w:pPr>
      <w:r>
        <w:rPr>
          <w:color w:val="000000"/>
        </w:rPr>
        <w:t xml:space="preserve">16. </w:t>
      </w:r>
      <w:r>
        <w:rPr>
          <w:rFonts w:ascii="宋体" w:hAnsi="宋体" w:eastAsia="宋体" w:cs="宋体"/>
          <w:color w:val="000000"/>
        </w:rPr>
        <w:t>下图是实验室常用的气体发生装置和收集装置，请回答下列问题：</w:t>
      </w:r>
    </w:p>
    <w:p w14:paraId="6D30E8C1">
      <w:pPr>
        <w:spacing w:line="360" w:lineRule="auto"/>
        <w:jc w:val="left"/>
        <w:textAlignment w:val="center"/>
        <w:rPr>
          <w:color w:val="000000"/>
        </w:rPr>
      </w:pPr>
      <w:r>
        <w:rPr>
          <w:color w:val="000000"/>
        </w:rPr>
        <w:drawing>
          <wp:inline distT="0" distB="0" distL="114300" distR="114300">
            <wp:extent cx="3990975" cy="12382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3990975" cy="1238250"/>
                    </a:xfrm>
                    <a:prstGeom prst="rect">
                      <a:avLst/>
                    </a:prstGeom>
                  </pic:spPr>
                </pic:pic>
              </a:graphicData>
            </a:graphic>
          </wp:inline>
        </w:drawing>
      </w:r>
      <w:r>
        <w:rPr>
          <w:color w:val="000000"/>
        </w:rPr>
        <w:t xml:space="preserve">  </w:t>
      </w:r>
    </w:p>
    <w:p w14:paraId="7CF1AF89">
      <w:pPr>
        <w:spacing w:line="360" w:lineRule="auto"/>
        <w:jc w:val="left"/>
        <w:textAlignment w:val="center"/>
        <w:rPr>
          <w:color w:val="000000"/>
        </w:rPr>
      </w:pPr>
      <w:r>
        <w:rPr>
          <w:color w:val="000000"/>
        </w:rPr>
        <w:t>（1）</w:t>
      </w:r>
      <w:r>
        <w:rPr>
          <w:rFonts w:ascii="宋体" w:hAnsi="宋体" w:eastAsia="宋体" w:cs="宋体"/>
          <w:color w:val="000000"/>
        </w:rPr>
        <w:t>仪器①的名称是</w:t>
      </w:r>
      <w:r>
        <w:rPr>
          <w:color w:val="000000"/>
        </w:rPr>
        <w:t>______</w:t>
      </w:r>
      <w:r>
        <w:rPr>
          <w:rFonts w:ascii="宋体" w:hAnsi="宋体" w:eastAsia="宋体" w:cs="宋体"/>
          <w:color w:val="000000"/>
        </w:rPr>
        <w:t>。</w:t>
      </w:r>
    </w:p>
    <w:p w14:paraId="5937BCA1">
      <w:pPr>
        <w:spacing w:line="360" w:lineRule="auto"/>
        <w:jc w:val="left"/>
        <w:textAlignment w:val="center"/>
        <w:rPr>
          <w:color w:val="000000"/>
        </w:rPr>
      </w:pPr>
      <w:r>
        <w:rPr>
          <w:color w:val="000000"/>
        </w:rPr>
        <w:t>（2）</w:t>
      </w:r>
      <w:r>
        <w:rPr>
          <w:rFonts w:ascii="宋体" w:hAnsi="宋体" w:eastAsia="宋体" w:cs="宋体"/>
          <w:color w:val="000000"/>
        </w:rPr>
        <w:t>实验室既可用于制取氧气又可用于制取二氧化碳的发生装置和收集装置的组合为</w:t>
      </w:r>
      <w:r>
        <w:rPr>
          <w:color w:val="000000"/>
        </w:rPr>
        <w:t>______</w:t>
      </w:r>
      <w:r>
        <w:rPr>
          <w:rFonts w:ascii="宋体" w:hAnsi="宋体" w:eastAsia="宋体" w:cs="宋体"/>
          <w:color w:val="000000"/>
        </w:rPr>
        <w:t>（填装置序号）。</w:t>
      </w:r>
    </w:p>
    <w:p w14:paraId="2EC6EEA6">
      <w:pPr>
        <w:spacing w:line="360" w:lineRule="auto"/>
        <w:jc w:val="left"/>
        <w:textAlignment w:val="center"/>
        <w:rPr>
          <w:color w:val="000000"/>
        </w:rPr>
      </w:pPr>
      <w:r>
        <w:rPr>
          <w:color w:val="000000"/>
        </w:rPr>
        <w:t>（3）</w:t>
      </w:r>
      <w:r>
        <w:rPr>
          <w:rFonts w:ascii="宋体" w:hAnsi="宋体" w:eastAsia="宋体" w:cs="宋体"/>
          <w:color w:val="000000"/>
        </w:rPr>
        <w:t>实验室制取气体时，下列因素中，不需要考虑的是</w:t>
      </w:r>
      <w:r>
        <w:rPr>
          <w:color w:val="000000"/>
        </w:rPr>
        <w:t>______</w:t>
      </w:r>
      <w:r>
        <w:rPr>
          <w:rFonts w:ascii="宋体" w:hAnsi="宋体" w:eastAsia="宋体" w:cs="宋体"/>
          <w:color w:val="000000"/>
        </w:rPr>
        <w:t>（填序号）。</w:t>
      </w:r>
    </w:p>
    <w:p w14:paraId="6E56B588">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．所要制取气体的颜色</w:t>
      </w:r>
    </w:p>
    <w:p w14:paraId="3781422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．药品容易获得，能生成所要制取的气体</w:t>
      </w:r>
    </w:p>
    <w:p w14:paraId="168CAD5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．反应条件易于控制，反应速率适中</w:t>
      </w:r>
    </w:p>
    <w:p w14:paraId="08203737">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．操作简便易行，安全可靠，节能环保</w:t>
      </w:r>
    </w:p>
    <w:p w14:paraId="55521B42">
      <w:pPr>
        <w:spacing w:line="360" w:lineRule="auto"/>
        <w:textAlignment w:val="center"/>
        <w:rPr>
          <w:color w:val="000000"/>
        </w:rPr>
      </w:pPr>
      <w:r>
        <w:rPr>
          <w:color w:val="2E75B6"/>
        </w:rPr>
        <w:t>【答案】</w:t>
      </w:r>
      <w:r>
        <w:rPr>
          <w:color w:val="000000"/>
        </w:rPr>
        <w:t>（1）</w:t>
      </w:r>
      <w:r>
        <w:rPr>
          <w:rFonts w:ascii="宋体" w:hAnsi="宋体" w:eastAsia="宋体" w:cs="宋体"/>
          <w:color w:val="000000"/>
        </w:rPr>
        <w:t>集气瓶</w:t>
      </w:r>
      <w:r>
        <w:rPr>
          <w:color w:val="000000"/>
        </w:rPr>
        <w:t xml:space="preserve">    （2）</w:t>
      </w:r>
      <w:r>
        <w:rPr>
          <w:rFonts w:ascii="Times New Roman" w:hAnsi="Times New Roman" w:eastAsia="Times New Roman" w:cs="Times New Roman"/>
          <w:color w:val="000000"/>
        </w:rPr>
        <w:t>BD</w:t>
      </w:r>
      <w:r>
        <w:rPr>
          <w:color w:val="000000"/>
        </w:rPr>
        <w:t xml:space="preserve">    </w:t>
      </w:r>
    </w:p>
    <w:p w14:paraId="74F5054C">
      <w:pPr>
        <w:spacing w:line="360" w:lineRule="auto"/>
        <w:textAlignment w:val="center"/>
        <w:rPr>
          <w:color w:val="000000"/>
        </w:rPr>
      </w:pPr>
      <w:r>
        <w:rPr>
          <w:color w:val="000000"/>
        </w:rPr>
        <w:t>（3）</w:t>
      </w:r>
      <w:r>
        <w:rPr>
          <w:rFonts w:ascii="Times New Roman" w:hAnsi="Times New Roman" w:eastAsia="Times New Roman" w:cs="Times New Roman"/>
          <w:color w:val="000000"/>
        </w:rPr>
        <w:t>a</w:t>
      </w:r>
    </w:p>
    <w:p w14:paraId="20E7E84F">
      <w:pPr>
        <w:spacing w:line="360" w:lineRule="auto"/>
        <w:textAlignment w:val="center"/>
        <w:rPr>
          <w:color w:val="000000"/>
        </w:rPr>
      </w:pPr>
      <w:r>
        <w:rPr>
          <w:color w:val="2E75B6"/>
        </w:rPr>
        <w:t>【解析】</w:t>
      </w:r>
    </w:p>
    <w:p w14:paraId="59B77E82">
      <w:pPr>
        <w:spacing w:line="360" w:lineRule="auto"/>
        <w:textAlignment w:val="center"/>
        <w:rPr>
          <w:color w:val="000000"/>
        </w:rPr>
      </w:pPr>
      <w:r>
        <w:rPr>
          <w:color w:val="000000"/>
        </w:rPr>
        <w:t>【小问1详解】</w:t>
      </w:r>
    </w:p>
    <w:p w14:paraId="670BD243">
      <w:pPr>
        <w:spacing w:line="360" w:lineRule="auto"/>
        <w:jc w:val="left"/>
        <w:textAlignment w:val="center"/>
        <w:rPr>
          <w:color w:val="000000"/>
        </w:rPr>
      </w:pPr>
      <w:r>
        <w:rPr>
          <w:rFonts w:ascii="宋体" w:hAnsi="宋体" w:eastAsia="宋体" w:cs="宋体"/>
          <w:color w:val="000000"/>
        </w:rPr>
        <w:t>由实验装置图可知，仪器</w:t>
      </w:r>
      <w:r>
        <w:rPr>
          <w:rFonts w:ascii="Times New Roman" w:hAnsi="Times New Roman" w:eastAsia="Times New Roman" w:cs="Times New Roman"/>
          <w:color w:val="000000"/>
        </w:rPr>
        <w:t>①</w:t>
      </w:r>
      <w:r>
        <w:rPr>
          <w:rFonts w:ascii="宋体" w:hAnsi="宋体" w:eastAsia="宋体" w:cs="宋体"/>
          <w:color w:val="000000"/>
        </w:rPr>
        <w:t>的名称为集气瓶；</w:t>
      </w:r>
    </w:p>
    <w:p w14:paraId="4BE664A8">
      <w:pPr>
        <w:spacing w:line="360" w:lineRule="auto"/>
        <w:jc w:val="left"/>
        <w:textAlignment w:val="center"/>
        <w:rPr>
          <w:color w:val="000000"/>
        </w:rPr>
      </w:pPr>
      <w:r>
        <w:rPr>
          <w:color w:val="000000"/>
        </w:rPr>
        <w:t>【小问2详解】</w:t>
      </w:r>
    </w:p>
    <w:p w14:paraId="774E4F45">
      <w:pPr>
        <w:spacing w:line="360" w:lineRule="auto"/>
        <w:jc w:val="left"/>
        <w:textAlignment w:val="center"/>
        <w:rPr>
          <w:color w:val="000000"/>
        </w:rPr>
      </w:pPr>
      <w:r>
        <w:rPr>
          <w:rFonts w:ascii="宋体" w:hAnsi="宋体" w:eastAsia="宋体" w:cs="宋体"/>
          <w:color w:val="000000"/>
        </w:rPr>
        <w:t>实验室制取氧气时，可以采用固固加热型发生装置，也可以选择固液常温型发生装置，但实验室制取二氧化碳时，只能选择固液常温型发生装置</w:t>
      </w:r>
      <w:r>
        <w:rPr>
          <w:rFonts w:ascii="Times New Roman" w:hAnsi="Times New Roman" w:eastAsia="Times New Roman" w:cs="Times New Roman"/>
          <w:color w:val="000000"/>
        </w:rPr>
        <w:t>B</w:t>
      </w:r>
      <w:r>
        <w:rPr>
          <w:rFonts w:ascii="宋体" w:hAnsi="宋体" w:eastAsia="宋体" w:cs="宋体"/>
          <w:color w:val="000000"/>
        </w:rPr>
        <w:t>，二氧化碳能溶于水并与水反应，不能采用排水集气法收集，二氧化碳和氧气的密度都比空气大，且不与空气中各成分发生反应，收集时都可以采用装置</w:t>
      </w:r>
      <w:r>
        <w:rPr>
          <w:rFonts w:ascii="Times New Roman" w:hAnsi="Times New Roman" w:eastAsia="Times New Roman" w:cs="Times New Roman"/>
          <w:color w:val="000000"/>
        </w:rPr>
        <w:t>D</w:t>
      </w:r>
      <w:r>
        <w:rPr>
          <w:rFonts w:ascii="宋体" w:hAnsi="宋体" w:eastAsia="宋体" w:cs="宋体"/>
          <w:color w:val="000000"/>
        </w:rPr>
        <w:t>瓶口向上排空气法收集，故实验室既可用于制取氧气，又可用于制取二氧化碳的发生装置和收集装置的组合为</w:t>
      </w:r>
      <w:r>
        <w:rPr>
          <w:rFonts w:ascii="Times New Roman" w:hAnsi="Times New Roman" w:eastAsia="Times New Roman" w:cs="Times New Roman"/>
          <w:color w:val="000000"/>
        </w:rPr>
        <w:t>BD</w:t>
      </w:r>
      <w:r>
        <w:rPr>
          <w:rFonts w:ascii="宋体" w:hAnsi="宋体" w:eastAsia="宋体" w:cs="宋体"/>
          <w:color w:val="000000"/>
        </w:rPr>
        <w:t>；</w:t>
      </w:r>
    </w:p>
    <w:p w14:paraId="76DF1CD9">
      <w:pPr>
        <w:spacing w:line="360" w:lineRule="auto"/>
        <w:jc w:val="left"/>
        <w:textAlignment w:val="center"/>
        <w:rPr>
          <w:color w:val="000000"/>
        </w:rPr>
      </w:pPr>
      <w:r>
        <w:rPr>
          <w:color w:val="000000"/>
        </w:rPr>
        <w:t>【小问3详解】</w:t>
      </w:r>
    </w:p>
    <w:p w14:paraId="17D822A2">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、所要制取气体的颜色，对反应的发生装置和收集装置及反应原理，都没有影响，制取气体时无需考虑，选项符合题意；</w:t>
      </w:r>
    </w:p>
    <w:p w14:paraId="28FD6A5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、药品是否容易获得，能否生成所要制取的气体，是在制取气体时必须要首先考虑的因素，选项不符合题意；</w:t>
      </w:r>
    </w:p>
    <w:p w14:paraId="5E3343E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、反应条件易于控制，反应速率适中，是在反应中需要考虑的因素，选项不符合题意；</w:t>
      </w:r>
    </w:p>
    <w:p w14:paraId="24B0F8C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、操作简便易行，安全可靠，节能环保，是从对环境的影响方面需要考虑的因素，选项不符合题意；</w:t>
      </w:r>
    </w:p>
    <w:p w14:paraId="31DDEF5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016830C">
      <w:pPr>
        <w:spacing w:line="360" w:lineRule="auto"/>
        <w:jc w:val="left"/>
        <w:textAlignment w:val="center"/>
        <w:rPr>
          <w:color w:val="000000"/>
        </w:rPr>
      </w:pPr>
      <w:r>
        <w:rPr>
          <w:color w:val="000000"/>
        </w:rPr>
        <w:t xml:space="preserve">17. </w:t>
      </w:r>
      <w:r>
        <w:rPr>
          <w:rFonts w:ascii="宋体" w:hAnsi="宋体" w:eastAsia="宋体" w:cs="宋体"/>
          <w:color w:val="000000"/>
        </w:rPr>
        <w:t>小明从超市买来一袋干果，发现袋里有一小纸包，上面标明“铁系食品脱氧剂，主要成分：铁粉、活性炭、氯化钠”。化学小组的同学们对这包脱氧剂产生了探究兴趣。</w:t>
      </w:r>
    </w:p>
    <w:p w14:paraId="4DAC6399">
      <w:pPr>
        <w:spacing w:line="360" w:lineRule="auto"/>
        <w:jc w:val="left"/>
        <w:textAlignment w:val="center"/>
        <w:rPr>
          <w:color w:val="000000"/>
        </w:rPr>
      </w:pPr>
      <w:r>
        <w:rPr>
          <w:rFonts w:ascii="宋体" w:hAnsi="宋体" w:eastAsia="宋体" w:cs="宋体"/>
          <w:color w:val="000000"/>
        </w:rPr>
        <w:t>【查阅资料】</w:t>
      </w:r>
    </w:p>
    <w:p w14:paraId="48C83F5A">
      <w:pPr>
        <w:spacing w:line="360" w:lineRule="auto"/>
        <w:jc w:val="left"/>
        <w:textAlignment w:val="center"/>
        <w:rPr>
          <w:color w:val="000000"/>
        </w:rPr>
      </w:pPr>
      <w:r>
        <w:rPr>
          <w:rFonts w:ascii="宋体" w:hAnsi="宋体" w:eastAsia="宋体" w:cs="宋体"/>
          <w:color w:val="000000"/>
        </w:rPr>
        <w:t>①这种铁系食品脱氧剂的脱氧原理是：铁粉与空气中的氧气、水蒸气反应生成铁锈。</w:t>
      </w:r>
    </w:p>
    <w:p w14:paraId="37FF0EFF">
      <w:pPr>
        <w:spacing w:line="360" w:lineRule="auto"/>
        <w:jc w:val="left"/>
        <w:textAlignment w:val="center"/>
        <w:rPr>
          <w:color w:val="000000"/>
        </w:rPr>
      </w:pPr>
      <w:r>
        <w:rPr>
          <w:rFonts w:ascii="宋体" w:hAnsi="宋体" w:eastAsia="宋体" w:cs="宋体"/>
          <w:color w:val="000000"/>
        </w:rPr>
        <w:t>②活性炭和氯化钠是辅助材料，能提升脱氧效果。</w:t>
      </w:r>
    </w:p>
    <w:p w14:paraId="72FBEFDC">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FeCl</w:t>
      </w:r>
      <w:r>
        <w:rPr>
          <w:rFonts w:ascii="Times New Roman" w:hAnsi="Times New Roman" w:eastAsia="Times New Roman" w:cs="Times New Roman"/>
          <w:color w:val="000000"/>
          <w:vertAlign w:val="subscript"/>
        </w:rPr>
        <w:t>3</w:t>
      </w:r>
      <w:r>
        <w:rPr>
          <w:rFonts w:ascii="宋体" w:hAnsi="宋体" w:eastAsia="宋体" w:cs="宋体"/>
          <w:color w:val="000000"/>
        </w:rPr>
        <w:t>溶液和</w:t>
      </w:r>
      <w:r>
        <w:rPr>
          <w:rFonts w:ascii="Times New Roman" w:hAnsi="Times New Roman" w:eastAsia="Times New Roman" w:cs="Times New Roman"/>
          <w:color w:val="000000"/>
        </w:rPr>
        <w:t>KSCN</w:t>
      </w:r>
      <w:r>
        <w:rPr>
          <w:rFonts w:ascii="宋体" w:hAnsi="宋体" w:eastAsia="宋体" w:cs="宋体"/>
          <w:color w:val="000000"/>
        </w:rPr>
        <w:t>溶液反应可以得到血红色溶液，常用于</w:t>
      </w:r>
      <w:r>
        <w:rPr>
          <w:rFonts w:ascii="Times New Roman" w:hAnsi="Times New Roman" w:eastAsia="Times New Roman" w:cs="Times New Roman"/>
          <w:color w:val="000000"/>
        </w:rPr>
        <w:t>Fe</w:t>
      </w:r>
      <w:r>
        <w:rPr>
          <w:rFonts w:ascii="Times New Roman" w:hAnsi="Times New Roman" w:eastAsia="Times New Roman" w:cs="Times New Roman"/>
          <w:color w:val="000000"/>
          <w:vertAlign w:val="superscript"/>
        </w:rPr>
        <w:t>3+</w:t>
      </w:r>
      <w:r>
        <w:rPr>
          <w:rFonts w:ascii="宋体" w:hAnsi="宋体" w:eastAsia="宋体" w:cs="宋体"/>
          <w:color w:val="000000"/>
        </w:rPr>
        <w:t>的检验。</w:t>
      </w:r>
    </w:p>
    <w:p w14:paraId="7C196F88">
      <w:pPr>
        <w:spacing w:line="360" w:lineRule="auto"/>
        <w:jc w:val="left"/>
        <w:textAlignment w:val="center"/>
        <w:rPr>
          <w:color w:val="000000"/>
        </w:rPr>
      </w:pPr>
      <w:r>
        <w:rPr>
          <w:rFonts w:ascii="宋体" w:hAnsi="宋体" w:eastAsia="宋体" w:cs="宋体"/>
          <w:color w:val="000000"/>
        </w:rPr>
        <w:t>【提出问题】此包食品脱氧剂中铁粉是否变质？</w:t>
      </w:r>
    </w:p>
    <w:p w14:paraId="1EAE3D4C">
      <w:pPr>
        <w:spacing w:line="360" w:lineRule="auto"/>
        <w:jc w:val="left"/>
        <w:textAlignment w:val="center"/>
        <w:rPr>
          <w:color w:val="000000"/>
        </w:rPr>
      </w:pPr>
      <w:r>
        <w:rPr>
          <w:rFonts w:ascii="宋体" w:hAnsi="宋体" w:eastAsia="宋体" w:cs="宋体"/>
          <w:color w:val="000000"/>
        </w:rPr>
        <w:t>假设一：铁粉没有变质</w:t>
      </w:r>
    </w:p>
    <w:p w14:paraId="2417E2D9">
      <w:pPr>
        <w:spacing w:line="360" w:lineRule="auto"/>
        <w:jc w:val="left"/>
        <w:textAlignment w:val="center"/>
        <w:rPr>
          <w:color w:val="000000"/>
        </w:rPr>
      </w:pPr>
      <w:r>
        <w:rPr>
          <w:rFonts w:ascii="宋体" w:hAnsi="宋体" w:eastAsia="宋体" w:cs="宋体"/>
          <w:color w:val="000000"/>
        </w:rPr>
        <w:t>假设二：铁粉部分变质</w:t>
      </w:r>
    </w:p>
    <w:p w14:paraId="220991C6">
      <w:pPr>
        <w:spacing w:line="360" w:lineRule="auto"/>
        <w:jc w:val="left"/>
        <w:textAlignment w:val="center"/>
        <w:rPr>
          <w:color w:val="000000"/>
        </w:rPr>
      </w:pPr>
      <w:r>
        <w:rPr>
          <w:rFonts w:ascii="宋体" w:hAnsi="宋体" w:eastAsia="宋体" w:cs="宋体"/>
          <w:color w:val="000000"/>
        </w:rPr>
        <w:t>假设三：铁粉全部变质</w:t>
      </w:r>
    </w:p>
    <w:p w14:paraId="68E4F193">
      <w:pPr>
        <w:spacing w:line="360" w:lineRule="auto"/>
        <w:jc w:val="left"/>
        <w:textAlignment w:val="center"/>
        <w:rPr>
          <w:color w:val="000000"/>
        </w:rPr>
      </w:pPr>
      <w:r>
        <w:rPr>
          <w:rFonts w:ascii="宋体" w:hAnsi="宋体" w:eastAsia="宋体" w:cs="宋体"/>
          <w:color w:val="000000"/>
        </w:rPr>
        <w:t>【实验探究</w:t>
      </w:r>
      <w:r>
        <w:rPr>
          <w:rFonts w:ascii="Times New Roman" w:hAnsi="Times New Roman" w:eastAsia="Times New Roman" w:cs="Times New Roman"/>
          <w:color w:val="000000"/>
        </w:rPr>
        <w:t>1</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65"/>
        <w:gridCol w:w="3180"/>
        <w:gridCol w:w="2550"/>
        <w:gridCol w:w="1500"/>
      </w:tblGrid>
      <w:tr w14:paraId="0538E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EB696D">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9A666E">
            <w:pPr>
              <w:spacing w:line="360" w:lineRule="auto"/>
              <w:jc w:val="left"/>
              <w:textAlignment w:val="center"/>
              <w:rPr>
                <w:color w:val="000000"/>
              </w:rPr>
            </w:pPr>
            <w:r>
              <w:rPr>
                <w:rFonts w:ascii="宋体" w:hAnsi="宋体" w:eastAsia="宋体" w:cs="宋体"/>
                <w:color w:val="000000"/>
              </w:rPr>
              <w:t>实验操作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BA4FA8">
            <w:pPr>
              <w:spacing w:line="360" w:lineRule="auto"/>
              <w:jc w:val="left"/>
              <w:textAlignment w:val="center"/>
              <w:rPr>
                <w:color w:val="000000"/>
              </w:rPr>
            </w:pPr>
            <w:r>
              <w:rPr>
                <w:rFonts w:ascii="宋体" w:hAnsi="宋体" w:eastAsia="宋体" w:cs="宋体"/>
                <w:color w:val="000000"/>
              </w:rPr>
              <w:t>实验现象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739139">
            <w:pPr>
              <w:spacing w:line="360" w:lineRule="auto"/>
              <w:jc w:val="left"/>
              <w:textAlignment w:val="center"/>
              <w:rPr>
                <w:color w:val="000000"/>
              </w:rPr>
            </w:pPr>
            <w:r>
              <w:rPr>
                <w:rFonts w:ascii="宋体" w:hAnsi="宋体" w:eastAsia="宋体" w:cs="宋体"/>
                <w:color w:val="000000"/>
              </w:rPr>
              <w:t>结论</w:t>
            </w:r>
          </w:p>
        </w:tc>
      </w:tr>
      <w:tr w14:paraId="27ED8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4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07841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196A6E">
            <w:pPr>
              <w:spacing w:line="360" w:lineRule="auto"/>
              <w:jc w:val="left"/>
              <w:textAlignment w:val="center"/>
              <w:rPr>
                <w:color w:val="000000"/>
              </w:rPr>
            </w:pPr>
            <w:r>
              <w:rPr>
                <w:rFonts w:ascii="宋体" w:hAnsi="宋体" w:eastAsia="宋体" w:cs="宋体"/>
                <w:color w:val="000000"/>
              </w:rPr>
              <w:t>取少量固体于烧杯中，加入足量</w:t>
            </w:r>
          </w:p>
          <w:p w14:paraId="57BECC11">
            <w:pPr>
              <w:spacing w:line="360" w:lineRule="auto"/>
              <w:jc w:val="left"/>
              <w:textAlignment w:val="center"/>
              <w:rPr>
                <w:color w:val="000000"/>
              </w:rPr>
            </w:pPr>
            <w:r>
              <w:rPr>
                <w:rFonts w:ascii="宋体" w:hAnsi="宋体" w:eastAsia="宋体" w:cs="宋体"/>
                <w:color w:val="000000"/>
              </w:rPr>
              <w:t>稀盐酸，用玻璃棒充分搅拌，静</w:t>
            </w:r>
          </w:p>
          <w:p w14:paraId="33DF0C1D">
            <w:pPr>
              <w:spacing w:line="360" w:lineRule="auto"/>
              <w:jc w:val="left"/>
              <w:textAlignment w:val="center"/>
              <w:rPr>
                <w:color w:val="000000"/>
              </w:rPr>
            </w:pPr>
            <w:r>
              <w:rPr>
                <w:rFonts w:ascii="宋体" w:hAnsi="宋体" w:eastAsia="宋体" w:cs="宋体"/>
                <w:color w:val="000000"/>
              </w:rPr>
              <w:t>置，过滤，得滤液</w:t>
            </w:r>
            <w:r>
              <w:rPr>
                <w:rFonts w:ascii="Times New Roman" w:hAnsi="Times New Roman" w:eastAsia="Times New Roman" w:cs="Times New Roman"/>
                <w:color w:val="000000"/>
              </w:rPr>
              <w:t>A</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EFBCF7">
            <w:pPr>
              <w:spacing w:line="360" w:lineRule="auto"/>
              <w:jc w:val="left"/>
              <w:textAlignment w:val="center"/>
              <w:rPr>
                <w:color w:val="000000"/>
              </w:rPr>
            </w:pPr>
            <w:r>
              <w:rPr>
                <w:rFonts w:ascii="宋体" w:hAnsi="宋体" w:eastAsia="宋体" w:cs="宋体"/>
                <w:color w:val="000000"/>
              </w:rPr>
              <w:t>产生大量气泡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B28276">
            <w:pPr>
              <w:spacing w:line="360" w:lineRule="auto"/>
              <w:jc w:val="left"/>
              <w:textAlignment w:val="center"/>
              <w:rPr>
                <w:color w:val="000000"/>
              </w:rPr>
            </w:pPr>
            <w:r>
              <w:rPr>
                <w:rFonts w:ascii="宋体" w:hAnsi="宋体" w:eastAsia="宋体" w:cs="宋体"/>
                <w:color w:val="000000"/>
              </w:rPr>
              <w:t>脱氧剂中含有</w:t>
            </w:r>
          </w:p>
          <w:p w14:paraId="52387D4A">
            <w:pPr>
              <w:spacing w:line="360" w:lineRule="auto"/>
              <w:jc w:val="left"/>
              <w:textAlignment w:val="center"/>
              <w:rPr>
                <w:color w:val="000000"/>
              </w:rPr>
            </w:pPr>
            <w:r>
              <w:rPr>
                <w:color w:val="000000"/>
              </w:rPr>
              <w:t>______</w:t>
            </w:r>
            <w:r>
              <w:rPr>
                <w:rFonts w:ascii="宋体" w:hAnsi="宋体" w:eastAsia="宋体" w:cs="宋体"/>
                <w:color w:val="000000"/>
              </w:rPr>
              <w:t>。</w:t>
            </w:r>
          </w:p>
        </w:tc>
      </w:tr>
      <w:tr w14:paraId="4D387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40" w:hRule="atLeast"/>
        </w:trPr>
        <w:tc>
          <w:tcPr>
            <w:vMerge w:val="continue"/>
            <w:tcBorders>
              <w:top w:val="single" w:color="000000" w:sz="6" w:space="0"/>
              <w:left w:val="single" w:color="000000" w:sz="6" w:space="0"/>
              <w:bottom w:val="single" w:color="000000" w:sz="6" w:space="0"/>
              <w:right w:val="single" w:color="000000" w:sz="6" w:space="0"/>
            </w:tcBorders>
          </w:tcPr>
          <w:p w14:paraId="7EE1018A">
            <w:pPr>
              <w:spacing w:line="360" w:lineRule="auto"/>
              <w:jc w:val="left"/>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70EA97FF">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62AE29">
            <w:pPr>
              <w:spacing w:line="360" w:lineRule="auto"/>
              <w:jc w:val="left"/>
              <w:textAlignment w:val="center"/>
              <w:rPr>
                <w:color w:val="000000"/>
              </w:rPr>
            </w:pPr>
            <w:r>
              <w:rPr>
                <w:rFonts w:ascii="宋体" w:hAnsi="宋体" w:eastAsia="宋体" w:cs="宋体"/>
                <w:color w:val="000000"/>
              </w:rPr>
              <w:t>烧杯中溶液呈浅棕黄色，</w:t>
            </w:r>
          </w:p>
          <w:p w14:paraId="50218D4D">
            <w:pPr>
              <w:spacing w:line="360" w:lineRule="auto"/>
              <w:jc w:val="left"/>
              <w:textAlignment w:val="center"/>
              <w:rPr>
                <w:color w:val="000000"/>
              </w:rPr>
            </w:pPr>
            <w:r>
              <w:rPr>
                <w:rFonts w:ascii="宋体" w:hAnsi="宋体" w:eastAsia="宋体" w:cs="宋体"/>
                <w:color w:val="000000"/>
              </w:rPr>
              <w:t>底部有少量黑色物质。</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10DDBA">
            <w:pPr>
              <w:spacing w:line="360" w:lineRule="auto"/>
              <w:jc w:val="left"/>
              <w:textAlignment w:val="center"/>
              <w:rPr>
                <w:color w:val="000000"/>
              </w:rPr>
            </w:pPr>
            <w:r>
              <w:rPr>
                <w:rFonts w:ascii="宋体" w:hAnsi="宋体" w:eastAsia="宋体" w:cs="宋体"/>
                <w:color w:val="000000"/>
              </w:rPr>
              <w:t>脱氧剂中含有</w:t>
            </w:r>
          </w:p>
          <w:p w14:paraId="3A8A71A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Fe</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3</w:t>
            </w:r>
          </w:p>
        </w:tc>
      </w:tr>
      <w:tr w14:paraId="7052B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50B98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B98487">
            <w:pPr>
              <w:spacing w:line="360" w:lineRule="auto"/>
              <w:jc w:val="left"/>
              <w:textAlignment w:val="center"/>
              <w:rPr>
                <w:color w:val="000000"/>
              </w:rPr>
            </w:pPr>
            <w:r>
              <w:rPr>
                <w:rFonts w:ascii="宋体" w:hAnsi="宋体" w:eastAsia="宋体" w:cs="宋体"/>
                <w:color w:val="000000"/>
              </w:rPr>
              <w:t>取少量滤液</w:t>
            </w:r>
            <w:r>
              <w:rPr>
                <w:rFonts w:ascii="Times New Roman" w:hAnsi="Times New Roman" w:eastAsia="Times New Roman" w:cs="Times New Roman"/>
                <w:color w:val="000000"/>
              </w:rPr>
              <w:t>A</w:t>
            </w:r>
            <w:r>
              <w:rPr>
                <w:rFonts w:ascii="宋体" w:hAnsi="宋体" w:eastAsia="宋体" w:cs="宋体"/>
                <w:color w:val="000000"/>
              </w:rPr>
              <w:t>于试管</w:t>
            </w:r>
            <w:r>
              <w:rPr>
                <w:rFonts w:ascii="Times New Roman" w:hAnsi="Times New Roman" w:eastAsia="Times New Roman" w:cs="Times New Roman"/>
                <w:color w:val="000000"/>
              </w:rPr>
              <w:t>1</w:t>
            </w:r>
            <w:r>
              <w:rPr>
                <w:rFonts w:ascii="宋体" w:hAnsi="宋体" w:eastAsia="宋体" w:cs="宋体"/>
                <w:color w:val="000000"/>
              </w:rPr>
              <w:t>中，向</w:t>
            </w:r>
          </w:p>
          <w:p w14:paraId="12DC778A">
            <w:pPr>
              <w:spacing w:line="360" w:lineRule="auto"/>
              <w:jc w:val="left"/>
              <w:textAlignment w:val="center"/>
              <w:rPr>
                <w:color w:val="000000"/>
              </w:rPr>
            </w:pPr>
            <w:r>
              <w:rPr>
                <w:rFonts w:ascii="宋体" w:hAnsi="宋体" w:eastAsia="宋体" w:cs="宋体"/>
                <w:color w:val="000000"/>
              </w:rPr>
              <w:t>其中滴加</w:t>
            </w:r>
            <w:r>
              <w:rPr>
                <w:color w:val="000000"/>
              </w:rPr>
              <w:t>______</w:t>
            </w:r>
            <w:r>
              <w:rPr>
                <w:rFonts w:ascii="宋体" w:hAnsi="宋体" w:eastAsia="宋体" w:cs="宋体"/>
                <w:color w:val="000000"/>
              </w:rPr>
              <w:t>溶液。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6DE589">
            <w:pPr>
              <w:spacing w:line="360" w:lineRule="auto"/>
              <w:jc w:val="left"/>
              <w:textAlignment w:val="center"/>
              <w:rPr>
                <w:color w:val="000000"/>
              </w:rPr>
            </w:pPr>
            <w:r>
              <w:rPr>
                <w:color w:val="000000"/>
              </w:rPr>
              <w:t>______</w:t>
            </w:r>
            <w:r>
              <w:rPr>
                <w:rFonts w:ascii="宋体" w:hAnsi="宋体" w:eastAsia="宋体" w:cs="宋体"/>
                <w:color w:val="000000"/>
              </w:rPr>
              <w:t>。</w:t>
            </w:r>
          </w:p>
        </w:tc>
        <w:tc>
          <w:tcPr>
            <w:vMerge w:val="continue"/>
            <w:tcBorders>
              <w:top w:val="single" w:color="000000" w:sz="6" w:space="0"/>
              <w:left w:val="single" w:color="000000" w:sz="6" w:space="0"/>
              <w:bottom w:val="single" w:color="000000" w:sz="6" w:space="0"/>
              <w:right w:val="single" w:color="000000" w:sz="6" w:space="0"/>
            </w:tcBorders>
          </w:tcPr>
          <w:p w14:paraId="7FF67762">
            <w:pPr>
              <w:spacing w:line="360" w:lineRule="auto"/>
              <w:jc w:val="left"/>
              <w:textAlignment w:val="center"/>
              <w:rPr>
                <w:color w:val="000000"/>
              </w:rPr>
            </w:pPr>
          </w:p>
        </w:tc>
      </w:tr>
    </w:tbl>
    <w:p w14:paraId="180ACB47">
      <w:pPr>
        <w:spacing w:line="360" w:lineRule="auto"/>
        <w:jc w:val="left"/>
        <w:textAlignment w:val="center"/>
        <w:rPr>
          <w:color w:val="000000"/>
        </w:rPr>
      </w:pPr>
      <w:r>
        <w:rPr>
          <w:rFonts w:ascii="宋体" w:hAnsi="宋体" w:eastAsia="宋体" w:cs="宋体"/>
          <w:color w:val="000000"/>
        </w:rPr>
        <w:t>【实验结论】假设二正确。</w:t>
      </w:r>
    </w:p>
    <w:p w14:paraId="3FBBE48F">
      <w:pPr>
        <w:spacing w:line="360" w:lineRule="auto"/>
        <w:jc w:val="left"/>
        <w:textAlignment w:val="center"/>
        <w:rPr>
          <w:color w:val="000000"/>
        </w:rPr>
      </w:pPr>
      <w:r>
        <w:rPr>
          <w:rFonts w:ascii="宋体" w:hAnsi="宋体" w:eastAsia="宋体" w:cs="宋体"/>
          <w:color w:val="000000"/>
        </w:rPr>
        <w:t>【实验探究</w:t>
      </w:r>
      <w:r>
        <w:rPr>
          <w:rFonts w:ascii="Times New Roman" w:hAnsi="Times New Roman" w:eastAsia="Times New Roman" w:cs="Times New Roman"/>
          <w:color w:val="000000"/>
        </w:rPr>
        <w:t>2</w:t>
      </w:r>
      <w:r>
        <w:rPr>
          <w:rFonts w:ascii="宋体" w:hAnsi="宋体" w:eastAsia="宋体" w:cs="宋体"/>
          <w:color w:val="000000"/>
        </w:rPr>
        <w:t>】小明为证明此包食品脱氧剂中还有氯化钠，再取少量滤液</w:t>
      </w:r>
      <w:r>
        <w:rPr>
          <w:rFonts w:ascii="Times New Roman" w:hAnsi="Times New Roman" w:eastAsia="Times New Roman" w:cs="Times New Roman"/>
          <w:color w:val="000000"/>
        </w:rPr>
        <w:t>A</w:t>
      </w:r>
      <w:r>
        <w:rPr>
          <w:rFonts w:ascii="宋体" w:hAnsi="宋体" w:eastAsia="宋体" w:cs="宋体"/>
          <w:color w:val="000000"/>
        </w:rPr>
        <w:t>于试管</w:t>
      </w:r>
      <w:r>
        <w:rPr>
          <w:rFonts w:ascii="Times New Roman" w:hAnsi="Times New Roman" w:eastAsia="Times New Roman" w:cs="Times New Roman"/>
          <w:color w:val="000000"/>
        </w:rPr>
        <w:t>2</w:t>
      </w:r>
      <w:r>
        <w:rPr>
          <w:rFonts w:ascii="宋体" w:hAnsi="宋体" w:eastAsia="宋体" w:cs="宋体"/>
          <w:color w:val="000000"/>
        </w:rPr>
        <w:t>中，向其中滴加硝酸银溶液，生成白色沉淀，继续滴加稀硝酸，沉淀不消失。由此证明，食品脱氧剂中含有氯化钠，请写出生成白色沉淀的化学方程式：</w:t>
      </w:r>
      <w:r>
        <w:rPr>
          <w:color w:val="000000"/>
        </w:rPr>
        <w:t>______</w:t>
      </w:r>
      <w:r>
        <w:rPr>
          <w:rFonts w:ascii="宋体" w:hAnsi="宋体" w:eastAsia="宋体" w:cs="宋体"/>
          <w:color w:val="000000"/>
        </w:rPr>
        <w:t>。</w:t>
      </w:r>
    </w:p>
    <w:p w14:paraId="7016403A">
      <w:pPr>
        <w:spacing w:line="360" w:lineRule="auto"/>
        <w:jc w:val="left"/>
        <w:textAlignment w:val="center"/>
        <w:rPr>
          <w:color w:val="000000"/>
        </w:rPr>
      </w:pPr>
      <w:r>
        <w:rPr>
          <w:rFonts w:ascii="宋体" w:hAnsi="宋体" w:eastAsia="宋体" w:cs="宋体"/>
          <w:color w:val="000000"/>
        </w:rPr>
        <w:t>【反思评价】小亮认为小明的检验方案并不能证明氯化钠的存在，你认为其原因是</w:t>
      </w:r>
      <w:r>
        <w:rPr>
          <w:color w:val="000000"/>
        </w:rPr>
        <w:t>______</w:t>
      </w:r>
      <w:r>
        <w:rPr>
          <w:rFonts w:ascii="宋体" w:hAnsi="宋体" w:eastAsia="宋体" w:cs="宋体"/>
          <w:color w:val="000000"/>
        </w:rPr>
        <w:t>。</w:t>
      </w:r>
    </w:p>
    <w:p w14:paraId="67913753">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Fe</w:t>
      </w:r>
      <w:r>
        <w:rPr>
          <w:color w:val="000000"/>
        </w:rPr>
        <w:t xml:space="preserve">    ②. </w:t>
      </w:r>
      <w:r>
        <w:rPr>
          <w:rFonts w:ascii="Times New Roman" w:hAnsi="Times New Roman" w:eastAsia="Times New Roman" w:cs="Times New Roman"/>
          <w:color w:val="000000"/>
        </w:rPr>
        <w:t>KSCN</w:t>
      </w:r>
      <w:r>
        <w:rPr>
          <w:color w:val="000000"/>
        </w:rPr>
        <w:t xml:space="preserve">    ③. </w:t>
      </w:r>
      <w:r>
        <w:rPr>
          <w:rFonts w:ascii="宋体" w:hAnsi="宋体" w:eastAsia="宋体" w:cs="宋体"/>
          <w:color w:val="000000"/>
        </w:rPr>
        <w:t>溶液呈血红色</w:t>
      </w:r>
      <w:r>
        <w:rPr>
          <w:color w:val="000000"/>
        </w:rPr>
        <w:t xml:space="preserve">    ④. </w:t>
      </w:r>
      <w:r>
        <w:rPr>
          <w:rFonts w:ascii="Times New Roman" w:hAnsi="Times New Roman" w:eastAsia="Times New Roman" w:cs="Times New Roman"/>
          <w:color w:val="000000"/>
        </w:rPr>
        <w:t>NaCl</w:t>
      </w:r>
      <w:r>
        <w:rPr>
          <w:rFonts w:ascii="Cambria Math" w:hAnsi="Cambria Math" w:eastAsia="Cambria Math" w:cs="Cambria Math"/>
          <w:color w:val="000000"/>
        </w:rPr>
        <w:t>+</w:t>
      </w:r>
      <w:r>
        <w:rPr>
          <w:rFonts w:ascii="Times New Roman" w:hAnsi="Times New Roman" w:eastAsia="Times New Roman" w:cs="Times New Roman"/>
          <w:color w:val="000000"/>
        </w:rPr>
        <w:t>AgNO</w:t>
      </w:r>
      <w:r>
        <w:rPr>
          <w:rFonts w:ascii="Times New Roman" w:hAnsi="Times New Roman" w:eastAsia="Times New Roman" w:cs="Times New Roman"/>
          <w:color w:val="000000"/>
          <w:vertAlign w:val="subscript"/>
        </w:rPr>
        <w:t>3</w:t>
      </w:r>
      <w:r>
        <w:rPr>
          <w:rFonts w:ascii="Cambria Math" w:hAnsi="Cambria Math" w:eastAsia="Cambria Math" w:cs="Cambria Math"/>
          <w:color w:val="000000"/>
        </w:rPr>
        <w:t>=</w:t>
      </w:r>
      <w:r>
        <w:rPr>
          <w:rFonts w:ascii="Times New Roman" w:hAnsi="Times New Roman" w:eastAsia="Times New Roman" w:cs="Times New Roman"/>
          <w:color w:val="000000"/>
        </w:rPr>
        <w:t>AgCl</w:t>
      </w:r>
      <w:r>
        <w:rPr>
          <w:rFonts w:ascii="Cambria Math" w:hAnsi="Cambria Math" w:eastAsia="Cambria Math" w:cs="Cambria Math"/>
          <w:color w:val="000000"/>
        </w:rPr>
        <w:t>↓+</w:t>
      </w:r>
      <w:r>
        <w:rPr>
          <w:rFonts w:ascii="Times New Roman" w:hAnsi="Times New Roman" w:eastAsia="Times New Roman" w:cs="Times New Roman"/>
          <w:color w:val="000000"/>
        </w:rPr>
        <w:t>NaNO</w:t>
      </w:r>
      <w:r>
        <w:rPr>
          <w:rFonts w:ascii="Times New Roman" w:hAnsi="Times New Roman" w:eastAsia="Times New Roman" w:cs="Times New Roman"/>
          <w:color w:val="000000"/>
          <w:vertAlign w:val="subscript"/>
        </w:rPr>
        <w:t>3</w:t>
      </w:r>
      <w:r>
        <w:rPr>
          <w:color w:val="000000"/>
        </w:rPr>
        <w:t xml:space="preserve">    ⑤.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）中加入稀盐酸，稀盐酸与铁反应生成氯化亚铁和氢气，氯化亚铁也能够与硝酸银反应生成氯化银的白色沉淀</w:t>
      </w:r>
    </w:p>
    <w:p w14:paraId="79527C01">
      <w:pPr>
        <w:spacing w:line="360" w:lineRule="auto"/>
        <w:textAlignment w:val="center"/>
        <w:rPr>
          <w:color w:val="000000"/>
        </w:rPr>
      </w:pPr>
      <w:r>
        <w:rPr>
          <w:color w:val="2E75B6"/>
        </w:rPr>
        <w:t>【解析】</w:t>
      </w:r>
    </w:p>
    <w:p w14:paraId="46B63D33">
      <w:pPr>
        <w:spacing w:line="360" w:lineRule="auto"/>
        <w:jc w:val="left"/>
        <w:textAlignment w:val="center"/>
        <w:rPr>
          <w:color w:val="000000"/>
        </w:rPr>
      </w:pPr>
      <w:r>
        <w:rPr>
          <w:color w:val="000000"/>
        </w:rPr>
        <w:t>【详解】</w:t>
      </w:r>
      <w:r>
        <w:rPr>
          <w:rFonts w:ascii="宋体" w:hAnsi="宋体" w:eastAsia="宋体" w:cs="宋体"/>
          <w:color w:val="000000"/>
        </w:rPr>
        <w:t>实验探究</w:t>
      </w:r>
      <w:r>
        <w:rPr>
          <w:rFonts w:ascii="Times New Roman" w:hAnsi="Times New Roman" w:eastAsia="Times New Roman" w:cs="Times New Roman"/>
          <w:color w:val="000000"/>
        </w:rPr>
        <w:t>1：</w:t>
      </w:r>
    </w:p>
    <w:p w14:paraId="1178BFA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）铁系食品脱氧剂中的铁能够与稀盐酸反应生成氯化亚铁和氢气，产生气泡，说明脱氧剂中含有</w:t>
      </w:r>
      <w:r>
        <w:rPr>
          <w:rFonts w:ascii="Times New Roman" w:hAnsi="Times New Roman" w:eastAsia="Times New Roman" w:cs="Times New Roman"/>
          <w:color w:val="000000"/>
        </w:rPr>
        <w:t>Fe</w:t>
      </w:r>
      <w:r>
        <w:rPr>
          <w:rFonts w:ascii="宋体" w:hAnsi="宋体" w:eastAsia="宋体" w:cs="宋体"/>
          <w:color w:val="000000"/>
        </w:rPr>
        <w:t>，故填</w:t>
      </w:r>
      <w:r>
        <w:rPr>
          <w:rFonts w:ascii="Times New Roman" w:hAnsi="Times New Roman" w:eastAsia="Times New Roman" w:cs="Times New Roman"/>
          <w:color w:val="000000"/>
        </w:rPr>
        <w:t>Fe</w:t>
      </w:r>
      <w:r>
        <w:rPr>
          <w:rFonts w:ascii="宋体" w:hAnsi="宋体" w:eastAsia="宋体" w:cs="宋体"/>
          <w:color w:val="000000"/>
        </w:rPr>
        <w:t>；</w:t>
      </w:r>
    </w:p>
    <w:p w14:paraId="3DB642C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）由实验结论可知，脱氧剂中含有</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Fe</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3</w:t>
      </w:r>
      <w:r>
        <w:rPr>
          <w:rFonts w:ascii="宋体" w:hAnsi="宋体" w:eastAsia="宋体" w:cs="宋体"/>
          <w:color w:val="000000"/>
        </w:rPr>
        <w:t>，氧化铁与稀盐酸反应生成氯化铁和水，由题文可知，</w:t>
      </w:r>
      <w:r>
        <w:rPr>
          <w:rFonts w:ascii="Times New Roman" w:hAnsi="Times New Roman" w:eastAsia="Times New Roman" w:cs="Times New Roman"/>
          <w:color w:val="000000"/>
        </w:rPr>
        <w:t>FeCl</w:t>
      </w:r>
      <w:r>
        <w:rPr>
          <w:rFonts w:ascii="Times New Roman" w:hAnsi="Times New Roman" w:eastAsia="Times New Roman" w:cs="Times New Roman"/>
          <w:color w:val="000000"/>
          <w:vertAlign w:val="subscript"/>
        </w:rPr>
        <w:t>3</w:t>
      </w:r>
      <w:r>
        <w:rPr>
          <w:rFonts w:ascii="宋体" w:hAnsi="宋体" w:eastAsia="宋体" w:cs="宋体"/>
          <w:color w:val="000000"/>
        </w:rPr>
        <w:t>溶液和</w:t>
      </w:r>
      <w:r>
        <w:rPr>
          <w:rFonts w:ascii="Times New Roman" w:hAnsi="Times New Roman" w:eastAsia="Times New Roman" w:cs="Times New Roman"/>
          <w:color w:val="000000"/>
        </w:rPr>
        <w:t>KSCN</w:t>
      </w:r>
      <w:r>
        <w:rPr>
          <w:rFonts w:ascii="宋体" w:hAnsi="宋体" w:eastAsia="宋体" w:cs="宋体"/>
          <w:color w:val="000000"/>
        </w:rPr>
        <w:t>溶液反应可以得到血红色溶液，所以取少量滤液</w:t>
      </w:r>
      <w:r>
        <w:rPr>
          <w:rFonts w:ascii="Times New Roman" w:hAnsi="Times New Roman" w:eastAsia="Times New Roman" w:cs="Times New Roman"/>
          <w:color w:val="000000"/>
        </w:rPr>
        <w:t>A</w:t>
      </w:r>
      <w:r>
        <w:rPr>
          <w:rFonts w:ascii="宋体" w:hAnsi="宋体" w:eastAsia="宋体" w:cs="宋体"/>
          <w:color w:val="000000"/>
        </w:rPr>
        <w:t>于试管</w:t>
      </w:r>
      <w:r>
        <w:rPr>
          <w:rFonts w:ascii="Times New Roman" w:hAnsi="Times New Roman" w:eastAsia="Times New Roman" w:cs="Times New Roman"/>
          <w:color w:val="000000"/>
        </w:rPr>
        <w:t>1</w:t>
      </w:r>
      <w:r>
        <w:rPr>
          <w:rFonts w:ascii="宋体" w:hAnsi="宋体" w:eastAsia="宋体" w:cs="宋体"/>
          <w:color w:val="000000"/>
        </w:rPr>
        <w:t>中，向其中滴加</w:t>
      </w:r>
      <w:r>
        <w:rPr>
          <w:rFonts w:ascii="Times New Roman" w:hAnsi="Times New Roman" w:eastAsia="Times New Roman" w:cs="Times New Roman"/>
          <w:color w:val="000000"/>
        </w:rPr>
        <w:t>KSCN</w:t>
      </w:r>
      <w:r>
        <w:rPr>
          <w:rFonts w:ascii="宋体" w:hAnsi="宋体" w:eastAsia="宋体" w:cs="宋体"/>
          <w:color w:val="000000"/>
        </w:rPr>
        <w:t>溶液，检验溶液中水分含有氯化铁，故填</w:t>
      </w:r>
      <w:r>
        <w:rPr>
          <w:rFonts w:ascii="Times New Roman" w:hAnsi="Times New Roman" w:eastAsia="Times New Roman" w:cs="Times New Roman"/>
          <w:color w:val="000000"/>
        </w:rPr>
        <w:t>KSCN</w:t>
      </w:r>
      <w:r>
        <w:rPr>
          <w:rFonts w:ascii="宋体" w:hAnsi="宋体" w:eastAsia="宋体" w:cs="宋体"/>
          <w:color w:val="000000"/>
        </w:rPr>
        <w:t>；</w:t>
      </w:r>
    </w:p>
    <w:p w14:paraId="50CB6206">
      <w:pPr>
        <w:spacing w:line="360" w:lineRule="auto"/>
        <w:jc w:val="left"/>
        <w:textAlignment w:val="center"/>
        <w:rPr>
          <w:color w:val="000000"/>
        </w:rPr>
      </w:pPr>
      <w:r>
        <w:rPr>
          <w:rFonts w:ascii="宋体" w:hAnsi="宋体" w:eastAsia="宋体" w:cs="宋体"/>
          <w:color w:val="000000"/>
        </w:rPr>
        <w:t>实验后观察到溶液呈血红色，说明滤液</w:t>
      </w:r>
      <w:r>
        <w:rPr>
          <w:rFonts w:ascii="Times New Roman" w:hAnsi="Times New Roman" w:eastAsia="Times New Roman" w:cs="Times New Roman"/>
          <w:color w:val="000000"/>
        </w:rPr>
        <w:t>A</w:t>
      </w:r>
      <w:r>
        <w:rPr>
          <w:rFonts w:ascii="宋体" w:hAnsi="宋体" w:eastAsia="宋体" w:cs="宋体"/>
          <w:color w:val="000000"/>
        </w:rPr>
        <w:t>中含有氯化铁，证明脱氧剂中含有</w:t>
      </w:r>
      <w:r>
        <w:rPr>
          <w:rFonts w:ascii="Times New Roman" w:hAnsi="Times New Roman" w:eastAsia="Times New Roman" w:cs="Times New Roman"/>
          <w:color w:val="000000"/>
        </w:rPr>
        <w:t>Fe</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3</w:t>
      </w:r>
      <w:r>
        <w:rPr>
          <w:rFonts w:ascii="宋体" w:hAnsi="宋体" w:eastAsia="宋体" w:cs="宋体"/>
          <w:color w:val="000000"/>
        </w:rPr>
        <w:t>，故填溶液呈血红色。</w:t>
      </w:r>
    </w:p>
    <w:p w14:paraId="56EBD248">
      <w:pPr>
        <w:spacing w:line="360" w:lineRule="auto"/>
        <w:jc w:val="left"/>
        <w:textAlignment w:val="center"/>
        <w:rPr>
          <w:color w:val="000000"/>
        </w:rPr>
      </w:pPr>
      <w:r>
        <w:rPr>
          <w:rFonts w:ascii="宋体" w:hAnsi="宋体" w:eastAsia="宋体" w:cs="宋体"/>
          <w:color w:val="000000"/>
        </w:rPr>
        <w:t>实验探究</w:t>
      </w:r>
      <w:r>
        <w:rPr>
          <w:rFonts w:ascii="Times New Roman" w:hAnsi="Times New Roman" w:eastAsia="Times New Roman" w:cs="Times New Roman"/>
          <w:color w:val="000000"/>
        </w:rPr>
        <w:t>2：</w:t>
      </w:r>
    </w:p>
    <w:p w14:paraId="22F688F1">
      <w:pPr>
        <w:spacing w:line="360" w:lineRule="auto"/>
        <w:jc w:val="left"/>
        <w:textAlignment w:val="center"/>
        <w:rPr>
          <w:color w:val="000000"/>
        </w:rPr>
      </w:pPr>
      <w:r>
        <w:rPr>
          <w:rFonts w:ascii="宋体" w:hAnsi="宋体" w:eastAsia="宋体" w:cs="宋体"/>
          <w:color w:val="000000"/>
        </w:rPr>
        <w:t>由题文可知，生成白色沉淀的反应是氯化钠与硝酸银反应生成氯化银沉淀和硝酸钠，故反应的化学方程式写为：</w:t>
      </w:r>
      <w:r>
        <w:rPr>
          <w:rFonts w:ascii="Times New Roman" w:hAnsi="Times New Roman" w:eastAsia="Times New Roman" w:cs="Times New Roman"/>
          <w:color w:val="000000"/>
        </w:rPr>
        <w:t>NaCl+AgNO</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=AgCl↓+NaNO</w:t>
      </w:r>
      <w:r>
        <w:rPr>
          <w:rFonts w:ascii="Times New Roman" w:hAnsi="Times New Roman" w:eastAsia="Times New Roman" w:cs="Times New Roman"/>
          <w:color w:val="000000"/>
          <w:vertAlign w:val="subscript"/>
        </w:rPr>
        <w:t>3</w:t>
      </w:r>
      <w:r>
        <w:rPr>
          <w:rFonts w:ascii="宋体" w:hAnsi="宋体" w:eastAsia="宋体" w:cs="宋体"/>
          <w:color w:val="000000"/>
        </w:rPr>
        <w:t>。</w:t>
      </w:r>
    </w:p>
    <w:p w14:paraId="6B2D1B8A">
      <w:pPr>
        <w:spacing w:line="360" w:lineRule="auto"/>
        <w:jc w:val="left"/>
        <w:textAlignment w:val="center"/>
        <w:rPr>
          <w:color w:val="000000"/>
        </w:rPr>
      </w:pPr>
      <w:r>
        <w:rPr>
          <w:rFonts w:ascii="宋体" w:hAnsi="宋体" w:eastAsia="宋体" w:cs="宋体"/>
          <w:color w:val="000000"/>
        </w:rPr>
        <w:t>反思评价</w:t>
      </w:r>
      <w:r>
        <w:rPr>
          <w:rFonts w:ascii="Times New Roman" w:hAnsi="Times New Roman" w:eastAsia="Times New Roman" w:cs="Times New Roman"/>
          <w:color w:val="000000"/>
        </w:rPr>
        <w:t>：</w:t>
      </w:r>
    </w:p>
    <w:p w14:paraId="2FE4827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）中加入稀盐酸，稀盐酸与铁反应生成氯化亚铁和氢气，氯化亚铁也能够与硝酸银反应生成氯化银的白色沉淀，所以小明的检验方案并不能通过产生白色沉淀来证明氯化钠的存在，故填：（</w:t>
      </w:r>
      <w:r>
        <w:rPr>
          <w:rFonts w:ascii="Times New Roman" w:hAnsi="Times New Roman" w:eastAsia="Times New Roman" w:cs="Times New Roman"/>
          <w:color w:val="000000"/>
        </w:rPr>
        <w:t>1</w:t>
      </w:r>
      <w:r>
        <w:rPr>
          <w:rFonts w:ascii="宋体" w:hAnsi="宋体" w:eastAsia="宋体" w:cs="宋体"/>
          <w:color w:val="000000"/>
        </w:rPr>
        <w:t>）中加入稀盐酸，稀盐酸与铁反应生成氯化亚铁和氢气，氯化亚铁也能够与硝酸银反应生成氯化银的白色沉淀。</w:t>
      </w:r>
    </w:p>
    <w:p w14:paraId="1CAD858D">
      <w:pPr>
        <w:spacing w:line="360" w:lineRule="auto"/>
        <w:jc w:val="both"/>
        <w:textAlignment w:val="center"/>
        <w:rPr>
          <w:color w:val="000000"/>
        </w:rPr>
      </w:pPr>
      <w:r>
        <w:rPr>
          <w:rFonts w:ascii="宋体" w:hAnsi="宋体" w:eastAsia="宋体" w:cs="宋体"/>
          <w:b/>
          <w:color w:val="000000"/>
          <w:sz w:val="24"/>
        </w:rPr>
        <w:t>七、计算题（本大题包括</w:t>
      </w:r>
      <w:r>
        <w:rPr>
          <w:rFonts w:ascii="Times New Roman" w:hAnsi="Times New Roman" w:eastAsia="Times New Roman" w:cs="Times New Roman"/>
          <w:b/>
          <w:color w:val="000000"/>
          <w:sz w:val="24"/>
        </w:rPr>
        <w:t>1</w:t>
      </w:r>
      <w:r>
        <w:rPr>
          <w:rFonts w:ascii="宋体" w:hAnsi="宋体" w:eastAsia="宋体" w:cs="宋体"/>
          <w:b/>
          <w:color w:val="000000"/>
          <w:sz w:val="24"/>
        </w:rPr>
        <w:t>小题，共</w:t>
      </w:r>
      <w:r>
        <w:rPr>
          <w:rFonts w:ascii="Times New Roman" w:hAnsi="Times New Roman" w:eastAsia="Times New Roman" w:cs="Times New Roman"/>
          <w:b/>
          <w:color w:val="000000"/>
          <w:sz w:val="24"/>
        </w:rPr>
        <w:t>4</w:t>
      </w:r>
      <w:r>
        <w:rPr>
          <w:rFonts w:ascii="宋体" w:hAnsi="宋体" w:eastAsia="宋体" w:cs="宋体"/>
          <w:b/>
          <w:color w:val="000000"/>
          <w:sz w:val="24"/>
        </w:rPr>
        <w:t>分）</w:t>
      </w:r>
    </w:p>
    <w:p w14:paraId="14966866">
      <w:pPr>
        <w:spacing w:line="360" w:lineRule="auto"/>
        <w:jc w:val="left"/>
        <w:textAlignment w:val="center"/>
        <w:rPr>
          <w:color w:val="000000"/>
        </w:rPr>
      </w:pPr>
      <w:r>
        <w:rPr>
          <w:color w:val="000000"/>
        </w:rPr>
        <w:t xml:space="preserve">18. </w:t>
      </w:r>
      <w:r>
        <w:rPr>
          <w:rFonts w:ascii="宋体" w:hAnsi="宋体" w:eastAsia="宋体" w:cs="宋体"/>
          <w:color w:val="000000"/>
        </w:rPr>
        <w:t>实验室里，常用锌和稀硫酸反应制取氢气。现有</w:t>
      </w:r>
      <w:r>
        <w:rPr>
          <w:rFonts w:ascii="Times New Roman" w:hAnsi="Times New Roman" w:eastAsia="Times New Roman" w:cs="Times New Roman"/>
          <w:color w:val="000000"/>
        </w:rPr>
        <w:t>100g</w:t>
      </w:r>
      <w:r>
        <w:rPr>
          <w:rFonts w:ascii="宋体" w:hAnsi="宋体" w:eastAsia="宋体" w:cs="宋体"/>
          <w:color w:val="000000"/>
        </w:rPr>
        <w:t>某稀硫酸恰好与</w:t>
      </w:r>
      <w:r>
        <w:rPr>
          <w:rFonts w:ascii="Times New Roman" w:hAnsi="Times New Roman" w:eastAsia="Times New Roman" w:cs="Times New Roman"/>
          <w:color w:val="000000"/>
        </w:rPr>
        <w:t>13g</w:t>
      </w:r>
      <w:r>
        <w:rPr>
          <w:rFonts w:ascii="宋体" w:hAnsi="宋体" w:eastAsia="宋体" w:cs="宋体"/>
          <w:color w:val="000000"/>
        </w:rPr>
        <w:t>锌完全起反应，试回答：</w:t>
      </w:r>
    </w:p>
    <w:p w14:paraId="736FA5BE">
      <w:pPr>
        <w:spacing w:line="360" w:lineRule="auto"/>
        <w:jc w:val="left"/>
        <w:textAlignment w:val="center"/>
        <w:rPr>
          <w:color w:val="000000"/>
        </w:rPr>
      </w:pPr>
      <w:r>
        <w:rPr>
          <w:color w:val="000000"/>
        </w:rPr>
        <w:t>（1）</w:t>
      </w:r>
      <w:r>
        <w:rPr>
          <w:rFonts w:ascii="宋体" w:hAnsi="宋体" w:eastAsia="宋体" w:cs="宋体"/>
          <w:color w:val="000000"/>
        </w:rPr>
        <w:t>混有一定量空气的氢气遇明火会发生爆炸，因此点燃氢气之前一定要</w:t>
      </w:r>
      <w:r>
        <w:rPr>
          <w:color w:val="000000"/>
        </w:rPr>
        <w:t>______</w:t>
      </w:r>
      <w:r>
        <w:rPr>
          <w:rFonts w:ascii="宋体" w:hAnsi="宋体" w:eastAsia="宋体" w:cs="宋体"/>
          <w:color w:val="000000"/>
        </w:rPr>
        <w:t>。</w:t>
      </w:r>
    </w:p>
    <w:p w14:paraId="4071268F">
      <w:pPr>
        <w:spacing w:line="360" w:lineRule="auto"/>
        <w:jc w:val="left"/>
        <w:textAlignment w:val="center"/>
        <w:rPr>
          <w:color w:val="000000"/>
        </w:rPr>
      </w:pPr>
      <w:r>
        <w:rPr>
          <w:color w:val="000000"/>
        </w:rPr>
        <w:t>（2）</w:t>
      </w:r>
      <w:r>
        <w:rPr>
          <w:rFonts w:ascii="宋体" w:hAnsi="宋体" w:eastAsia="宋体" w:cs="宋体"/>
          <w:color w:val="000000"/>
        </w:rPr>
        <w:t>计算这种稀硫酸中溶质的质量分数。（要求写出计算过程）</w:t>
      </w:r>
    </w:p>
    <w:p w14:paraId="2F52CDA6">
      <w:pPr>
        <w:spacing w:line="360" w:lineRule="auto"/>
        <w:textAlignment w:val="center"/>
        <w:rPr>
          <w:color w:val="000000"/>
        </w:rPr>
      </w:pPr>
      <w:r>
        <w:rPr>
          <w:color w:val="2E75B6"/>
        </w:rPr>
        <w:t>【答案】</w:t>
      </w:r>
      <w:r>
        <w:rPr>
          <w:color w:val="000000"/>
        </w:rPr>
        <w:t xml:space="preserve">（1）检验氢气的纯度    </w:t>
      </w:r>
    </w:p>
    <w:p w14:paraId="07605197">
      <w:pPr>
        <w:spacing w:line="360" w:lineRule="auto"/>
        <w:textAlignment w:val="center"/>
        <w:rPr>
          <w:color w:val="000000"/>
        </w:rPr>
      </w:pPr>
      <w:r>
        <w:rPr>
          <w:color w:val="000000"/>
        </w:rPr>
        <w:t>（2）解：设这种稀硫酸中溶质的质量分数为</w:t>
      </w:r>
      <w:r>
        <w:rPr>
          <w:i/>
          <w:color w:val="000000"/>
        </w:rPr>
        <w:t>x</w:t>
      </w:r>
      <w:r>
        <w:rPr>
          <w:color w:val="000000"/>
        </w:rPr>
        <w:br w:type="textWrapping"/>
      </w:r>
      <w:r>
        <w:object>
          <v:shape id="_x0000_i1031" o:spt="75" alt="学科网(www.zxxk.com)--教育资源门户，提供试卷、教案、课件、论文、素材以及各类教学资源下载，还有大量而丰富的教学相关资讯！" type="#_x0000_t75" style="height:54pt;width:135.75pt;" o:ole="t" filled="f" o:preferrelative="t" stroked="f" coordsize="21600,21600">
            <v:path/>
            <v:fill on="f" focussize="0,0"/>
            <v:stroke on="f" joinstyle="miter"/>
            <v:imagedata r:id="rId30" o:title="eqIde11a957e504604df2eeee56d73435692"/>
            <o:lock v:ext="edit" aspectratio="t"/>
            <w10:wrap type="none"/>
            <w10:anchorlock/>
          </v:shape>
          <o:OLEObject Type="Embed" ProgID="Equation.DSMT4" ShapeID="_x0000_i1031" DrawAspect="Content" ObjectID="_1468075731" r:id="rId29">
            <o:LockedField>false</o:LockedField>
          </o:OLEObject>
        </w:object>
      </w:r>
      <w:r>
        <w:rPr>
          <w:color w:val="000000"/>
        </w:rPr>
        <w:br w:type="textWrapping"/>
      </w:r>
      <w:r>
        <w:object>
          <v:shape id="_x0000_i1032" o:spt="75" alt="学科网(www.zxxk.com)--教育资源门户，提供试卷、教案、课件、论文、素材以及各类教学资源下载，还有大量而丰富的教学相关资讯！" type="#_x0000_t75" style="height:33pt;width:60pt;" o:ole="t" filled="f" o:preferrelative="t" stroked="f" coordsize="21600,21600">
            <v:path/>
            <v:fill on="f" focussize="0,0"/>
            <v:stroke on="f" joinstyle="miter"/>
            <v:imagedata r:id="rId32" o:title="eqIdadfcf9503d7587184d8dc8b1fb29f1d0"/>
            <o:lock v:ext="edit" aspectratio="t"/>
            <w10:wrap type="none"/>
            <w10:anchorlock/>
          </v:shape>
          <o:OLEObject Type="Embed" ProgID="Equation.DSMT4" ShapeID="_x0000_i1032" DrawAspect="Content" ObjectID="_1468075732" r:id="rId31">
            <o:LockedField>false</o:LockedField>
          </o:OLEObject>
        </w:object>
      </w:r>
      <w:r>
        <w:rPr>
          <w:color w:val="000000"/>
        </w:rPr>
        <w:t xml:space="preserve"> </w:t>
      </w:r>
      <w:r>
        <w:rPr>
          <w:i/>
          <w:color w:val="000000"/>
        </w:rPr>
        <w:t xml:space="preserve"> x</w:t>
      </w:r>
      <w:r>
        <w:rPr>
          <w:color w:val="000000"/>
        </w:rPr>
        <w:t>=19.6%</w:t>
      </w:r>
      <w:r>
        <w:rPr>
          <w:color w:val="000000"/>
        </w:rPr>
        <w:br w:type="textWrapping"/>
      </w:r>
      <w:r>
        <w:rPr>
          <w:color w:val="000000"/>
        </w:rPr>
        <w:t>答：这种稀硫酸中溶质的质量分数为19.6%</w:t>
      </w:r>
    </w:p>
    <w:p w14:paraId="2D107E92">
      <w:pPr>
        <w:spacing w:line="360" w:lineRule="auto"/>
        <w:textAlignment w:val="center"/>
        <w:rPr>
          <w:color w:val="000000"/>
        </w:rPr>
      </w:pPr>
      <w:r>
        <w:rPr>
          <w:color w:val="2E75B6"/>
        </w:rPr>
        <w:t>【解析】</w:t>
      </w:r>
    </w:p>
    <w:p w14:paraId="3531FC11">
      <w:pPr>
        <w:spacing w:line="360" w:lineRule="auto"/>
        <w:textAlignment w:val="center"/>
        <w:rPr>
          <w:color w:val="000000"/>
        </w:rPr>
      </w:pPr>
      <w:r>
        <w:rPr>
          <w:color w:val="000000"/>
        </w:rPr>
        <w:t>【小问1详解】</w:t>
      </w:r>
    </w:p>
    <w:p w14:paraId="37F94FE0">
      <w:pPr>
        <w:spacing w:line="360" w:lineRule="auto"/>
        <w:jc w:val="left"/>
        <w:textAlignment w:val="center"/>
        <w:rPr>
          <w:color w:val="000000"/>
        </w:rPr>
      </w:pPr>
      <w:r>
        <w:rPr>
          <w:color w:val="000000"/>
        </w:rPr>
        <w:t>氢气具有可燃性，混有一定量的空气，遇到明火，容易发生爆炸，故点燃氢气之前一定要检验氢气的纯度；</w:t>
      </w:r>
    </w:p>
    <w:p w14:paraId="35C42A36">
      <w:pPr>
        <w:spacing w:line="360" w:lineRule="auto"/>
        <w:jc w:val="left"/>
        <w:textAlignment w:val="center"/>
        <w:rPr>
          <w:color w:val="000000"/>
        </w:rPr>
      </w:pPr>
      <w:r>
        <w:rPr>
          <w:color w:val="000000"/>
        </w:rPr>
        <w:t>【小问2详解】</w:t>
      </w:r>
    </w:p>
    <w:p w14:paraId="0EE926EB">
      <w:pPr>
        <w:spacing w:line="360" w:lineRule="auto"/>
        <w:jc w:val="left"/>
        <w:textAlignment w:val="center"/>
        <w:rPr>
          <w:color w:val="000000"/>
        </w:rPr>
      </w:pPr>
      <w:r>
        <w:rPr>
          <w:color w:val="000000"/>
        </w:rPr>
        <w:t>见答案。</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Cambria Math">
    <w:panose1 w:val="02040503050406030204"/>
    <w:charset w:val="01"/>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0EA76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5C7CD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692FE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CEB24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38904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AD26155"/>
    <w:rsid w:val="26C22E86"/>
    <w:rsid w:val="34F91B24"/>
    <w:rsid w:val="36874361"/>
    <w:rsid w:val="38274566"/>
    <w:rsid w:val="6E30148F"/>
    <w:rsid w:val="717911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4" Type="http://schemas.openxmlformats.org/officeDocument/2006/relationships/fontTable" Target="fontTable.xml"/><Relationship Id="rId33" Type="http://schemas.openxmlformats.org/officeDocument/2006/relationships/customXml" Target="../customXml/item1.xml"/><Relationship Id="rId32" Type="http://schemas.openxmlformats.org/officeDocument/2006/relationships/image" Target="media/image15.wmf"/><Relationship Id="rId31" Type="http://schemas.openxmlformats.org/officeDocument/2006/relationships/oleObject" Target="embeddings/oleObject8.bin"/><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oleObject" Target="embeddings/oleObject7.bin"/><Relationship Id="rId28" Type="http://schemas.openxmlformats.org/officeDocument/2006/relationships/image" Target="media/image13.jpeg"/><Relationship Id="rId27" Type="http://schemas.openxmlformats.org/officeDocument/2006/relationships/oleObject" Target="embeddings/oleObject6.bin"/><Relationship Id="rId26" Type="http://schemas.openxmlformats.org/officeDocument/2006/relationships/image" Target="media/image12.wmf"/><Relationship Id="rId25" Type="http://schemas.openxmlformats.org/officeDocument/2006/relationships/oleObject" Target="embeddings/oleObject5.bin"/><Relationship Id="rId24" Type="http://schemas.openxmlformats.org/officeDocument/2006/relationships/image" Target="media/image11.png"/><Relationship Id="rId23" Type="http://schemas.openxmlformats.org/officeDocument/2006/relationships/image" Target="media/image10.wmf"/><Relationship Id="rId22" Type="http://schemas.openxmlformats.org/officeDocument/2006/relationships/oleObject" Target="embeddings/oleObject4.bin"/><Relationship Id="rId21" Type="http://schemas.openxmlformats.org/officeDocument/2006/relationships/image" Target="media/image9.png"/><Relationship Id="rId20" Type="http://schemas.openxmlformats.org/officeDocument/2006/relationships/image" Target="media/image8.png"/><Relationship Id="rId2" Type="http://schemas.openxmlformats.org/officeDocument/2006/relationships/settings" Target="settings.xml"/><Relationship Id="rId19" Type="http://schemas.openxmlformats.org/officeDocument/2006/relationships/image" Target="media/image7.wmf"/><Relationship Id="rId18" Type="http://schemas.openxmlformats.org/officeDocument/2006/relationships/oleObject" Target="embeddings/oleObject3.bin"/><Relationship Id="rId17" Type="http://schemas.openxmlformats.org/officeDocument/2006/relationships/image" Target="media/image6.wmf"/><Relationship Id="rId16" Type="http://schemas.openxmlformats.org/officeDocument/2006/relationships/oleObject" Target="embeddings/oleObject2.bin"/><Relationship Id="rId15" Type="http://schemas.openxmlformats.org/officeDocument/2006/relationships/image" Target="media/image5.wmf"/><Relationship Id="rId14" Type="http://schemas.openxmlformats.org/officeDocument/2006/relationships/oleObject" Target="embeddings/oleObject1.bin"/><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7524</Words>
  <Characters>8107</Characters>
  <Lines>0</Lines>
  <Paragraphs>0</Paragraphs>
  <TotalTime>4</TotalTime>
  <ScaleCrop>false</ScaleCrop>
  <LinksUpToDate>false</LinksUpToDate>
  <CharactersWithSpaces>8298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2023-06-26T10:30:00Z</dcterms:created>
  <dc:creator>学科网试题生产平台</dc:creator>
  <dc:description>3267348526317568</dc:description>
  <cp:lastModifiedBy>上帝掷骰子吗</cp:lastModifiedBy>
  <dcterms:modified xsi:type="dcterms:W3CDTF">2024-07-20T09:07:17Z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69E72690A94346189F373FBF0988EEC4_12</vt:lpwstr>
  </property>
</Properties>
</file>