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76238B">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11772900</wp:posOffset>
            </wp:positionV>
            <wp:extent cx="266700" cy="419100"/>
            <wp:effectExtent l="0" t="0" r="0" b="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a:stretch>
                      <a:fillRect/>
                    </a:stretch>
                  </pic:blipFill>
                  <pic:spPr>
                    <a:xfrm>
                      <a:off x="0" y="0"/>
                      <a:ext cx="266700" cy="4191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11760200</wp:posOffset>
            </wp:positionH>
            <wp:positionV relativeFrom="topMargin">
              <wp:posOffset>10401300</wp:posOffset>
            </wp:positionV>
            <wp:extent cx="355600" cy="279400"/>
            <wp:effectExtent l="0" t="0" r="6350" b="6350"/>
            <wp:wrapNone/>
            <wp:docPr id="100399" name="图片 1003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 name="图片 10039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5600" cy="2794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年黑龙江省齐齐哈尔市中考物理试卷</w:t>
      </w:r>
    </w:p>
    <w:p w14:paraId="3245DA21">
      <w:pPr>
        <w:spacing w:line="360" w:lineRule="auto"/>
        <w:jc w:val="left"/>
        <w:textAlignment w:val="center"/>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分。每小题只有一个选项是正确的）</w:t>
      </w:r>
    </w:p>
    <w:p w14:paraId="6FE5B641">
      <w:pPr>
        <w:spacing w:line="360" w:lineRule="auto"/>
        <w:jc w:val="left"/>
        <w:textAlignment w:val="center"/>
      </w:pPr>
      <w:r>
        <w:rPr>
          <w:color w:val="auto"/>
        </w:rPr>
        <w:t xml:space="preserve">1. </w:t>
      </w:r>
      <w:r>
        <w:rPr>
          <w:rFonts w:ascii="宋体" w:hAnsi="宋体" w:eastAsia="宋体" w:cs="宋体"/>
          <w:color w:val="auto"/>
        </w:rPr>
        <w:t>如图所示，一个成年人手握某品牌板羽球拍。请你结合物理知识，估测此球拍的长度约为（</w:t>
      </w:r>
      <w:r>
        <w:rPr>
          <w:rFonts w:ascii="Times New Roman" w:hAnsi="Times New Roman" w:eastAsia="Times New Roman" w:cs="Times New Roman"/>
          <w:color w:val="auto"/>
        </w:rPr>
        <w:t xml:space="preserve">     </w:t>
      </w:r>
      <w:r>
        <w:rPr>
          <w:rFonts w:ascii="宋体" w:hAnsi="宋体" w:eastAsia="宋体" w:cs="宋体"/>
          <w:color w:val="auto"/>
        </w:rPr>
        <w:t>）</w:t>
      </w:r>
    </w:p>
    <w:p w14:paraId="3FF41089">
      <w:pPr>
        <w:spacing w:line="360" w:lineRule="auto"/>
        <w:jc w:val="left"/>
        <w:textAlignment w:val="center"/>
      </w:pPr>
      <w:r>
        <w:drawing>
          <wp:inline distT="0" distB="0" distL="114300" distR="114300">
            <wp:extent cx="5429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42925" cy="923925"/>
                    </a:xfrm>
                    <a:prstGeom prst="rect">
                      <a:avLst/>
                    </a:prstGeom>
                  </pic:spPr>
                </pic:pic>
              </a:graphicData>
            </a:graphic>
          </wp:inline>
        </w:drawing>
      </w:r>
    </w:p>
    <w:p w14:paraId="76E428A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33m</w:t>
      </w:r>
      <w:r>
        <w:tab/>
      </w:r>
      <w:r>
        <w:t xml:space="preserve">B. </w:t>
      </w:r>
      <w:r>
        <w:rPr>
          <w:rFonts w:ascii="Times New Roman" w:hAnsi="Times New Roman" w:eastAsia="Times New Roman" w:cs="Times New Roman"/>
          <w:color w:val="auto"/>
        </w:rPr>
        <w:t>33dm</w:t>
      </w:r>
      <w:r>
        <w:tab/>
      </w:r>
      <w:r>
        <w:t xml:space="preserve">C. </w:t>
      </w:r>
      <w:r>
        <w:rPr>
          <w:rFonts w:ascii="Times New Roman" w:hAnsi="Times New Roman" w:eastAsia="Times New Roman" w:cs="Times New Roman"/>
          <w:color w:val="auto"/>
        </w:rPr>
        <w:t>33cm</w:t>
      </w:r>
      <w:r>
        <w:tab/>
      </w:r>
      <w:r>
        <w:t xml:space="preserve">D. </w:t>
      </w:r>
      <w:r>
        <w:rPr>
          <w:rFonts w:ascii="Times New Roman" w:hAnsi="Times New Roman" w:eastAsia="Times New Roman" w:cs="Times New Roman"/>
          <w:color w:val="auto"/>
        </w:rPr>
        <w:t>33mm</w:t>
      </w:r>
    </w:p>
    <w:p w14:paraId="6E9D4137">
      <w:pPr>
        <w:spacing w:line="360" w:lineRule="auto"/>
        <w:jc w:val="left"/>
        <w:textAlignment w:val="center"/>
        <w:rPr>
          <w:color w:val="000000"/>
        </w:rPr>
      </w:pPr>
      <w:r>
        <w:rPr>
          <w:color w:val="000000"/>
        </w:rPr>
        <w:t xml:space="preserve">2. </w:t>
      </w:r>
      <w:r>
        <w:rPr>
          <w:rFonts w:ascii="宋体" w:hAnsi="宋体" w:eastAsia="宋体" w:cs="宋体"/>
          <w:color w:val="000000"/>
        </w:rPr>
        <w:t>琵琶是我国历史悠久的拨弦类弦鸣乐器，下列说法正确的是（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31D4DC">
      <w:pPr>
        <w:spacing w:line="360" w:lineRule="auto"/>
        <w:jc w:val="left"/>
        <w:textAlignment w:val="center"/>
        <w:rPr>
          <w:color w:val="000000"/>
        </w:rPr>
      </w:pPr>
      <w:r>
        <w:rPr>
          <w:color w:val="000000"/>
        </w:rPr>
        <w:drawing>
          <wp:inline distT="0" distB="0" distL="114300" distR="114300">
            <wp:extent cx="1190625" cy="1809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90625" cy="1809750"/>
                    </a:xfrm>
                    <a:prstGeom prst="rect">
                      <a:avLst/>
                    </a:prstGeom>
                  </pic:spPr>
                </pic:pic>
              </a:graphicData>
            </a:graphic>
          </wp:inline>
        </w:drawing>
      </w:r>
    </w:p>
    <w:p w14:paraId="1BE3D71B">
      <w:pPr>
        <w:spacing w:line="360" w:lineRule="auto"/>
        <w:jc w:val="left"/>
        <w:textAlignment w:val="center"/>
        <w:rPr>
          <w:color w:val="000000"/>
        </w:rPr>
      </w:pPr>
      <w:r>
        <w:rPr>
          <w:color w:val="000000"/>
        </w:rPr>
        <w:t xml:space="preserve">A. </w:t>
      </w:r>
      <w:r>
        <w:rPr>
          <w:rFonts w:ascii="宋体" w:hAnsi="宋体" w:eastAsia="宋体" w:cs="宋体"/>
          <w:color w:val="000000"/>
        </w:rPr>
        <w:t>琵琶演奏时优美的声音是由弦的振动产生的</w:t>
      </w:r>
    </w:p>
    <w:p w14:paraId="5D63CFC3">
      <w:pPr>
        <w:spacing w:line="360" w:lineRule="auto"/>
        <w:jc w:val="left"/>
        <w:textAlignment w:val="center"/>
        <w:rPr>
          <w:color w:val="000000"/>
        </w:rPr>
      </w:pPr>
      <w:r>
        <w:rPr>
          <w:color w:val="000000"/>
        </w:rPr>
        <w:t xml:space="preserve">B. </w:t>
      </w:r>
      <w:r>
        <w:rPr>
          <w:rFonts w:ascii="宋体" w:hAnsi="宋体" w:eastAsia="宋体" w:cs="宋体"/>
          <w:color w:val="000000"/>
        </w:rPr>
        <w:t>演员演奏琵琶时的声音是通过真空传入人耳</w:t>
      </w:r>
    </w:p>
    <w:p w14:paraId="30EF9B54">
      <w:pPr>
        <w:spacing w:line="360" w:lineRule="auto"/>
        <w:jc w:val="left"/>
        <w:textAlignment w:val="center"/>
        <w:rPr>
          <w:color w:val="000000"/>
        </w:rPr>
      </w:pPr>
      <w:r>
        <w:rPr>
          <w:color w:val="000000"/>
        </w:rPr>
        <w:t xml:space="preserve">C. </w:t>
      </w:r>
      <w:r>
        <w:rPr>
          <w:rFonts w:ascii="宋体" w:hAnsi="宋体" w:eastAsia="宋体" w:cs="宋体"/>
          <w:color w:val="000000"/>
        </w:rPr>
        <w:t>能分辨出琵琶声和钢琴声是因为两种乐器声音的响度不同</w:t>
      </w:r>
    </w:p>
    <w:p w14:paraId="3A292B37">
      <w:pPr>
        <w:spacing w:line="360" w:lineRule="auto"/>
        <w:jc w:val="left"/>
        <w:textAlignment w:val="center"/>
        <w:rPr>
          <w:color w:val="000000"/>
        </w:rPr>
      </w:pPr>
      <w:r>
        <w:rPr>
          <w:color w:val="000000"/>
        </w:rPr>
        <w:t xml:space="preserve">D. </w:t>
      </w:r>
      <w:r>
        <w:rPr>
          <w:rFonts w:ascii="宋体" w:hAnsi="宋体" w:eastAsia="宋体" w:cs="宋体"/>
          <w:color w:val="000000"/>
        </w:rPr>
        <w:t>音乐会上琵琶演奏时发出的声音对于现场观众来说是噪声</w:t>
      </w:r>
    </w:p>
    <w:p w14:paraId="6C7EB237">
      <w:pPr>
        <w:spacing w:line="360" w:lineRule="auto"/>
        <w:jc w:val="left"/>
        <w:textAlignment w:val="center"/>
        <w:rPr>
          <w:color w:val="000000"/>
        </w:rPr>
      </w:pPr>
      <w:r>
        <w:rPr>
          <w:color w:val="000000"/>
        </w:rPr>
        <w:t xml:space="preserve">3. </w:t>
      </w:r>
      <w:r>
        <w:rPr>
          <w:rFonts w:ascii="宋体" w:hAnsi="宋体" w:eastAsia="宋体" w:cs="宋体"/>
          <w:color w:val="000000"/>
        </w:rPr>
        <w:t>“二十四节气”是中国农耕文明的智慧结晶，其中一个节气是“霜降”，下列发生的物态变化与霜的形成相同的是（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C248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北方的冬季树枝上有时会出现雾凇景观</w:t>
      </w:r>
      <w:r>
        <w:rPr>
          <w:color w:val="000000"/>
        </w:rPr>
        <w:tab/>
      </w:r>
      <w:r>
        <w:rPr>
          <w:color w:val="000000"/>
        </w:rPr>
        <w:t xml:space="preserve">B. </w:t>
      </w:r>
      <w:r>
        <w:rPr>
          <w:rFonts w:ascii="宋体" w:hAnsi="宋体" w:eastAsia="宋体" w:cs="宋体"/>
          <w:color w:val="000000"/>
        </w:rPr>
        <w:t>运输海鲜常在周围放置冰块来降低温度</w:t>
      </w:r>
    </w:p>
    <w:p w14:paraId="71EC78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衣柜里防虫的樟脑片过一段时间会变小</w:t>
      </w:r>
      <w:r>
        <w:rPr>
          <w:color w:val="000000"/>
        </w:rPr>
        <w:tab/>
      </w:r>
      <w:r>
        <w:rPr>
          <w:color w:val="000000"/>
        </w:rPr>
        <w:t xml:space="preserve">D. </w:t>
      </w:r>
      <w:r>
        <w:rPr>
          <w:rFonts w:ascii="宋体" w:hAnsi="宋体" w:eastAsia="宋体" w:cs="宋体"/>
          <w:color w:val="000000"/>
        </w:rPr>
        <w:t>夏天晒在阳光下的湿衣服不久后会变干</w:t>
      </w:r>
    </w:p>
    <w:p w14:paraId="62EC6AC3">
      <w:pPr>
        <w:spacing w:line="360" w:lineRule="auto"/>
        <w:jc w:val="left"/>
        <w:textAlignment w:val="center"/>
        <w:rPr>
          <w:color w:val="000000"/>
        </w:rPr>
      </w:pPr>
      <w:r>
        <w:rPr>
          <w:color w:val="000000"/>
        </w:rPr>
        <w:t xml:space="preserve">4. </w:t>
      </w:r>
      <w:r>
        <w:rPr>
          <w:rFonts w:ascii="宋体" w:hAnsi="宋体" w:eastAsia="宋体" w:cs="宋体"/>
          <w:color w:val="000000"/>
        </w:rPr>
        <w:t>课堂上老师给同学们变了一个小魔术：起初茶碗看起来是空的，但是慢慢往碗内倒水时会发现碗中原来还藏着一枚硬币。下列光现象与此原理相同的是（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9AE326">
      <w:pPr>
        <w:spacing w:line="360" w:lineRule="auto"/>
        <w:jc w:val="left"/>
        <w:textAlignment w:val="center"/>
        <w:rPr>
          <w:color w:val="000000"/>
        </w:rPr>
      </w:pPr>
      <w:r>
        <w:rPr>
          <w:color w:val="000000"/>
        </w:rPr>
        <w:drawing>
          <wp:inline distT="0" distB="0" distL="114300" distR="114300">
            <wp:extent cx="179070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90700" cy="638175"/>
                    </a:xfrm>
                    <a:prstGeom prst="rect">
                      <a:avLst/>
                    </a:prstGeom>
                  </pic:spPr>
                </pic:pic>
              </a:graphicData>
            </a:graphic>
          </wp:inline>
        </w:drawing>
      </w:r>
    </w:p>
    <w:p w14:paraId="5FCF9F6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66775" cy="247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66775" cy="247650"/>
                    </a:xfrm>
                    <a:prstGeom prst="rect">
                      <a:avLst/>
                    </a:prstGeom>
                  </pic:spPr>
                </pic:pic>
              </a:graphicData>
            </a:graphic>
          </wp:inline>
        </w:drawing>
      </w:r>
      <w:r>
        <w:rPr>
          <w:rFonts w:ascii="宋体" w:hAnsi="宋体" w:eastAsia="宋体" w:cs="宋体"/>
          <w:color w:val="000000"/>
        </w:rPr>
        <w:t>激光准直</w:t>
      </w:r>
      <w:r>
        <w:rPr>
          <w:color w:val="000000"/>
        </w:rPr>
        <w:tab/>
      </w:r>
      <w:r>
        <w:rPr>
          <w:color w:val="000000"/>
        </w:rPr>
        <w:t xml:space="preserve">B. </w:t>
      </w:r>
      <w:r>
        <w:rPr>
          <w:color w:val="000000"/>
        </w:rPr>
        <w:drawing>
          <wp:inline distT="0" distB="0" distL="114300" distR="114300">
            <wp:extent cx="1181100" cy="466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81100" cy="466725"/>
                    </a:xfrm>
                    <a:prstGeom prst="rect">
                      <a:avLst/>
                    </a:prstGeom>
                  </pic:spPr>
                </pic:pic>
              </a:graphicData>
            </a:graphic>
          </wp:inline>
        </w:drawing>
      </w:r>
      <w:r>
        <w:rPr>
          <w:rFonts w:ascii="宋体" w:hAnsi="宋体" w:eastAsia="宋体" w:cs="宋体"/>
          <w:color w:val="000000"/>
        </w:rPr>
        <w:t>海市蜃楼</w:t>
      </w:r>
    </w:p>
    <w:p w14:paraId="6231261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00100" cy="752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00100" cy="752475"/>
                    </a:xfrm>
                    <a:prstGeom prst="rect">
                      <a:avLst/>
                    </a:prstGeom>
                  </pic:spPr>
                </pic:pic>
              </a:graphicData>
            </a:graphic>
          </wp:inline>
        </w:drawing>
      </w:r>
      <w:r>
        <w:rPr>
          <w:rFonts w:ascii="宋体" w:hAnsi="宋体" w:eastAsia="宋体" w:cs="宋体"/>
          <w:color w:val="000000"/>
        </w:rPr>
        <w:t>角楼的倒影</w:t>
      </w:r>
      <w:r>
        <w:rPr>
          <w:color w:val="000000"/>
        </w:rPr>
        <w:tab/>
      </w:r>
      <w:r>
        <w:rPr>
          <w:color w:val="000000"/>
        </w:rPr>
        <w:t xml:space="preserve">D. </w:t>
      </w:r>
      <w:r>
        <w:rPr>
          <w:color w:val="000000"/>
        </w:rPr>
        <w:drawing>
          <wp:inline distT="0" distB="0" distL="114300" distR="114300">
            <wp:extent cx="942975" cy="885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42975" cy="885825"/>
                    </a:xfrm>
                    <a:prstGeom prst="rect">
                      <a:avLst/>
                    </a:prstGeom>
                  </pic:spPr>
                </pic:pic>
              </a:graphicData>
            </a:graphic>
          </wp:inline>
        </w:drawing>
      </w:r>
      <w:r>
        <w:rPr>
          <w:rFonts w:ascii="宋体" w:hAnsi="宋体" w:eastAsia="宋体" w:cs="宋体"/>
          <w:color w:val="000000"/>
        </w:rPr>
        <w:t>日食</w:t>
      </w:r>
    </w:p>
    <w:p w14:paraId="6258EFF6">
      <w:pPr>
        <w:spacing w:line="360" w:lineRule="auto"/>
        <w:jc w:val="left"/>
        <w:textAlignment w:val="center"/>
        <w:rPr>
          <w:color w:val="000000"/>
        </w:rPr>
      </w:pPr>
      <w:r>
        <w:rPr>
          <w:color w:val="000000"/>
        </w:rPr>
        <w:t xml:space="preserve">5. </w:t>
      </w:r>
      <w:r>
        <w:rPr>
          <w:rFonts w:ascii="宋体" w:hAnsi="宋体" w:eastAsia="宋体" w:cs="宋体"/>
          <w:color w:val="000000"/>
        </w:rPr>
        <w:t>某中学开展了“安全用电，警钟长鸣”系列教育活动。在一次关于家庭用电的“对”与“错”抢答比赛中，提出以下说法，其中“对”的是（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2B2518">
      <w:pPr>
        <w:spacing w:line="360" w:lineRule="auto"/>
        <w:jc w:val="left"/>
        <w:textAlignment w:val="center"/>
        <w:rPr>
          <w:color w:val="000000"/>
        </w:rPr>
      </w:pPr>
      <w:r>
        <w:rPr>
          <w:color w:val="000000"/>
        </w:rPr>
        <w:t xml:space="preserve">A. </w:t>
      </w:r>
      <w:r>
        <w:rPr>
          <w:rFonts w:ascii="宋体" w:hAnsi="宋体" w:eastAsia="宋体" w:cs="宋体"/>
          <w:color w:val="000000"/>
        </w:rPr>
        <w:t>假如人的一只手接触中性线，另一只手接触保护线，会发生触电</w:t>
      </w:r>
    </w:p>
    <w:p w14:paraId="576080B6">
      <w:pPr>
        <w:spacing w:line="360" w:lineRule="auto"/>
        <w:jc w:val="left"/>
        <w:textAlignment w:val="center"/>
        <w:rPr>
          <w:color w:val="000000"/>
        </w:rPr>
      </w:pPr>
      <w:r>
        <w:rPr>
          <w:color w:val="000000"/>
        </w:rPr>
        <w:t xml:space="preserve">B. </w:t>
      </w:r>
      <w:r>
        <w:rPr>
          <w:rFonts w:ascii="宋体" w:hAnsi="宋体" w:eastAsia="宋体" w:cs="宋体"/>
          <w:color w:val="000000"/>
        </w:rPr>
        <w:t>熔断器中的保险丝熔断后，可使用铜丝代替，保证电路正常工作</w:t>
      </w:r>
    </w:p>
    <w:p w14:paraId="7A2401D1">
      <w:pPr>
        <w:spacing w:line="360" w:lineRule="auto"/>
        <w:jc w:val="left"/>
        <w:textAlignment w:val="center"/>
        <w:rPr>
          <w:color w:val="000000"/>
        </w:rPr>
      </w:pPr>
      <w:r>
        <w:rPr>
          <w:color w:val="000000"/>
        </w:rPr>
        <w:t xml:space="preserve">C. </w:t>
      </w:r>
      <w:r>
        <w:rPr>
          <w:rFonts w:ascii="宋体" w:hAnsi="宋体" w:eastAsia="宋体" w:cs="宋体"/>
          <w:color w:val="000000"/>
        </w:rPr>
        <w:t>从安全用电角度考虑，控制电灯的开关要连接在相线和电灯之间</w:t>
      </w:r>
    </w:p>
    <w:p w14:paraId="58E1E317">
      <w:pPr>
        <w:spacing w:line="360" w:lineRule="auto"/>
        <w:jc w:val="left"/>
        <w:textAlignment w:val="center"/>
        <w:rPr>
          <w:color w:val="000000"/>
        </w:rPr>
      </w:pPr>
      <w:r>
        <w:rPr>
          <w:color w:val="000000"/>
        </w:rPr>
        <w:t xml:space="preserve">D. </w:t>
      </w:r>
      <w:r>
        <w:rPr>
          <w:rFonts w:ascii="宋体" w:hAnsi="宋体" w:eastAsia="宋体" w:cs="宋体"/>
          <w:color w:val="000000"/>
        </w:rPr>
        <w:t>设计各条分支回路时，总功率大的分支回路要选择细一些的导线</w:t>
      </w:r>
    </w:p>
    <w:p w14:paraId="6074458A">
      <w:pPr>
        <w:spacing w:line="360" w:lineRule="auto"/>
        <w:jc w:val="left"/>
        <w:textAlignment w:val="center"/>
        <w:rPr>
          <w:color w:val="000000"/>
        </w:rPr>
      </w:pPr>
      <w:r>
        <w:rPr>
          <w:color w:val="000000"/>
        </w:rPr>
        <w:t xml:space="preserve">6. </w:t>
      </w:r>
      <w:r>
        <w:rPr>
          <w:rFonts w:ascii="宋体" w:hAnsi="宋体" w:eastAsia="宋体" w:cs="宋体"/>
          <w:color w:val="000000"/>
        </w:rPr>
        <w:t>两轮平衡车作为一种新兴的代步工具，备受年轻人喜爱。如图所示，当人站在平衡车上操控车在水平路面上直线行驶时，下列说法正确的是（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C8F122">
      <w:pPr>
        <w:spacing w:line="360" w:lineRule="auto"/>
        <w:jc w:val="left"/>
        <w:textAlignment w:val="center"/>
        <w:rPr>
          <w:color w:val="000000"/>
        </w:rPr>
      </w:pPr>
      <w:r>
        <w:rPr>
          <w:color w:val="000000"/>
        </w:rPr>
        <w:drawing>
          <wp:inline distT="0" distB="0" distL="114300" distR="114300">
            <wp:extent cx="1057275" cy="1190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57275" cy="1190625"/>
                    </a:xfrm>
                    <a:prstGeom prst="rect">
                      <a:avLst/>
                    </a:prstGeom>
                  </pic:spPr>
                </pic:pic>
              </a:graphicData>
            </a:graphic>
          </wp:inline>
        </w:drawing>
      </w:r>
    </w:p>
    <w:p w14:paraId="2F16F290">
      <w:pPr>
        <w:spacing w:line="360" w:lineRule="auto"/>
        <w:jc w:val="left"/>
        <w:textAlignment w:val="center"/>
        <w:rPr>
          <w:color w:val="000000"/>
        </w:rPr>
      </w:pPr>
      <w:r>
        <w:rPr>
          <w:color w:val="000000"/>
        </w:rPr>
        <w:t xml:space="preserve">A. </w:t>
      </w:r>
      <w:r>
        <w:rPr>
          <w:rFonts w:ascii="宋体" w:hAnsi="宋体" w:eastAsia="宋体" w:cs="宋体"/>
          <w:color w:val="000000"/>
        </w:rPr>
        <w:t>平衡车受到的重力和地面对平衡车的支持力是一对平衡力</w:t>
      </w:r>
    </w:p>
    <w:p w14:paraId="7074A6EB">
      <w:pPr>
        <w:spacing w:line="360" w:lineRule="auto"/>
        <w:jc w:val="left"/>
        <w:textAlignment w:val="center"/>
        <w:rPr>
          <w:color w:val="000000"/>
        </w:rPr>
      </w:pPr>
      <w:r>
        <w:rPr>
          <w:color w:val="000000"/>
        </w:rPr>
        <w:t xml:space="preserve">B. </w:t>
      </w:r>
      <w:r>
        <w:rPr>
          <w:rFonts w:ascii="宋体" w:hAnsi="宋体" w:eastAsia="宋体" w:cs="宋体"/>
          <w:color w:val="000000"/>
        </w:rPr>
        <w:t>平衡车对地面的压力和地面对平衡车的支持力是相互作用力</w:t>
      </w:r>
    </w:p>
    <w:p w14:paraId="5E9C8F2C">
      <w:pPr>
        <w:spacing w:line="360" w:lineRule="auto"/>
        <w:jc w:val="left"/>
        <w:textAlignment w:val="center"/>
        <w:rPr>
          <w:color w:val="000000"/>
        </w:rPr>
      </w:pPr>
      <w:r>
        <w:rPr>
          <w:color w:val="000000"/>
        </w:rPr>
        <w:t xml:space="preserve">C. </w:t>
      </w:r>
      <w:r>
        <w:rPr>
          <w:rFonts w:ascii="宋体" w:hAnsi="宋体" w:eastAsia="宋体" w:cs="宋体"/>
          <w:color w:val="000000"/>
        </w:rPr>
        <w:t>当车突然加速时，站在平衡车上的人，因受到惯性会向后仰</w:t>
      </w:r>
    </w:p>
    <w:p w14:paraId="525A42E5">
      <w:pPr>
        <w:spacing w:line="360" w:lineRule="auto"/>
        <w:jc w:val="left"/>
        <w:textAlignment w:val="center"/>
        <w:rPr>
          <w:color w:val="000000"/>
        </w:rPr>
      </w:pPr>
      <w:r>
        <w:rPr>
          <w:color w:val="000000"/>
        </w:rPr>
        <w:t xml:space="preserve">D. </w:t>
      </w:r>
      <w:r>
        <w:rPr>
          <w:rFonts w:ascii="宋体" w:hAnsi="宋体" w:eastAsia="宋体" w:cs="宋体"/>
          <w:color w:val="000000"/>
        </w:rPr>
        <w:t>关闭电机后车最终会停下来，说明物体的运动需要力来维持</w:t>
      </w:r>
    </w:p>
    <w:p w14:paraId="4808F3CE">
      <w:pPr>
        <w:spacing w:line="360" w:lineRule="auto"/>
        <w:jc w:val="left"/>
        <w:textAlignment w:val="center"/>
        <w:rPr>
          <w:color w:val="000000"/>
        </w:rPr>
      </w:pPr>
      <w:r>
        <w:rPr>
          <w:color w:val="000000"/>
        </w:rPr>
        <w:t xml:space="preserve">7. </w:t>
      </w:r>
      <w:r>
        <w:rPr>
          <w:rFonts w:ascii="宋体" w:hAnsi="宋体" w:eastAsia="宋体" w:cs="宋体"/>
          <w:color w:val="000000"/>
        </w:rPr>
        <w:t>在跨学科实践活动中，小龙在木棒（不吸收任何液体）的一端缠绕适量的铜丝自制了一个简易密度计。如图所示，水平桌面中央放着甲乙两个相同的烧杯，装有两种不同液体，分别将简易密度计放入两种液体中，静止后处于竖直漂浮状态，两烧杯中液面相平，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CC3357">
      <w:pPr>
        <w:spacing w:line="360" w:lineRule="auto"/>
        <w:jc w:val="left"/>
        <w:textAlignment w:val="center"/>
        <w:rPr>
          <w:color w:val="000000"/>
        </w:rPr>
      </w:pPr>
      <w:r>
        <w:rPr>
          <w:color w:val="000000"/>
        </w:rPr>
        <w:drawing>
          <wp:inline distT="0" distB="0" distL="114300" distR="114300">
            <wp:extent cx="1371600" cy="1381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71600" cy="1381125"/>
                    </a:xfrm>
                    <a:prstGeom prst="rect">
                      <a:avLst/>
                    </a:prstGeom>
                  </pic:spPr>
                </pic:pic>
              </a:graphicData>
            </a:graphic>
          </wp:inline>
        </w:drawing>
      </w:r>
    </w:p>
    <w:p w14:paraId="3E31C8E6">
      <w:pPr>
        <w:spacing w:line="360" w:lineRule="auto"/>
        <w:jc w:val="left"/>
        <w:textAlignment w:val="center"/>
        <w:rPr>
          <w:color w:val="000000"/>
        </w:rPr>
      </w:pPr>
      <w:r>
        <w:rPr>
          <w:color w:val="000000"/>
        </w:rPr>
        <w:t xml:space="preserve">A. </w:t>
      </w:r>
      <w:r>
        <w:rPr>
          <w:rFonts w:ascii="宋体" w:hAnsi="宋体" w:eastAsia="宋体" w:cs="宋体"/>
          <w:color w:val="000000"/>
        </w:rPr>
        <w:t>密度计上的刻度线，越往上标注的密度值越大</w:t>
      </w:r>
    </w:p>
    <w:p w14:paraId="7DFB889C">
      <w:pPr>
        <w:spacing w:line="360" w:lineRule="auto"/>
        <w:jc w:val="left"/>
        <w:textAlignment w:val="center"/>
        <w:rPr>
          <w:color w:val="000000"/>
        </w:rPr>
      </w:pPr>
      <w:r>
        <w:rPr>
          <w:color w:val="000000"/>
        </w:rPr>
        <w:t xml:space="preserve">B. </w:t>
      </w:r>
      <w:r>
        <w:rPr>
          <w:rFonts w:ascii="宋体" w:hAnsi="宋体" w:eastAsia="宋体" w:cs="宋体"/>
          <w:color w:val="000000"/>
        </w:rPr>
        <w:t>甲烧杯中密度计浸入液体体积大，密度计受到的浮力大</w:t>
      </w:r>
    </w:p>
    <w:p w14:paraId="4B77A85B">
      <w:pPr>
        <w:spacing w:line="360" w:lineRule="auto"/>
        <w:jc w:val="left"/>
        <w:textAlignment w:val="center"/>
        <w:rPr>
          <w:color w:val="000000"/>
        </w:rPr>
      </w:pPr>
      <w:r>
        <w:rPr>
          <w:color w:val="000000"/>
        </w:rPr>
        <w:t xml:space="preserve">C. </w:t>
      </w:r>
      <w:r>
        <w:rPr>
          <w:rFonts w:ascii="宋体" w:hAnsi="宋体" w:eastAsia="宋体" w:cs="宋体"/>
          <w:color w:val="000000"/>
        </w:rPr>
        <w:t>乙烧杯中密度计浸入液体体积小，该杯中液体的密度小</w:t>
      </w:r>
    </w:p>
    <w:p w14:paraId="3FB851E0">
      <w:pPr>
        <w:spacing w:line="360" w:lineRule="auto"/>
        <w:jc w:val="left"/>
        <w:textAlignment w:val="center"/>
        <w:rPr>
          <w:color w:val="000000"/>
        </w:rPr>
      </w:pPr>
      <w:r>
        <w:rPr>
          <w:color w:val="000000"/>
        </w:rPr>
        <w:t xml:space="preserve">D. </w:t>
      </w:r>
      <w:r>
        <w:rPr>
          <w:rFonts w:ascii="宋体" w:hAnsi="宋体" w:eastAsia="宋体" w:cs="宋体"/>
          <w:color w:val="000000"/>
        </w:rPr>
        <w:t>甲、乙两烧杯对比，乙烧杯对桌面的压强较大</w:t>
      </w:r>
    </w:p>
    <w:p w14:paraId="1B99F9A5">
      <w:pPr>
        <w:spacing w:line="360" w:lineRule="auto"/>
        <w:jc w:val="left"/>
        <w:textAlignment w:val="center"/>
        <w:rPr>
          <w:color w:val="000000"/>
        </w:rPr>
      </w:pPr>
      <w:r>
        <w:rPr>
          <w:color w:val="000000"/>
        </w:rPr>
        <w:t xml:space="preserve">8. </w:t>
      </w:r>
      <w:r>
        <w:rPr>
          <w:rFonts w:ascii="宋体" w:hAnsi="宋体" w:eastAsia="宋体" w:cs="宋体"/>
          <w:color w:val="000000"/>
        </w:rPr>
        <w:t>在“测量石块密度”的实验中，用调好的托盘天平测量石块的质量，当天平重新平衡时右盘中砝码和标尺上游码的位置如图甲所示。再将不吸水的该石块放入盛有</w:t>
      </w:r>
      <w:r>
        <w:rPr>
          <w:rFonts w:ascii="Times New Roman" w:hAnsi="Times New Roman" w:eastAsia="Times New Roman" w:cs="Times New Roman"/>
          <w:color w:val="000000"/>
        </w:rPr>
        <w:t>30mL</w:t>
      </w:r>
      <w:r>
        <w:rPr>
          <w:rFonts w:ascii="宋体" w:hAnsi="宋体" w:eastAsia="宋体" w:cs="宋体"/>
          <w:color w:val="000000"/>
        </w:rPr>
        <w:t>水的量筒中（忽略线的体积）。静止时液面位置如图乙所示，下列说法正确的是（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22ADA5">
      <w:pPr>
        <w:spacing w:line="360" w:lineRule="auto"/>
        <w:jc w:val="left"/>
        <w:textAlignment w:val="center"/>
        <w:rPr>
          <w:color w:val="000000"/>
        </w:rPr>
      </w:pPr>
      <w:r>
        <w:rPr>
          <w:color w:val="000000"/>
        </w:rPr>
        <w:drawing>
          <wp:inline distT="0" distB="0" distL="114300" distR="114300">
            <wp:extent cx="2314575" cy="1638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314575" cy="1638300"/>
                    </a:xfrm>
                    <a:prstGeom prst="rect">
                      <a:avLst/>
                    </a:prstGeom>
                  </pic:spPr>
                </pic:pic>
              </a:graphicData>
            </a:graphic>
          </wp:inline>
        </w:drawing>
      </w:r>
    </w:p>
    <w:p w14:paraId="688D7C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测质量时用手拿砝码</w:t>
      </w:r>
      <w:r>
        <w:rPr>
          <w:color w:val="000000"/>
        </w:rPr>
        <w:tab/>
      </w:r>
      <w:r>
        <w:rPr>
          <w:color w:val="000000"/>
        </w:rPr>
        <w:t xml:space="preserve">B. </w:t>
      </w:r>
      <w:r>
        <w:rPr>
          <w:rFonts w:ascii="宋体" w:hAnsi="宋体" w:eastAsia="宋体" w:cs="宋体"/>
          <w:color w:val="000000"/>
        </w:rPr>
        <w:t>石块的质量为</w:t>
      </w:r>
      <w:r>
        <w:rPr>
          <w:rFonts w:ascii="Times New Roman" w:hAnsi="Times New Roman" w:eastAsia="Times New Roman" w:cs="Times New Roman"/>
          <w:color w:val="000000"/>
        </w:rPr>
        <w:t>26.6g</w:t>
      </w:r>
    </w:p>
    <w:p w14:paraId="0B7857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石块的体积为</w:t>
      </w:r>
      <w:r>
        <w:rPr>
          <w:rFonts w:ascii="Times New Roman" w:hAnsi="Times New Roman" w:eastAsia="Times New Roman" w:cs="Times New Roman"/>
          <w:color w:val="000000"/>
        </w:rPr>
        <w:t>40mL</w:t>
      </w:r>
      <w:r>
        <w:rPr>
          <w:color w:val="000000"/>
        </w:rPr>
        <w:tab/>
      </w:r>
      <w:r>
        <w:rPr>
          <w:color w:val="000000"/>
        </w:rPr>
        <w:t xml:space="preserve">D. </w:t>
      </w:r>
      <w:r>
        <w:rPr>
          <w:rFonts w:ascii="宋体" w:hAnsi="宋体" w:eastAsia="宋体" w:cs="宋体"/>
          <w:color w:val="000000"/>
        </w:rPr>
        <w:t>石块的密度为</w:t>
      </w:r>
      <w:r>
        <w:rPr>
          <w:rFonts w:ascii="Times New Roman" w:hAnsi="Times New Roman" w:eastAsia="Times New Roman" w:cs="Times New Roman"/>
          <w:color w:val="000000"/>
        </w:rPr>
        <w:t>2.62g/cm</w:t>
      </w:r>
      <w:r>
        <w:rPr>
          <w:color w:val="000000"/>
          <w:vertAlign w:val="superscript"/>
        </w:rPr>
        <w:t>3</w:t>
      </w:r>
    </w:p>
    <w:p w14:paraId="44CA7D17">
      <w:pPr>
        <w:spacing w:line="360" w:lineRule="auto"/>
        <w:jc w:val="left"/>
        <w:textAlignment w:val="center"/>
        <w:rPr>
          <w:color w:val="000000"/>
        </w:rPr>
      </w:pPr>
      <w:r>
        <w:rPr>
          <w:color w:val="000000"/>
        </w:rPr>
        <w:t xml:space="preserve">9. </w:t>
      </w:r>
      <w:r>
        <w:rPr>
          <w:rFonts w:ascii="宋体" w:hAnsi="宋体" w:eastAsia="宋体" w:cs="宋体"/>
          <w:color w:val="000000"/>
        </w:rPr>
        <w:t>关于电磁学知识，下列说法正确的是（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56D973">
      <w:pPr>
        <w:spacing w:line="360" w:lineRule="auto"/>
        <w:jc w:val="left"/>
        <w:textAlignment w:val="center"/>
        <w:rPr>
          <w:color w:val="000000"/>
        </w:rPr>
      </w:pPr>
      <w:r>
        <w:rPr>
          <w:color w:val="000000"/>
        </w:rPr>
        <w:drawing>
          <wp:inline distT="0" distB="0" distL="114300" distR="114300">
            <wp:extent cx="5238750" cy="1017905"/>
            <wp:effectExtent l="0" t="0" r="0" b="1079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018305"/>
                    </a:xfrm>
                    <a:prstGeom prst="rect">
                      <a:avLst/>
                    </a:prstGeom>
                  </pic:spPr>
                </pic:pic>
              </a:graphicData>
            </a:graphic>
          </wp:inline>
        </w:drawing>
      </w:r>
    </w:p>
    <w:p w14:paraId="0C0E4639">
      <w:pPr>
        <w:spacing w:line="360" w:lineRule="auto"/>
        <w:jc w:val="left"/>
        <w:textAlignment w:val="center"/>
        <w:rPr>
          <w:color w:val="000000"/>
        </w:rPr>
      </w:pPr>
      <w:r>
        <w:rPr>
          <w:color w:val="000000"/>
        </w:rPr>
        <w:t xml:space="preserve">A. </w:t>
      </w:r>
      <w:r>
        <w:rPr>
          <w:rFonts w:ascii="宋体" w:hAnsi="宋体" w:eastAsia="宋体" w:cs="宋体"/>
          <w:color w:val="000000"/>
        </w:rPr>
        <w:t>甲图中根据画出的两个磁极间的磁感线，可判断左侧磁极是</w:t>
      </w:r>
      <w:r>
        <w:rPr>
          <w:rFonts w:ascii="Times New Roman" w:hAnsi="Times New Roman" w:eastAsia="Times New Roman" w:cs="Times New Roman"/>
          <w:color w:val="000000"/>
        </w:rPr>
        <w:t>S</w:t>
      </w:r>
      <w:r>
        <w:rPr>
          <w:rFonts w:ascii="宋体" w:hAnsi="宋体" w:eastAsia="宋体" w:cs="宋体"/>
          <w:color w:val="000000"/>
        </w:rPr>
        <w:t>极</w:t>
      </w:r>
    </w:p>
    <w:p w14:paraId="7CFD0211">
      <w:pPr>
        <w:spacing w:line="360" w:lineRule="auto"/>
        <w:jc w:val="left"/>
        <w:textAlignment w:val="center"/>
        <w:rPr>
          <w:color w:val="000000"/>
        </w:rPr>
      </w:pPr>
      <w:r>
        <w:rPr>
          <w:color w:val="000000"/>
        </w:rPr>
        <w:t xml:space="preserve">B. </w:t>
      </w:r>
      <w:r>
        <w:rPr>
          <w:rFonts w:ascii="宋体" w:hAnsi="宋体" w:eastAsia="宋体" w:cs="宋体"/>
          <w:color w:val="000000"/>
        </w:rPr>
        <w:t>乙图中小磁针静止，可根据小磁针的指向判定电源的左端为正极</w:t>
      </w:r>
    </w:p>
    <w:p w14:paraId="07D95569">
      <w:pPr>
        <w:spacing w:line="360" w:lineRule="auto"/>
        <w:jc w:val="left"/>
        <w:textAlignment w:val="center"/>
        <w:rPr>
          <w:color w:val="000000"/>
        </w:rPr>
      </w:pPr>
      <w:r>
        <w:rPr>
          <w:color w:val="000000"/>
        </w:rPr>
        <w:t xml:space="preserve">C. </w:t>
      </w:r>
      <w:r>
        <w:rPr>
          <w:rFonts w:ascii="宋体" w:hAnsi="宋体" w:eastAsia="宋体" w:cs="宋体"/>
          <w:color w:val="000000"/>
        </w:rPr>
        <w:t>法拉第发现了电磁感应现象，据此人们发明了图丙中的扬声器</w:t>
      </w:r>
    </w:p>
    <w:p w14:paraId="37A7D005">
      <w:pPr>
        <w:spacing w:line="360" w:lineRule="auto"/>
        <w:jc w:val="left"/>
        <w:textAlignment w:val="center"/>
        <w:rPr>
          <w:color w:val="000000"/>
        </w:rPr>
      </w:pPr>
      <w:r>
        <w:rPr>
          <w:color w:val="000000"/>
        </w:rPr>
        <w:t xml:space="preserve">D. </w:t>
      </w:r>
      <w:r>
        <w:rPr>
          <w:rFonts w:ascii="宋体" w:hAnsi="宋体" w:eastAsia="宋体" w:cs="宋体"/>
          <w:color w:val="000000"/>
        </w:rPr>
        <w:t>奥斯特发现了电流的磁效应，据此人们发明了图丁中的动圈式话筒</w:t>
      </w:r>
    </w:p>
    <w:p w14:paraId="4F77BB03">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，在电路安全的情况下，滑动变阻器</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的滑片由最右端向中点滑动过程中，下列说法正确的是（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CCCDCD">
      <w:pPr>
        <w:spacing w:line="360" w:lineRule="auto"/>
        <w:jc w:val="left"/>
        <w:textAlignment w:val="center"/>
        <w:rPr>
          <w:color w:val="000000"/>
        </w:rPr>
      </w:pPr>
      <w:r>
        <w:rPr>
          <w:color w:val="000000"/>
        </w:rPr>
        <w:drawing>
          <wp:inline distT="0" distB="0" distL="114300" distR="114300">
            <wp:extent cx="1447800" cy="1352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47800" cy="1352550"/>
                    </a:xfrm>
                    <a:prstGeom prst="rect">
                      <a:avLst/>
                    </a:prstGeom>
                  </pic:spPr>
                </pic:pic>
              </a:graphicData>
            </a:graphic>
          </wp:inline>
        </w:drawing>
      </w:r>
    </w:p>
    <w:p w14:paraId="1A2ACD64">
      <w:pPr>
        <w:spacing w:line="360" w:lineRule="auto"/>
        <w:jc w:val="left"/>
        <w:textAlignment w:val="center"/>
        <w:rPr>
          <w:color w:val="000000"/>
        </w:rPr>
      </w:pPr>
      <w:r>
        <w:rPr>
          <w:color w:val="000000"/>
        </w:rPr>
        <w:t xml:space="preserve">A. </w:t>
      </w:r>
      <w:r>
        <w:rPr>
          <w:rFonts w:ascii="宋体" w:hAnsi="宋体" w:eastAsia="宋体" w:cs="宋体"/>
          <w:color w:val="000000"/>
        </w:rPr>
        <w:t>电压表示数不变，电流表</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示数变小</w:t>
      </w:r>
    </w:p>
    <w:p w14:paraId="1C1D6946">
      <w:pPr>
        <w:spacing w:line="360" w:lineRule="auto"/>
        <w:jc w:val="left"/>
        <w:textAlignment w:val="center"/>
        <w:rPr>
          <w:color w:val="000000"/>
        </w:rPr>
      </w:pPr>
      <w:r>
        <w:rPr>
          <w:color w:val="000000"/>
        </w:rPr>
        <w:t xml:space="preserve">B. </w:t>
      </w:r>
      <w:r>
        <w:rPr>
          <w:rFonts w:ascii="宋体" w:hAnsi="宋体" w:eastAsia="宋体" w:cs="宋体"/>
          <w:color w:val="000000"/>
        </w:rPr>
        <w:t>电压表示数变大，电流表</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示数变大</w:t>
      </w:r>
    </w:p>
    <w:p w14:paraId="5056EEFC">
      <w:pPr>
        <w:spacing w:line="360" w:lineRule="auto"/>
        <w:jc w:val="left"/>
        <w:textAlignment w:val="center"/>
        <w:rPr>
          <w:color w:val="000000"/>
        </w:rPr>
      </w:pPr>
      <w:r>
        <w:rPr>
          <w:color w:val="000000"/>
        </w:rPr>
        <w:t xml:space="preserve">C. </w:t>
      </w:r>
      <w:r>
        <w:rPr>
          <w:rFonts w:ascii="宋体" w:hAnsi="宋体" w:eastAsia="宋体" w:cs="宋体"/>
          <w:color w:val="000000"/>
        </w:rPr>
        <w:t>电压表示数与电流表</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示数比值变小，电路总功率变小</w:t>
      </w:r>
    </w:p>
    <w:p w14:paraId="49FC177D">
      <w:pPr>
        <w:spacing w:line="360" w:lineRule="auto"/>
        <w:jc w:val="left"/>
        <w:textAlignment w:val="center"/>
        <w:rPr>
          <w:color w:val="000000"/>
        </w:rPr>
      </w:pPr>
      <w:r>
        <w:rPr>
          <w:color w:val="000000"/>
        </w:rPr>
        <w:t xml:space="preserve">D. </w:t>
      </w:r>
      <w:r>
        <w:rPr>
          <w:rFonts w:ascii="宋体" w:hAnsi="宋体" w:eastAsia="宋体" w:cs="宋体"/>
          <w:color w:val="000000"/>
        </w:rPr>
        <w:t>电压表示数与电流表</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示数比值不变，电路总功率变大</w:t>
      </w:r>
    </w:p>
    <w:p w14:paraId="50748F41">
      <w:pPr>
        <w:spacing w:line="360" w:lineRule="auto"/>
        <w:jc w:val="left"/>
        <w:textAlignment w:val="center"/>
        <w:rPr>
          <w:color w:val="000000"/>
        </w:rPr>
      </w:pPr>
      <w:r>
        <w:rPr>
          <w:rFonts w:ascii="宋体" w:hAnsi="宋体" w:eastAsia="宋体" w:cs="宋体"/>
          <w:b/>
          <w:color w:val="000000"/>
          <w:sz w:val="24"/>
        </w:rPr>
        <w:t>二、多项选择题（每小题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分。每小题有两个或两个以上选项是正确的，全部选对得</w:t>
      </w:r>
      <w:r>
        <w:rPr>
          <w:rFonts w:ascii="Times New Roman" w:hAnsi="Times New Roman" w:eastAsia="Times New Roman" w:cs="Times New Roman"/>
          <w:b/>
          <w:color w:val="000000"/>
          <w:sz w:val="24"/>
        </w:rPr>
        <w:t>3</w:t>
      </w:r>
      <w:r>
        <w:rPr>
          <w:rFonts w:ascii="宋体" w:hAnsi="宋体" w:eastAsia="宋体" w:cs="宋体"/>
          <w:b/>
          <w:color w:val="000000"/>
          <w:sz w:val="24"/>
        </w:rPr>
        <w:t>分，选项正确但不全得</w:t>
      </w:r>
      <w:r>
        <w:rPr>
          <w:rFonts w:ascii="Times New Roman" w:hAnsi="Times New Roman" w:eastAsia="Times New Roman" w:cs="Times New Roman"/>
          <w:b/>
          <w:color w:val="000000"/>
          <w:sz w:val="24"/>
        </w:rPr>
        <w:t>1</w:t>
      </w:r>
      <w:r>
        <w:rPr>
          <w:rFonts w:ascii="宋体" w:hAnsi="宋体" w:eastAsia="宋体" w:cs="宋体"/>
          <w:b/>
          <w:color w:val="000000"/>
          <w:sz w:val="24"/>
        </w:rPr>
        <w:t>分，有错误选项的不得分）</w:t>
      </w:r>
    </w:p>
    <w:p w14:paraId="63755C91">
      <w:pPr>
        <w:spacing w:line="360" w:lineRule="auto"/>
        <w:jc w:val="left"/>
        <w:textAlignment w:val="center"/>
        <w:rPr>
          <w:color w:val="000000"/>
        </w:rPr>
      </w:pPr>
      <w:r>
        <w:rPr>
          <w:color w:val="000000"/>
        </w:rPr>
        <w:t xml:space="preserve">11. </w:t>
      </w:r>
      <w:r>
        <w:rPr>
          <w:rFonts w:ascii="宋体" w:hAnsi="宋体" w:eastAsia="宋体" w:cs="宋体"/>
          <w:color w:val="000000"/>
        </w:rPr>
        <w:t>总复习阶段，小明归纳整理了力学相关知识，下列说法正确的是（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301863">
      <w:pPr>
        <w:spacing w:line="360" w:lineRule="auto"/>
        <w:jc w:val="left"/>
        <w:textAlignment w:val="center"/>
        <w:rPr>
          <w:color w:val="000000"/>
        </w:rPr>
      </w:pPr>
      <w:r>
        <w:rPr>
          <w:color w:val="000000"/>
        </w:rPr>
        <w:t xml:space="preserve">A. </w:t>
      </w:r>
      <w:r>
        <w:rPr>
          <w:rFonts w:ascii="宋体" w:hAnsi="宋体" w:eastAsia="宋体" w:cs="宋体"/>
          <w:color w:val="000000"/>
        </w:rPr>
        <w:t>氧气瓶中的氧气被用掉一半后，瓶中剩余氧气的密度会变小</w:t>
      </w:r>
    </w:p>
    <w:p w14:paraId="4EE62058">
      <w:pPr>
        <w:spacing w:line="360" w:lineRule="auto"/>
        <w:jc w:val="left"/>
        <w:textAlignment w:val="center"/>
        <w:rPr>
          <w:color w:val="000000"/>
        </w:rPr>
      </w:pPr>
      <w:r>
        <w:rPr>
          <w:color w:val="000000"/>
        </w:rPr>
        <w:t xml:space="preserve">B. </w:t>
      </w:r>
      <w:r>
        <w:rPr>
          <w:rFonts w:ascii="宋体" w:hAnsi="宋体" w:eastAsia="宋体" w:cs="宋体"/>
          <w:color w:val="000000"/>
        </w:rPr>
        <w:t>用注射器向身体内注射药液时，是利用大气压强完成注射的</w:t>
      </w:r>
    </w:p>
    <w:p w14:paraId="59EE3C25">
      <w:pPr>
        <w:spacing w:line="360" w:lineRule="auto"/>
        <w:jc w:val="left"/>
        <w:textAlignment w:val="center"/>
        <w:rPr>
          <w:color w:val="000000"/>
        </w:rPr>
      </w:pPr>
      <w:r>
        <w:rPr>
          <w:color w:val="000000"/>
        </w:rPr>
        <w:t xml:space="preserve">C. </w:t>
      </w:r>
      <w:r>
        <w:rPr>
          <w:rFonts w:ascii="宋体" w:hAnsi="宋体" w:eastAsia="宋体" w:cs="宋体"/>
          <w:color w:val="000000"/>
        </w:rPr>
        <w:t>水平推静止在水平地面上的箱子，没推动，此时推力小于摩擦力</w:t>
      </w:r>
    </w:p>
    <w:p w14:paraId="0609CA7A">
      <w:pPr>
        <w:spacing w:line="360" w:lineRule="auto"/>
        <w:jc w:val="left"/>
        <w:textAlignment w:val="center"/>
        <w:rPr>
          <w:color w:val="000000"/>
        </w:rPr>
      </w:pPr>
      <w:r>
        <w:rPr>
          <w:color w:val="000000"/>
        </w:rPr>
        <w:t xml:space="preserve">D. </w:t>
      </w:r>
      <w:r>
        <w:rPr>
          <w:rFonts w:ascii="宋体" w:hAnsi="宋体" w:eastAsia="宋体" w:cs="宋体"/>
          <w:color w:val="000000"/>
        </w:rPr>
        <w:t>一艘轮船从长江驶入大海会上浮一些，轮船受到的浮力大小不变</w:t>
      </w:r>
    </w:p>
    <w:p w14:paraId="747AB631">
      <w:pPr>
        <w:spacing w:line="360" w:lineRule="auto"/>
        <w:jc w:val="left"/>
        <w:textAlignment w:val="center"/>
        <w:rPr>
          <w:color w:val="000000"/>
        </w:rPr>
      </w:pPr>
      <w:r>
        <w:rPr>
          <w:color w:val="000000"/>
        </w:rPr>
        <w:t xml:space="preserve">12. </w:t>
      </w:r>
      <w:r>
        <w:rPr>
          <w:rFonts w:ascii="宋体" w:hAnsi="宋体" w:eastAsia="宋体" w:cs="宋体"/>
          <w:color w:val="000000"/>
        </w:rPr>
        <w:t>在“探究凸透镜成像规律”实验时，如图所示，此时光屏上恰好呈现</w:t>
      </w:r>
      <w:r>
        <w:rPr>
          <w:rFonts w:ascii="Times New Roman" w:hAnsi="Times New Roman" w:eastAsia="Times New Roman" w:cs="Times New Roman"/>
          <w:color w:val="000000"/>
        </w:rPr>
        <w:t>F</w:t>
      </w:r>
      <w:r>
        <w:rPr>
          <w:rFonts w:ascii="宋体" w:hAnsi="宋体" w:eastAsia="宋体" w:cs="宋体"/>
          <w:color w:val="000000"/>
        </w:rPr>
        <w:t>形光源清晰的像（像未画出），下列说法正确的是（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DCB21B">
      <w:pPr>
        <w:spacing w:line="360" w:lineRule="auto"/>
        <w:jc w:val="left"/>
        <w:textAlignment w:val="center"/>
        <w:rPr>
          <w:color w:val="000000"/>
        </w:rPr>
      </w:pPr>
      <w:r>
        <w:rPr>
          <w:color w:val="000000"/>
        </w:rPr>
        <w:drawing>
          <wp:inline distT="0" distB="0" distL="114300" distR="114300">
            <wp:extent cx="3381375" cy="10953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381375" cy="1095375"/>
                    </a:xfrm>
                    <a:prstGeom prst="rect">
                      <a:avLst/>
                    </a:prstGeom>
                  </pic:spPr>
                </pic:pic>
              </a:graphicData>
            </a:graphic>
          </wp:inline>
        </w:drawing>
      </w:r>
    </w:p>
    <w:p w14:paraId="7E8FD01E">
      <w:pPr>
        <w:spacing w:line="360" w:lineRule="auto"/>
        <w:jc w:val="left"/>
        <w:textAlignment w:val="center"/>
        <w:rPr>
          <w:color w:val="000000"/>
        </w:rPr>
      </w:pPr>
      <w:r>
        <w:rPr>
          <w:color w:val="000000"/>
        </w:rPr>
        <w:t xml:space="preserve">A. </w:t>
      </w:r>
      <w:r>
        <w:rPr>
          <w:rFonts w:ascii="宋体" w:hAnsi="宋体" w:eastAsia="宋体" w:cs="宋体"/>
          <w:color w:val="000000"/>
        </w:rPr>
        <w:t>实验中用</w:t>
      </w:r>
      <w:r>
        <w:rPr>
          <w:rFonts w:ascii="Times New Roman" w:hAnsi="Times New Roman" w:eastAsia="Times New Roman" w:cs="Times New Roman"/>
          <w:color w:val="000000"/>
        </w:rPr>
        <w:t>F</w:t>
      </w:r>
      <w:r>
        <w:rPr>
          <w:rFonts w:ascii="宋体" w:hAnsi="宋体" w:eastAsia="宋体" w:cs="宋体"/>
          <w:color w:val="000000"/>
        </w:rPr>
        <w:t>形光源替代蜡烛，可以使光屏上呈现的像更稳定</w:t>
      </w:r>
    </w:p>
    <w:p w14:paraId="0C7E9C41">
      <w:pPr>
        <w:spacing w:line="360" w:lineRule="auto"/>
        <w:jc w:val="left"/>
        <w:textAlignment w:val="center"/>
        <w:rPr>
          <w:color w:val="000000"/>
        </w:rPr>
      </w:pPr>
      <w:r>
        <w:rPr>
          <w:color w:val="000000"/>
        </w:rPr>
        <w:t xml:space="preserve">B. </w:t>
      </w:r>
      <w:r>
        <w:rPr>
          <w:rFonts w:ascii="宋体" w:hAnsi="宋体" w:eastAsia="宋体" w:cs="宋体"/>
          <w:color w:val="000000"/>
        </w:rPr>
        <w:t>该凸透镜的焦距为</w:t>
      </w:r>
      <w:r>
        <w:rPr>
          <w:rFonts w:ascii="Times New Roman" w:hAnsi="Times New Roman" w:eastAsia="Times New Roman" w:cs="Times New Roman"/>
          <w:color w:val="000000"/>
        </w:rPr>
        <w:t>10.0cm</w:t>
      </w:r>
      <w:r>
        <w:rPr>
          <w:rFonts w:ascii="宋体" w:hAnsi="宋体" w:eastAsia="宋体" w:cs="宋体"/>
          <w:color w:val="000000"/>
        </w:rPr>
        <w:t>，此时光屏上呈现倒立、等大的像</w:t>
      </w:r>
    </w:p>
    <w:p w14:paraId="0A85253E">
      <w:pPr>
        <w:spacing w:line="360" w:lineRule="auto"/>
        <w:jc w:val="left"/>
        <w:textAlignment w:val="center"/>
        <w:rPr>
          <w:color w:val="000000"/>
        </w:rPr>
      </w:pPr>
      <w:r>
        <w:rPr>
          <w:color w:val="000000"/>
        </w:rPr>
        <w:t xml:space="preserve">C. </w:t>
      </w:r>
      <w:r>
        <w:rPr>
          <w:rFonts w:ascii="宋体" w:hAnsi="宋体" w:eastAsia="宋体" w:cs="宋体"/>
          <w:color w:val="000000"/>
        </w:rPr>
        <w:t>若用硬纸板挡住凸透镜上半部分，光屏上仍能呈现完整的像</w:t>
      </w:r>
    </w:p>
    <w:p w14:paraId="0810F7D2">
      <w:pPr>
        <w:spacing w:line="360" w:lineRule="auto"/>
        <w:jc w:val="left"/>
        <w:textAlignment w:val="center"/>
        <w:rPr>
          <w:color w:val="000000"/>
        </w:rPr>
      </w:pPr>
      <w:r>
        <w:rPr>
          <w:color w:val="000000"/>
        </w:rPr>
        <w:t xml:space="preserve">D. </w:t>
      </w:r>
      <w:r>
        <w:rPr>
          <w:rFonts w:ascii="宋体" w:hAnsi="宋体" w:eastAsia="宋体" w:cs="宋体"/>
          <w:color w:val="000000"/>
        </w:rPr>
        <w:t>只将</w:t>
      </w:r>
      <w:r>
        <w:rPr>
          <w:rFonts w:ascii="Times New Roman" w:hAnsi="Times New Roman" w:eastAsia="Times New Roman" w:cs="Times New Roman"/>
          <w:color w:val="000000"/>
        </w:rPr>
        <w:t>F</w:t>
      </w:r>
      <w:r>
        <w:rPr>
          <w:rFonts w:ascii="宋体" w:hAnsi="宋体" w:eastAsia="宋体" w:cs="宋体"/>
          <w:color w:val="000000"/>
        </w:rPr>
        <w:t>形光源远离凸透镜，在光屏上会呈现清晰、缩小的像</w:t>
      </w:r>
    </w:p>
    <w:p w14:paraId="0A22E7E8">
      <w:pPr>
        <w:spacing w:line="360" w:lineRule="auto"/>
        <w:jc w:val="left"/>
        <w:textAlignment w:val="center"/>
        <w:rPr>
          <w:color w:val="000000"/>
        </w:rPr>
      </w:pPr>
      <w:r>
        <w:rPr>
          <w:color w:val="000000"/>
        </w:rPr>
        <w:t xml:space="preserve">13. </w:t>
      </w:r>
      <w:r>
        <w:rPr>
          <w:rFonts w:ascii="宋体" w:hAnsi="宋体" w:eastAsia="宋体" w:cs="宋体"/>
          <w:color w:val="000000"/>
        </w:rPr>
        <w:t>科技小组按如图所示的电路研究自制小台灯的调光效果，小灯泡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color w:val="000000"/>
        </w:rPr>
        <w:t>1.35W</w:t>
      </w:r>
      <w:r>
        <w:rPr>
          <w:rFonts w:ascii="宋体" w:hAnsi="宋体" w:eastAsia="宋体" w:cs="宋体"/>
          <w:color w:val="000000"/>
        </w:rPr>
        <w:t>”字样（忽略温度对灯丝电阻的影响），电源电压恒为</w:t>
      </w:r>
      <w:r>
        <w:rPr>
          <w:rFonts w:ascii="Times New Roman" w:hAnsi="Times New Roman" w:eastAsia="Times New Roman" w:cs="Times New Roman"/>
          <w:color w:val="000000"/>
        </w:rPr>
        <w:t>4.5V</w:t>
      </w:r>
      <w:r>
        <w:rPr>
          <w:rFonts w:ascii="宋体" w:hAnsi="宋体" w:eastAsia="宋体" w:cs="宋体"/>
          <w:color w:val="000000"/>
        </w:rPr>
        <w:t>，电压表测量范围为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，电流表测量范围为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上标有“</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”字样。正确操作时闭合开关</w:t>
      </w:r>
      <w:r>
        <w:rPr>
          <w:rFonts w:ascii="Times New Roman" w:hAnsi="Times New Roman" w:eastAsia="Times New Roman" w:cs="Times New Roman"/>
          <w:color w:val="000000"/>
        </w:rPr>
        <w:t>S</w:t>
      </w:r>
      <w:r>
        <w:rPr>
          <w:rFonts w:ascii="宋体" w:hAnsi="宋体" w:eastAsia="宋体" w:cs="宋体"/>
          <w:color w:val="000000"/>
        </w:rPr>
        <w:t>，在电路安全的情况下移动滑动变阻器的滑片，下列说法正确的是（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C42E55">
      <w:pPr>
        <w:spacing w:line="360" w:lineRule="auto"/>
        <w:jc w:val="left"/>
        <w:textAlignment w:val="center"/>
        <w:rPr>
          <w:color w:val="000000"/>
        </w:rPr>
      </w:pPr>
      <w:r>
        <w:rPr>
          <w:color w:val="000000"/>
        </w:rPr>
        <w:drawing>
          <wp:inline distT="0" distB="0" distL="114300" distR="114300">
            <wp:extent cx="1809750" cy="1200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09750" cy="1200150"/>
                    </a:xfrm>
                    <a:prstGeom prst="rect">
                      <a:avLst/>
                    </a:prstGeom>
                  </pic:spPr>
                </pic:pic>
              </a:graphicData>
            </a:graphic>
          </wp:inline>
        </w:drawing>
      </w:r>
    </w:p>
    <w:p w14:paraId="30D7E614">
      <w:pPr>
        <w:spacing w:line="360" w:lineRule="auto"/>
        <w:jc w:val="left"/>
        <w:textAlignment w:val="center"/>
        <w:rPr>
          <w:color w:val="000000"/>
        </w:rPr>
      </w:pPr>
      <w:r>
        <w:rPr>
          <w:color w:val="000000"/>
        </w:rPr>
        <w:t xml:space="preserve">A. </w:t>
      </w:r>
      <w:r>
        <w:rPr>
          <w:rFonts w:ascii="宋体" w:hAnsi="宋体" w:eastAsia="宋体" w:cs="宋体"/>
          <w:color w:val="000000"/>
        </w:rPr>
        <w:t>无法实现小台灯正常发光</w:t>
      </w:r>
    </w:p>
    <w:p w14:paraId="0AFECEA2">
      <w:pPr>
        <w:spacing w:line="360" w:lineRule="auto"/>
        <w:jc w:val="left"/>
        <w:textAlignment w:val="center"/>
        <w:rPr>
          <w:color w:val="000000"/>
        </w:rPr>
      </w:pPr>
      <w:r>
        <w:rPr>
          <w:color w:val="000000"/>
        </w:rPr>
        <w:t xml:space="preserve">B. </w:t>
      </w:r>
      <w:r>
        <w:rPr>
          <w:rFonts w:ascii="宋体" w:hAnsi="宋体" w:eastAsia="宋体" w:cs="宋体"/>
          <w:color w:val="000000"/>
        </w:rPr>
        <w:t>滑动变阻器接入电路的最小阻值为</w:t>
      </w:r>
      <w:r>
        <w:rPr>
          <w:rFonts w:ascii="Times New Roman" w:hAnsi="Times New Roman" w:eastAsia="Times New Roman" w:cs="Times New Roman"/>
          <w:color w:val="000000"/>
        </w:rPr>
        <w:t>7.5Ω</w:t>
      </w:r>
    </w:p>
    <w:p w14:paraId="2D4A3D1F">
      <w:pPr>
        <w:spacing w:line="360" w:lineRule="auto"/>
        <w:jc w:val="left"/>
        <w:textAlignment w:val="center"/>
        <w:rPr>
          <w:color w:val="000000"/>
        </w:rPr>
      </w:pPr>
      <w:r>
        <w:rPr>
          <w:color w:val="000000"/>
        </w:rPr>
        <w:t xml:space="preserve">C. </w:t>
      </w:r>
      <w:r>
        <w:rPr>
          <w:rFonts w:ascii="宋体" w:hAnsi="宋体" w:eastAsia="宋体" w:cs="宋体"/>
          <w:color w:val="000000"/>
        </w:rPr>
        <w:t>电路中最大的电流为</w:t>
      </w:r>
      <w:r>
        <w:rPr>
          <w:rFonts w:ascii="Times New Roman" w:hAnsi="Times New Roman" w:eastAsia="Times New Roman" w:cs="Times New Roman"/>
          <w:color w:val="000000"/>
        </w:rPr>
        <w:t>0.3A</w:t>
      </w:r>
    </w:p>
    <w:p w14:paraId="414EF5D3">
      <w:pPr>
        <w:spacing w:line="360" w:lineRule="auto"/>
        <w:jc w:val="left"/>
        <w:textAlignment w:val="center"/>
        <w:rPr>
          <w:color w:val="000000"/>
        </w:rPr>
      </w:pPr>
      <w:r>
        <w:rPr>
          <w:color w:val="000000"/>
        </w:rPr>
        <w:t xml:space="preserve">D. </w:t>
      </w:r>
      <w:r>
        <w:rPr>
          <w:rFonts w:ascii="宋体" w:hAnsi="宋体" w:eastAsia="宋体" w:cs="宋体"/>
          <w:color w:val="000000"/>
        </w:rPr>
        <w:t>该电路总功率的最大值为</w:t>
      </w:r>
      <w:r>
        <w:rPr>
          <w:rFonts w:ascii="Times New Roman" w:hAnsi="Times New Roman" w:eastAsia="Times New Roman" w:cs="Times New Roman"/>
          <w:color w:val="000000"/>
        </w:rPr>
        <w:t>0.9W</w:t>
      </w:r>
    </w:p>
    <w:p w14:paraId="129C7793">
      <w:pPr>
        <w:spacing w:line="360" w:lineRule="auto"/>
        <w:jc w:val="left"/>
        <w:textAlignment w:val="center"/>
        <w:rPr>
          <w:color w:val="000000"/>
        </w:rPr>
      </w:pPr>
      <w:r>
        <w:rPr>
          <w:rFonts w:ascii="宋体" w:hAnsi="宋体" w:eastAsia="宋体" w:cs="宋体"/>
          <w:b/>
          <w:color w:val="000000"/>
          <w:sz w:val="24"/>
        </w:rPr>
        <w:t>三、填空题（每小题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5A9A0B8">
      <w:pPr>
        <w:spacing w:line="360" w:lineRule="auto"/>
        <w:jc w:val="left"/>
        <w:textAlignment w:val="center"/>
        <w:rPr>
          <w:color w:val="000000"/>
        </w:rPr>
      </w:pPr>
      <w:r>
        <w:rPr>
          <w:color w:val="000000"/>
        </w:rPr>
        <w:t xml:space="preserve">14. </w:t>
      </w:r>
      <w:r>
        <w:rPr>
          <w:rFonts w:ascii="宋体" w:hAnsi="宋体" w:eastAsia="宋体" w:cs="宋体"/>
          <w:color w:val="000000"/>
        </w:rPr>
        <w:t>随着科技的发展，智能产品逐渐融入我们的生活。如图所示的智能手表可以显示时间、体温、心率等信息，方便监测身体状态。该手表的橡胶表带是</w:t>
      </w:r>
      <w:r>
        <w:rPr>
          <w:color w:val="000000"/>
        </w:rPr>
        <w:t>______</w:t>
      </w:r>
      <w:r>
        <w:rPr>
          <w:rFonts w:ascii="宋体" w:hAnsi="宋体" w:eastAsia="宋体" w:cs="宋体"/>
          <w:color w:val="000000"/>
        </w:rPr>
        <w:t>，手表内集成电路中的二极管主要是由</w:t>
      </w:r>
      <w:r>
        <w:rPr>
          <w:color w:val="000000"/>
        </w:rPr>
        <w:t>______</w:t>
      </w:r>
      <w:r>
        <w:rPr>
          <w:rFonts w:ascii="宋体" w:hAnsi="宋体" w:eastAsia="宋体" w:cs="宋体"/>
          <w:color w:val="000000"/>
        </w:rPr>
        <w:t>材料制成的（两空均选填“导体”“半导体”或“绝缘体”）。</w:t>
      </w:r>
    </w:p>
    <w:p w14:paraId="78EBF780">
      <w:pPr>
        <w:spacing w:line="360" w:lineRule="auto"/>
        <w:jc w:val="left"/>
        <w:textAlignment w:val="center"/>
        <w:rPr>
          <w:color w:val="000000"/>
        </w:rPr>
      </w:pPr>
      <w:r>
        <w:rPr>
          <w:color w:val="000000"/>
        </w:rPr>
        <w:drawing>
          <wp:inline distT="0" distB="0" distL="114300" distR="114300">
            <wp:extent cx="600075" cy="9525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00075" cy="952500"/>
                    </a:xfrm>
                    <a:prstGeom prst="rect">
                      <a:avLst/>
                    </a:prstGeom>
                  </pic:spPr>
                </pic:pic>
              </a:graphicData>
            </a:graphic>
          </wp:inline>
        </w:drawing>
      </w:r>
    </w:p>
    <w:p w14:paraId="1838CF58">
      <w:pPr>
        <w:spacing w:line="360" w:lineRule="auto"/>
        <w:jc w:val="left"/>
        <w:textAlignment w:val="center"/>
        <w:rPr>
          <w:color w:val="000000"/>
        </w:rPr>
      </w:pPr>
      <w:r>
        <w:rPr>
          <w:color w:val="000000"/>
        </w:rPr>
        <w:t xml:space="preserve">15. </w:t>
      </w:r>
      <w:r>
        <w:rPr>
          <w:rFonts w:ascii="宋体" w:hAnsi="宋体" w:eastAsia="宋体" w:cs="宋体"/>
          <w:color w:val="000000"/>
        </w:rPr>
        <w:t>如图所示，一位工人师傅用一个定滑轮将</w:t>
      </w:r>
      <w:r>
        <w:rPr>
          <w:rFonts w:ascii="Times New Roman" w:hAnsi="Times New Roman" w:eastAsia="Times New Roman" w:cs="Times New Roman"/>
          <w:color w:val="000000"/>
        </w:rPr>
        <w:t>15kg</w:t>
      </w:r>
      <w:r>
        <w:rPr>
          <w:rFonts w:ascii="宋体" w:hAnsi="宋体" w:eastAsia="宋体" w:cs="宋体"/>
          <w:color w:val="000000"/>
        </w:rPr>
        <w:t>的重物竖直匀速向上提起</w:t>
      </w:r>
      <w:r>
        <w:rPr>
          <w:rFonts w:ascii="Times New Roman" w:hAnsi="Times New Roman" w:eastAsia="Times New Roman" w:cs="Times New Roman"/>
          <w:color w:val="000000"/>
        </w:rPr>
        <w:t>6m</w:t>
      </w:r>
      <w:r>
        <w:rPr>
          <w:rFonts w:ascii="宋体" w:hAnsi="宋体" w:eastAsia="宋体" w:cs="宋体"/>
          <w:color w:val="000000"/>
        </w:rPr>
        <w:t>，其所做的总功为</w:t>
      </w:r>
      <w:r>
        <w:rPr>
          <w:rFonts w:ascii="Times New Roman" w:hAnsi="Times New Roman" w:eastAsia="Times New Roman" w:cs="Times New Roman"/>
          <w:color w:val="000000"/>
        </w:rPr>
        <w:t>1000J</w:t>
      </w:r>
      <w:r>
        <w:rPr>
          <w:rFonts w:ascii="宋体" w:hAnsi="宋体" w:eastAsia="宋体" w:cs="宋体"/>
          <w:color w:val="000000"/>
        </w:rPr>
        <w:t>。在该过程中，有用功是</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，定滑轮的机械效率是</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7D3ADC9">
      <w:pPr>
        <w:spacing w:line="360" w:lineRule="auto"/>
        <w:jc w:val="left"/>
        <w:textAlignment w:val="center"/>
        <w:rPr>
          <w:color w:val="000000"/>
        </w:rPr>
      </w:pPr>
      <w:r>
        <w:rPr>
          <w:color w:val="000000"/>
        </w:rPr>
        <w:drawing>
          <wp:inline distT="0" distB="0" distL="114300" distR="114300">
            <wp:extent cx="676275" cy="15906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76275" cy="1590675"/>
                    </a:xfrm>
                    <a:prstGeom prst="rect">
                      <a:avLst/>
                    </a:prstGeom>
                  </pic:spPr>
                </pic:pic>
              </a:graphicData>
            </a:graphic>
          </wp:inline>
        </w:drawing>
      </w:r>
    </w:p>
    <w:p w14:paraId="43527C30">
      <w:pPr>
        <w:spacing w:line="360" w:lineRule="auto"/>
        <w:jc w:val="left"/>
        <w:textAlignment w:val="center"/>
        <w:rPr>
          <w:color w:val="000000"/>
        </w:rPr>
      </w:pPr>
      <w:r>
        <w:rPr>
          <w:color w:val="000000"/>
        </w:rPr>
        <w:t xml:space="preserve">16. </w:t>
      </w:r>
      <w:r>
        <w:rPr>
          <w:rFonts w:ascii="宋体" w:hAnsi="宋体" w:eastAsia="宋体" w:cs="宋体"/>
          <w:color w:val="000000"/>
        </w:rPr>
        <w:t>如图所示是我国古代科学著作《天工开物》中记载的水转筒车，它由一个大型的水轮和许多竹筒组成。在河水冲击下，水轮开始转动说明力可以改变物体的</w:t>
      </w:r>
      <w:r>
        <w:rPr>
          <w:color w:val="000000"/>
        </w:rPr>
        <w:t>_____</w:t>
      </w:r>
      <w:r>
        <w:rPr>
          <w:rFonts w:ascii="宋体" w:hAnsi="宋体" w:eastAsia="宋体" w:cs="宋体"/>
          <w:color w:val="000000"/>
        </w:rPr>
        <w:t>。竹筒依次将水提升到高处并倒入水槽中，水流向岸上的农田。竹筒内的水在提升过程中，其重力势能</w:t>
      </w:r>
      <w:r>
        <w:rPr>
          <w:color w:val="000000"/>
        </w:rPr>
        <w:t>______</w:t>
      </w:r>
      <w:r>
        <w:rPr>
          <w:rFonts w:ascii="宋体" w:hAnsi="宋体" w:eastAsia="宋体" w:cs="宋体"/>
          <w:color w:val="000000"/>
        </w:rPr>
        <w:t>（选填“增大”“减小”或“不变”）。</w:t>
      </w:r>
    </w:p>
    <w:p w14:paraId="30EA25E1">
      <w:pPr>
        <w:spacing w:line="360" w:lineRule="auto"/>
        <w:jc w:val="left"/>
        <w:textAlignment w:val="center"/>
        <w:rPr>
          <w:color w:val="000000"/>
        </w:rPr>
      </w:pPr>
      <w:r>
        <w:rPr>
          <w:color w:val="000000"/>
        </w:rPr>
        <w:drawing>
          <wp:inline distT="0" distB="0" distL="114300" distR="114300">
            <wp:extent cx="2276475" cy="14763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276475" cy="1476375"/>
                    </a:xfrm>
                    <a:prstGeom prst="rect">
                      <a:avLst/>
                    </a:prstGeom>
                  </pic:spPr>
                </pic:pic>
              </a:graphicData>
            </a:graphic>
          </wp:inline>
        </w:drawing>
      </w:r>
    </w:p>
    <w:p w14:paraId="333306B9">
      <w:pPr>
        <w:spacing w:line="360" w:lineRule="auto"/>
        <w:jc w:val="left"/>
        <w:textAlignment w:val="center"/>
        <w:rPr>
          <w:color w:val="000000"/>
        </w:rPr>
      </w:pPr>
      <w:r>
        <w:rPr>
          <w:color w:val="000000"/>
        </w:rPr>
        <w:t xml:space="preserve">17. </w:t>
      </w:r>
      <w:r>
        <w:rPr>
          <w:rFonts w:ascii="宋体" w:hAnsi="宋体" w:eastAsia="宋体" w:cs="宋体"/>
          <w:color w:val="000000"/>
        </w:rPr>
        <w:t>在“中国航天之父”钱学森的带领下，一代代中国航天人不断发展火箭技术，使我国成为航天强国。</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日，我国神舟二十三号载人飞船发射取得圆满成功。以发射塔为参照物，神舟二十三号载人飞船在加速升空阶段是</w:t>
      </w:r>
      <w:r>
        <w:rPr>
          <w:color w:val="000000"/>
        </w:rPr>
        <w:t>______</w:t>
      </w:r>
      <w:r>
        <w:rPr>
          <w:rFonts w:ascii="宋体" w:hAnsi="宋体" w:eastAsia="宋体" w:cs="宋体"/>
          <w:color w:val="000000"/>
        </w:rPr>
        <w:t>（选填“运动”或“静止”）的，在轨期间，航天员和地面工作人员是利用</w:t>
      </w:r>
      <w:r>
        <w:rPr>
          <w:color w:val="000000"/>
        </w:rPr>
        <w:t>______</w:t>
      </w:r>
      <w:r>
        <w:rPr>
          <w:rFonts w:ascii="宋体" w:hAnsi="宋体" w:eastAsia="宋体" w:cs="宋体"/>
          <w:color w:val="000000"/>
        </w:rPr>
        <w:t>（选填“超声波”或“电磁波”）传递信息的。</w:t>
      </w:r>
    </w:p>
    <w:p w14:paraId="7998917D">
      <w:pPr>
        <w:spacing w:line="360" w:lineRule="auto"/>
        <w:jc w:val="left"/>
        <w:textAlignment w:val="center"/>
        <w:rPr>
          <w:color w:val="000000"/>
        </w:rPr>
      </w:pPr>
      <w:r>
        <w:rPr>
          <w:color w:val="000000"/>
        </w:rPr>
        <w:drawing>
          <wp:inline distT="0" distB="0" distL="114300" distR="114300">
            <wp:extent cx="1752600" cy="1238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752600" cy="1238250"/>
                    </a:xfrm>
                    <a:prstGeom prst="rect">
                      <a:avLst/>
                    </a:prstGeom>
                  </pic:spPr>
                </pic:pic>
              </a:graphicData>
            </a:graphic>
          </wp:inline>
        </w:drawing>
      </w:r>
    </w:p>
    <w:p w14:paraId="67FB38DD">
      <w:pPr>
        <w:spacing w:line="360" w:lineRule="auto"/>
        <w:jc w:val="left"/>
        <w:textAlignment w:val="center"/>
        <w:rPr>
          <w:color w:val="000000"/>
        </w:rPr>
      </w:pPr>
      <w:r>
        <w:rPr>
          <w:color w:val="000000"/>
        </w:rPr>
        <w:t xml:space="preserve">18. </w:t>
      </w:r>
      <w:r>
        <w:rPr>
          <w:rFonts w:ascii="宋体" w:hAnsi="宋体" w:eastAsia="宋体" w:cs="宋体"/>
          <w:color w:val="000000"/>
        </w:rPr>
        <w:t>常见的人工造雪是利用高压空气将水流击打成细密的小雾滴并把它喷出，小雾滴遇到户外低温冷空气</w:t>
      </w:r>
      <w:r>
        <w:rPr>
          <w:color w:val="000000"/>
        </w:rPr>
        <w:t>______</w:t>
      </w:r>
      <w:r>
        <w:rPr>
          <w:rFonts w:ascii="宋体" w:hAnsi="宋体" w:eastAsia="宋体" w:cs="宋体"/>
          <w:color w:val="000000"/>
        </w:rPr>
        <w:t>（填物态变化名称）成“雪花”，“雪花”是</w:t>
      </w:r>
      <w:r>
        <w:rPr>
          <w:color w:val="000000"/>
        </w:rPr>
        <w:t>_____</w:t>
      </w:r>
      <w:r>
        <w:rPr>
          <w:rFonts w:ascii="宋体" w:hAnsi="宋体" w:eastAsia="宋体" w:cs="宋体"/>
          <w:color w:val="000000"/>
        </w:rPr>
        <w:t>（选填“晶体”或“非晶体”）。</w:t>
      </w:r>
    </w:p>
    <w:p w14:paraId="2D9CA920">
      <w:pPr>
        <w:spacing w:line="360" w:lineRule="auto"/>
        <w:jc w:val="left"/>
        <w:textAlignment w:val="center"/>
        <w:rPr>
          <w:color w:val="000000"/>
        </w:rPr>
      </w:pPr>
      <w:r>
        <w:rPr>
          <w:color w:val="000000"/>
        </w:rPr>
        <w:t xml:space="preserve">19. </w:t>
      </w:r>
      <w:r>
        <w:rPr>
          <w:rFonts w:ascii="宋体" w:hAnsi="宋体" w:eastAsia="宋体" w:cs="宋体"/>
          <w:color w:val="000000"/>
        </w:rPr>
        <w:t>粗糙程度不变的水平地面上放有物体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。如图甲所示，水平拉力</w:t>
      </w:r>
      <w:r>
        <w:rPr>
          <w:rFonts w:ascii="Times New Roman" w:hAnsi="Times New Roman" w:eastAsia="Times New Roman" w:cs="Times New Roman"/>
          <w:i/>
          <w:color w:val="000000"/>
        </w:rPr>
        <w:t>F</w:t>
      </w:r>
      <w:r>
        <w:rPr>
          <w:color w:val="000000"/>
          <w:vertAlign w:val="subscript"/>
        </w:rPr>
        <w:t>1</w:t>
      </w:r>
      <w:r>
        <w:rPr>
          <w:rFonts w:ascii="Times New Roman" w:hAnsi="Times New Roman" w:eastAsia="Times New Roman" w:cs="Times New Roman"/>
          <w:color w:val="000000"/>
        </w:rPr>
        <w:t>=8N</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i/>
          <w:color w:val="000000"/>
        </w:rPr>
        <w:t>F</w:t>
      </w:r>
      <w:r>
        <w:rPr>
          <w:color w:val="000000"/>
          <w:vertAlign w:val="subscript"/>
        </w:rPr>
        <w:t>1</w:t>
      </w:r>
      <w:r>
        <w:rPr>
          <w:rFonts w:ascii="宋体" w:hAnsi="宋体" w:eastAsia="宋体" w:cs="宋体"/>
          <w:color w:val="000000"/>
        </w:rPr>
        <w:t>的作用下向左做匀速直线运动，</w:t>
      </w:r>
      <w:r>
        <w:rPr>
          <w:rFonts w:ascii="Times New Roman" w:hAnsi="Times New Roman" w:eastAsia="Times New Roman" w:cs="Times New Roman"/>
          <w:color w:val="000000"/>
        </w:rPr>
        <w:t>B</w:t>
      </w:r>
      <w:r>
        <w:rPr>
          <w:rFonts w:ascii="宋体" w:hAnsi="宋体" w:eastAsia="宋体" w:cs="宋体"/>
          <w:color w:val="000000"/>
        </w:rPr>
        <w:t>静止，则地面对</w:t>
      </w:r>
      <w:r>
        <w:rPr>
          <w:rFonts w:ascii="Times New Roman" w:hAnsi="Times New Roman" w:eastAsia="Times New Roman" w:cs="Times New Roman"/>
          <w:color w:val="000000"/>
        </w:rPr>
        <w:t>A</w:t>
      </w:r>
      <w:r>
        <w:rPr>
          <w:rFonts w:ascii="宋体" w:hAnsi="宋体" w:eastAsia="宋体" w:cs="宋体"/>
          <w:color w:val="000000"/>
        </w:rPr>
        <w:t>的摩擦力为</w:t>
      </w:r>
      <w:r>
        <w:rPr>
          <w:color w:val="000000"/>
        </w:rPr>
        <w:t>_____</w:t>
      </w:r>
      <w:r>
        <w:rPr>
          <w:rFonts w:ascii="Times New Roman" w:hAnsi="Times New Roman" w:eastAsia="Times New Roman" w:cs="Times New Roman"/>
          <w:color w:val="000000"/>
        </w:rPr>
        <w:t>N</w:t>
      </w:r>
      <w:r>
        <w:rPr>
          <w:rFonts w:ascii="宋体" w:hAnsi="宋体" w:eastAsia="宋体" w:cs="宋体"/>
          <w:color w:val="000000"/>
        </w:rPr>
        <w:t>，如图乙所示，再将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用轻绳水平连接，在</w:t>
      </w:r>
      <w:r>
        <w:rPr>
          <w:rFonts w:ascii="Times New Roman" w:hAnsi="Times New Roman" w:eastAsia="Times New Roman" w:cs="Times New Roman"/>
          <w:i/>
          <w:color w:val="000000"/>
        </w:rPr>
        <w:t>F</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的共同作用下一起向右做匀速直线运动，水平拉力</w:t>
      </w:r>
      <w:r>
        <w:rPr>
          <w:rFonts w:ascii="Times New Roman" w:hAnsi="Times New Roman" w:eastAsia="Times New Roman" w:cs="Times New Roman"/>
          <w:i/>
          <w:color w:val="000000"/>
        </w:rPr>
        <w:t>F</w:t>
      </w:r>
      <w:r>
        <w:rPr>
          <w:color w:val="000000"/>
          <w:vertAlign w:val="subscript"/>
        </w:rPr>
        <w:t>2</w:t>
      </w:r>
      <w:r>
        <w:rPr>
          <w:rFonts w:ascii="Times New Roman" w:hAnsi="Times New Roman" w:eastAsia="Times New Roman" w:cs="Times New Roman"/>
          <w:color w:val="000000"/>
        </w:rPr>
        <w:t>=26N</w:t>
      </w:r>
      <w:r>
        <w:rPr>
          <w:rFonts w:ascii="宋体" w:hAnsi="宋体" w:eastAsia="宋体" w:cs="宋体"/>
          <w:color w:val="000000"/>
        </w:rPr>
        <w:t>，则图乙中，地面对</w:t>
      </w:r>
      <w:r>
        <w:rPr>
          <w:rFonts w:ascii="Times New Roman" w:hAnsi="Times New Roman" w:eastAsia="Times New Roman" w:cs="Times New Roman"/>
          <w:color w:val="000000"/>
        </w:rPr>
        <w:t>B</w:t>
      </w:r>
      <w:r>
        <w:rPr>
          <w:rFonts w:ascii="宋体" w:hAnsi="宋体" w:eastAsia="宋体" w:cs="宋体"/>
          <w:color w:val="000000"/>
        </w:rPr>
        <w:t>的摩擦力为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4E32BBAF">
      <w:pPr>
        <w:spacing w:line="360" w:lineRule="auto"/>
        <w:jc w:val="left"/>
        <w:textAlignment w:val="center"/>
        <w:rPr>
          <w:color w:val="000000"/>
        </w:rPr>
      </w:pPr>
      <w:r>
        <w:rPr>
          <w:color w:val="000000"/>
        </w:rPr>
        <w:drawing>
          <wp:inline distT="0" distB="0" distL="114300" distR="114300">
            <wp:extent cx="1543050" cy="13239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43050" cy="1323975"/>
                    </a:xfrm>
                    <a:prstGeom prst="rect">
                      <a:avLst/>
                    </a:prstGeom>
                  </pic:spPr>
                </pic:pic>
              </a:graphicData>
            </a:graphic>
          </wp:inline>
        </w:drawing>
      </w:r>
    </w:p>
    <w:p w14:paraId="68A910AE">
      <w:pPr>
        <w:spacing w:line="360" w:lineRule="auto"/>
        <w:jc w:val="left"/>
        <w:textAlignment w:val="center"/>
        <w:rPr>
          <w:color w:val="000000"/>
        </w:rPr>
      </w:pPr>
      <w:r>
        <w:rPr>
          <w:color w:val="000000"/>
        </w:rPr>
        <w:t xml:space="preserve">20. </w:t>
      </w:r>
      <w:r>
        <w:rPr>
          <w:rFonts w:ascii="宋体" w:hAnsi="宋体" w:eastAsia="宋体" w:cs="宋体"/>
          <w:color w:val="000000"/>
        </w:rPr>
        <w:t>如图甲所示，把定值电阻</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连接在电路中。电源电压保持不变，滑动变阻器</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”字样，电流表测量范围为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的额定电流为</w:t>
      </w:r>
      <w:r>
        <w:rPr>
          <w:rFonts w:ascii="Times New Roman" w:hAnsi="Times New Roman" w:eastAsia="Times New Roman" w:cs="Times New Roman"/>
          <w:color w:val="000000"/>
        </w:rPr>
        <w:t>0.5A</w:t>
      </w:r>
      <w:r>
        <w:rPr>
          <w:rFonts w:ascii="宋体" w:hAnsi="宋体" w:eastAsia="宋体" w:cs="宋体"/>
          <w:color w:val="000000"/>
        </w:rPr>
        <w:t>，在开关</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都断开或都闭合两种情况中，在保证所有元件都安全的前提下移动滑片</w:t>
      </w:r>
      <w:r>
        <w:rPr>
          <w:rFonts w:ascii="Times New Roman" w:hAnsi="Times New Roman" w:eastAsia="Times New Roman" w:cs="Times New Roman"/>
          <w:color w:val="000000"/>
        </w:rPr>
        <w:t>P</w:t>
      </w:r>
      <w:r>
        <w:rPr>
          <w:rFonts w:ascii="宋体" w:hAnsi="宋体" w:eastAsia="宋体" w:cs="宋体"/>
          <w:color w:val="000000"/>
        </w:rPr>
        <w:t>，得到了两种情况中电流表示数与滑动变阻器电阻的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图像如图乙所示，两种情况中灯泡</w:t>
      </w:r>
      <w:r>
        <w:rPr>
          <w:rFonts w:ascii="Times New Roman" w:hAnsi="Times New Roman" w:eastAsia="Times New Roman" w:cs="Times New Roman"/>
          <w:color w:val="000000"/>
        </w:rPr>
        <w:t>L</w:t>
      </w:r>
      <w:r>
        <w:rPr>
          <w:rFonts w:ascii="宋体" w:hAnsi="宋体" w:eastAsia="宋体" w:cs="宋体"/>
          <w:color w:val="000000"/>
        </w:rPr>
        <w:t>工作时恰好正常发光。则灯泡</w:t>
      </w:r>
      <w:r>
        <w:rPr>
          <w:rFonts w:ascii="Times New Roman" w:hAnsi="Times New Roman" w:eastAsia="Times New Roman" w:cs="Times New Roman"/>
          <w:color w:val="000000"/>
        </w:rPr>
        <w:t>L</w:t>
      </w:r>
      <w:r>
        <w:rPr>
          <w:rFonts w:ascii="宋体" w:hAnsi="宋体" w:eastAsia="宋体" w:cs="宋体"/>
          <w:color w:val="000000"/>
        </w:rPr>
        <w:t>的额定功率为</w:t>
      </w:r>
      <w:r>
        <w:rPr>
          <w:color w:val="000000"/>
        </w:rPr>
        <w:t>_____</w:t>
      </w:r>
      <w:r>
        <w:rPr>
          <w:rFonts w:ascii="Times New Roman" w:hAnsi="Times New Roman" w:eastAsia="Times New Roman" w:cs="Times New Roman"/>
          <w:color w:val="000000"/>
        </w:rPr>
        <w:t>W</w:t>
      </w:r>
      <w:r>
        <w:rPr>
          <w:rFonts w:ascii="宋体" w:hAnsi="宋体" w:eastAsia="宋体" w:cs="宋体"/>
          <w:color w:val="000000"/>
        </w:rPr>
        <w:t>，开关都断开与都闭合时，电路最大总功率之比为</w:t>
      </w:r>
      <w:r>
        <w:rPr>
          <w:color w:val="000000"/>
        </w:rPr>
        <w:t>______</w:t>
      </w:r>
      <w:r>
        <w:rPr>
          <w:rFonts w:ascii="宋体" w:hAnsi="宋体" w:eastAsia="宋体" w:cs="宋体"/>
          <w:color w:val="000000"/>
        </w:rPr>
        <w:t>。</w:t>
      </w:r>
    </w:p>
    <w:p w14:paraId="35991DC8">
      <w:pPr>
        <w:spacing w:line="360" w:lineRule="auto"/>
        <w:jc w:val="left"/>
        <w:textAlignment w:val="center"/>
        <w:rPr>
          <w:color w:val="000000"/>
        </w:rPr>
      </w:pPr>
      <w:r>
        <w:rPr>
          <w:color w:val="000000"/>
        </w:rPr>
        <w:drawing>
          <wp:inline distT="0" distB="0" distL="114300" distR="114300">
            <wp:extent cx="2809875" cy="1685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809875" cy="1685925"/>
                    </a:xfrm>
                    <a:prstGeom prst="rect">
                      <a:avLst/>
                    </a:prstGeom>
                  </pic:spPr>
                </pic:pic>
              </a:graphicData>
            </a:graphic>
          </wp:inline>
        </w:drawing>
      </w:r>
    </w:p>
    <w:p w14:paraId="3C664D10">
      <w:pPr>
        <w:spacing w:line="360" w:lineRule="auto"/>
        <w:jc w:val="left"/>
        <w:textAlignment w:val="center"/>
        <w:rPr>
          <w:color w:val="000000"/>
        </w:rPr>
      </w:pPr>
      <w:r>
        <w:rPr>
          <w:rFonts w:ascii="宋体" w:hAnsi="宋体" w:eastAsia="宋体" w:cs="宋体"/>
          <w:b/>
          <w:color w:val="000000"/>
          <w:sz w:val="24"/>
        </w:rPr>
        <w:t>四、探究与实验题（</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215DA42">
      <w:pPr>
        <w:spacing w:line="360" w:lineRule="auto"/>
        <w:jc w:val="left"/>
        <w:textAlignment w:val="center"/>
        <w:rPr>
          <w:color w:val="000000"/>
        </w:rPr>
      </w:pPr>
      <w:r>
        <w:rPr>
          <w:color w:val="000000"/>
        </w:rPr>
        <w:t xml:space="preserve">21. </w:t>
      </w:r>
      <w:r>
        <w:rPr>
          <w:rFonts w:ascii="宋体" w:hAnsi="宋体" w:eastAsia="宋体" w:cs="宋体"/>
          <w:color w:val="000000"/>
        </w:rPr>
        <w:t>小星陪妈妈去超市购物，结账时将一箱牛奶放在水平桌面上。把这箱静止不动的牛奶看作一个整体，如图所示为简化图，</w:t>
      </w:r>
      <w:r>
        <w:rPr>
          <w:rFonts w:ascii="Times New Roman" w:hAnsi="Times New Roman" w:eastAsia="Times New Roman" w:cs="Times New Roman"/>
          <w:i/>
          <w:color w:val="000000"/>
        </w:rPr>
        <w:t>O</w:t>
      </w:r>
      <w:r>
        <w:rPr>
          <w:rFonts w:ascii="宋体" w:hAnsi="宋体" w:eastAsia="宋体" w:cs="宋体"/>
          <w:color w:val="000000"/>
        </w:rPr>
        <w:t>点为其重心，画出这箱牛奶受到的重力</w:t>
      </w:r>
      <w:r>
        <w:rPr>
          <w:rFonts w:ascii="Times New Roman" w:hAnsi="Times New Roman" w:eastAsia="Times New Roman" w:cs="Times New Roman"/>
          <w:i/>
          <w:color w:val="000000"/>
        </w:rPr>
        <w:t>G</w:t>
      </w:r>
      <w:r>
        <w:rPr>
          <w:rFonts w:ascii="宋体" w:hAnsi="宋体" w:eastAsia="宋体" w:cs="宋体"/>
          <w:color w:val="000000"/>
        </w:rPr>
        <w:t>和支持力</w:t>
      </w:r>
      <w:r>
        <w:rPr>
          <w:rFonts w:ascii="Times New Roman" w:hAnsi="Times New Roman" w:eastAsia="Times New Roman" w:cs="Times New Roman"/>
          <w:i/>
          <w:color w:val="000000"/>
        </w:rPr>
        <w:t>F</w:t>
      </w:r>
      <w:r>
        <w:rPr>
          <w:rFonts w:ascii="宋体" w:hAnsi="宋体" w:eastAsia="宋体" w:cs="宋体"/>
          <w:color w:val="000000"/>
        </w:rPr>
        <w:t>的示意图。</w:t>
      </w:r>
    </w:p>
    <w:p w14:paraId="4AFA3462">
      <w:pPr>
        <w:spacing w:line="360" w:lineRule="auto"/>
        <w:jc w:val="left"/>
        <w:textAlignment w:val="center"/>
        <w:rPr>
          <w:color w:val="000000"/>
        </w:rPr>
      </w:pPr>
      <w:r>
        <w:rPr>
          <w:color w:val="000000"/>
        </w:rPr>
        <w:drawing>
          <wp:inline distT="0" distB="0" distL="114300" distR="114300">
            <wp:extent cx="1619250" cy="5143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619250" cy="514350"/>
                    </a:xfrm>
                    <a:prstGeom prst="rect">
                      <a:avLst/>
                    </a:prstGeom>
                  </pic:spPr>
                </pic:pic>
              </a:graphicData>
            </a:graphic>
          </wp:inline>
        </w:drawing>
      </w:r>
    </w:p>
    <w:p w14:paraId="3E6FFCAE">
      <w:pPr>
        <w:spacing w:line="360" w:lineRule="auto"/>
        <w:jc w:val="left"/>
        <w:textAlignment w:val="center"/>
        <w:rPr>
          <w:color w:val="000000"/>
        </w:rPr>
      </w:pPr>
      <w:r>
        <w:rPr>
          <w:color w:val="000000"/>
        </w:rPr>
        <w:t xml:space="preserve">22. </w:t>
      </w:r>
      <w:r>
        <w:rPr>
          <w:rFonts w:ascii="宋体" w:hAnsi="宋体" w:eastAsia="宋体" w:cs="宋体"/>
          <w:color w:val="000000"/>
        </w:rPr>
        <w:t>热机是获取动力的主要机械，广泛应用于生产生活中。某科技小组在跨学科实践活动中，制定了以下学习流程。</w:t>
      </w:r>
    </w:p>
    <w:p w14:paraId="750CEFC0">
      <w:pPr>
        <w:spacing w:line="360" w:lineRule="auto"/>
        <w:jc w:val="left"/>
        <w:textAlignment w:val="center"/>
        <w:rPr>
          <w:color w:val="000000"/>
        </w:rPr>
      </w:pPr>
      <w:r>
        <w:rPr>
          <w:color w:val="000000"/>
        </w:rPr>
        <w:drawing>
          <wp:inline distT="0" distB="0" distL="114300" distR="114300">
            <wp:extent cx="3162300" cy="1590675"/>
            <wp:effectExtent l="0" t="0" r="0" b="0"/>
            <wp:docPr id="551749168" name="图片 55174916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49168" name="图片 551749168"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162300" cy="1590675"/>
                    </a:xfrm>
                    <a:prstGeom prst="rect">
                      <a:avLst/>
                    </a:prstGeom>
                  </pic:spPr>
                </pic:pic>
              </a:graphicData>
            </a:graphic>
          </wp:inline>
        </w:drawing>
      </w:r>
    </w:p>
    <w:p w14:paraId="301B365E">
      <w:pPr>
        <w:spacing w:line="360" w:lineRule="auto"/>
        <w:jc w:val="left"/>
        <w:textAlignment w:val="center"/>
        <w:rPr>
          <w:color w:val="000000"/>
        </w:rPr>
      </w:pPr>
      <w:r>
        <w:rPr>
          <w:rFonts w:ascii="宋体" w:hAnsi="宋体" w:eastAsia="宋体" w:cs="宋体"/>
          <w:color w:val="000000"/>
        </w:rPr>
        <w:t>项目提出及项目分析</w:t>
      </w:r>
    </w:p>
    <w:p w14:paraId="39995864">
      <w:pPr>
        <w:spacing w:line="360" w:lineRule="auto"/>
        <w:jc w:val="left"/>
        <w:textAlignment w:val="center"/>
        <w:rPr>
          <w:color w:val="000000"/>
        </w:rPr>
      </w:pPr>
      <w:r>
        <w:rPr>
          <w:color w:val="000000"/>
        </w:rPr>
        <w:t>（1）</w:t>
      </w:r>
      <w:r>
        <w:rPr>
          <w:rFonts w:ascii="宋体" w:hAnsi="宋体" w:eastAsia="宋体" w:cs="宋体"/>
          <w:color w:val="000000"/>
        </w:rPr>
        <w:t>研究热机的工作原理。</w:t>
      </w:r>
    </w:p>
    <w:p w14:paraId="28FAB7A9">
      <w:pPr>
        <w:spacing w:line="360" w:lineRule="auto"/>
        <w:jc w:val="left"/>
        <w:textAlignment w:val="center"/>
        <w:rPr>
          <w:color w:val="000000"/>
        </w:rPr>
      </w:pPr>
      <w:r>
        <w:rPr>
          <w:rFonts w:ascii="宋体" w:hAnsi="宋体" w:eastAsia="宋体" w:cs="宋体"/>
          <w:color w:val="000000"/>
        </w:rPr>
        <w:t>如图甲所示，试管中的水沸腾后，橡胶塞被冲出，水蒸气的</w:t>
      </w:r>
      <w:r>
        <w:rPr>
          <w:color w:val="000000"/>
        </w:rPr>
        <w:t>_____</w:t>
      </w:r>
      <w:r>
        <w:rPr>
          <w:rFonts w:ascii="宋体" w:hAnsi="宋体" w:eastAsia="宋体" w:cs="宋体"/>
          <w:color w:val="000000"/>
        </w:rPr>
        <w:t>能转化为橡胶塞的</w:t>
      </w:r>
      <w:r>
        <w:rPr>
          <w:color w:val="000000"/>
        </w:rPr>
        <w:t>______</w:t>
      </w:r>
      <w:r>
        <w:rPr>
          <w:rFonts w:ascii="宋体" w:hAnsi="宋体" w:eastAsia="宋体" w:cs="宋体"/>
          <w:color w:val="000000"/>
        </w:rPr>
        <w:t>能，此过程与汽油机的</w:t>
      </w:r>
      <w:r>
        <w:rPr>
          <w:color w:val="000000"/>
        </w:rPr>
        <w:t>_____</w:t>
      </w:r>
      <w:r>
        <w:rPr>
          <w:rFonts w:ascii="宋体" w:hAnsi="宋体" w:eastAsia="宋体" w:cs="宋体"/>
          <w:color w:val="000000"/>
        </w:rPr>
        <w:t>冲程原理相同。在加热过程中，酒精灯内剩余酒精的热值</w:t>
      </w:r>
      <w:r>
        <w:rPr>
          <w:color w:val="000000"/>
        </w:rPr>
        <w:t>______</w:t>
      </w:r>
      <w:r>
        <w:rPr>
          <w:rFonts w:ascii="宋体" w:hAnsi="宋体" w:eastAsia="宋体" w:cs="宋体"/>
          <w:color w:val="000000"/>
        </w:rPr>
        <w:t>（选填“增大”“减小”或“不变”）。</w:t>
      </w:r>
    </w:p>
    <w:p w14:paraId="5ACA2AD6">
      <w:pPr>
        <w:spacing w:line="360" w:lineRule="auto"/>
        <w:jc w:val="left"/>
        <w:textAlignment w:val="center"/>
        <w:rPr>
          <w:color w:val="000000"/>
        </w:rPr>
      </w:pPr>
      <w:r>
        <w:rPr>
          <w:rFonts w:ascii="宋体" w:hAnsi="宋体" w:eastAsia="宋体" w:cs="宋体"/>
          <w:color w:val="000000"/>
        </w:rPr>
        <w:t>项目实施</w:t>
      </w:r>
    </w:p>
    <w:p w14:paraId="2F2CD86B">
      <w:pPr>
        <w:spacing w:line="360" w:lineRule="auto"/>
        <w:jc w:val="left"/>
        <w:textAlignment w:val="center"/>
        <w:rPr>
          <w:color w:val="000000"/>
        </w:rPr>
      </w:pPr>
      <w:r>
        <w:rPr>
          <w:color w:val="000000"/>
        </w:rPr>
        <w:t>（2）</w:t>
      </w:r>
      <w:r>
        <w:rPr>
          <w:rFonts w:ascii="宋体" w:hAnsi="宋体" w:eastAsia="宋体" w:cs="宋体"/>
          <w:color w:val="000000"/>
        </w:rPr>
        <w:t>受上述实验启发，如图乙所示，小华在易拉罐内注入大约半罐水，将去掉笔芯和尾塞的笔管尾端插入易拉罐内，用胶将罐的开口处密封。将易拉罐放在金属圈上并固定。笔管的尖端对准小风车的扇叶。点燃酒精灯，易拉罐中水的内能增加是通过</w:t>
      </w:r>
      <w:r>
        <w:rPr>
          <w:color w:val="000000"/>
        </w:rPr>
        <w:t>_______</w:t>
      </w:r>
      <w:r>
        <w:rPr>
          <w:rFonts w:ascii="宋体" w:hAnsi="宋体" w:eastAsia="宋体" w:cs="宋体"/>
          <w:color w:val="000000"/>
        </w:rPr>
        <w:t>的方式实现的，此过程</w:t>
      </w:r>
      <w:r>
        <w:rPr>
          <w:color w:val="000000"/>
        </w:rPr>
        <w:t>______</w:t>
      </w:r>
      <w:r>
        <w:rPr>
          <w:rFonts w:ascii="宋体" w:hAnsi="宋体" w:eastAsia="宋体" w:cs="宋体"/>
          <w:color w:val="000000"/>
        </w:rPr>
        <w:t>（选填“遵循”或“不遵循”）能量守恒定律。当有蒸汽喷出时，扇叶就转动起来。</w:t>
      </w:r>
    </w:p>
    <w:p w14:paraId="09403EAD">
      <w:pPr>
        <w:spacing w:line="360" w:lineRule="auto"/>
        <w:jc w:val="left"/>
        <w:textAlignment w:val="center"/>
        <w:rPr>
          <w:color w:val="000000"/>
        </w:rPr>
      </w:pPr>
      <w:r>
        <w:rPr>
          <w:rFonts w:ascii="宋体" w:hAnsi="宋体" w:eastAsia="宋体" w:cs="宋体"/>
          <w:color w:val="000000"/>
        </w:rPr>
        <w:t>项目延伸</w:t>
      </w:r>
    </w:p>
    <w:p w14:paraId="38592613">
      <w:pPr>
        <w:spacing w:line="360" w:lineRule="auto"/>
        <w:jc w:val="left"/>
        <w:textAlignment w:val="center"/>
        <w:rPr>
          <w:color w:val="000000"/>
        </w:rPr>
      </w:pPr>
      <w:r>
        <w:rPr>
          <w:color w:val="000000"/>
        </w:rPr>
        <w:t>（3）</w:t>
      </w:r>
      <w:r>
        <w:rPr>
          <w:rFonts w:ascii="宋体" w:hAnsi="宋体" w:eastAsia="宋体" w:cs="宋体"/>
          <w:color w:val="000000"/>
        </w:rPr>
        <w:t>展示交流后，小聪又用塑料矿泉水瓶进行了如下探究：瓶中留有少量水，盖上瓶盖。如图丙所示扭转瓶子，轻轻松动瓶盖，瓶盖被瓶内的气体冲出，同时出现“白雾”。“白雾”是水蒸气</w:t>
      </w:r>
      <w:r>
        <w:rPr>
          <w:color w:val="000000"/>
        </w:rPr>
        <w:t>_____</w:t>
      </w:r>
      <w:r>
        <w:rPr>
          <w:rFonts w:ascii="宋体" w:hAnsi="宋体" w:eastAsia="宋体" w:cs="宋体"/>
          <w:color w:val="000000"/>
        </w:rPr>
        <w:t>（填物态变化名称）形成的。</w:t>
      </w:r>
    </w:p>
    <w:p w14:paraId="42DB57D1">
      <w:pPr>
        <w:spacing w:line="360" w:lineRule="auto"/>
        <w:jc w:val="left"/>
        <w:textAlignment w:val="center"/>
        <w:rPr>
          <w:color w:val="000000"/>
        </w:rPr>
      </w:pPr>
      <w:r>
        <w:rPr>
          <w:color w:val="000000"/>
        </w:rPr>
        <w:t xml:space="preserve">23. </w:t>
      </w:r>
      <w:r>
        <w:rPr>
          <w:rFonts w:ascii="宋体" w:hAnsi="宋体" w:eastAsia="宋体" w:cs="宋体"/>
          <w:color w:val="000000"/>
        </w:rPr>
        <w:t>在“探究液体压强与哪些因素有关”实验时，兴趣小组的同学提出以下猜想。</w:t>
      </w:r>
    </w:p>
    <w:p w14:paraId="5CB742DF">
      <w:pPr>
        <w:spacing w:line="360" w:lineRule="auto"/>
        <w:jc w:val="left"/>
        <w:textAlignment w:val="center"/>
        <w:rPr>
          <w:color w:val="000000"/>
        </w:rPr>
      </w:pPr>
      <w:r>
        <w:rPr>
          <w:color w:val="000000"/>
        </w:rPr>
        <w:drawing>
          <wp:inline distT="0" distB="0" distL="114300" distR="114300">
            <wp:extent cx="5238750" cy="91249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912575"/>
                    </a:xfrm>
                    <a:prstGeom prst="rect">
                      <a:avLst/>
                    </a:prstGeom>
                  </pic:spPr>
                </pic:pic>
              </a:graphicData>
            </a:graphic>
          </wp:inline>
        </w:drawing>
      </w:r>
    </w:p>
    <w:p w14:paraId="64D23C44">
      <w:pPr>
        <w:spacing w:line="360" w:lineRule="auto"/>
        <w:jc w:val="left"/>
        <w:textAlignment w:val="center"/>
        <w:rPr>
          <w:color w:val="000000"/>
        </w:rPr>
      </w:pPr>
      <w:r>
        <w:rPr>
          <w:rFonts w:ascii="宋体" w:hAnsi="宋体" w:eastAsia="宋体" w:cs="宋体"/>
          <w:color w:val="000000"/>
        </w:rPr>
        <w:t>小明猜想液体压强与液体的密度有关。</w:t>
      </w:r>
    </w:p>
    <w:p w14:paraId="33106AAE">
      <w:pPr>
        <w:spacing w:line="360" w:lineRule="auto"/>
        <w:jc w:val="left"/>
        <w:textAlignment w:val="center"/>
        <w:rPr>
          <w:color w:val="000000"/>
        </w:rPr>
      </w:pPr>
      <w:r>
        <w:rPr>
          <w:rFonts w:ascii="宋体" w:hAnsi="宋体" w:eastAsia="宋体" w:cs="宋体"/>
          <w:color w:val="000000"/>
        </w:rPr>
        <w:t>小红观察到拦河大坝设计成下宽上窄的形状，猜想液体压强与液体的深度有关。</w:t>
      </w:r>
    </w:p>
    <w:p w14:paraId="72E08300">
      <w:pPr>
        <w:spacing w:line="360" w:lineRule="auto"/>
        <w:jc w:val="left"/>
        <w:textAlignment w:val="center"/>
        <w:rPr>
          <w:color w:val="000000"/>
        </w:rPr>
      </w:pPr>
      <w:r>
        <w:rPr>
          <w:color w:val="000000"/>
        </w:rPr>
        <w:t>（1）</w:t>
      </w:r>
      <w:r>
        <w:rPr>
          <w:rFonts w:ascii="宋体" w:hAnsi="宋体" w:eastAsia="宋体" w:cs="宋体"/>
          <w:color w:val="000000"/>
        </w:rPr>
        <w:t>实验前，装置组装好后，应使液体压强计的</w:t>
      </w:r>
      <w:r>
        <w:rPr>
          <w:rFonts w:ascii="Times New Roman" w:hAnsi="Times New Roman" w:eastAsia="Times New Roman" w:cs="Times New Roman"/>
          <w:color w:val="000000"/>
        </w:rPr>
        <w:t>U</w:t>
      </w:r>
      <w:r>
        <w:rPr>
          <w:rFonts w:ascii="宋体" w:hAnsi="宋体" w:eastAsia="宋体" w:cs="宋体"/>
          <w:color w:val="000000"/>
        </w:rPr>
        <w:t>形管两侧液面</w:t>
      </w:r>
      <w:r>
        <w:rPr>
          <w:color w:val="000000"/>
        </w:rPr>
        <w:t>________________________</w:t>
      </w:r>
      <w:r>
        <w:rPr>
          <w:rFonts w:ascii="宋体" w:hAnsi="宋体" w:eastAsia="宋体" w:cs="宋体"/>
          <w:color w:val="000000"/>
        </w:rPr>
        <w:t>。</w:t>
      </w:r>
    </w:p>
    <w:p w14:paraId="521D686C">
      <w:pPr>
        <w:spacing w:line="360" w:lineRule="auto"/>
        <w:jc w:val="left"/>
        <w:textAlignment w:val="center"/>
        <w:rPr>
          <w:color w:val="000000"/>
        </w:rPr>
      </w:pPr>
      <w:r>
        <w:rPr>
          <w:color w:val="000000"/>
        </w:rPr>
        <w:t>（2）</w:t>
      </w:r>
      <w:r>
        <w:rPr>
          <w:rFonts w:ascii="宋体" w:hAnsi="宋体" w:eastAsia="宋体" w:cs="宋体"/>
          <w:color w:val="000000"/>
        </w:rPr>
        <w:t>小组进行实验，对比图甲中</w:t>
      </w:r>
      <w:r>
        <w:rPr>
          <w:color w:val="000000"/>
        </w:rPr>
        <w:t>______</w:t>
      </w:r>
      <w:r>
        <w:rPr>
          <w:rFonts w:ascii="宋体" w:hAnsi="宋体" w:eastAsia="宋体" w:cs="宋体"/>
          <w:color w:val="000000"/>
        </w:rPr>
        <w:t>（填字母）三次实验步骤可初步得出结论：在液体密度一定时，</w:t>
      </w:r>
      <w:r>
        <w:rPr>
          <w:color w:val="000000"/>
        </w:rPr>
        <w:t>__________</w:t>
      </w:r>
      <w:r>
        <w:rPr>
          <w:rFonts w:ascii="宋体" w:hAnsi="宋体" w:eastAsia="宋体" w:cs="宋体"/>
          <w:color w:val="000000"/>
        </w:rPr>
        <w:t>，液体压强越大；对比图甲中</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两次实验步骤可初步得出结论：在液体深度一定时，</w:t>
      </w:r>
      <w:r>
        <w:rPr>
          <w:color w:val="000000"/>
        </w:rPr>
        <w:t>________________________</w:t>
      </w:r>
      <w:r>
        <w:rPr>
          <w:rFonts w:ascii="宋体" w:hAnsi="宋体" w:eastAsia="宋体" w:cs="宋体"/>
          <w:color w:val="000000"/>
        </w:rPr>
        <w:t>，液体压强越大。（</w:t>
      </w:r>
      <w:r>
        <w:object>
          <v:shape id="_x0000_i1025" o:spt="75" alt="学科网(www.zxxk.com)--教育资源门户，提供试卷、教案、课件、论文、素材以及各类教学资源下载，还有大量而丰富的教学相关资讯！" type="#_x0000_t75" style="height:18.75pt;width:57pt;" o:ole="t" filled="f" o:preferrelative="t" stroked="f" coordsize="21600,21600">
            <v:path/>
            <v:fill on="f" focussize="0,0"/>
            <v:stroke on="f" joinstyle="miter"/>
            <v:imagedata r:id="rId36" o:title="eqId2b4b3875bd2d8da3b51d7e71975f41ad"/>
            <o:lock v:ext="edit" aspectratio="t"/>
            <w10:wrap type="none"/>
            <w10:anchorlock/>
          </v:shape>
          <o:OLEObject Type="Embed" ProgID="Equation.DSMT4" ShapeID="_x0000_i1025" DrawAspect="Content" ObjectID="_1468075725" r:id="rId35">
            <o:LockedField>false</o:LockedField>
          </o:OLEObject>
        </w:object>
      </w:r>
      <w:r>
        <w:rPr>
          <w:rFonts w:ascii="宋体" w:hAnsi="宋体" w:eastAsia="宋体" w:cs="宋体"/>
          <w:color w:val="000000"/>
        </w:rPr>
        <w:t>）同组的小刚提出：还应该换用密度不同的液体进行多次实验，目的是</w:t>
      </w:r>
      <w:r>
        <w:rPr>
          <w:color w:val="000000"/>
        </w:rPr>
        <w:t>________________________</w:t>
      </w:r>
      <w:r>
        <w:rPr>
          <w:rFonts w:ascii="宋体" w:hAnsi="宋体" w:eastAsia="宋体" w:cs="宋体"/>
          <w:color w:val="000000"/>
        </w:rPr>
        <w:t>。</w:t>
      </w:r>
    </w:p>
    <w:p w14:paraId="580E575F">
      <w:pPr>
        <w:spacing w:line="360" w:lineRule="auto"/>
        <w:jc w:val="left"/>
        <w:textAlignment w:val="center"/>
        <w:rPr>
          <w:color w:val="000000"/>
        </w:rPr>
      </w:pPr>
      <w:r>
        <w:rPr>
          <w:color w:val="000000"/>
        </w:rPr>
        <w:t>（3）</w:t>
      </w:r>
      <w:r>
        <w:rPr>
          <w:rFonts w:ascii="宋体" w:hAnsi="宋体" w:eastAsia="宋体" w:cs="宋体"/>
          <w:color w:val="000000"/>
        </w:rPr>
        <w:t>如图乙所示，小明使用同一个液体压强计，又进行了实验，发现探头在两种液体中的深度不同，两个透明盛液筒中的液面相平，</w:t>
      </w:r>
      <w:r>
        <w:rPr>
          <w:rFonts w:ascii="Times New Roman" w:hAnsi="Times New Roman" w:eastAsia="Times New Roman" w:cs="Times New Roman"/>
          <w:color w:val="000000"/>
        </w:rPr>
        <w:t>U</w:t>
      </w:r>
      <w:r>
        <w:rPr>
          <w:rFonts w:ascii="宋体" w:hAnsi="宋体" w:eastAsia="宋体" w:cs="宋体"/>
          <w:color w:val="000000"/>
        </w:rPr>
        <w:t>形管两侧液面的高度差相同，据此可判断出</w:t>
      </w:r>
      <w:r>
        <w:rPr>
          <w:rFonts w:ascii="Times New Roman" w:hAnsi="Times New Roman" w:eastAsia="Times New Roman" w:cs="Times New Roman"/>
          <w:i/>
          <w:color w:val="000000"/>
        </w:rPr>
        <w:t>ρ</w:t>
      </w:r>
      <w:r>
        <w:rPr>
          <w:color w:val="000000"/>
          <w:vertAlign w:val="subscript"/>
        </w:rPr>
        <w:t>左</w:t>
      </w:r>
      <w:r>
        <w:rPr>
          <w:color w:val="000000"/>
        </w:rPr>
        <w:t>________</w:t>
      </w:r>
      <w:r>
        <w:rPr>
          <w:rFonts w:ascii="Times New Roman" w:hAnsi="Times New Roman" w:eastAsia="Times New Roman" w:cs="Times New Roman"/>
          <w:i/>
          <w:color w:val="000000"/>
        </w:rPr>
        <w:t>ρ</w:t>
      </w:r>
      <w:r>
        <w:rPr>
          <w:color w:val="000000"/>
          <w:vertAlign w:val="subscript"/>
        </w:rPr>
        <w:t>右</w:t>
      </w:r>
      <w:r>
        <w:rPr>
          <w:rFonts w:ascii="宋体" w:hAnsi="宋体" w:eastAsia="宋体" w:cs="宋体"/>
          <w:color w:val="000000"/>
        </w:rPr>
        <w:t>（选填“＞”“＝”或“＜”）。</w:t>
      </w:r>
    </w:p>
    <w:p w14:paraId="26E78254">
      <w:pPr>
        <w:spacing w:line="360" w:lineRule="auto"/>
        <w:jc w:val="left"/>
        <w:textAlignment w:val="center"/>
        <w:rPr>
          <w:color w:val="000000"/>
        </w:rPr>
      </w:pPr>
      <w:r>
        <w:rPr>
          <w:color w:val="000000"/>
        </w:rPr>
        <w:t>（4）</w:t>
      </w:r>
      <w:r>
        <w:rPr>
          <w:rFonts w:ascii="宋体" w:hAnsi="宋体" w:eastAsia="宋体" w:cs="宋体"/>
          <w:color w:val="000000"/>
        </w:rPr>
        <w:t>小红设计了一个实验，粗略测量未知液体的密度。如图丙所示，把一个两端开口的玻璃管下方用一薄塑料片托住（塑料片重力忽略不计），将其竖直放入水中，使塑料片所处深度为</w:t>
      </w:r>
      <w:r>
        <w:rPr>
          <w:rFonts w:ascii="Times New Roman" w:hAnsi="Times New Roman" w:eastAsia="Times New Roman" w:cs="Times New Roman"/>
          <w:color w:val="000000"/>
        </w:rPr>
        <w:t>8cm</w:t>
      </w:r>
      <w:r>
        <w:rPr>
          <w:rFonts w:ascii="宋体" w:hAnsi="宋体" w:eastAsia="宋体" w:cs="宋体"/>
          <w:color w:val="000000"/>
        </w:rPr>
        <w:t>且保持不变。然后向管内缓慢倒入一定量的未知液体，当未知液体在管内的深度为</w:t>
      </w:r>
      <w:r>
        <w:rPr>
          <w:rFonts w:ascii="Times New Roman" w:hAnsi="Times New Roman" w:eastAsia="Times New Roman" w:cs="Times New Roman"/>
          <w:color w:val="000000"/>
        </w:rPr>
        <w:t>10cm</w:t>
      </w:r>
      <w:r>
        <w:rPr>
          <w:rFonts w:ascii="宋体" w:hAnsi="宋体" w:eastAsia="宋体" w:cs="宋体"/>
          <w:color w:val="000000"/>
        </w:rPr>
        <w:t>时塑料片刚好脱落，则未知液体的密度为</w:t>
      </w:r>
      <w:r>
        <w:rPr>
          <w:color w:val="000000"/>
        </w:rPr>
        <w:t>______</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p>
    <w:p w14:paraId="793B070D">
      <w:pPr>
        <w:spacing w:line="360" w:lineRule="auto"/>
        <w:jc w:val="left"/>
        <w:textAlignment w:val="center"/>
        <w:rPr>
          <w:color w:val="000000"/>
        </w:rPr>
      </w:pPr>
      <w:r>
        <w:rPr>
          <w:color w:val="000000"/>
        </w:rPr>
        <w:t xml:space="preserve">24. </w:t>
      </w:r>
      <w:r>
        <w:rPr>
          <w:rFonts w:ascii="宋体" w:hAnsi="宋体" w:eastAsia="宋体" w:cs="宋体"/>
          <w:color w:val="000000"/>
        </w:rPr>
        <w:t>在完成“探究平面镜成像的特点”实验后，小红对一些问题产生疑惑，请你帮她解决。</w:t>
      </w:r>
    </w:p>
    <w:p w14:paraId="41F01A22">
      <w:pPr>
        <w:spacing w:line="360" w:lineRule="auto"/>
        <w:jc w:val="left"/>
        <w:textAlignment w:val="center"/>
        <w:rPr>
          <w:color w:val="000000"/>
        </w:rPr>
      </w:pPr>
      <w:r>
        <w:rPr>
          <w:color w:val="000000"/>
        </w:rPr>
        <w:drawing>
          <wp:inline distT="0" distB="0" distL="114300" distR="114300">
            <wp:extent cx="4762500" cy="15240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762500" cy="1524000"/>
                    </a:xfrm>
                    <a:prstGeom prst="rect">
                      <a:avLst/>
                    </a:prstGeom>
                  </pic:spPr>
                </pic:pic>
              </a:graphicData>
            </a:graphic>
          </wp:inline>
        </w:drawing>
      </w:r>
    </w:p>
    <w:p w14:paraId="44EA7C0A">
      <w:pPr>
        <w:spacing w:line="360" w:lineRule="auto"/>
        <w:jc w:val="left"/>
        <w:textAlignment w:val="center"/>
        <w:rPr>
          <w:color w:val="000000"/>
        </w:rPr>
      </w:pPr>
      <w:r>
        <w:rPr>
          <w:color w:val="000000"/>
        </w:rPr>
        <w:t>（1）</w:t>
      </w:r>
      <w:r>
        <w:rPr>
          <w:rFonts w:ascii="宋体" w:hAnsi="宋体" w:eastAsia="宋体" w:cs="宋体"/>
          <w:color w:val="000000"/>
        </w:rPr>
        <w:t>解决实验中的问题</w:t>
      </w:r>
    </w:p>
    <w:p w14:paraId="32FF76F9">
      <w:pPr>
        <w:spacing w:line="360" w:lineRule="auto"/>
        <w:jc w:val="left"/>
        <w:textAlignment w:val="center"/>
        <w:rPr>
          <w:color w:val="000000"/>
        </w:rPr>
      </w:pPr>
      <w:r>
        <w:rPr>
          <w:rFonts w:ascii="宋体" w:hAnsi="宋体" w:eastAsia="宋体" w:cs="宋体"/>
          <w:color w:val="000000"/>
        </w:rPr>
        <w:t>①实验中选择玻璃板作为平面镜的目的是</w:t>
      </w:r>
      <w:r>
        <w:rPr>
          <w:color w:val="000000"/>
        </w:rPr>
        <w:t>______</w:t>
      </w:r>
      <w:r>
        <w:rPr>
          <w:rFonts w:ascii="宋体" w:hAnsi="宋体" w:eastAsia="宋体" w:cs="宋体"/>
          <w:color w:val="000000"/>
        </w:rPr>
        <w:t>。</w:t>
      </w:r>
    </w:p>
    <w:p w14:paraId="50381423">
      <w:pPr>
        <w:spacing w:line="360" w:lineRule="auto"/>
        <w:jc w:val="left"/>
        <w:textAlignment w:val="center"/>
        <w:rPr>
          <w:color w:val="000000"/>
        </w:rPr>
      </w:pPr>
      <w:r>
        <w:rPr>
          <w:rFonts w:ascii="宋体" w:hAnsi="宋体" w:eastAsia="宋体" w:cs="宋体"/>
          <w:color w:val="000000"/>
        </w:rPr>
        <w:t>②如图甲所示，从蜡烛</w:t>
      </w:r>
      <w:r>
        <w:rPr>
          <w:rFonts w:ascii="Times New Roman" w:hAnsi="Times New Roman" w:eastAsia="Times New Roman" w:cs="Times New Roman"/>
          <w:color w:val="000000"/>
        </w:rPr>
        <w:t>A</w:t>
      </w:r>
      <w:r>
        <w:rPr>
          <w:rFonts w:ascii="宋体" w:hAnsi="宋体" w:eastAsia="宋体" w:cs="宋体"/>
          <w:color w:val="000000"/>
        </w:rPr>
        <w:t>一侧透过玻璃板看到两个不重合的蜡烛</w:t>
      </w:r>
      <w:r>
        <w:rPr>
          <w:rFonts w:ascii="Times New Roman" w:hAnsi="Times New Roman" w:eastAsia="Times New Roman" w:cs="Times New Roman"/>
          <w:color w:val="000000"/>
        </w:rPr>
        <w:t>A</w:t>
      </w:r>
      <w:r>
        <w:rPr>
          <w:rFonts w:ascii="宋体" w:hAnsi="宋体" w:eastAsia="宋体" w:cs="宋体"/>
          <w:color w:val="000000"/>
        </w:rPr>
        <w:t>的像，改善这种影响的办法是</w:t>
      </w:r>
      <w:r>
        <w:rPr>
          <w:color w:val="000000"/>
        </w:rPr>
        <w:t>_______</w:t>
      </w:r>
      <w:r>
        <w:rPr>
          <w:rFonts w:ascii="宋体" w:hAnsi="宋体" w:eastAsia="宋体" w:cs="宋体"/>
          <w:color w:val="000000"/>
        </w:rPr>
        <w:t>。此时若用一张硬纸板挡在玻璃板和蜡烛</w:t>
      </w:r>
      <w:r>
        <w:rPr>
          <w:rFonts w:ascii="Times New Roman" w:hAnsi="Times New Roman" w:eastAsia="Times New Roman" w:cs="Times New Roman"/>
          <w:color w:val="000000"/>
        </w:rPr>
        <w:t>B</w:t>
      </w:r>
      <w:r>
        <w:rPr>
          <w:rFonts w:ascii="宋体" w:hAnsi="宋体" w:eastAsia="宋体" w:cs="宋体"/>
          <w:color w:val="000000"/>
        </w:rPr>
        <w:t>之间，仍从蜡烛</w:t>
      </w:r>
      <w:r>
        <w:rPr>
          <w:rFonts w:ascii="Times New Roman" w:hAnsi="Times New Roman" w:eastAsia="Times New Roman" w:cs="Times New Roman"/>
          <w:color w:val="000000"/>
        </w:rPr>
        <w:t>A</w:t>
      </w:r>
      <w:r>
        <w:rPr>
          <w:rFonts w:ascii="宋体" w:hAnsi="宋体" w:eastAsia="宋体" w:cs="宋体"/>
          <w:color w:val="000000"/>
        </w:rPr>
        <w:t>一侧透过玻璃板看，</w:t>
      </w:r>
      <w:r>
        <w:rPr>
          <w:color w:val="000000"/>
        </w:rPr>
        <w:t>______</w:t>
      </w:r>
      <w:r>
        <w:rPr>
          <w:rFonts w:ascii="宋体" w:hAnsi="宋体" w:eastAsia="宋体" w:cs="宋体"/>
          <w:color w:val="000000"/>
        </w:rPr>
        <w:t>（选填“能”或“不能”）看到蜡烛</w:t>
      </w:r>
      <w:r>
        <w:rPr>
          <w:rFonts w:ascii="Times New Roman" w:hAnsi="Times New Roman" w:eastAsia="Times New Roman" w:cs="Times New Roman"/>
          <w:color w:val="000000"/>
        </w:rPr>
        <w:t>A</w:t>
      </w:r>
      <w:r>
        <w:rPr>
          <w:rFonts w:ascii="宋体" w:hAnsi="宋体" w:eastAsia="宋体" w:cs="宋体"/>
          <w:color w:val="000000"/>
        </w:rPr>
        <w:t>的像，理由是</w:t>
      </w:r>
      <w:r>
        <w:rPr>
          <w:color w:val="000000"/>
        </w:rPr>
        <w:t>_______</w:t>
      </w:r>
      <w:r>
        <w:rPr>
          <w:rFonts w:ascii="宋体" w:hAnsi="宋体" w:eastAsia="宋体" w:cs="宋体"/>
          <w:color w:val="000000"/>
        </w:rPr>
        <w:t>。</w:t>
      </w:r>
    </w:p>
    <w:p w14:paraId="73B8056E">
      <w:pPr>
        <w:spacing w:line="360" w:lineRule="auto"/>
        <w:jc w:val="left"/>
        <w:textAlignment w:val="center"/>
        <w:rPr>
          <w:color w:val="000000"/>
        </w:rPr>
      </w:pPr>
      <w:r>
        <w:rPr>
          <w:color w:val="000000"/>
        </w:rPr>
        <w:t>（2）</w:t>
      </w:r>
      <w:r>
        <w:rPr>
          <w:rFonts w:ascii="宋体" w:hAnsi="宋体" w:eastAsia="宋体" w:cs="宋体"/>
          <w:color w:val="000000"/>
        </w:rPr>
        <w:t>解决生活中的问题</w:t>
      </w:r>
    </w:p>
    <w:p w14:paraId="5FAA242F">
      <w:pPr>
        <w:spacing w:line="360" w:lineRule="auto"/>
        <w:jc w:val="left"/>
        <w:textAlignment w:val="center"/>
        <w:rPr>
          <w:color w:val="000000"/>
        </w:rPr>
      </w:pPr>
      <w:r>
        <w:rPr>
          <w:rFonts w:ascii="宋体" w:hAnsi="宋体" w:eastAsia="宋体" w:cs="宋体"/>
          <w:color w:val="000000"/>
        </w:rPr>
        <w:t>①小红手持镜子，在对着镜子整理头发时，由于室内光比较暗，她应该</w:t>
      </w:r>
      <w:r>
        <w:rPr>
          <w:color w:val="000000"/>
        </w:rPr>
        <w:t>______</w:t>
      </w:r>
      <w:r>
        <w:rPr>
          <w:rFonts w:ascii="宋体" w:hAnsi="宋体" w:eastAsia="宋体" w:cs="宋体"/>
          <w:color w:val="000000"/>
        </w:rPr>
        <w:t>（选填“面向”或“背向”）窗户看得更清晰。</w:t>
      </w:r>
    </w:p>
    <w:p w14:paraId="7805020C">
      <w:pPr>
        <w:spacing w:line="360" w:lineRule="auto"/>
        <w:jc w:val="left"/>
        <w:textAlignment w:val="center"/>
        <w:rPr>
          <w:color w:val="000000"/>
        </w:rPr>
      </w:pPr>
      <w:r>
        <w:rPr>
          <w:rFonts w:ascii="宋体" w:hAnsi="宋体" w:eastAsia="宋体" w:cs="宋体"/>
          <w:color w:val="000000"/>
        </w:rPr>
        <w:t>②如图乙所示，小红靠近商场自动玻璃门的过程中，她在门中像的大小将</w:t>
      </w:r>
      <w:r>
        <w:rPr>
          <w:color w:val="000000"/>
        </w:rPr>
        <w:t>_______</w:t>
      </w:r>
      <w:r>
        <w:rPr>
          <w:rFonts w:ascii="宋体" w:hAnsi="宋体" w:eastAsia="宋体" w:cs="宋体"/>
          <w:color w:val="000000"/>
        </w:rPr>
        <w:t>（选填“变大”“变小”或“不变”）；如图丙所示，小红站立不动，当玻璃门打开时，她在门中的像</w:t>
      </w:r>
      <w:r>
        <w:rPr>
          <w:color w:val="000000"/>
        </w:rPr>
        <w:t>_______</w:t>
      </w:r>
      <w:r>
        <w:rPr>
          <w:rFonts w:ascii="宋体" w:hAnsi="宋体" w:eastAsia="宋体" w:cs="宋体"/>
          <w:color w:val="000000"/>
        </w:rPr>
        <w:t>（选填“会”或“不会”）随门一起移动。</w:t>
      </w:r>
    </w:p>
    <w:p w14:paraId="4740CD98">
      <w:pPr>
        <w:spacing w:line="360" w:lineRule="auto"/>
        <w:jc w:val="left"/>
        <w:textAlignment w:val="center"/>
        <w:rPr>
          <w:color w:val="000000"/>
        </w:rPr>
      </w:pPr>
      <w:r>
        <w:rPr>
          <w:color w:val="000000"/>
        </w:rPr>
        <w:t xml:space="preserve">25. </w:t>
      </w:r>
      <w:r>
        <w:rPr>
          <w:rFonts w:ascii="宋体" w:hAnsi="宋体" w:eastAsia="宋体" w:cs="宋体"/>
          <w:color w:val="000000"/>
        </w:rPr>
        <w:t>学习小组在“探究电压一定时电流与电阻的关系”实验时，采用如图甲所示的电路，电源电压恒为</w:t>
      </w:r>
      <w:r>
        <w:rPr>
          <w:rFonts w:ascii="Times New Roman" w:hAnsi="Times New Roman" w:eastAsia="Times New Roman" w:cs="Times New Roman"/>
          <w:color w:val="000000"/>
        </w:rPr>
        <w:t>4.5V</w:t>
      </w:r>
      <w:r>
        <w:rPr>
          <w:rFonts w:ascii="宋体" w:hAnsi="宋体" w:eastAsia="宋体" w:cs="宋体"/>
          <w:color w:val="000000"/>
        </w:rPr>
        <w:t>，五个定值电阻的阻值分别为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，滑动变阻器的规格为“</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p>
    <w:p w14:paraId="174420C2">
      <w:pPr>
        <w:spacing w:line="360" w:lineRule="auto"/>
        <w:jc w:val="left"/>
        <w:textAlignment w:val="center"/>
        <w:rPr>
          <w:color w:val="000000"/>
        </w:rPr>
      </w:pPr>
      <w:r>
        <w:rPr>
          <w:color w:val="000000"/>
        </w:rPr>
        <w:drawing>
          <wp:inline distT="0" distB="0" distL="114300" distR="114300">
            <wp:extent cx="4067175" cy="11620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067175" cy="1162050"/>
                    </a:xfrm>
                    <a:prstGeom prst="rect">
                      <a:avLst/>
                    </a:prstGeom>
                  </pic:spPr>
                </pic:pic>
              </a:graphicData>
            </a:graphic>
          </wp:inline>
        </w:drawing>
      </w:r>
    </w:p>
    <w:p w14:paraId="0508124D">
      <w:pPr>
        <w:spacing w:line="360" w:lineRule="auto"/>
        <w:jc w:val="left"/>
        <w:textAlignment w:val="center"/>
        <w:rPr>
          <w:color w:val="000000"/>
        </w:rPr>
      </w:pPr>
      <w:r>
        <w:rPr>
          <w:color w:val="000000"/>
        </w:rPr>
        <w:t>（1）</w:t>
      </w:r>
      <w:r>
        <w:rPr>
          <w:rFonts w:ascii="宋体" w:hAnsi="宋体" w:eastAsia="宋体" w:cs="宋体"/>
          <w:color w:val="000000"/>
        </w:rPr>
        <w:t>请你用笔画线代替导线，将图甲中的实物连接完整，要求滑动变阻器的滑片向左滑时，电流表示数减小。</w:t>
      </w:r>
    </w:p>
    <w:p w14:paraId="5235E307">
      <w:pPr>
        <w:spacing w:line="360" w:lineRule="auto"/>
        <w:jc w:val="left"/>
        <w:textAlignment w:val="center"/>
        <w:rPr>
          <w:color w:val="000000"/>
        </w:rPr>
      </w:pPr>
      <w:r>
        <w:rPr>
          <w:color w:val="000000"/>
        </w:rPr>
        <w:t>（2）</w:t>
      </w:r>
      <w:r>
        <w:rPr>
          <w:rFonts w:ascii="宋体" w:hAnsi="宋体" w:eastAsia="宋体" w:cs="宋体"/>
          <w:color w:val="000000"/>
        </w:rPr>
        <w:t>小强选取</w:t>
      </w:r>
      <w:r>
        <w:rPr>
          <w:rFonts w:ascii="Times New Roman" w:hAnsi="Times New Roman" w:eastAsia="Times New Roman" w:cs="Times New Roman"/>
          <w:color w:val="000000"/>
        </w:rPr>
        <w:t>5Ω</w:t>
      </w:r>
      <w:r>
        <w:rPr>
          <w:rFonts w:ascii="宋体" w:hAnsi="宋体" w:eastAsia="宋体" w:cs="宋体"/>
          <w:color w:val="000000"/>
        </w:rPr>
        <w:t>的定值电阻接入电路并按正确的步骤操作，闭合开关后发现电压表无示数，电流表有示数，如果电路只有一处故障，原因可能是定值电阻</w:t>
      </w:r>
      <w:r>
        <w:rPr>
          <w:color w:val="000000"/>
        </w:rPr>
        <w:t>_______</w:t>
      </w:r>
      <w:r>
        <w:rPr>
          <w:rFonts w:ascii="宋体" w:hAnsi="宋体" w:eastAsia="宋体" w:cs="宋体"/>
          <w:color w:val="000000"/>
        </w:rPr>
        <w:t>。</w:t>
      </w:r>
    </w:p>
    <w:p w14:paraId="7FEBA0E4">
      <w:pPr>
        <w:spacing w:line="360" w:lineRule="auto"/>
        <w:jc w:val="left"/>
        <w:textAlignment w:val="center"/>
        <w:rPr>
          <w:color w:val="000000"/>
        </w:rPr>
      </w:pPr>
      <w:r>
        <w:rPr>
          <w:color w:val="000000"/>
        </w:rPr>
        <w:t>（3）</w:t>
      </w:r>
      <w:r>
        <w:rPr>
          <w:rFonts w:ascii="宋体" w:hAnsi="宋体" w:eastAsia="宋体" w:cs="宋体"/>
          <w:color w:val="000000"/>
        </w:rPr>
        <w:t>故障排除后，小强调节滑动变阻器滑片的位置，使电压表示数为</w:t>
      </w:r>
      <w:r>
        <w:rPr>
          <w:rFonts w:ascii="Times New Roman" w:hAnsi="Times New Roman" w:eastAsia="Times New Roman" w:cs="Times New Roman"/>
          <w:color w:val="000000"/>
        </w:rPr>
        <w:t>2.5V</w:t>
      </w:r>
      <w:r>
        <w:rPr>
          <w:rFonts w:ascii="宋体" w:hAnsi="宋体" w:eastAsia="宋体" w:cs="宋体"/>
          <w:color w:val="000000"/>
        </w:rPr>
        <w:t>，此时电流表指针位置如图乙所示，读出电流表示数为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，并记录下来。</w:t>
      </w:r>
    </w:p>
    <w:p w14:paraId="41C66FA5">
      <w:pPr>
        <w:spacing w:line="360" w:lineRule="auto"/>
        <w:jc w:val="left"/>
        <w:textAlignment w:val="center"/>
        <w:rPr>
          <w:color w:val="000000"/>
        </w:rPr>
      </w:pPr>
      <w:r>
        <w:rPr>
          <w:color w:val="000000"/>
        </w:rPr>
        <w:t>（4）</w:t>
      </w:r>
      <w:r>
        <w:rPr>
          <w:rFonts w:ascii="宋体" w:hAnsi="宋体" w:eastAsia="宋体" w:cs="宋体"/>
          <w:color w:val="000000"/>
        </w:rPr>
        <w:t>小强说，接下来的操作步骤是：将开关断开，把</w:t>
      </w:r>
      <w:r>
        <w:rPr>
          <w:rFonts w:ascii="Times New Roman" w:hAnsi="Times New Roman" w:eastAsia="Times New Roman" w:cs="Times New Roman"/>
          <w:color w:val="000000"/>
        </w:rPr>
        <w:t>5Ω</w:t>
      </w:r>
      <w:r>
        <w:rPr>
          <w:rFonts w:ascii="宋体" w:hAnsi="宋体" w:eastAsia="宋体" w:cs="宋体"/>
          <w:color w:val="000000"/>
        </w:rPr>
        <w:t>的定值电阻替换成</w:t>
      </w:r>
      <w:r>
        <w:rPr>
          <w:rFonts w:ascii="Times New Roman" w:hAnsi="Times New Roman" w:eastAsia="Times New Roman" w:cs="Times New Roman"/>
          <w:color w:val="000000"/>
        </w:rPr>
        <w:t>10Ω</w:t>
      </w:r>
      <w:r>
        <w:rPr>
          <w:rFonts w:ascii="宋体" w:hAnsi="宋体" w:eastAsia="宋体" w:cs="宋体"/>
          <w:color w:val="000000"/>
        </w:rPr>
        <w:t>后立即闭合开关继续实验，小丽认为如果他这样操作，错误之处是</w:t>
      </w:r>
      <w:r>
        <w:rPr>
          <w:color w:val="000000"/>
        </w:rPr>
        <w:t>_______</w:t>
      </w:r>
      <w:r>
        <w:rPr>
          <w:rFonts w:ascii="宋体" w:hAnsi="宋体" w:eastAsia="宋体" w:cs="宋体"/>
          <w:color w:val="000000"/>
        </w:rPr>
        <w:t>。</w:t>
      </w:r>
    </w:p>
    <w:p w14:paraId="576CE6BE">
      <w:pPr>
        <w:spacing w:line="360" w:lineRule="auto"/>
        <w:jc w:val="left"/>
        <w:textAlignment w:val="center"/>
        <w:rPr>
          <w:color w:val="000000"/>
        </w:rPr>
      </w:pPr>
      <w:r>
        <w:rPr>
          <w:color w:val="000000"/>
        </w:rPr>
        <w:t>（5）</w:t>
      </w:r>
      <w:r>
        <w:rPr>
          <w:rFonts w:ascii="宋体" w:hAnsi="宋体" w:eastAsia="宋体" w:cs="宋体"/>
          <w:color w:val="000000"/>
        </w:rPr>
        <w:t>小组同学继续合作，正确完成后续实验。通过计算记录的每组电阻与电流的乘积，发现乘积几乎是一个定值，由此可初步得出实验结论是</w:t>
      </w:r>
      <w:r>
        <w:rPr>
          <w:color w:val="000000"/>
        </w:rPr>
        <w:t>_______</w:t>
      </w:r>
      <w:r>
        <w:rPr>
          <w:rFonts w:ascii="宋体" w:hAnsi="宋体" w:eastAsia="宋体" w:cs="宋体"/>
          <w:color w:val="000000"/>
        </w:rPr>
        <w:t>。</w:t>
      </w:r>
    </w:p>
    <w:p w14:paraId="0AC5A949">
      <w:pPr>
        <w:spacing w:line="360" w:lineRule="auto"/>
        <w:jc w:val="left"/>
        <w:textAlignment w:val="center"/>
        <w:rPr>
          <w:color w:val="000000"/>
        </w:rPr>
      </w:pPr>
      <w:r>
        <w:rPr>
          <w:color w:val="000000"/>
        </w:rPr>
        <w:t>（6）</w:t>
      </w:r>
      <w:r>
        <w:rPr>
          <w:rFonts w:ascii="宋体" w:hAnsi="宋体" w:eastAsia="宋体" w:cs="宋体"/>
          <w:color w:val="000000"/>
        </w:rPr>
        <w:t>有一电阻器的电阻</w:t>
      </w:r>
      <w:r>
        <w:rPr>
          <w:rFonts w:ascii="Times New Roman" w:hAnsi="Times New Roman" w:eastAsia="Times New Roman" w:cs="Times New Roman"/>
          <w:i/>
          <w:color w:val="000000"/>
        </w:rPr>
        <w:t>R</w:t>
      </w:r>
      <w:r>
        <w:rPr>
          <w:rFonts w:ascii="宋体" w:hAnsi="宋体" w:eastAsia="宋体" w:cs="宋体"/>
          <w:color w:val="000000"/>
        </w:rPr>
        <w:t>未知，小丽利用最大阻值为</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的滑动变阻器和电流表，设计了如图丙所示的电路，电源电压未知且恒定。在保证电路安全的情况下完成了对电阻器电阻</w:t>
      </w:r>
      <w:r>
        <w:rPr>
          <w:rFonts w:ascii="Times New Roman" w:hAnsi="Times New Roman" w:eastAsia="Times New Roman" w:cs="Times New Roman"/>
          <w:i/>
          <w:color w:val="000000"/>
        </w:rPr>
        <w:t>R</w:t>
      </w:r>
      <w:r>
        <w:rPr>
          <w:rFonts w:ascii="宋体" w:hAnsi="宋体" w:eastAsia="宋体" w:cs="宋体"/>
          <w:color w:val="000000"/>
        </w:rPr>
        <w:t>的测量。</w:t>
      </w:r>
    </w:p>
    <w:p w14:paraId="32A8867B">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滑到最右端，记下此时电流表示数为</w:t>
      </w:r>
      <w:r>
        <w:rPr>
          <w:rFonts w:ascii="Times New Roman" w:hAnsi="Times New Roman" w:eastAsia="Times New Roman" w:cs="Times New Roman"/>
          <w:i/>
          <w:color w:val="000000"/>
        </w:rPr>
        <w:t>I</w:t>
      </w:r>
      <w:r>
        <w:rPr>
          <w:color w:val="000000"/>
          <w:vertAlign w:val="subscript"/>
        </w:rPr>
        <w:t>1</w:t>
      </w:r>
      <w:r>
        <w:rPr>
          <w:rFonts w:ascii="宋体" w:hAnsi="宋体" w:eastAsia="宋体" w:cs="宋体"/>
          <w:color w:val="000000"/>
        </w:rPr>
        <w:t>；</w:t>
      </w:r>
    </w:p>
    <w:p w14:paraId="1BACB55F">
      <w:pPr>
        <w:spacing w:line="360" w:lineRule="auto"/>
        <w:jc w:val="left"/>
        <w:textAlignment w:val="center"/>
        <w:rPr>
          <w:color w:val="000000"/>
        </w:rPr>
      </w:pPr>
      <w:r>
        <w:rPr>
          <w:rFonts w:ascii="宋体" w:hAnsi="宋体" w:eastAsia="宋体" w:cs="宋体"/>
          <w:color w:val="000000"/>
        </w:rPr>
        <w:t>②</w:t>
      </w:r>
      <w:r>
        <w:rPr>
          <w:color w:val="000000"/>
        </w:rPr>
        <w:t>______________</w:t>
      </w:r>
      <w:r>
        <w:rPr>
          <w:rFonts w:ascii="宋体" w:hAnsi="宋体" w:eastAsia="宋体" w:cs="宋体"/>
          <w:color w:val="000000"/>
        </w:rPr>
        <w:t>，记下此时电流表示数为</w:t>
      </w:r>
      <w:r>
        <w:rPr>
          <w:rFonts w:ascii="Times New Roman" w:hAnsi="Times New Roman" w:eastAsia="Times New Roman" w:cs="Times New Roman"/>
          <w:i/>
          <w:color w:val="000000"/>
        </w:rPr>
        <w:t>I</w:t>
      </w:r>
      <w:r>
        <w:rPr>
          <w:color w:val="000000"/>
          <w:vertAlign w:val="subscript"/>
        </w:rPr>
        <w:t>2</w:t>
      </w:r>
      <w:r>
        <w:rPr>
          <w:rFonts w:ascii="宋体" w:hAnsi="宋体" w:eastAsia="宋体" w:cs="宋体"/>
          <w:color w:val="000000"/>
        </w:rPr>
        <w:t>；</w:t>
      </w:r>
    </w:p>
    <w:p w14:paraId="26D840C5">
      <w:pPr>
        <w:spacing w:line="360" w:lineRule="auto"/>
        <w:jc w:val="left"/>
        <w:textAlignment w:val="center"/>
        <w:rPr>
          <w:color w:val="000000"/>
        </w:rPr>
      </w:pPr>
      <w:r>
        <w:rPr>
          <w:rFonts w:ascii="宋体" w:hAnsi="宋体" w:eastAsia="宋体" w:cs="宋体"/>
          <w:color w:val="000000"/>
        </w:rPr>
        <w:t>③电阻器的电阻表达式为</w:t>
      </w:r>
      <w:r>
        <w:rPr>
          <w:rFonts w:ascii="Times New Roman" w:hAnsi="Times New Roman" w:eastAsia="Times New Roman" w:cs="Times New Roman"/>
          <w:i/>
          <w:color w:val="000000"/>
        </w:rPr>
        <w:t>R</w:t>
      </w:r>
      <w:r>
        <w:rPr>
          <w:rFonts w:ascii="宋体" w:hAnsi="宋体" w:eastAsia="宋体" w:cs="宋体"/>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color w:val="000000"/>
          <w:vertAlign w:val="subscript"/>
        </w:rPr>
        <w:t>2</w:t>
      </w:r>
      <w:r>
        <w:rPr>
          <w:rFonts w:ascii="宋体" w:hAnsi="宋体" w:eastAsia="宋体" w:cs="宋体"/>
          <w:color w:val="000000"/>
        </w:rPr>
        <w:t>表示）。</w:t>
      </w:r>
    </w:p>
    <w:p w14:paraId="406045D9">
      <w:pPr>
        <w:spacing w:line="360" w:lineRule="auto"/>
        <w:jc w:val="left"/>
        <w:textAlignment w:val="center"/>
        <w:rPr>
          <w:color w:val="000000"/>
        </w:rPr>
      </w:pPr>
      <w:r>
        <w:rPr>
          <w:rFonts w:ascii="宋体" w:hAnsi="宋体" w:eastAsia="宋体" w:cs="宋体"/>
          <w:b/>
          <w:color w:val="000000"/>
          <w:sz w:val="24"/>
        </w:rPr>
        <w:t>五、分析与交流题（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2C157AD">
      <w:pPr>
        <w:spacing w:line="360" w:lineRule="auto"/>
        <w:jc w:val="left"/>
        <w:textAlignment w:val="center"/>
        <w:rPr>
          <w:color w:val="000000"/>
        </w:rPr>
      </w:pPr>
      <w:r>
        <w:rPr>
          <w:color w:val="000000"/>
        </w:rPr>
        <w:t xml:space="preserve">26. </w:t>
      </w:r>
      <w:r>
        <w:rPr>
          <w:rFonts w:ascii="宋体" w:hAnsi="宋体" w:eastAsia="宋体" w:cs="宋体"/>
          <w:color w:val="000000"/>
        </w:rPr>
        <w:t>阅读短文，回答问题。</w:t>
      </w:r>
    </w:p>
    <w:p w14:paraId="4C5F6698">
      <w:pPr>
        <w:spacing w:line="360" w:lineRule="auto"/>
        <w:jc w:val="left"/>
        <w:textAlignment w:val="center"/>
        <w:rPr>
          <w:color w:val="000000"/>
        </w:rPr>
      </w:pPr>
      <w:r>
        <w:rPr>
          <w:rFonts w:ascii="宋体" w:hAnsi="宋体" w:eastAsia="宋体" w:cs="宋体"/>
          <w:color w:val="000000"/>
        </w:rPr>
        <w:t>酒精测试仪人饮酒后，有部分酒精通过肺部呼气排出。因此，测量呼气中的酒精气体浓度可判断其饮酒程度。酒精测试仪的核心元件是酒精气体传感器，目前普遍使用的有半导体型和燃料电池型（电化学型）两种，这两种都能用来制造便携式呼气酒精测试仪。</w:t>
      </w:r>
    </w:p>
    <w:p w14:paraId="76126101">
      <w:pPr>
        <w:spacing w:line="360" w:lineRule="auto"/>
        <w:jc w:val="left"/>
        <w:textAlignment w:val="center"/>
        <w:rPr>
          <w:color w:val="000000"/>
        </w:rPr>
      </w:pPr>
      <w:r>
        <w:rPr>
          <w:rFonts w:ascii="宋体" w:hAnsi="宋体" w:eastAsia="宋体" w:cs="宋体"/>
          <w:color w:val="000000"/>
        </w:rPr>
        <w:t>如图甲所示，是一种适合现场使用的呼气式酒精测试仪。我国现在公认的酒驾标准为</w:t>
      </w:r>
      <w:r>
        <w:object>
          <v:shape id="_x0000_i1026" o:spt="75" alt="学科网(www.zxxk.com)--教育资源门户，提供试卷、教案、课件、论文、素材以及各类教学资源下载，还有大量而丰富的教学相关资讯！" type="#_x0000_t75" style="height:17pt;width:199pt;" o:ole="t" filled="f" o:preferrelative="t" stroked="f" coordsize="21600,21600">
            <v:path/>
            <v:fill on="f" focussize="0,0"/>
            <v:stroke on="f" joinstyle="miter"/>
            <v:imagedata r:id="rId40" o:title="eqIddec344f1cf2c227a59b186d04e8173ef"/>
            <o:lock v:ext="edit" aspectratio="t"/>
            <w10:wrap type="none"/>
            <w10:anchorlock/>
          </v:shape>
          <o:OLEObject Type="Embed" ProgID="Equation.DSMT4" ShapeID="_x0000_i1026" DrawAspect="Content" ObjectID="_1468075726" r:id="rId39">
            <o:LockedField>false</o:LockedField>
          </o:OLEObject>
        </w:object>
      </w:r>
      <w:r>
        <w:rPr>
          <w:rFonts w:ascii="宋体" w:hAnsi="宋体" w:eastAsia="宋体" w:cs="宋体"/>
          <w:color w:val="000000"/>
        </w:rPr>
        <w:t>，半导体型呼气酒精测试仪采用氧化锡半导体作为传感器，这类半导体元件具有气敏特性，这种酒精测试仪的电路可简化为图乙所示，图中定值电阻的电阻为</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，酒精气体传感器的电阻为</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，酒精气体传感器的电阻随酒精气体浓度的变化如图丙所示，半导体型呼气酒精测试仪就是利用这个原理制成的。</w:t>
      </w:r>
    </w:p>
    <w:p w14:paraId="2E9C2041">
      <w:pPr>
        <w:spacing w:line="360" w:lineRule="auto"/>
        <w:jc w:val="left"/>
        <w:textAlignment w:val="center"/>
        <w:rPr>
          <w:color w:val="000000"/>
        </w:rPr>
      </w:pPr>
      <w:r>
        <w:rPr>
          <w:rFonts w:ascii="宋体" w:hAnsi="宋体" w:eastAsia="宋体" w:cs="宋体"/>
          <w:color w:val="000000"/>
        </w:rPr>
        <w:t>燃料电池型呼气酒精测试仪采用燃料电池酒精传感器作为气敏元件，它属于电化学型。采用铂作为电极，电池内部有特种催化剂，能使进入电池内的酒精发生化学反应进而转变为电能，也就是在两个电极间产生电压，电能消耗在外接负载上，此电压与进入电池内气体的酒精浓度成正比，这就是燃料电池型呼气酒精测试仪的基本工作原理。</w:t>
      </w:r>
    </w:p>
    <w:p w14:paraId="34423CAC">
      <w:pPr>
        <w:spacing w:line="360" w:lineRule="auto"/>
        <w:jc w:val="left"/>
        <w:textAlignment w:val="center"/>
        <w:rPr>
          <w:color w:val="000000"/>
        </w:rPr>
      </w:pPr>
      <w:r>
        <w:rPr>
          <w:color w:val="000000"/>
        </w:rPr>
        <w:drawing>
          <wp:inline distT="0" distB="0" distL="114300" distR="114300">
            <wp:extent cx="4667250" cy="11620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667250" cy="1162050"/>
                    </a:xfrm>
                    <a:prstGeom prst="rect">
                      <a:avLst/>
                    </a:prstGeom>
                  </pic:spPr>
                </pic:pic>
              </a:graphicData>
            </a:graphic>
          </wp:inline>
        </w:drawing>
      </w:r>
    </w:p>
    <w:p w14:paraId="45BA3417">
      <w:pPr>
        <w:spacing w:line="360" w:lineRule="auto"/>
        <w:jc w:val="left"/>
        <w:textAlignment w:val="center"/>
        <w:rPr>
          <w:color w:val="000000"/>
        </w:rPr>
      </w:pPr>
      <w:r>
        <w:rPr>
          <w:color w:val="000000"/>
        </w:rPr>
        <w:t>（1）</w:t>
      </w:r>
      <w:r>
        <w:rPr>
          <w:rFonts w:ascii="宋体" w:hAnsi="宋体" w:eastAsia="宋体" w:cs="宋体"/>
          <w:color w:val="000000"/>
        </w:rPr>
        <w:t>在某次交通安全检查中，使用半导体型呼气酒精测试仪进行测试，当驾驶员呼气中的酒精气体浓度越大时，测试仪的电压表示数会</w:t>
      </w:r>
      <w:r>
        <w:rPr>
          <w:color w:val="000000"/>
        </w:rPr>
        <w:t>__________</w:t>
      </w:r>
      <w:r>
        <w:rPr>
          <w:rFonts w:ascii="宋体" w:hAnsi="宋体" w:eastAsia="宋体" w:cs="宋体"/>
          <w:color w:val="000000"/>
        </w:rPr>
        <w:t>（选填“越大”“越小”或“不变”）。</w:t>
      </w:r>
    </w:p>
    <w:p w14:paraId="58803BB0">
      <w:pPr>
        <w:spacing w:line="360" w:lineRule="auto"/>
        <w:jc w:val="left"/>
        <w:textAlignment w:val="center"/>
        <w:rPr>
          <w:color w:val="000000"/>
        </w:rPr>
      </w:pPr>
      <w:r>
        <w:rPr>
          <w:color w:val="000000"/>
        </w:rPr>
        <w:t>（2）</w:t>
      </w:r>
      <w:r>
        <w:rPr>
          <w:rFonts w:ascii="宋体" w:hAnsi="宋体" w:eastAsia="宋体" w:cs="宋体"/>
          <w:color w:val="000000"/>
        </w:rPr>
        <w:t>图乙中电源电压恒为</w:t>
      </w:r>
      <w:r>
        <w:rPr>
          <w:rFonts w:ascii="Times New Roman" w:hAnsi="Times New Roman" w:eastAsia="Times New Roman" w:cs="Times New Roman"/>
          <w:color w:val="000000"/>
        </w:rPr>
        <w:t>12V</w:t>
      </w:r>
      <w:r>
        <w:rPr>
          <w:rFonts w:ascii="宋体" w:hAnsi="宋体" w:eastAsia="宋体" w:cs="宋体"/>
          <w:color w:val="000000"/>
        </w:rPr>
        <w:t>，定值电阻</w:t>
      </w:r>
      <w:r>
        <w:object>
          <v:shape id="_x0000_i102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3" o:title="eqId7a3799e0eeb49b7eca952aeb84a11cf4"/>
            <o:lock v:ext="edit" aspectratio="t"/>
            <w10:wrap type="none"/>
            <w10:anchorlock/>
          </v:shape>
          <o:OLEObject Type="Embed" ProgID="Equation.DSMT4" ShapeID="_x0000_i1027" DrawAspect="Content" ObjectID="_1468075727" r:id="rId42">
            <o:LockedField>false</o:LockedField>
          </o:OLEObject>
        </w:object>
      </w:r>
      <w:r>
        <w:rPr>
          <w:rFonts w:ascii="宋体" w:hAnsi="宋体" w:eastAsia="宋体" w:cs="宋体"/>
          <w:color w:val="000000"/>
        </w:rPr>
        <w:t>。当电压表示数为</w:t>
      </w:r>
      <w:r>
        <w:rPr>
          <w:rFonts w:ascii="Times New Roman" w:hAnsi="Times New Roman" w:eastAsia="Times New Roman" w:cs="Times New Roman"/>
          <w:color w:val="000000"/>
        </w:rPr>
        <w:t>4V</w:t>
      </w:r>
      <w:r>
        <w:rPr>
          <w:rFonts w:ascii="宋体" w:hAnsi="宋体" w:eastAsia="宋体" w:cs="宋体"/>
          <w:color w:val="000000"/>
        </w:rPr>
        <w:t>时，被检测驾驶员呼气中的酒精气体浓度为</w:t>
      </w:r>
      <w:r>
        <w:rPr>
          <w:color w:val="000000"/>
        </w:rPr>
        <w:t>_____________</w:t>
      </w:r>
      <w:r>
        <w:rPr>
          <w:rFonts w:ascii="Times New Roman" w:hAnsi="Times New Roman" w:eastAsia="Times New Roman" w:cs="Times New Roman"/>
          <w:color w:val="000000"/>
        </w:rPr>
        <w:t>mg/mL</w:t>
      </w:r>
      <w:r>
        <w:rPr>
          <w:rFonts w:ascii="宋体" w:hAnsi="宋体" w:eastAsia="宋体" w:cs="宋体"/>
          <w:color w:val="000000"/>
        </w:rPr>
        <w:t>，此驾驶员</w:t>
      </w:r>
      <w:r>
        <w:rPr>
          <w:color w:val="000000"/>
        </w:rPr>
        <w:t>_______</w:t>
      </w:r>
      <w:r>
        <w:rPr>
          <w:rFonts w:ascii="宋体" w:hAnsi="宋体" w:eastAsia="宋体" w:cs="宋体"/>
          <w:color w:val="000000"/>
        </w:rPr>
        <w:t>（选填“属于”或“不属于”）酒驾。</w:t>
      </w:r>
    </w:p>
    <w:p w14:paraId="2408369A">
      <w:pPr>
        <w:spacing w:line="360" w:lineRule="auto"/>
        <w:jc w:val="left"/>
        <w:textAlignment w:val="center"/>
        <w:rPr>
          <w:color w:val="000000"/>
        </w:rPr>
      </w:pPr>
      <w:r>
        <w:rPr>
          <w:color w:val="000000"/>
        </w:rPr>
        <w:t>（3）</w:t>
      </w:r>
      <w:r>
        <w:rPr>
          <w:rFonts w:ascii="宋体" w:hAnsi="宋体" w:eastAsia="宋体" w:cs="宋体"/>
          <w:color w:val="000000"/>
        </w:rPr>
        <w:t>燃料电池型呼气酒精测试仪，能使进入电池内的酒精发生化学反应进而转变为电能，电能为</w:t>
      </w:r>
      <w:r>
        <w:rPr>
          <w:color w:val="000000"/>
        </w:rPr>
        <w:t>_______</w:t>
      </w:r>
      <w:r>
        <w:rPr>
          <w:rFonts w:ascii="宋体" w:hAnsi="宋体" w:eastAsia="宋体" w:cs="宋体"/>
          <w:color w:val="000000"/>
        </w:rPr>
        <w:t>次能源。</w:t>
      </w:r>
    </w:p>
    <w:p w14:paraId="106ABBA4">
      <w:pPr>
        <w:spacing w:line="360" w:lineRule="auto"/>
        <w:jc w:val="left"/>
        <w:textAlignment w:val="center"/>
        <w:rPr>
          <w:color w:val="000000"/>
        </w:rPr>
      </w:pPr>
      <w:r>
        <w:rPr>
          <w:color w:val="000000"/>
        </w:rPr>
        <w:t>（4）</w:t>
      </w:r>
      <w:r>
        <w:rPr>
          <w:rFonts w:ascii="宋体" w:hAnsi="宋体" w:eastAsia="宋体" w:cs="宋体"/>
          <w:color w:val="000000"/>
        </w:rPr>
        <w:t>机动车驾驶员酒后驾车极易发生交通事故，请你写一条交通警示语呼吁广大驾驶员保证行车安全。你设计的警示语是：</w:t>
      </w:r>
      <w:r>
        <w:rPr>
          <w:color w:val="000000"/>
        </w:rPr>
        <w:t>_________________________</w:t>
      </w:r>
      <w:r>
        <w:rPr>
          <w:rFonts w:ascii="宋体" w:hAnsi="宋体" w:eastAsia="宋体" w:cs="宋体"/>
          <w:color w:val="000000"/>
        </w:rPr>
        <w:t>。</w:t>
      </w:r>
    </w:p>
    <w:p w14:paraId="23A78294">
      <w:pPr>
        <w:spacing w:line="360" w:lineRule="auto"/>
        <w:jc w:val="left"/>
        <w:textAlignment w:val="center"/>
        <w:rPr>
          <w:color w:val="000000"/>
        </w:rPr>
      </w:pPr>
      <w:r>
        <w:rPr>
          <w:color w:val="000000"/>
        </w:rPr>
        <w:t xml:space="preserve">27. </w:t>
      </w:r>
      <w:r>
        <w:rPr>
          <w:rFonts w:ascii="宋体" w:hAnsi="宋体" w:eastAsia="宋体" w:cs="宋体"/>
          <w:color w:val="000000"/>
        </w:rPr>
        <w:t>适量吃核桃、榛子、松子等坚果有利于身体健康。小强找来一些榛子，想徒手用力捏破其中一颗，但没有成功。他捏榛子时，对榛子施加的力是由于</w:t>
      </w:r>
      <w:r>
        <w:rPr>
          <w:rFonts w:ascii="Times New Roman" w:hAnsi="Times New Roman" w:eastAsia="Times New Roman" w:cs="Times New Roman"/>
          <w:color w:val="000000"/>
        </w:rPr>
        <w:t>___________________</w:t>
      </w:r>
      <w:r>
        <w:rPr>
          <w:rFonts w:ascii="宋体" w:hAnsi="宋体" w:eastAsia="宋体" w:cs="宋体"/>
          <w:color w:val="000000"/>
        </w:rPr>
        <w:t>（选填“手”或“榛子”）发生形变产生的。于是小强找到妈妈购买的坚果夹，采用如图所示的方法，很容易夹破了一颗榛子。</w:t>
      </w:r>
    </w:p>
    <w:p w14:paraId="24FACA57">
      <w:pPr>
        <w:spacing w:line="360" w:lineRule="auto"/>
        <w:jc w:val="left"/>
        <w:textAlignment w:val="center"/>
        <w:rPr>
          <w:color w:val="000000"/>
        </w:rPr>
      </w:pPr>
      <w:r>
        <w:rPr>
          <w:color w:val="000000"/>
        </w:rPr>
        <w:drawing>
          <wp:inline distT="0" distB="0" distL="114300" distR="114300">
            <wp:extent cx="1057275" cy="10382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057275" cy="1038225"/>
                    </a:xfrm>
                    <a:prstGeom prst="rect">
                      <a:avLst/>
                    </a:prstGeom>
                  </pic:spPr>
                </pic:pic>
              </a:graphicData>
            </a:graphic>
          </wp:inline>
        </w:drawing>
      </w:r>
    </w:p>
    <w:p w14:paraId="47EE6696">
      <w:pPr>
        <w:spacing w:line="360" w:lineRule="auto"/>
        <w:jc w:val="left"/>
        <w:textAlignment w:val="center"/>
        <w:rPr>
          <w:color w:val="000000"/>
        </w:rPr>
      </w:pPr>
      <w:r>
        <w:rPr>
          <w:color w:val="000000"/>
        </w:rPr>
        <w:t>（1）</w:t>
      </w:r>
      <w:r>
        <w:rPr>
          <w:rFonts w:ascii="宋体" w:hAnsi="宋体" w:eastAsia="宋体" w:cs="宋体"/>
          <w:color w:val="000000"/>
        </w:rPr>
        <w:t>以上填空内容为</w:t>
      </w:r>
      <w:r>
        <w:rPr>
          <w:color w:val="000000"/>
        </w:rPr>
        <w:t>______________</w:t>
      </w:r>
      <w:r>
        <w:rPr>
          <w:rFonts w:ascii="宋体" w:hAnsi="宋体" w:eastAsia="宋体" w:cs="宋体"/>
          <w:color w:val="000000"/>
        </w:rPr>
        <w:t>。</w:t>
      </w:r>
    </w:p>
    <w:p w14:paraId="7DC280D0">
      <w:pPr>
        <w:spacing w:line="360" w:lineRule="auto"/>
        <w:jc w:val="left"/>
        <w:textAlignment w:val="center"/>
        <w:rPr>
          <w:color w:val="000000"/>
        </w:rPr>
      </w:pPr>
      <w:r>
        <w:rPr>
          <w:color w:val="000000"/>
        </w:rPr>
        <w:t>（2）</w:t>
      </w:r>
      <w:r>
        <w:rPr>
          <w:rFonts w:ascii="宋体" w:hAnsi="宋体" w:eastAsia="宋体" w:cs="宋体"/>
          <w:color w:val="000000"/>
        </w:rPr>
        <w:t>如果把坚果夹的上部手柄视为一个杠杆，请你用学过的物理知识解释用它可以很容易夹破榛子的原因。</w:t>
      </w:r>
    </w:p>
    <w:p w14:paraId="7C47AAE6">
      <w:pPr>
        <w:spacing w:line="360" w:lineRule="auto"/>
        <w:jc w:val="left"/>
        <w:textAlignment w:val="center"/>
        <w:rPr>
          <w:color w:val="000000"/>
        </w:rPr>
      </w:pPr>
      <w:r>
        <w:rPr>
          <w:color w:val="000000"/>
        </w:rPr>
        <w:t>（3）</w:t>
      </w:r>
      <w:r>
        <w:rPr>
          <w:rFonts w:ascii="宋体" w:hAnsi="宋体" w:eastAsia="宋体" w:cs="宋体"/>
          <w:color w:val="000000"/>
        </w:rPr>
        <w:t>请举出一个在生产生活中正常使用时，使用特点与此坚果夹相同，可以看作杠杆的物品。</w:t>
      </w:r>
    </w:p>
    <w:p w14:paraId="1E346401">
      <w:pPr>
        <w:spacing w:line="360" w:lineRule="auto"/>
        <w:jc w:val="left"/>
        <w:textAlignment w:val="center"/>
        <w:rPr>
          <w:color w:val="000000"/>
        </w:rPr>
      </w:pPr>
      <w:r>
        <w:rPr>
          <w:rFonts w:ascii="宋体" w:hAnsi="宋体" w:eastAsia="宋体" w:cs="宋体"/>
          <w:b/>
          <w:color w:val="000000"/>
          <w:sz w:val="24"/>
        </w:rPr>
        <w:t>六、综合与应用题（</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29AEF680">
      <w:pPr>
        <w:spacing w:line="360" w:lineRule="auto"/>
        <w:jc w:val="left"/>
        <w:textAlignment w:val="center"/>
        <w:rPr>
          <w:color w:val="000000"/>
        </w:rPr>
      </w:pPr>
      <w:r>
        <w:rPr>
          <w:color w:val="000000"/>
        </w:rPr>
        <w:t xml:space="preserve">28. </w:t>
      </w:r>
      <w:r>
        <w:rPr>
          <w:rFonts w:ascii="宋体" w:hAnsi="宋体" w:eastAsia="宋体" w:cs="宋体"/>
          <w:color w:val="000000"/>
        </w:rPr>
        <w:t>新能源汽车因环保、节能等优势，越来越受到人们的青睐。如图所示是某品牌新能源四轮纯电动汽车，该汽车满载时，总质量为</w:t>
      </w:r>
      <w:r>
        <w:rPr>
          <w:rFonts w:ascii="Times New Roman" w:hAnsi="Times New Roman" w:eastAsia="Times New Roman" w:cs="Times New Roman"/>
          <w:color w:val="000000"/>
        </w:rPr>
        <w:t>1.8×10</w:t>
      </w:r>
      <w:r>
        <w:rPr>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。每个轮胎与水平路面的受力面积均为</w:t>
      </w:r>
      <w:r>
        <w:rPr>
          <w:rFonts w:ascii="Times New Roman" w:hAnsi="Times New Roman" w:eastAsia="Times New Roman" w:cs="Times New Roman"/>
          <w:color w:val="000000"/>
        </w:rPr>
        <w:t>500cm</w:t>
      </w:r>
      <w:r>
        <w:rPr>
          <w:color w:val="000000"/>
          <w:vertAlign w:val="superscript"/>
        </w:rPr>
        <w:t>2</w:t>
      </w:r>
      <w:r>
        <w:rPr>
          <w:rFonts w:ascii="宋体" w:hAnsi="宋体" w:eastAsia="宋体" w:cs="宋体"/>
          <w:color w:val="000000"/>
        </w:rPr>
        <w:t>。该汽车充满电后储存电能</w:t>
      </w:r>
      <w:r>
        <w:rPr>
          <w:rFonts w:ascii="Times New Roman" w:hAnsi="Times New Roman" w:eastAsia="Times New Roman" w:cs="Times New Roman"/>
          <w:color w:val="000000"/>
        </w:rPr>
        <w:t>90kW•h</w:t>
      </w:r>
      <w:r>
        <w:rPr>
          <w:rFonts w:ascii="宋体" w:hAnsi="宋体" w:eastAsia="宋体" w:cs="宋体"/>
          <w:color w:val="000000"/>
        </w:rPr>
        <w:t>，理论上可实现让该汽车在平直路面上以</w:t>
      </w:r>
      <w:r>
        <w:rPr>
          <w:rFonts w:ascii="Times New Roman" w:hAnsi="Times New Roman" w:eastAsia="Times New Roman" w:cs="Times New Roman"/>
          <w:color w:val="000000"/>
        </w:rPr>
        <w:t>72km/h</w:t>
      </w:r>
      <w:r>
        <w:rPr>
          <w:rFonts w:ascii="宋体" w:hAnsi="宋体" w:eastAsia="宋体" w:cs="宋体"/>
          <w:color w:val="000000"/>
        </w:rPr>
        <w:t>的速度匀速直线行驶</w:t>
      </w:r>
      <w:r>
        <w:rPr>
          <w:rFonts w:ascii="Times New Roman" w:hAnsi="Times New Roman" w:eastAsia="Times New Roman" w:cs="Times New Roman"/>
          <w:color w:val="000000"/>
        </w:rPr>
        <w:t>6h</w:t>
      </w:r>
      <w:r>
        <w:rPr>
          <w:rFonts w:ascii="宋体" w:hAnsi="宋体" w:eastAsia="宋体" w:cs="宋体"/>
          <w:color w:val="000000"/>
        </w:rPr>
        <w:t>，行驶过程中牵引力的大小恒定为</w:t>
      </w:r>
      <w:r>
        <w:rPr>
          <w:rFonts w:ascii="Times New Roman" w:hAnsi="Times New Roman" w:eastAsia="Times New Roman" w:cs="Times New Roman"/>
          <w:color w:val="000000"/>
        </w:rPr>
        <w:t>600N</w:t>
      </w:r>
      <w:r>
        <w:rPr>
          <w:rFonts w:ascii="宋体" w:hAnsi="宋体" w:eastAsia="宋体" w:cs="宋体"/>
          <w:color w:val="000000"/>
        </w:rPr>
        <w:t>。求：</w:t>
      </w:r>
    </w:p>
    <w:p w14:paraId="6402D47C">
      <w:pPr>
        <w:spacing w:line="360" w:lineRule="auto"/>
        <w:jc w:val="left"/>
        <w:textAlignment w:val="center"/>
        <w:rPr>
          <w:color w:val="000000"/>
        </w:rPr>
      </w:pPr>
      <w:r>
        <w:rPr>
          <w:color w:val="000000"/>
        </w:rPr>
        <w:drawing>
          <wp:inline distT="0" distB="0" distL="114300" distR="114300">
            <wp:extent cx="2400300" cy="7524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400300" cy="752475"/>
                    </a:xfrm>
                    <a:prstGeom prst="rect">
                      <a:avLst/>
                    </a:prstGeom>
                  </pic:spPr>
                </pic:pic>
              </a:graphicData>
            </a:graphic>
          </wp:inline>
        </w:drawing>
      </w:r>
    </w:p>
    <w:p w14:paraId="6AF101A1">
      <w:pPr>
        <w:spacing w:line="360" w:lineRule="auto"/>
        <w:jc w:val="left"/>
        <w:textAlignment w:val="center"/>
        <w:rPr>
          <w:color w:val="000000"/>
        </w:rPr>
      </w:pPr>
      <w:r>
        <w:rPr>
          <w:color w:val="000000"/>
        </w:rPr>
        <w:t>（1）</w:t>
      </w:r>
      <w:r>
        <w:rPr>
          <w:rFonts w:ascii="宋体" w:hAnsi="宋体" w:eastAsia="宋体" w:cs="宋体"/>
          <w:color w:val="000000"/>
        </w:rPr>
        <w:t>该汽车满载时的总重力；</w:t>
      </w:r>
    </w:p>
    <w:p w14:paraId="7806DFAA">
      <w:pPr>
        <w:spacing w:line="360" w:lineRule="auto"/>
        <w:jc w:val="left"/>
        <w:textAlignment w:val="center"/>
        <w:rPr>
          <w:color w:val="000000"/>
        </w:rPr>
      </w:pPr>
      <w:r>
        <w:rPr>
          <w:color w:val="000000"/>
        </w:rPr>
        <w:t>（2）</w:t>
      </w:r>
      <w:r>
        <w:rPr>
          <w:rFonts w:ascii="宋体" w:hAnsi="宋体" w:eastAsia="宋体" w:cs="宋体"/>
          <w:color w:val="000000"/>
        </w:rPr>
        <w:t>该汽车静止在水平路面上，满载时对路面的压强；</w:t>
      </w:r>
    </w:p>
    <w:p w14:paraId="561009C4">
      <w:pPr>
        <w:spacing w:line="360" w:lineRule="auto"/>
        <w:jc w:val="left"/>
        <w:textAlignment w:val="center"/>
        <w:rPr>
          <w:color w:val="000000"/>
        </w:rPr>
      </w:pPr>
      <w:r>
        <w:rPr>
          <w:color w:val="000000"/>
        </w:rPr>
        <w:t>（3）</w:t>
      </w:r>
      <w:r>
        <w:rPr>
          <w:rFonts w:ascii="宋体" w:hAnsi="宋体" w:eastAsia="宋体" w:cs="宋体"/>
          <w:color w:val="000000"/>
        </w:rPr>
        <w:t>理论上该纯电动汽车将电能转化为机械能的效率。</w:t>
      </w:r>
    </w:p>
    <w:p w14:paraId="1CC55F17">
      <w:pPr>
        <w:spacing w:line="360" w:lineRule="auto"/>
        <w:jc w:val="left"/>
        <w:textAlignment w:val="center"/>
        <w:rPr>
          <w:color w:val="000000"/>
        </w:rPr>
      </w:pPr>
      <w:r>
        <w:rPr>
          <w:color w:val="000000"/>
        </w:rPr>
        <w:t xml:space="preserve">29. </w:t>
      </w:r>
      <w:r>
        <w:rPr>
          <w:rFonts w:ascii="宋体" w:hAnsi="宋体" w:eastAsia="宋体" w:cs="宋体"/>
          <w:color w:val="000000"/>
        </w:rPr>
        <w:t>小明发现家中电水壶有加热和保温两种功能。如图所示是其内部电路的简图，其中电阻为</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的电阻器都是用来加热的（阻值不变）。</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是总开关。通过开关</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可以实现加热和保温两种功能的切换。电水壶正常工作时的加热功率为</w:t>
      </w:r>
      <w:r>
        <w:rPr>
          <w:rFonts w:ascii="Times New Roman" w:hAnsi="Times New Roman" w:eastAsia="Times New Roman" w:cs="Times New Roman"/>
          <w:color w:val="000000"/>
        </w:rPr>
        <w:t>1000W</w:t>
      </w:r>
      <w:r>
        <w:rPr>
          <w:rFonts w:ascii="宋体" w:hAnsi="宋体" w:eastAsia="宋体" w:cs="宋体"/>
          <w:color w:val="000000"/>
        </w:rPr>
        <w:t>，保温功率为</w:t>
      </w:r>
      <w:r>
        <w:rPr>
          <w:rFonts w:ascii="Times New Roman" w:hAnsi="Times New Roman" w:eastAsia="Times New Roman" w:cs="Times New Roman"/>
          <w:color w:val="000000"/>
        </w:rPr>
        <w:t>44W</w:t>
      </w:r>
      <w:r>
        <w:rPr>
          <w:rFonts w:ascii="宋体" w:hAnsi="宋体" w:eastAsia="宋体" w:cs="宋体"/>
          <w:color w:val="000000"/>
        </w:rPr>
        <w:t>。求：</w:t>
      </w:r>
    </w:p>
    <w:p w14:paraId="42592719">
      <w:pPr>
        <w:spacing w:line="360" w:lineRule="auto"/>
        <w:jc w:val="left"/>
        <w:textAlignment w:val="center"/>
        <w:rPr>
          <w:color w:val="000000"/>
        </w:rPr>
      </w:pPr>
      <w:r>
        <w:rPr>
          <w:color w:val="000000"/>
        </w:rPr>
        <w:drawing>
          <wp:inline distT="0" distB="0" distL="114300" distR="114300">
            <wp:extent cx="1800225" cy="14382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00225" cy="1438275"/>
                    </a:xfrm>
                    <a:prstGeom prst="rect">
                      <a:avLst/>
                    </a:prstGeom>
                  </pic:spPr>
                </pic:pic>
              </a:graphicData>
            </a:graphic>
          </wp:inline>
        </w:drawing>
      </w:r>
    </w:p>
    <w:p w14:paraId="07849341">
      <w:pPr>
        <w:spacing w:line="360" w:lineRule="auto"/>
        <w:jc w:val="left"/>
        <w:textAlignment w:val="center"/>
        <w:rPr>
          <w:color w:val="000000"/>
        </w:rPr>
      </w:pPr>
      <w:r>
        <w:rPr>
          <w:color w:val="000000"/>
        </w:rPr>
        <w:t>（1）</w:t>
      </w:r>
      <w:r>
        <w:rPr>
          <w:rFonts w:ascii="宋体" w:hAnsi="宋体" w:eastAsia="宋体" w:cs="宋体"/>
          <w:color w:val="000000"/>
        </w:rPr>
        <w:t>把质量为</w:t>
      </w:r>
      <w:r>
        <w:rPr>
          <w:rFonts w:ascii="Times New Roman" w:hAnsi="Times New Roman" w:eastAsia="Times New Roman" w:cs="Times New Roman"/>
          <w:color w:val="000000"/>
        </w:rPr>
        <w:t>1kg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的过程中，水吸收的热量；</w:t>
      </w:r>
    </w:p>
    <w:p w14:paraId="01FB868F">
      <w:pPr>
        <w:spacing w:line="360" w:lineRule="auto"/>
        <w:jc w:val="left"/>
        <w:textAlignment w:val="center"/>
        <w:rPr>
          <w:color w:val="000000"/>
        </w:rPr>
      </w:pPr>
      <w:r>
        <w:rPr>
          <w:color w:val="000000"/>
        </w:rPr>
        <w:t>（2）</w:t>
      </w:r>
      <w:r>
        <w:rPr>
          <w:rFonts w:ascii="宋体" w:hAnsi="宋体" w:eastAsia="宋体" w:cs="宋体"/>
          <w:color w:val="000000"/>
        </w:rPr>
        <w:t>不计热量损失，该电水壶正常工作时，用加热功能完成上述加热过程需要的时间；</w:t>
      </w:r>
    </w:p>
    <w:p w14:paraId="21147ED4">
      <w:pPr>
        <w:spacing w:line="360" w:lineRule="auto"/>
        <w:jc w:val="left"/>
        <w:textAlignment w:val="center"/>
        <w:rPr>
          <w:color w:val="000000"/>
        </w:rPr>
      </w:pPr>
      <w:r>
        <w:rPr>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是多少。</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B2B5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7DBF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6B0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9EAE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33B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434D14"/>
    <w:rsid w:val="38274566"/>
    <w:rsid w:val="39C4571F"/>
    <w:rsid w:val="53BD3B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wmf"/><Relationship Id="rId42" Type="http://schemas.openxmlformats.org/officeDocument/2006/relationships/oleObject" Target="embeddings/oleObject3.bin"/><Relationship Id="rId41" Type="http://schemas.openxmlformats.org/officeDocument/2006/relationships/image" Target="media/image30.png"/><Relationship Id="rId40" Type="http://schemas.openxmlformats.org/officeDocument/2006/relationships/image" Target="media/image29.wmf"/><Relationship Id="rId4" Type="http://schemas.openxmlformats.org/officeDocument/2006/relationships/header" Target="header2.xml"/><Relationship Id="rId39" Type="http://schemas.openxmlformats.org/officeDocument/2006/relationships/oleObject" Target="embeddings/oleObject2.bin"/><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wmf"/><Relationship Id="rId35" Type="http://schemas.openxmlformats.org/officeDocument/2006/relationships/oleObject" Target="embeddings/oleObject1.bin"/><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11</Pages>
  <Words>6172</Words>
  <Characters>6859</Characters>
  <Lines>0</Lines>
  <Paragraphs>0</Paragraphs>
  <TotalTime>0</TotalTime>
  <ScaleCrop>false</ScaleCrop>
  <LinksUpToDate>false</LinksUpToDate>
  <CharactersWithSpaces>7014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2026-09-13T13:42:05Z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354F6E5270134F9AB458B0C9791C1ACB_12</vt:lpwstr>
  </property>
</Properties>
</file>