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B0B3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10198100</wp:posOffset>
            </wp:positionV>
            <wp:extent cx="355600" cy="3302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55600" cy="330200"/>
                    </a:xfrm>
                    <a:prstGeom prst="rect">
                      <a:avLst/>
                    </a:prstGeom>
                  </pic:spPr>
                </pic:pic>
              </a:graphicData>
            </a:graphic>
          </wp:anchor>
        </w:drawing>
      </w:r>
      <w:r>
        <w:rPr>
          <w:rFonts w:eastAsia="Times New Roman" w:cs="Times New Roman"/>
          <w:b/>
          <w:sz w:val="32"/>
        </w:rPr>
        <w:t>2022</w:t>
      </w:r>
      <w:r>
        <w:rPr>
          <w:rFonts w:ascii="宋体" w:hAnsi="宋体"/>
          <w:b/>
          <w:sz w:val="32"/>
        </w:rPr>
        <w:t>年内蒙古包头市中考生物真题</w:t>
      </w:r>
    </w:p>
    <w:p w14:paraId="13AADAA3">
      <w:pPr>
        <w:spacing w:line="360" w:lineRule="auto"/>
        <w:jc w:val="left"/>
        <w:textAlignment w:val="center"/>
        <w:rPr>
          <w:rFonts w:ascii="宋体" w:hAnsi="宋体"/>
          <w:b/>
          <w:sz w:val="24"/>
        </w:rPr>
      </w:pPr>
      <w:r>
        <w:rPr>
          <w:rFonts w:ascii="宋体" w:hAnsi="宋体"/>
          <w:b/>
          <w:sz w:val="24"/>
        </w:rPr>
        <w:t>一、选择题</w:t>
      </w:r>
    </w:p>
    <w:p w14:paraId="74A5BCB0">
      <w:pPr>
        <w:spacing w:line="360" w:lineRule="auto"/>
        <w:jc w:val="left"/>
        <w:textAlignment w:val="center"/>
        <w:rPr>
          <w:rFonts w:ascii="宋体" w:hAnsi="宋体"/>
        </w:rPr>
      </w:pPr>
      <w:r>
        <w:t xml:space="preserve">1. </w:t>
      </w:r>
      <w:r>
        <w:rPr>
          <w:rFonts w:ascii="宋体" w:hAnsi="宋体"/>
        </w:rPr>
        <w:t>中国科学院孙强团队从甲猴的体细胞提取细胞核，注入乙猴去核的卵细胞中形成重组细胞，体外培养一段时间发育成胚胎，将胚胎移入丙猴的子宫内，最终丙猴顺利产下世界上首例体细胞克隆猴</w:t>
      </w:r>
      <w:r>
        <w:rPr>
          <w:rFonts w:eastAsia="Times New Roman" w:cs="Times New Roman"/>
        </w:rPr>
        <w:t>“</w:t>
      </w:r>
      <w:r>
        <w:rPr>
          <w:rFonts w:ascii="宋体" w:hAnsi="宋体"/>
        </w:rPr>
        <w:t>中中</w:t>
      </w:r>
      <w:r>
        <w:rPr>
          <w:rFonts w:eastAsia="Times New Roman" w:cs="Times New Roman"/>
        </w:rPr>
        <w:t>”</w:t>
      </w:r>
      <w:r>
        <w:rPr>
          <w:rFonts w:ascii="宋体" w:hAnsi="宋体"/>
        </w:rPr>
        <w:t>。这一成果攻破了克隆灵长类动物的世界性难题，确立了我国在非人灵长类研究领域的领先优势。下列关于</w:t>
      </w:r>
      <w:r>
        <w:rPr>
          <w:rFonts w:eastAsia="Times New Roman" w:cs="Times New Roman"/>
        </w:rPr>
        <w:t>“</w:t>
      </w:r>
      <w:r>
        <w:rPr>
          <w:rFonts w:ascii="宋体" w:hAnsi="宋体"/>
        </w:rPr>
        <w:t>中中</w:t>
      </w:r>
      <w:r>
        <w:rPr>
          <w:rFonts w:eastAsia="Times New Roman" w:cs="Times New Roman"/>
        </w:rPr>
        <w:t>”</w:t>
      </w:r>
      <w:r>
        <w:rPr>
          <w:rFonts w:ascii="宋体" w:hAnsi="宋体"/>
        </w:rPr>
        <w:t>说法错误的是（</w:t>
      </w:r>
      <w:r>
        <w:rPr>
          <w:rFonts w:eastAsia="Times New Roman" w:cs="Times New Roman"/>
        </w:rPr>
        <w:t xml:space="preserve">        </w:t>
      </w:r>
      <w:r>
        <w:rPr>
          <w:rFonts w:ascii="宋体" w:hAnsi="宋体"/>
        </w:rPr>
        <w:t>）</w:t>
      </w:r>
    </w:p>
    <w:p w14:paraId="5A40A2CC">
      <w:pPr>
        <w:tabs>
          <w:tab w:val="left" w:pos="4873"/>
        </w:tabs>
        <w:spacing w:line="360" w:lineRule="auto"/>
        <w:jc w:val="left"/>
        <w:textAlignment w:val="center"/>
        <w:rPr>
          <w:rFonts w:ascii="宋体" w:hAnsi="宋体"/>
        </w:rPr>
      </w:pPr>
      <w:r>
        <w:rPr>
          <w:rFonts w:hint="eastAsia"/>
        </w:rPr>
        <w:t xml:space="preserve">A. </w:t>
      </w:r>
      <w:r>
        <w:rPr>
          <w:rFonts w:ascii="宋体" w:hAnsi="宋体"/>
        </w:rPr>
        <w:t>克隆</w:t>
      </w:r>
      <w:r>
        <w:rPr>
          <w:rFonts w:eastAsia="Times New Roman" w:cs="Times New Roman"/>
        </w:rPr>
        <w:t>“</w:t>
      </w:r>
      <w:r>
        <w:rPr>
          <w:rFonts w:ascii="宋体" w:hAnsi="宋体"/>
        </w:rPr>
        <w:t>中中</w:t>
      </w:r>
      <w:r>
        <w:rPr>
          <w:rFonts w:eastAsia="Times New Roman" w:cs="Times New Roman"/>
        </w:rPr>
        <w:t>”</w:t>
      </w:r>
      <w:r>
        <w:rPr>
          <w:rFonts w:ascii="宋体" w:hAnsi="宋体"/>
        </w:rPr>
        <w:t>属于无性生殖</w:t>
      </w:r>
      <w:r>
        <w:rPr>
          <w:rFonts w:hint="eastAsia"/>
        </w:rPr>
        <w:tab/>
      </w:r>
      <w:r>
        <w:rPr>
          <w:rFonts w:hint="eastAsia"/>
        </w:rPr>
        <w:t xml:space="preserve">B. </w:t>
      </w:r>
      <w:r>
        <w:rPr>
          <w:rFonts w:ascii="宋体" w:hAnsi="宋体"/>
        </w:rPr>
        <w:t>重组细胞的遗传物质全部来源于甲猴</w:t>
      </w:r>
    </w:p>
    <w:p w14:paraId="168E303D">
      <w:pPr>
        <w:tabs>
          <w:tab w:val="left" w:pos="4873"/>
        </w:tabs>
        <w:spacing w:line="360" w:lineRule="auto"/>
        <w:jc w:val="left"/>
        <w:textAlignment w:val="center"/>
        <w:rPr>
          <w:rFonts w:ascii="宋体" w:hAnsi="宋体"/>
          <w:color w:val="000000"/>
        </w:rPr>
      </w:pPr>
      <w:r>
        <w:rPr>
          <w:rFonts w:hint="eastAsia"/>
        </w:rPr>
        <w:t xml:space="preserve">C. </w:t>
      </w:r>
      <w:r>
        <w:rPr>
          <w:rFonts w:eastAsia="Times New Roman" w:cs="Times New Roman"/>
        </w:rPr>
        <w:t>“</w:t>
      </w:r>
      <w:r>
        <w:rPr>
          <w:rFonts w:ascii="宋体" w:hAnsi="宋体"/>
        </w:rPr>
        <w:t>中中</w:t>
      </w:r>
      <w:r>
        <w:rPr>
          <w:rFonts w:eastAsia="Times New Roman" w:cs="Times New Roman"/>
        </w:rPr>
        <w:t>”</w:t>
      </w:r>
      <w:r>
        <w:rPr>
          <w:rFonts w:ascii="宋体" w:hAnsi="宋体"/>
        </w:rPr>
        <w:t>的遗传物质与丙猴无关</w:t>
      </w:r>
      <w:r>
        <w:rPr>
          <w:rFonts w:hint="eastAsia"/>
        </w:rPr>
        <w:tab/>
      </w:r>
      <w:r>
        <w:rPr>
          <w:rFonts w:hint="eastAsia"/>
        </w:rPr>
        <w:t xml:space="preserve">D. </w:t>
      </w:r>
      <w:r>
        <w:rPr>
          <w:rFonts w:eastAsia="Times New Roman" w:cs="Times New Roman"/>
        </w:rPr>
        <w:t>“</w:t>
      </w:r>
      <w:r>
        <w:rPr>
          <w:rFonts w:ascii="宋体" w:hAnsi="宋体"/>
        </w:rPr>
        <w:t>中中</w:t>
      </w:r>
      <w:r>
        <w:rPr>
          <w:rFonts w:eastAsia="Times New Roman" w:cs="Times New Roman"/>
        </w:rPr>
        <w:t>”</w:t>
      </w:r>
      <w:r>
        <w:rPr>
          <w:rFonts w:ascii="宋体" w:hAnsi="宋体"/>
        </w:rPr>
        <w:t>的性状与甲猴相似</w:t>
      </w:r>
    </w:p>
    <w:p w14:paraId="4A16B117">
      <w:pPr>
        <w:spacing w:line="360" w:lineRule="auto"/>
        <w:textAlignment w:val="center"/>
        <w:rPr>
          <w:color w:val="000000"/>
        </w:rPr>
      </w:pPr>
      <w:r>
        <w:rPr>
          <w:color w:val="2E75B6"/>
        </w:rPr>
        <w:t>【答案】</w:t>
      </w:r>
      <w:r>
        <w:rPr>
          <w:color w:val="000000"/>
        </w:rPr>
        <w:t>B</w:t>
      </w:r>
    </w:p>
    <w:p w14:paraId="52F7EB09">
      <w:pPr>
        <w:spacing w:line="360" w:lineRule="auto"/>
        <w:textAlignment w:val="center"/>
        <w:rPr>
          <w:color w:val="000000"/>
        </w:rPr>
      </w:pPr>
      <w:r>
        <w:rPr>
          <w:color w:val="2E75B6"/>
        </w:rPr>
        <w:t>【解析】</w:t>
      </w:r>
    </w:p>
    <w:p w14:paraId="2B7E4BC3">
      <w:pPr>
        <w:spacing w:line="360" w:lineRule="auto"/>
        <w:jc w:val="left"/>
        <w:textAlignment w:val="center"/>
        <w:rPr>
          <w:color w:val="000000"/>
        </w:rPr>
      </w:pPr>
      <w:r>
        <w:rPr>
          <w:color w:val="000000"/>
        </w:rPr>
        <w:t>【分析】克隆指的是先将含有遗传物质的供体细胞的核移植到去除了细胞核的卵细胞中，然后促使这一新细胞分裂繁殖发育成胚胎。当胚胎发育到一定程度后，再被植入动物子宫中使动物怀孕，便可产下与提供细胞核者基因相同的动物。它是一种无性繁殖技术。</w:t>
      </w:r>
      <w:r>
        <w:rPr>
          <w:color w:val="000000"/>
        </w:rPr>
        <w:br w:type="textWrapping"/>
      </w:r>
    </w:p>
    <w:p w14:paraId="5DBAD10C">
      <w:pPr>
        <w:spacing w:line="360" w:lineRule="auto"/>
        <w:jc w:val="left"/>
        <w:textAlignment w:val="center"/>
        <w:rPr>
          <w:color w:val="000000"/>
        </w:rPr>
      </w:pPr>
      <w:r>
        <w:rPr>
          <w:color w:val="000000"/>
        </w:rPr>
        <w:t>【详解】A．由题干可知，“中中”是克隆技术的产物，属于无性生殖，A正确。</w:t>
      </w:r>
    </w:p>
    <w:p w14:paraId="6A0F1865">
      <w:pPr>
        <w:spacing w:line="360" w:lineRule="auto"/>
        <w:jc w:val="left"/>
        <w:textAlignment w:val="center"/>
        <w:rPr>
          <w:color w:val="000000"/>
        </w:rPr>
      </w:pPr>
      <w:r>
        <w:rPr>
          <w:color w:val="000000"/>
        </w:rPr>
        <w:t>B．卵细胞的细胞质中也有少量遗传物质，B错误。</w:t>
      </w:r>
    </w:p>
    <w:p w14:paraId="47F0900B">
      <w:pPr>
        <w:spacing w:line="360" w:lineRule="auto"/>
        <w:jc w:val="left"/>
        <w:textAlignment w:val="center"/>
        <w:rPr>
          <w:color w:val="000000"/>
        </w:rPr>
      </w:pPr>
      <w:r>
        <w:rPr>
          <w:color w:val="000000"/>
        </w:rPr>
        <w:t>C．丙猴提供了胚胎发育的场所，并未提供遗传物质，C正确。</w:t>
      </w:r>
    </w:p>
    <w:p w14:paraId="2E3E0969">
      <w:pPr>
        <w:spacing w:line="360" w:lineRule="auto"/>
        <w:jc w:val="left"/>
        <w:textAlignment w:val="center"/>
        <w:rPr>
          <w:color w:val="000000"/>
        </w:rPr>
      </w:pPr>
      <w:r>
        <w:rPr>
          <w:color w:val="000000"/>
        </w:rPr>
        <w:t>D．细胞核是遗传的控制中心，甲猴提供了细胞核，因此“中中”的性状与甲猴相似，D正确。</w:t>
      </w:r>
    </w:p>
    <w:p w14:paraId="4F4191B9">
      <w:pPr>
        <w:spacing w:line="360" w:lineRule="auto"/>
        <w:jc w:val="left"/>
        <w:textAlignment w:val="center"/>
        <w:rPr>
          <w:color w:val="000000"/>
        </w:rPr>
      </w:pPr>
      <w:r>
        <w:rPr>
          <w:color w:val="000000"/>
        </w:rPr>
        <w:t>故选B。</w:t>
      </w:r>
    </w:p>
    <w:p w14:paraId="2B94CB9D">
      <w:pPr>
        <w:spacing w:line="360" w:lineRule="auto"/>
        <w:jc w:val="left"/>
        <w:textAlignment w:val="center"/>
        <w:rPr>
          <w:rFonts w:ascii="宋体" w:hAnsi="宋体"/>
          <w:color w:val="000000"/>
        </w:rPr>
      </w:pPr>
      <w:r>
        <w:rPr>
          <w:color w:val="000000"/>
        </w:rPr>
        <w:t xml:space="preserve">2. </w:t>
      </w:r>
      <w:r>
        <w:rPr>
          <w:rFonts w:ascii="宋体" w:hAnsi="宋体"/>
          <w:color w:val="000000"/>
        </w:rPr>
        <w:t>我国古代就已发展出</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生产方式，利用桑叶喂蚕，蚕沙（蚕粪）养鱼，鱼塘泥肥桑。下列关于</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说法错误的是（</w:t>
      </w:r>
      <w:r>
        <w:rPr>
          <w:rFonts w:eastAsia="Times New Roman" w:cs="Times New Roman"/>
          <w:color w:val="000000"/>
        </w:rPr>
        <w:t xml:space="preserve">        </w:t>
      </w:r>
      <w:r>
        <w:rPr>
          <w:rFonts w:ascii="宋体" w:hAnsi="宋体"/>
          <w:color w:val="000000"/>
        </w:rPr>
        <w:t>）</w:t>
      </w:r>
    </w:p>
    <w:p w14:paraId="7FE185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桑树可为蚕提供物质和能量</w:t>
      </w:r>
      <w:r>
        <w:rPr>
          <w:color w:val="000000"/>
        </w:rPr>
        <w:tab/>
      </w:r>
      <w:r>
        <w:rPr>
          <w:color w:val="000000"/>
        </w:rPr>
        <w:t xml:space="preserve">B. </w:t>
      </w:r>
      <w:r>
        <w:rPr>
          <w:rFonts w:ascii="宋体" w:hAnsi="宋体"/>
          <w:color w:val="000000"/>
        </w:rPr>
        <w:t>蚕沙（蚕粪）可为鱼提供物质和能量</w:t>
      </w:r>
    </w:p>
    <w:p w14:paraId="1615202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桑树获得的物质和能量主要来自鱼塘泥</w:t>
      </w:r>
      <w:r>
        <w:rPr>
          <w:color w:val="000000"/>
        </w:rPr>
        <w:tab/>
      </w:r>
      <w:r>
        <w:rPr>
          <w:color w:val="000000"/>
        </w:rPr>
        <w:t xml:space="preserve">D. </w:t>
      </w:r>
      <w:r>
        <w:rPr>
          <w:rFonts w:ascii="宋体" w:hAnsi="宋体"/>
          <w:color w:val="000000"/>
        </w:rPr>
        <w:t>该生产方式实现了物质和能量的有效利用</w:t>
      </w:r>
    </w:p>
    <w:p w14:paraId="3E207278">
      <w:pPr>
        <w:spacing w:line="360" w:lineRule="auto"/>
        <w:textAlignment w:val="center"/>
        <w:rPr>
          <w:color w:val="000000"/>
        </w:rPr>
      </w:pPr>
      <w:r>
        <w:rPr>
          <w:color w:val="2E75B6"/>
        </w:rPr>
        <w:t>【答案】</w:t>
      </w:r>
      <w:r>
        <w:rPr>
          <w:color w:val="000000"/>
        </w:rPr>
        <w:t>C</w:t>
      </w:r>
    </w:p>
    <w:p w14:paraId="1E5420B7">
      <w:pPr>
        <w:spacing w:line="360" w:lineRule="auto"/>
        <w:textAlignment w:val="center"/>
        <w:rPr>
          <w:color w:val="000000"/>
        </w:rPr>
      </w:pPr>
      <w:r>
        <w:rPr>
          <w:color w:val="2E75B6"/>
        </w:rPr>
        <w:t>【解析】</w:t>
      </w:r>
    </w:p>
    <w:p w14:paraId="2647A675">
      <w:pPr>
        <w:spacing w:line="360" w:lineRule="auto"/>
        <w:jc w:val="left"/>
        <w:textAlignment w:val="center"/>
        <w:rPr>
          <w:color w:val="000000"/>
        </w:rPr>
      </w:pPr>
      <w:r>
        <w:rPr>
          <w:color w:val="000000"/>
        </w:rPr>
        <w:t>【分析】生态农业是按照生态学原理和经济学原理，运用现代科学技术成果和现代管理手段，以及传统农业的有效经验建立起来的，能获得较高的经济效益、生态效益和社会效益的现代化农业。</w:t>
      </w:r>
    </w:p>
    <w:p w14:paraId="5B454242">
      <w:pPr>
        <w:spacing w:line="360" w:lineRule="auto"/>
        <w:jc w:val="left"/>
        <w:textAlignment w:val="center"/>
        <w:rPr>
          <w:color w:val="000000"/>
        </w:rPr>
      </w:pPr>
      <w:r>
        <w:rPr>
          <w:color w:val="000000"/>
        </w:rPr>
        <w:t>【详解】A．桑树是蚕的食物，蚕可以通过摄食，获得有机物，并通过呼吸作用释放其中的能量从而获得能量，因此桑树可为蚕提供物质和能量，A正确。</w:t>
      </w:r>
    </w:p>
    <w:p w14:paraId="0D387C6C">
      <w:pPr>
        <w:spacing w:line="360" w:lineRule="auto"/>
        <w:jc w:val="left"/>
        <w:textAlignment w:val="center"/>
        <w:rPr>
          <w:color w:val="000000"/>
        </w:rPr>
      </w:pPr>
      <w:r>
        <w:rPr>
          <w:color w:val="000000"/>
        </w:rPr>
        <w:t>B．鱼可以摄食蚕沙，可以从中获得物质和能量，B正确。</w:t>
      </w:r>
    </w:p>
    <w:p w14:paraId="77D4A28F">
      <w:pPr>
        <w:spacing w:line="360" w:lineRule="auto"/>
        <w:jc w:val="left"/>
        <w:textAlignment w:val="center"/>
        <w:rPr>
          <w:color w:val="000000"/>
        </w:rPr>
      </w:pPr>
      <w:r>
        <w:rPr>
          <w:color w:val="000000"/>
        </w:rPr>
        <w:t>C．桑树只能从鱼塘泥中获得无机盐和水分，其中不含能量，C错误。</w:t>
      </w:r>
    </w:p>
    <w:p w14:paraId="38B7686F">
      <w:pPr>
        <w:spacing w:line="360" w:lineRule="auto"/>
        <w:jc w:val="left"/>
        <w:textAlignment w:val="center"/>
        <w:rPr>
          <w:color w:val="000000"/>
        </w:rPr>
      </w:pPr>
      <w:r>
        <w:rPr>
          <w:color w:val="000000"/>
        </w:rPr>
        <w:t>D．“桑基鱼塘”使能量持续高效的流向对人类有益的部分，实现了物质和能量的有效利用，D正确。</w:t>
      </w:r>
    </w:p>
    <w:p w14:paraId="5DD162B9">
      <w:pPr>
        <w:spacing w:line="360" w:lineRule="auto"/>
        <w:jc w:val="left"/>
        <w:textAlignment w:val="center"/>
        <w:rPr>
          <w:color w:val="000000"/>
        </w:rPr>
      </w:pPr>
      <w:r>
        <w:rPr>
          <w:color w:val="000000"/>
        </w:rPr>
        <w:t>故选C。</w:t>
      </w:r>
    </w:p>
    <w:p w14:paraId="15BD30CD">
      <w:pPr>
        <w:spacing w:line="360" w:lineRule="auto"/>
        <w:jc w:val="left"/>
        <w:textAlignment w:val="center"/>
        <w:rPr>
          <w:rFonts w:ascii="宋体" w:hAnsi="宋体"/>
          <w:color w:val="000000"/>
        </w:rPr>
      </w:pPr>
      <w:r>
        <w:rPr>
          <w:color w:val="000000"/>
        </w:rPr>
        <w:t xml:space="preserve">3. </w:t>
      </w:r>
      <w:r>
        <w:rPr>
          <w:rFonts w:ascii="宋体" w:hAnsi="宋体"/>
          <w:color w:val="000000"/>
        </w:rPr>
        <w:t>将自体骨髓干细胞植入胰腺组织后，骨髓干细胞可分裂、分化为胰岛样细胞，以达到治疗糖尿病的目的。下列关于骨髓干细胞说法正确的是（</w:t>
      </w:r>
      <w:r>
        <w:rPr>
          <w:rFonts w:eastAsia="Times New Roman" w:cs="Times New Roman"/>
          <w:color w:val="000000"/>
        </w:rPr>
        <w:t xml:space="preserve">        </w:t>
      </w:r>
      <w:r>
        <w:rPr>
          <w:rFonts w:ascii="宋体" w:hAnsi="宋体"/>
          <w:color w:val="000000"/>
        </w:rPr>
        <w:t>）</w:t>
      </w:r>
    </w:p>
    <w:p w14:paraId="49E55328">
      <w:pPr>
        <w:spacing w:line="360" w:lineRule="auto"/>
        <w:jc w:val="left"/>
        <w:textAlignment w:val="center"/>
        <w:rPr>
          <w:rFonts w:ascii="宋体" w:hAnsi="宋体"/>
          <w:color w:val="000000"/>
        </w:rPr>
      </w:pPr>
      <w:r>
        <w:rPr>
          <w:color w:val="000000"/>
        </w:rPr>
        <w:t xml:space="preserve">A. </w:t>
      </w:r>
      <w:r>
        <w:rPr>
          <w:rFonts w:ascii="宋体" w:hAnsi="宋体"/>
          <w:color w:val="000000"/>
        </w:rPr>
        <w:t>骨髓干细胞通过细胞分裂产生与自身遗传物质相同的子细胞</w:t>
      </w:r>
    </w:p>
    <w:p w14:paraId="6DB83F35">
      <w:pPr>
        <w:spacing w:line="360" w:lineRule="auto"/>
        <w:jc w:val="left"/>
        <w:textAlignment w:val="center"/>
        <w:rPr>
          <w:rFonts w:ascii="宋体" w:hAnsi="宋体"/>
          <w:color w:val="000000"/>
        </w:rPr>
      </w:pPr>
      <w:r>
        <w:rPr>
          <w:color w:val="000000"/>
        </w:rPr>
        <w:t xml:space="preserve">B. </w:t>
      </w:r>
      <w:r>
        <w:rPr>
          <w:rFonts w:ascii="宋体" w:hAnsi="宋体"/>
          <w:color w:val="000000"/>
        </w:rPr>
        <w:t>骨髓干细胞与胰岛样细胞遗传物质不同</w:t>
      </w:r>
    </w:p>
    <w:p w14:paraId="044D23A4">
      <w:pPr>
        <w:spacing w:line="360" w:lineRule="auto"/>
        <w:jc w:val="left"/>
        <w:textAlignment w:val="center"/>
        <w:rPr>
          <w:rFonts w:ascii="宋体" w:hAnsi="宋体"/>
          <w:color w:val="000000"/>
        </w:rPr>
      </w:pPr>
      <w:r>
        <w:rPr>
          <w:color w:val="000000"/>
        </w:rPr>
        <w:t xml:space="preserve">C. </w:t>
      </w:r>
      <w:r>
        <w:rPr>
          <w:rFonts w:ascii="宋体" w:hAnsi="宋体"/>
          <w:color w:val="000000"/>
        </w:rPr>
        <w:t>骨髓干细胞遗传物质发生变化，分化为胰岛样细胞</w:t>
      </w:r>
    </w:p>
    <w:p w14:paraId="626C7E45">
      <w:pPr>
        <w:spacing w:line="360" w:lineRule="auto"/>
        <w:jc w:val="left"/>
        <w:textAlignment w:val="center"/>
        <w:rPr>
          <w:rFonts w:ascii="宋体" w:hAnsi="宋体"/>
          <w:color w:val="000000"/>
        </w:rPr>
      </w:pPr>
      <w:r>
        <w:rPr>
          <w:color w:val="000000"/>
        </w:rPr>
        <w:t xml:space="preserve">D. </w:t>
      </w:r>
      <w:r>
        <w:rPr>
          <w:rFonts w:ascii="宋体" w:hAnsi="宋体"/>
          <w:color w:val="000000"/>
        </w:rPr>
        <w:t>骨髓干细胞与胰岛样细胞形态、结构和功能相同</w:t>
      </w:r>
    </w:p>
    <w:p w14:paraId="54C10839">
      <w:pPr>
        <w:spacing w:line="360" w:lineRule="auto"/>
        <w:textAlignment w:val="center"/>
        <w:rPr>
          <w:color w:val="000000"/>
        </w:rPr>
      </w:pPr>
      <w:r>
        <w:rPr>
          <w:color w:val="2E75B6"/>
        </w:rPr>
        <w:t>【答案】</w:t>
      </w:r>
      <w:r>
        <w:rPr>
          <w:color w:val="000000"/>
        </w:rPr>
        <w:t>A</w:t>
      </w:r>
    </w:p>
    <w:p w14:paraId="16BCED71">
      <w:pPr>
        <w:spacing w:line="360" w:lineRule="auto"/>
        <w:textAlignment w:val="center"/>
        <w:rPr>
          <w:color w:val="000000"/>
        </w:rPr>
      </w:pPr>
      <w:r>
        <w:rPr>
          <w:color w:val="2E75B6"/>
        </w:rPr>
        <w:t>【解析】</w:t>
      </w:r>
    </w:p>
    <w:p w14:paraId="3C4ADDD0">
      <w:pPr>
        <w:spacing w:line="360" w:lineRule="auto"/>
        <w:jc w:val="left"/>
        <w:textAlignment w:val="center"/>
        <w:rPr>
          <w:color w:val="000000"/>
        </w:rPr>
      </w:pPr>
      <w:r>
        <w:rPr>
          <w:color w:val="000000"/>
        </w:rPr>
        <w:t>【分析】细胞分裂就是一个细胞分成两个细胞的过程，细胞分裂使细胞数目增多。</w:t>
      </w:r>
    </w:p>
    <w:p w14:paraId="274E3864">
      <w:pPr>
        <w:spacing w:line="360" w:lineRule="auto"/>
        <w:jc w:val="left"/>
        <w:textAlignment w:val="center"/>
        <w:rPr>
          <w:color w:val="000000"/>
        </w:rPr>
      </w:pPr>
      <w:r>
        <w:rPr>
          <w:color w:val="000000"/>
        </w:rPr>
        <w:t>经过细胞分裂产生的新细胞，在遗传物质的作用下，其形态、结构、功能随着细胞的生长出现了差异，就是细胞的分化。细胞分化形成不同的细胞群，每个细胞群都是由形态相似、结构和功能相同的细胞连合在一起形成的，这样的细胞群叫组织。</w:t>
      </w:r>
    </w:p>
    <w:p w14:paraId="3444D650">
      <w:pPr>
        <w:spacing w:line="360" w:lineRule="auto"/>
        <w:jc w:val="left"/>
        <w:textAlignment w:val="center"/>
        <w:rPr>
          <w:color w:val="000000"/>
        </w:rPr>
      </w:pPr>
      <w:r>
        <w:rPr>
          <w:color w:val="000000"/>
        </w:rPr>
        <w:t>【详解】A．细胞的分裂：①细胞核一个分成两个；②细胞质分成两份，每份含有一个细胞核；③如果是动物细胞，细胞膜从细胞的中部向内凹陷，缢裂为两个细胞。若是植物细胞，则在原来的细胞中央，形成新的细胞膜和新的细胞壁；④一个细胞分裂成两个细胞。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A正确。</w:t>
      </w:r>
    </w:p>
    <w:p w14:paraId="6AF73149">
      <w:pPr>
        <w:spacing w:line="360" w:lineRule="auto"/>
        <w:jc w:val="left"/>
        <w:textAlignment w:val="center"/>
        <w:rPr>
          <w:color w:val="000000"/>
        </w:rPr>
      </w:pPr>
      <w:r>
        <w:rPr>
          <w:color w:val="000000"/>
        </w:rPr>
        <w:t>B．骨髓干细胞与胰岛样细胞是由同一个受精卵分裂、分化而来，遗传物质都是相同的，B错误。</w:t>
      </w:r>
    </w:p>
    <w:p w14:paraId="2F117408">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C错误。</w:t>
      </w:r>
    </w:p>
    <w:p w14:paraId="4CA758DA">
      <w:pPr>
        <w:spacing w:line="360" w:lineRule="auto"/>
        <w:jc w:val="left"/>
        <w:textAlignment w:val="center"/>
        <w:rPr>
          <w:color w:val="000000"/>
        </w:rPr>
      </w:pPr>
      <w:r>
        <w:rPr>
          <w:color w:val="000000"/>
        </w:rPr>
        <w:t>D．骨髓干细胞与胰岛样细胞是不同组织的细胞，因此形态、结构和功能都不相同，D错误。</w:t>
      </w:r>
    </w:p>
    <w:p w14:paraId="06ADE301">
      <w:pPr>
        <w:spacing w:line="360" w:lineRule="auto"/>
        <w:jc w:val="left"/>
        <w:textAlignment w:val="center"/>
        <w:rPr>
          <w:color w:val="000000"/>
        </w:rPr>
      </w:pPr>
      <w:r>
        <w:rPr>
          <w:color w:val="000000"/>
        </w:rPr>
        <w:t>故选A。</w:t>
      </w:r>
    </w:p>
    <w:p w14:paraId="5854A10C">
      <w:pPr>
        <w:spacing w:line="360" w:lineRule="auto"/>
        <w:jc w:val="left"/>
        <w:textAlignment w:val="center"/>
        <w:rPr>
          <w:rFonts w:ascii="宋体" w:hAnsi="宋体"/>
          <w:color w:val="000000"/>
        </w:rPr>
      </w:pPr>
      <w:r>
        <w:rPr>
          <w:color w:val="000000"/>
        </w:rPr>
        <w:t xml:space="preserve">4. </w:t>
      </w:r>
      <w:r>
        <w:rPr>
          <w:rFonts w:ascii="宋体" w:hAnsi="宋体"/>
          <w:color w:val="000000"/>
        </w:rPr>
        <w:t>当血压升高时人体通过减压反射进行调节。血压升高会刺激颈动脉窦管壁产生神经冲动，神经冲动经窦神经传至延髓，再通过心迷走神经最终传至心脏使血压降低。下列关于减压反射说法错误的是（</w:t>
      </w:r>
      <w:r>
        <w:rPr>
          <w:rFonts w:eastAsia="Times New Roman" w:cs="Times New Roman"/>
          <w:color w:val="000000"/>
        </w:rPr>
        <w:t xml:space="preserve">        </w:t>
      </w:r>
      <w:r>
        <w:rPr>
          <w:rFonts w:ascii="宋体" w:hAnsi="宋体"/>
          <w:color w:val="000000"/>
        </w:rPr>
        <w:t>）</w:t>
      </w:r>
    </w:p>
    <w:p w14:paraId="58F02EE5">
      <w:pPr>
        <w:spacing w:line="360" w:lineRule="auto"/>
        <w:jc w:val="left"/>
        <w:textAlignment w:val="center"/>
        <w:rPr>
          <w:rFonts w:ascii="宋体" w:hAnsi="宋体"/>
          <w:color w:val="000000"/>
        </w:rPr>
      </w:pPr>
      <w:r>
        <w:rPr>
          <w:color w:val="000000"/>
        </w:rPr>
        <w:t xml:space="preserve">A. </w:t>
      </w:r>
      <w:r>
        <w:rPr>
          <w:rFonts w:ascii="宋体" w:hAnsi="宋体"/>
          <w:color w:val="000000"/>
        </w:rPr>
        <w:t>颈动脉窦管壁存在减压反射的感受器</w:t>
      </w:r>
    </w:p>
    <w:p w14:paraId="1D7FB15C">
      <w:pPr>
        <w:spacing w:line="360" w:lineRule="auto"/>
        <w:jc w:val="left"/>
        <w:textAlignment w:val="center"/>
        <w:rPr>
          <w:rFonts w:ascii="宋体" w:hAnsi="宋体"/>
          <w:color w:val="000000"/>
        </w:rPr>
      </w:pPr>
      <w:r>
        <w:rPr>
          <w:color w:val="000000"/>
        </w:rPr>
        <w:t xml:space="preserve">B. </w:t>
      </w:r>
      <w:r>
        <w:rPr>
          <w:rFonts w:ascii="宋体" w:hAnsi="宋体"/>
          <w:color w:val="000000"/>
        </w:rPr>
        <w:t>减压反射的神经中枢位于延髓</w:t>
      </w:r>
    </w:p>
    <w:p w14:paraId="658CE68E">
      <w:pPr>
        <w:spacing w:line="360" w:lineRule="auto"/>
        <w:jc w:val="left"/>
        <w:textAlignment w:val="center"/>
        <w:rPr>
          <w:rFonts w:ascii="宋体" w:hAnsi="宋体"/>
          <w:color w:val="000000"/>
        </w:rPr>
      </w:pPr>
      <w:r>
        <w:rPr>
          <w:color w:val="000000"/>
        </w:rPr>
        <w:t xml:space="preserve">C. </w:t>
      </w:r>
      <w:r>
        <w:rPr>
          <w:rFonts w:ascii="宋体" w:hAnsi="宋体"/>
          <w:color w:val="000000"/>
        </w:rPr>
        <w:t>心迷走神经为减压反射的传入神经，窦神经为传出神经</w:t>
      </w:r>
    </w:p>
    <w:p w14:paraId="4C4E4A53">
      <w:pPr>
        <w:spacing w:line="360" w:lineRule="auto"/>
        <w:jc w:val="left"/>
        <w:textAlignment w:val="center"/>
        <w:rPr>
          <w:rFonts w:ascii="宋体" w:hAnsi="宋体"/>
          <w:color w:val="000000"/>
        </w:rPr>
      </w:pPr>
      <w:r>
        <w:rPr>
          <w:color w:val="000000"/>
        </w:rPr>
        <w:t xml:space="preserve">D. </w:t>
      </w:r>
      <w:r>
        <w:rPr>
          <w:rFonts w:ascii="宋体" w:hAnsi="宋体"/>
          <w:color w:val="000000"/>
        </w:rPr>
        <w:t>减压反射的效应器是心迷走神经的神经末梢与心脏，效应是心率减慢，心输出量减少</w:t>
      </w:r>
    </w:p>
    <w:p w14:paraId="4E0F6ABA">
      <w:pPr>
        <w:spacing w:line="360" w:lineRule="auto"/>
        <w:textAlignment w:val="center"/>
        <w:rPr>
          <w:color w:val="000000"/>
        </w:rPr>
      </w:pPr>
      <w:r>
        <w:rPr>
          <w:color w:val="2E75B6"/>
        </w:rPr>
        <w:t>【答案】</w:t>
      </w:r>
      <w:r>
        <w:rPr>
          <w:color w:val="000000"/>
        </w:rPr>
        <w:t>C</w:t>
      </w:r>
    </w:p>
    <w:p w14:paraId="53FFC3A5">
      <w:pPr>
        <w:spacing w:line="360" w:lineRule="auto"/>
        <w:textAlignment w:val="center"/>
        <w:rPr>
          <w:color w:val="000000"/>
        </w:rPr>
      </w:pPr>
      <w:r>
        <w:rPr>
          <w:color w:val="2E75B6"/>
        </w:rPr>
        <w:t>【解析】</w:t>
      </w:r>
    </w:p>
    <w:p w14:paraId="6A469CEB">
      <w:pPr>
        <w:spacing w:line="360" w:lineRule="auto"/>
        <w:jc w:val="left"/>
        <w:textAlignment w:val="center"/>
        <w:rPr>
          <w:color w:val="000000"/>
        </w:rPr>
      </w:pPr>
      <w:r>
        <w:rPr>
          <w:color w:val="000000"/>
        </w:rPr>
        <w:t>【分析】神经调节的基本方式是反射，反射是指在中枢神经系统参与下，动物体或人体对内环境刺激所发生的有规律的反应。完成反射的结构基础是反射弧，反射弧通常由感受器、传入神经、神经中枢、传出神经、效应器组成。</w:t>
      </w:r>
    </w:p>
    <w:p w14:paraId="59268F82">
      <w:pPr>
        <w:spacing w:line="360" w:lineRule="auto"/>
        <w:jc w:val="left"/>
        <w:textAlignment w:val="center"/>
        <w:rPr>
          <w:color w:val="000000"/>
        </w:rPr>
      </w:pPr>
      <w:r>
        <w:rPr>
          <w:color w:val="000000"/>
        </w:rPr>
        <w:t>【详解】A．感受器：一般是神经组织末梢的特殊结构，它能把内外界刺激的信息转变为神经的兴奋活动变化，所以感受器是一种信号转换装置。某一特定反射往往是在刺激其特定的感受器后发生的，这特定感受器所在的部位称为该反射的感受器。血压升高会刺激颈动脉窦管壁产生神经冲动，因此，颈动脉窦管壁存在减压反射的感受器，A正确。</w:t>
      </w:r>
    </w:p>
    <w:p w14:paraId="4BB5CCE7">
      <w:pPr>
        <w:spacing w:line="360" w:lineRule="auto"/>
        <w:jc w:val="left"/>
        <w:textAlignment w:val="center"/>
        <w:rPr>
          <w:color w:val="000000"/>
        </w:rPr>
      </w:pPr>
      <w:r>
        <w:rPr>
          <w:color w:val="000000"/>
        </w:rPr>
        <w:t>B．神经中枢是指调节某一特定生理功能的神经元群。神经中枢可以接受刺激，做出指令，因此延髓是神经中枢，B正确。</w:t>
      </w:r>
    </w:p>
    <w:p w14:paraId="3363A716">
      <w:pPr>
        <w:spacing w:line="360" w:lineRule="auto"/>
        <w:jc w:val="left"/>
        <w:textAlignment w:val="center"/>
        <w:rPr>
          <w:color w:val="000000"/>
        </w:rPr>
      </w:pPr>
      <w:r>
        <w:rPr>
          <w:color w:val="000000"/>
        </w:rPr>
        <w:t>C．“神经冲动经窦神经传至延髓”，说明窦神经是传入神经。心迷走神经可以传至心脏，是传出神经纤维，C错误。</w:t>
      </w:r>
    </w:p>
    <w:p w14:paraId="1480B1CB">
      <w:pPr>
        <w:spacing w:line="360" w:lineRule="auto"/>
        <w:jc w:val="left"/>
        <w:textAlignment w:val="center"/>
        <w:rPr>
          <w:color w:val="000000"/>
        </w:rPr>
      </w:pPr>
      <w:r>
        <w:rPr>
          <w:color w:val="000000"/>
        </w:rPr>
        <w:t>D．效应器由传出神经末梢和它控制的肌肉或腺体组成，接受传出神经传来的神经冲动，引起肌肉或腺体活动。因此，减压反射的效应器是是心迷走神经的神经末梢与心脏，效应是心率减慢，心输出量减少，从而降低血压，D正确。</w:t>
      </w:r>
    </w:p>
    <w:p w14:paraId="568B3847">
      <w:pPr>
        <w:spacing w:line="360" w:lineRule="auto"/>
        <w:jc w:val="left"/>
        <w:textAlignment w:val="center"/>
        <w:rPr>
          <w:color w:val="000000"/>
        </w:rPr>
      </w:pPr>
      <w:r>
        <w:rPr>
          <w:color w:val="000000"/>
        </w:rPr>
        <w:t>故选C。</w:t>
      </w:r>
    </w:p>
    <w:p w14:paraId="7A26355D">
      <w:pPr>
        <w:spacing w:line="360" w:lineRule="auto"/>
        <w:jc w:val="left"/>
        <w:textAlignment w:val="center"/>
        <w:rPr>
          <w:rFonts w:ascii="宋体" w:hAnsi="宋体"/>
          <w:color w:val="000000"/>
        </w:rPr>
      </w:pPr>
      <w:r>
        <w:rPr>
          <w:color w:val="000000"/>
        </w:rPr>
        <w:t xml:space="preserve">5. </w:t>
      </w:r>
      <w:r>
        <w:rPr>
          <w:rFonts w:ascii="宋体" w:hAnsi="宋体"/>
          <w:color w:val="000000"/>
        </w:rPr>
        <w:t>为探究人体每天形成的原尿量，向某健康人静脉注射物质</w:t>
      </w:r>
      <w:r>
        <w:rPr>
          <w:rFonts w:eastAsia="Times New Roman" w:cs="Times New Roman"/>
          <w:color w:val="000000"/>
        </w:rPr>
        <w:t>X</w:t>
      </w:r>
      <w:r>
        <w:rPr>
          <w:rFonts w:ascii="宋体" w:hAnsi="宋体"/>
          <w:color w:val="000000"/>
        </w:rPr>
        <w:t>后，测定物质</w:t>
      </w:r>
      <w:r>
        <w:rPr>
          <w:rFonts w:eastAsia="Times New Roman" w:cs="Times New Roman"/>
          <w:color w:val="000000"/>
        </w:rPr>
        <w:t>X</w:t>
      </w:r>
      <w:r>
        <w:rPr>
          <w:rFonts w:ascii="宋体" w:hAnsi="宋体"/>
          <w:color w:val="000000"/>
        </w:rPr>
        <w:t>在血浆、原尿和尿液中的浓度，结果如下表（注射到血浆中的物质</w:t>
      </w:r>
      <w:r>
        <w:rPr>
          <w:rFonts w:eastAsia="Times New Roman" w:cs="Times New Roman"/>
          <w:color w:val="000000"/>
        </w:rPr>
        <w:t>X</w:t>
      </w:r>
      <w:r>
        <w:rPr>
          <w:rFonts w:ascii="宋体" w:hAnsi="宋体"/>
          <w:color w:val="000000"/>
        </w:rPr>
        <w:t>全部过滤到原尿中，且不被重吸收）。若该健康人每天排尿约</w:t>
      </w:r>
      <w:r>
        <w:rPr>
          <w:rFonts w:eastAsia="Times New Roman" w:cs="Times New Roman"/>
          <w:color w:val="000000"/>
        </w:rPr>
        <w:t>1.5</w:t>
      </w:r>
      <w:r>
        <w:rPr>
          <w:rFonts w:ascii="宋体" w:hAnsi="宋体"/>
          <w:color w:val="000000"/>
        </w:rPr>
        <w:t>升，则每天形成原尿约（</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1715"/>
        <w:gridCol w:w="1715"/>
        <w:gridCol w:w="1715"/>
      </w:tblGrid>
      <w:tr w14:paraId="4661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2FE6F">
            <w:pPr>
              <w:spacing w:line="360" w:lineRule="auto"/>
              <w:jc w:val="center"/>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91C705">
            <w:pPr>
              <w:spacing w:line="360" w:lineRule="auto"/>
              <w:jc w:val="center"/>
              <w:textAlignment w:val="center"/>
              <w:rPr>
                <w:rFonts w:ascii="宋体" w:hAnsi="宋体"/>
                <w:color w:val="000000"/>
              </w:rPr>
            </w:pPr>
            <w:r>
              <w:rPr>
                <w:rFonts w:ascii="宋体" w:hAnsi="宋体"/>
                <w:color w:val="000000"/>
              </w:rPr>
              <w:t>血浆中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4CA51">
            <w:pPr>
              <w:spacing w:line="360" w:lineRule="auto"/>
              <w:jc w:val="center"/>
              <w:textAlignment w:val="center"/>
              <w:rPr>
                <w:rFonts w:ascii="宋体" w:hAnsi="宋体"/>
                <w:color w:val="000000"/>
              </w:rPr>
            </w:pPr>
            <w:r>
              <w:rPr>
                <w:rFonts w:ascii="宋体" w:hAnsi="宋体"/>
                <w:color w:val="000000"/>
              </w:rPr>
              <w:t>原尿中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C15F0">
            <w:pPr>
              <w:spacing w:line="360" w:lineRule="auto"/>
              <w:jc w:val="center"/>
              <w:textAlignment w:val="center"/>
              <w:rPr>
                <w:rFonts w:ascii="宋体" w:hAnsi="宋体"/>
                <w:color w:val="000000"/>
              </w:rPr>
            </w:pPr>
            <w:r>
              <w:rPr>
                <w:rFonts w:ascii="宋体" w:hAnsi="宋体"/>
                <w:color w:val="000000"/>
              </w:rPr>
              <w:t>尿液中</w:t>
            </w:r>
          </w:p>
        </w:tc>
      </w:tr>
      <w:tr w14:paraId="4461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205E3D">
            <w:pPr>
              <w:spacing w:line="360" w:lineRule="auto"/>
              <w:jc w:val="center"/>
              <w:textAlignment w:val="center"/>
              <w:rPr>
                <w:rFonts w:ascii="宋体" w:hAnsi="宋体"/>
                <w:color w:val="000000"/>
              </w:rPr>
            </w:pPr>
            <w:r>
              <w:rPr>
                <w:rFonts w:ascii="宋体" w:hAnsi="宋体"/>
                <w:color w:val="000000"/>
              </w:rPr>
              <w:t>物质</w:t>
            </w:r>
            <w:r>
              <w:rPr>
                <w:rFonts w:eastAsia="Times New Roman" w:cs="Times New Roman"/>
                <w:color w:val="000000"/>
              </w:rPr>
              <w:t>X</w:t>
            </w:r>
            <w:r>
              <w:rPr>
                <w:rFonts w:ascii="宋体" w:hAnsi="宋体"/>
                <w:color w:val="000000"/>
              </w:rPr>
              <w:t>（克</w:t>
            </w:r>
            <w:r>
              <w:rPr>
                <w:rFonts w:eastAsia="Times New Roman" w:cs="Times New Roman"/>
                <w:color w:val="000000"/>
              </w:rPr>
              <w:t>/100</w:t>
            </w:r>
            <w:r>
              <w:rPr>
                <w:rFonts w:ascii="宋体" w:hAnsi="宋体"/>
                <w:color w:val="000000"/>
              </w:rPr>
              <w:t>毫升）</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E9737">
            <w:pPr>
              <w:spacing w:line="360" w:lineRule="auto"/>
              <w:jc w:val="center"/>
              <w:textAlignment w:val="center"/>
              <w:rPr>
                <w:rFonts w:eastAsia="Times New Roman" w:cs="Times New Roman"/>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6E8AF">
            <w:pPr>
              <w:spacing w:line="360" w:lineRule="auto"/>
              <w:jc w:val="center"/>
              <w:textAlignment w:val="center"/>
              <w:rPr>
                <w:rFonts w:eastAsia="Times New Roman" w:cs="Times New Roman"/>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C849E">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6C38F536">
      <w:pPr>
        <w:spacing w:line="360" w:lineRule="auto"/>
        <w:jc w:val="left"/>
        <w:textAlignment w:val="center"/>
        <w:rPr>
          <w:color w:val="000000"/>
        </w:rPr>
      </w:pPr>
    </w:p>
    <w:p w14:paraId="082DC5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150</w:t>
      </w:r>
      <w:r>
        <w:rPr>
          <w:rFonts w:ascii="宋体" w:hAnsi="宋体"/>
          <w:color w:val="000000"/>
        </w:rPr>
        <w:t>升</w:t>
      </w:r>
      <w:r>
        <w:rPr>
          <w:color w:val="000000"/>
        </w:rPr>
        <w:tab/>
      </w:r>
      <w:r>
        <w:rPr>
          <w:color w:val="000000"/>
        </w:rPr>
        <w:t xml:space="preserve">B. </w:t>
      </w:r>
      <w:r>
        <w:rPr>
          <w:rFonts w:eastAsia="Times New Roman" w:cs="Times New Roman"/>
          <w:color w:val="000000"/>
        </w:rPr>
        <w:t>180</w:t>
      </w:r>
      <w:r>
        <w:rPr>
          <w:rFonts w:ascii="宋体" w:hAnsi="宋体"/>
          <w:color w:val="000000"/>
        </w:rPr>
        <w:t>升</w:t>
      </w:r>
      <w:r>
        <w:rPr>
          <w:color w:val="000000"/>
        </w:rPr>
        <w:tab/>
      </w:r>
      <w:r>
        <w:rPr>
          <w:color w:val="000000"/>
        </w:rPr>
        <w:t xml:space="preserve">C. </w:t>
      </w:r>
      <w:r>
        <w:rPr>
          <w:rFonts w:eastAsia="Times New Roman" w:cs="Times New Roman"/>
          <w:color w:val="000000"/>
        </w:rPr>
        <w:t>1.5</w:t>
      </w:r>
      <w:r>
        <w:rPr>
          <w:rFonts w:ascii="宋体" w:hAnsi="宋体"/>
          <w:color w:val="000000"/>
        </w:rPr>
        <w:t>升</w:t>
      </w:r>
      <w:r>
        <w:rPr>
          <w:color w:val="000000"/>
        </w:rPr>
        <w:tab/>
      </w:r>
      <w:r>
        <w:rPr>
          <w:color w:val="000000"/>
        </w:rPr>
        <w:t xml:space="preserve">D. </w:t>
      </w:r>
      <w:r>
        <w:rPr>
          <w:rFonts w:eastAsia="Times New Roman" w:cs="Times New Roman"/>
          <w:color w:val="000000"/>
        </w:rPr>
        <w:t>120</w:t>
      </w:r>
      <w:r>
        <w:rPr>
          <w:rFonts w:ascii="宋体" w:hAnsi="宋体"/>
          <w:color w:val="000000"/>
        </w:rPr>
        <w:t>升</w:t>
      </w:r>
    </w:p>
    <w:p w14:paraId="1D708C6B">
      <w:pPr>
        <w:spacing w:line="360" w:lineRule="auto"/>
        <w:textAlignment w:val="center"/>
        <w:rPr>
          <w:color w:val="000000"/>
        </w:rPr>
      </w:pPr>
      <w:r>
        <w:rPr>
          <w:color w:val="2E75B6"/>
        </w:rPr>
        <w:t>【答案】</w:t>
      </w:r>
      <w:r>
        <w:rPr>
          <w:color w:val="000000"/>
        </w:rPr>
        <w:t>B</w:t>
      </w:r>
    </w:p>
    <w:p w14:paraId="55D67B9B">
      <w:pPr>
        <w:spacing w:line="360" w:lineRule="auto"/>
        <w:textAlignment w:val="center"/>
        <w:rPr>
          <w:color w:val="000000"/>
        </w:rPr>
      </w:pPr>
      <w:r>
        <w:rPr>
          <w:color w:val="2E75B6"/>
        </w:rPr>
        <w:t>【解析】</w:t>
      </w:r>
    </w:p>
    <w:p w14:paraId="47FD7C0B">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176481D0">
      <w:pPr>
        <w:spacing w:line="360" w:lineRule="auto"/>
        <w:jc w:val="left"/>
        <w:textAlignment w:val="center"/>
        <w:rPr>
          <w:color w:val="000000"/>
        </w:rPr>
      </w:pPr>
      <w:r>
        <w:rPr>
          <w:color w:val="000000"/>
        </w:rPr>
        <w:t>【详解】由题干信息可知：尿液中，每100毫克中就含有1.2克物质X，每天排尿1.5升，原尿中的含量为每100毫克中有0.01克，则原尿量为：</w:t>
      </w:r>
      <w:r>
        <w:object>
          <v:shape id="_x0000_i1025"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2" o:title="eqIdc8d745ff49e94dc65a9f364543ddda47"/>
            <o:lock v:ext="edit" aspectratio="t"/>
            <w10:wrap type="none"/>
            <w10:anchorlock/>
          </v:shape>
          <o:OLEObject Type="Embed" ProgID="Equation.DSMT4" ShapeID="_x0000_i1025" DrawAspect="Content" ObjectID="_1468075725" r:id="rId11">
            <o:LockedField>false</o:LockedField>
          </o:OLEObject>
        </w:object>
      </w:r>
      <w:r>
        <w:rPr>
          <w:color w:val="000000"/>
        </w:rPr>
        <w:t>升。</w:t>
      </w:r>
    </w:p>
    <w:p w14:paraId="491450DD">
      <w:pPr>
        <w:spacing w:line="360" w:lineRule="auto"/>
        <w:jc w:val="left"/>
        <w:textAlignment w:val="center"/>
        <w:rPr>
          <w:color w:val="000000"/>
        </w:rPr>
      </w:pPr>
      <w:r>
        <w:rPr>
          <w:color w:val="000000"/>
        </w:rPr>
        <w:t>故选B。</w:t>
      </w:r>
    </w:p>
    <w:p w14:paraId="418965B9">
      <w:pPr>
        <w:spacing w:line="360" w:lineRule="auto"/>
        <w:jc w:val="left"/>
        <w:textAlignment w:val="center"/>
        <w:rPr>
          <w:rFonts w:ascii="宋体" w:hAnsi="宋体"/>
          <w:color w:val="000000"/>
        </w:rPr>
      </w:pPr>
      <w:r>
        <w:rPr>
          <w:color w:val="000000"/>
        </w:rPr>
        <w:t xml:space="preserve">6. </w:t>
      </w:r>
      <w:r>
        <w:rPr>
          <w:rFonts w:ascii="宋体" w:hAnsi="宋体"/>
          <w:color w:val="000000"/>
        </w:rPr>
        <w:t>家庭制作米酒时，把适量糯米淘净，蒸熟，摊开冷却后装入清洁容器中，再将碾碎</w:t>
      </w:r>
      <w:r>
        <w:rPr>
          <w:rFonts w:ascii="宋体" w:hAnsi="宋体"/>
          <w:color w:val="00000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酒曲与其混合均匀后密封。下列酿酒措施说法错误的是（</w:t>
      </w:r>
      <w:r>
        <w:rPr>
          <w:rFonts w:eastAsia="Times New Roman" w:cs="Times New Roman"/>
          <w:color w:val="000000"/>
        </w:rPr>
        <w:t xml:space="preserve">        </w:t>
      </w:r>
      <w:r>
        <w:rPr>
          <w:rFonts w:ascii="宋体" w:hAnsi="宋体"/>
          <w:color w:val="000000"/>
        </w:rPr>
        <w:t>）</w:t>
      </w:r>
    </w:p>
    <w:p w14:paraId="4AF57048">
      <w:pPr>
        <w:spacing w:line="360" w:lineRule="auto"/>
        <w:jc w:val="left"/>
        <w:textAlignment w:val="center"/>
        <w:rPr>
          <w:rFonts w:ascii="宋体" w:hAnsi="宋体"/>
          <w:color w:val="000000"/>
        </w:rPr>
      </w:pPr>
      <w:r>
        <w:rPr>
          <w:color w:val="000000"/>
        </w:rPr>
        <w:t xml:space="preserve">A. </w:t>
      </w:r>
      <w:r>
        <w:rPr>
          <w:rFonts w:ascii="宋体" w:hAnsi="宋体"/>
          <w:color w:val="000000"/>
        </w:rPr>
        <w:t>淘净糯米是酿酒过程中消除杂菌的主要措施</w:t>
      </w:r>
    </w:p>
    <w:p w14:paraId="7AB19272">
      <w:pPr>
        <w:spacing w:line="360" w:lineRule="auto"/>
        <w:jc w:val="left"/>
        <w:textAlignment w:val="center"/>
        <w:rPr>
          <w:rFonts w:ascii="宋体" w:hAnsi="宋体"/>
          <w:color w:val="000000"/>
        </w:rPr>
      </w:pPr>
      <w:r>
        <w:rPr>
          <w:color w:val="000000"/>
        </w:rPr>
        <w:t xml:space="preserve">B. </w:t>
      </w:r>
      <w:r>
        <w:rPr>
          <w:rFonts w:ascii="宋体" w:hAnsi="宋体"/>
          <w:color w:val="000000"/>
        </w:rPr>
        <w:t>将蒸熟的糯米饭摊开冷却目的是防止高温导致酒曲中的微生物死亡</w:t>
      </w:r>
    </w:p>
    <w:p w14:paraId="662768F8">
      <w:pPr>
        <w:spacing w:line="360" w:lineRule="auto"/>
        <w:jc w:val="left"/>
        <w:textAlignment w:val="center"/>
        <w:rPr>
          <w:rFonts w:ascii="宋体" w:hAnsi="宋体"/>
          <w:color w:val="000000"/>
        </w:rPr>
      </w:pPr>
      <w:r>
        <w:rPr>
          <w:color w:val="000000"/>
        </w:rPr>
        <w:t xml:space="preserve">C. </w:t>
      </w:r>
      <w:r>
        <w:rPr>
          <w:rFonts w:ascii="宋体" w:hAnsi="宋体"/>
          <w:color w:val="000000"/>
        </w:rPr>
        <w:t>加酒曲目的是让酒曲中的微生物将糯米饭中的淀粉最终分解为酒精和二氧化碳</w:t>
      </w:r>
    </w:p>
    <w:p w14:paraId="65DE896C">
      <w:pPr>
        <w:spacing w:line="360" w:lineRule="auto"/>
        <w:jc w:val="left"/>
        <w:textAlignment w:val="center"/>
        <w:rPr>
          <w:rFonts w:ascii="宋体" w:hAnsi="宋体"/>
          <w:color w:val="000000"/>
        </w:rPr>
      </w:pPr>
      <w:r>
        <w:rPr>
          <w:color w:val="000000"/>
        </w:rPr>
        <w:t xml:space="preserve">D. </w:t>
      </w:r>
      <w:r>
        <w:rPr>
          <w:rFonts w:ascii="宋体" w:hAnsi="宋体"/>
          <w:color w:val="000000"/>
        </w:rPr>
        <w:t>密封容器目的是提供一个无氧或缺氧的环境</w:t>
      </w:r>
    </w:p>
    <w:p w14:paraId="71E3E083">
      <w:pPr>
        <w:spacing w:line="360" w:lineRule="auto"/>
        <w:textAlignment w:val="center"/>
        <w:rPr>
          <w:color w:val="000000"/>
        </w:rPr>
      </w:pPr>
      <w:r>
        <w:rPr>
          <w:color w:val="2E75B6"/>
        </w:rPr>
        <w:t>【答案】</w:t>
      </w:r>
      <w:r>
        <w:rPr>
          <w:color w:val="000000"/>
        </w:rPr>
        <w:t>A</w:t>
      </w:r>
    </w:p>
    <w:p w14:paraId="5BEE658C">
      <w:pPr>
        <w:spacing w:line="360" w:lineRule="auto"/>
        <w:textAlignment w:val="center"/>
        <w:rPr>
          <w:color w:val="000000"/>
        </w:rPr>
      </w:pPr>
      <w:r>
        <w:rPr>
          <w:color w:val="2E75B6"/>
        </w:rPr>
        <w:t>【解析】</w:t>
      </w:r>
    </w:p>
    <w:p w14:paraId="7EBE1BC9">
      <w:pPr>
        <w:spacing w:line="360" w:lineRule="auto"/>
        <w:jc w:val="left"/>
        <w:textAlignment w:val="center"/>
        <w:rPr>
          <w:color w:val="000000"/>
        </w:rPr>
      </w:pPr>
      <w:r>
        <w:rPr>
          <w:color w:val="000000"/>
        </w:rPr>
        <w:t>【分析】家庭制作米酒利用</w:t>
      </w:r>
      <w:r>
        <w:rPr>
          <w:color w:val="000000"/>
        </w:rPr>
        <w:drawing>
          <wp:inline distT="0" distB="0" distL="114300" distR="114300">
            <wp:extent cx="133350" cy="177800"/>
            <wp:effectExtent l="0" t="0" r="0" b="13335"/>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是酵母菌发酵原理，酵母菌在有氧和无氧的条件下都能生活，有氧条件下，酵母菌把葡萄糖分解成二氧化碳和水，释放出较多的能量；无氧条件下，酵母菌则把葡萄糖分解成二氧化碳和酒精，释放出较少的能量。</w:t>
      </w:r>
    </w:p>
    <w:p w14:paraId="2E2747CD">
      <w:pPr>
        <w:spacing w:line="360" w:lineRule="auto"/>
        <w:jc w:val="left"/>
        <w:textAlignment w:val="center"/>
        <w:rPr>
          <w:color w:val="000000"/>
        </w:rPr>
      </w:pPr>
      <w:r>
        <w:rPr>
          <w:color w:val="000000"/>
        </w:rPr>
        <w:t>【详解】A．在酿酒过程中，将糯米蒸熟是灭菌的主要措施，A错误。</w:t>
      </w:r>
    </w:p>
    <w:p w14:paraId="0ECBE516">
      <w:pPr>
        <w:spacing w:line="360" w:lineRule="auto"/>
        <w:jc w:val="left"/>
        <w:textAlignment w:val="center"/>
        <w:rPr>
          <w:color w:val="000000"/>
        </w:rPr>
      </w:pPr>
      <w:r>
        <w:rPr>
          <w:color w:val="000000"/>
        </w:rPr>
        <w:t>B．将蒸熟的糯米饭摊开冷却目的是防止高温杀死酒曲中的微生物，B正确。</w:t>
      </w:r>
    </w:p>
    <w:p w14:paraId="40E07D68">
      <w:pPr>
        <w:spacing w:line="360" w:lineRule="auto"/>
        <w:jc w:val="left"/>
        <w:textAlignment w:val="center"/>
        <w:rPr>
          <w:color w:val="000000"/>
        </w:rPr>
      </w:pPr>
      <w:r>
        <w:rPr>
          <w:color w:val="000000"/>
        </w:rPr>
        <w:t>C．酒曲中有霉菌和酵母菌，霉菌可以将淀粉糖化，酵母菌可以将葡萄糖分解成酒精和二氧化碳，C正确。</w:t>
      </w:r>
    </w:p>
    <w:p w14:paraId="059B3809">
      <w:pPr>
        <w:spacing w:line="360" w:lineRule="auto"/>
        <w:jc w:val="left"/>
        <w:textAlignment w:val="center"/>
        <w:rPr>
          <w:color w:val="000000"/>
        </w:rPr>
      </w:pPr>
      <w:r>
        <w:rPr>
          <w:color w:val="000000"/>
        </w:rPr>
        <w:t>D．酒精发酵需要在无氧环境下进行，密封容器目</w:t>
      </w:r>
      <w:r>
        <w:rPr>
          <w:color w:val="00000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是提供一个无氧或缺氧的环境，D正确。</w:t>
      </w:r>
    </w:p>
    <w:p w14:paraId="1DE2B2EB">
      <w:pPr>
        <w:spacing w:line="360" w:lineRule="auto"/>
        <w:jc w:val="left"/>
        <w:textAlignment w:val="center"/>
        <w:rPr>
          <w:color w:val="000000"/>
        </w:rPr>
      </w:pPr>
      <w:r>
        <w:rPr>
          <w:color w:val="000000"/>
        </w:rPr>
        <w:t>故选A。</w:t>
      </w:r>
    </w:p>
    <w:p w14:paraId="4D10AB7B">
      <w:pPr>
        <w:spacing w:line="360" w:lineRule="auto"/>
        <w:jc w:val="left"/>
        <w:textAlignment w:val="center"/>
        <w:rPr>
          <w:rFonts w:ascii="宋体" w:hAnsi="宋体"/>
          <w:color w:val="000000"/>
        </w:rPr>
      </w:pPr>
      <w:r>
        <w:rPr>
          <w:color w:val="000000"/>
        </w:rPr>
        <w:t xml:space="preserve">7. </w:t>
      </w:r>
      <w:r>
        <w:rPr>
          <w:rFonts w:ascii="宋体" w:hAnsi="宋体"/>
          <w:color w:val="000000"/>
        </w:rPr>
        <w:t>鼻喷式流感减毒活疫苗通过在鼻腔内喷洒进行接种。下列关于该疫苗说法错误的是（</w:t>
      </w:r>
      <w:r>
        <w:rPr>
          <w:rFonts w:eastAsia="Times New Roman" w:cs="Times New Roman"/>
          <w:color w:val="000000"/>
        </w:rPr>
        <w:t xml:space="preserve">        </w:t>
      </w:r>
      <w:r>
        <w:rPr>
          <w:rFonts w:ascii="宋体" w:hAnsi="宋体"/>
          <w:color w:val="000000"/>
        </w:rPr>
        <w:t>）</w:t>
      </w:r>
    </w:p>
    <w:p w14:paraId="1642A5A8">
      <w:pPr>
        <w:spacing w:line="360" w:lineRule="auto"/>
        <w:jc w:val="left"/>
        <w:textAlignment w:val="center"/>
        <w:rPr>
          <w:rFonts w:ascii="宋体" w:hAnsi="宋体"/>
          <w:color w:val="000000"/>
        </w:rPr>
      </w:pPr>
      <w:r>
        <w:rPr>
          <w:color w:val="000000"/>
        </w:rPr>
        <w:t xml:space="preserve">A. </w:t>
      </w:r>
      <w:r>
        <w:rPr>
          <w:rFonts w:ascii="宋体" w:hAnsi="宋体"/>
          <w:color w:val="000000"/>
        </w:rPr>
        <w:t>与注射疫苗相比，该疫苗接种方式可避免刺痛感</w:t>
      </w:r>
    </w:p>
    <w:p w14:paraId="020CBCE0">
      <w:pPr>
        <w:spacing w:line="360" w:lineRule="auto"/>
        <w:jc w:val="left"/>
        <w:textAlignment w:val="center"/>
        <w:rPr>
          <w:rFonts w:ascii="宋体" w:hAnsi="宋体"/>
          <w:color w:val="000000"/>
        </w:rPr>
      </w:pPr>
      <w:r>
        <w:rPr>
          <w:color w:val="000000"/>
        </w:rPr>
        <w:t xml:space="preserve">B. </w:t>
      </w:r>
      <w:r>
        <w:rPr>
          <w:rFonts w:ascii="宋体" w:hAnsi="宋体"/>
          <w:color w:val="000000"/>
        </w:rPr>
        <w:t>该疫苗通过鼻腔黏膜进入人体</w:t>
      </w:r>
    </w:p>
    <w:p w14:paraId="2B2602BE">
      <w:pPr>
        <w:spacing w:line="360" w:lineRule="auto"/>
        <w:jc w:val="left"/>
        <w:textAlignment w:val="center"/>
        <w:rPr>
          <w:rFonts w:ascii="宋体" w:hAnsi="宋体"/>
          <w:color w:val="000000"/>
        </w:rPr>
      </w:pPr>
      <w:r>
        <w:rPr>
          <w:color w:val="000000"/>
        </w:rPr>
        <w:t xml:space="preserve">C. </w:t>
      </w:r>
      <w:r>
        <w:rPr>
          <w:rFonts w:ascii="宋体" w:hAnsi="宋体"/>
          <w:color w:val="000000"/>
        </w:rPr>
        <w:t>该疫苗可引起人体产生特异性免疫</w:t>
      </w:r>
    </w:p>
    <w:p w14:paraId="3B005E1E">
      <w:pPr>
        <w:spacing w:line="360" w:lineRule="auto"/>
        <w:jc w:val="left"/>
        <w:textAlignment w:val="center"/>
        <w:rPr>
          <w:rFonts w:ascii="宋体" w:hAnsi="宋体"/>
          <w:color w:val="000000"/>
        </w:rPr>
      </w:pPr>
      <w:r>
        <w:rPr>
          <w:color w:val="000000"/>
        </w:rPr>
        <w:t xml:space="preserve">D. </w:t>
      </w:r>
      <w:r>
        <w:rPr>
          <w:rFonts w:ascii="宋体" w:hAnsi="宋体"/>
          <w:color w:val="000000"/>
        </w:rPr>
        <w:t>接种该疫苗后，再次感染时人体不会产生大量相应抗体</w:t>
      </w:r>
    </w:p>
    <w:p w14:paraId="3B89E8E3">
      <w:pPr>
        <w:spacing w:line="360" w:lineRule="auto"/>
        <w:textAlignment w:val="center"/>
        <w:rPr>
          <w:color w:val="000000"/>
        </w:rPr>
      </w:pPr>
      <w:r>
        <w:rPr>
          <w:color w:val="2E75B6"/>
        </w:rPr>
        <w:t>【答案】</w:t>
      </w:r>
      <w:r>
        <w:rPr>
          <w:color w:val="000000"/>
        </w:rPr>
        <w:t>D</w:t>
      </w:r>
    </w:p>
    <w:p w14:paraId="094C654F">
      <w:pPr>
        <w:spacing w:line="360" w:lineRule="auto"/>
        <w:textAlignment w:val="center"/>
        <w:rPr>
          <w:color w:val="000000"/>
        </w:rPr>
      </w:pPr>
      <w:r>
        <w:rPr>
          <w:color w:val="2E75B6"/>
        </w:rPr>
        <w:t>【解析】</w:t>
      </w:r>
    </w:p>
    <w:p w14:paraId="2B9BB357">
      <w:pPr>
        <w:spacing w:line="360" w:lineRule="auto"/>
        <w:jc w:val="left"/>
        <w:textAlignment w:val="center"/>
        <w:rPr>
          <w:color w:val="000000"/>
        </w:rPr>
      </w:pPr>
      <w:r>
        <w:rPr>
          <w:color w:val="000000"/>
        </w:rPr>
        <w:t>【分析】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7D5A8BF8">
      <w:pPr>
        <w:spacing w:line="360" w:lineRule="auto"/>
        <w:jc w:val="left"/>
        <w:textAlignment w:val="center"/>
        <w:rPr>
          <w:color w:val="000000"/>
        </w:rPr>
      </w:pPr>
      <w:r>
        <w:rPr>
          <w:color w:val="000000"/>
        </w:rPr>
        <w:t>【详解】A．与注射疫苗相比，接种鼻喷式疫苗不用针刺，可避免触痛、骚痒等不良反应，A正确。</w:t>
      </w:r>
    </w:p>
    <w:p w14:paraId="4E79CF60">
      <w:pPr>
        <w:spacing w:line="360" w:lineRule="auto"/>
        <w:jc w:val="left"/>
        <w:textAlignment w:val="center"/>
        <w:rPr>
          <w:color w:val="000000"/>
        </w:rPr>
      </w:pPr>
      <w:r>
        <w:rPr>
          <w:color w:val="000000"/>
        </w:rPr>
        <w:t>B．该疫苗通过鼻腔黏膜进入人体，不仅能刺激机体在体内产生抗体，同时还能够在鼻黏膜等处产生分泌型抗体，这些抗体能在鼻腔黏膜提供一层保护，从而增强了鼻腔黏膜的屏障作用，B正确。</w:t>
      </w:r>
    </w:p>
    <w:p w14:paraId="06F41990">
      <w:pPr>
        <w:spacing w:line="360" w:lineRule="auto"/>
        <w:jc w:val="left"/>
        <w:textAlignment w:val="center"/>
        <w:rPr>
          <w:color w:val="000000"/>
        </w:rPr>
      </w:pPr>
      <w:r>
        <w:rPr>
          <w:color w:val="000000"/>
        </w:rPr>
        <w:t>C．特异性免疫（又称后天性免疫）：出生后才产生的，只针对某一特定的病原体或异物起作用。通过注射疫苗获得的免疫力属于特异性免疫，C正确。</w:t>
      </w:r>
    </w:p>
    <w:p w14:paraId="5D34A66A">
      <w:pPr>
        <w:spacing w:line="360" w:lineRule="auto"/>
        <w:jc w:val="left"/>
        <w:textAlignment w:val="center"/>
        <w:rPr>
          <w:color w:val="000000"/>
        </w:rPr>
      </w:pPr>
      <w:r>
        <w:rPr>
          <w:color w:val="000000"/>
        </w:rPr>
        <w:t>D．抗体能够帮助人体清除或灭杀进入人体的病原体；当疾病痊愈后，抗体仍存留在人体内，再次感染时人体会产生大量相应抗体，D错误。</w:t>
      </w:r>
    </w:p>
    <w:p w14:paraId="10547B0A">
      <w:pPr>
        <w:spacing w:line="360" w:lineRule="auto"/>
        <w:jc w:val="left"/>
        <w:textAlignment w:val="center"/>
        <w:rPr>
          <w:color w:val="000000"/>
        </w:rPr>
      </w:pPr>
      <w:r>
        <w:rPr>
          <w:color w:val="000000"/>
        </w:rPr>
        <w:t>故选D。</w:t>
      </w:r>
    </w:p>
    <w:p w14:paraId="65DD497E">
      <w:pPr>
        <w:spacing w:line="360" w:lineRule="auto"/>
        <w:jc w:val="left"/>
        <w:textAlignment w:val="center"/>
        <w:rPr>
          <w:rFonts w:ascii="宋体" w:hAnsi="宋体"/>
          <w:color w:val="000000"/>
        </w:rPr>
      </w:pPr>
      <w:r>
        <w:rPr>
          <w:color w:val="000000"/>
        </w:rPr>
        <w:t xml:space="preserve">8. </w:t>
      </w:r>
      <w:r>
        <w:rPr>
          <w:rFonts w:ascii="宋体" w:hAnsi="宋体"/>
          <w:color w:val="000000"/>
        </w:rPr>
        <w:t>如图为六种生物进化关系示意图，图中数字表示相应生物血红蛋白与人血红蛋白的氨基酸数目差异。下列关于这六种生物说法错误的是（</w:t>
      </w:r>
      <w:r>
        <w:rPr>
          <w:rFonts w:eastAsia="Times New Roman" w:cs="Times New Roman"/>
          <w:color w:val="000000"/>
        </w:rPr>
        <w:t xml:space="preserve">        </w:t>
      </w:r>
      <w:r>
        <w:rPr>
          <w:rFonts w:ascii="宋体" w:hAnsi="宋体"/>
          <w:color w:val="000000"/>
        </w:rPr>
        <w:t>）</w:t>
      </w:r>
    </w:p>
    <w:p w14:paraId="702AAEFF">
      <w:pPr>
        <w:spacing w:line="360" w:lineRule="auto"/>
        <w:jc w:val="left"/>
        <w:textAlignment w:val="center"/>
        <w:rPr>
          <w:rFonts w:ascii="宋体" w:hAnsi="宋体"/>
          <w:color w:val="000000"/>
        </w:rPr>
      </w:pPr>
      <w:r>
        <w:rPr>
          <w:rFonts w:ascii="宋体" w:hAnsi="宋体"/>
          <w:color w:val="000000"/>
        </w:rPr>
        <w:drawing>
          <wp:inline distT="0" distB="0" distL="114300" distR="114300">
            <wp:extent cx="3943350" cy="2495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43350" cy="2495550"/>
                    </a:xfrm>
                    <a:prstGeom prst="rect">
                      <a:avLst/>
                    </a:prstGeom>
                  </pic:spPr>
                </pic:pic>
              </a:graphicData>
            </a:graphic>
          </wp:inline>
        </w:drawing>
      </w:r>
      <w:r>
        <w:rPr>
          <w:rFonts w:ascii="宋体" w:hAnsi="宋体"/>
          <w:color w:val="000000"/>
        </w:rPr>
        <w:br w:type="textWrapping"/>
      </w:r>
    </w:p>
    <w:p w14:paraId="3B476ACC">
      <w:pPr>
        <w:spacing w:line="360" w:lineRule="auto"/>
        <w:jc w:val="left"/>
        <w:textAlignment w:val="center"/>
        <w:rPr>
          <w:rFonts w:ascii="宋体" w:hAnsi="宋体"/>
          <w:color w:val="000000"/>
        </w:rPr>
      </w:pPr>
      <w:r>
        <w:rPr>
          <w:color w:val="000000"/>
        </w:rPr>
        <w:t xml:space="preserve">A. </w:t>
      </w:r>
      <w:r>
        <w:rPr>
          <w:rFonts w:ascii="宋体" w:hAnsi="宋体"/>
          <w:color w:val="000000"/>
        </w:rPr>
        <w:t>六种生物由共同的祖先进化而来</w:t>
      </w:r>
    </w:p>
    <w:p w14:paraId="4997526B">
      <w:pPr>
        <w:spacing w:line="360" w:lineRule="auto"/>
        <w:jc w:val="left"/>
        <w:textAlignment w:val="center"/>
        <w:rPr>
          <w:rFonts w:ascii="宋体" w:hAnsi="宋体"/>
          <w:color w:val="000000"/>
        </w:rPr>
      </w:pPr>
      <w:r>
        <w:rPr>
          <w:color w:val="000000"/>
        </w:rPr>
        <w:t xml:space="preserve">B. </w:t>
      </w:r>
      <w:r>
        <w:rPr>
          <w:rFonts w:ascii="宋体" w:hAnsi="宋体"/>
          <w:color w:val="000000"/>
        </w:rPr>
        <w:t>与人亲缘关系最近的是短尾猿，最远的是七鳃鳗</w:t>
      </w:r>
    </w:p>
    <w:p w14:paraId="7E9685FC">
      <w:pPr>
        <w:spacing w:line="360" w:lineRule="auto"/>
        <w:jc w:val="left"/>
        <w:textAlignment w:val="center"/>
        <w:rPr>
          <w:rFonts w:ascii="宋体" w:hAnsi="宋体"/>
          <w:color w:val="000000"/>
        </w:rPr>
      </w:pPr>
      <w:r>
        <w:rPr>
          <w:color w:val="000000"/>
        </w:rPr>
        <w:t xml:space="preserve">C. </w:t>
      </w:r>
      <w:r>
        <w:rPr>
          <w:rFonts w:ascii="宋体" w:hAnsi="宋体"/>
          <w:color w:val="000000"/>
        </w:rPr>
        <w:t>六种生物血红蛋白的差异是由环境变化引起的</w:t>
      </w:r>
    </w:p>
    <w:p w14:paraId="3F8CB30D">
      <w:pPr>
        <w:spacing w:line="360" w:lineRule="auto"/>
        <w:jc w:val="left"/>
        <w:textAlignment w:val="center"/>
        <w:rPr>
          <w:rFonts w:ascii="宋体" w:hAnsi="宋体"/>
          <w:color w:val="000000"/>
        </w:rPr>
      </w:pPr>
      <w:r>
        <w:rPr>
          <w:color w:val="000000"/>
        </w:rPr>
        <w:t xml:space="preserve">D. </w:t>
      </w:r>
      <w:r>
        <w:rPr>
          <w:rFonts w:ascii="宋体" w:hAnsi="宋体"/>
          <w:color w:val="000000"/>
        </w:rPr>
        <w:t>六种生物进化的趋势是由简单到复杂、由低等到高等、由水生到陆生</w:t>
      </w:r>
    </w:p>
    <w:p w14:paraId="724E83B4">
      <w:pPr>
        <w:spacing w:line="360" w:lineRule="auto"/>
        <w:textAlignment w:val="center"/>
        <w:rPr>
          <w:color w:val="000000"/>
        </w:rPr>
      </w:pPr>
      <w:r>
        <w:rPr>
          <w:color w:val="2E75B6"/>
        </w:rPr>
        <w:t>【答案】</w:t>
      </w:r>
      <w:r>
        <w:rPr>
          <w:color w:val="000000"/>
        </w:rPr>
        <w:t>C</w:t>
      </w:r>
    </w:p>
    <w:p w14:paraId="2747B979">
      <w:pPr>
        <w:spacing w:line="360" w:lineRule="auto"/>
        <w:textAlignment w:val="center"/>
        <w:rPr>
          <w:color w:val="000000"/>
        </w:rPr>
      </w:pPr>
      <w:r>
        <w:rPr>
          <w:color w:val="2E75B6"/>
        </w:rPr>
        <w:t>【解析】</w:t>
      </w:r>
    </w:p>
    <w:p w14:paraId="2C8F58E9">
      <w:pPr>
        <w:spacing w:line="360" w:lineRule="auto"/>
        <w:jc w:val="left"/>
        <w:textAlignment w:val="center"/>
        <w:rPr>
          <w:color w:val="000000"/>
        </w:rPr>
      </w:pPr>
      <w:r>
        <w:rPr>
          <w:color w:val="000000"/>
        </w:rPr>
        <w:t>【分析】科学家利用分子生物学技术比较不同生物同一种蛋白质的氨基酸序列的研究发现：生物之间蛋白质分子的相似性越多，生物之间的相似性越大，亲缘关系越近；生物之间的蛋白质分子的差别就越大，生物之间的相似性越小，亲缘关系越远。</w:t>
      </w:r>
    </w:p>
    <w:p w14:paraId="1A6BEB24">
      <w:pPr>
        <w:spacing w:line="360" w:lineRule="auto"/>
        <w:jc w:val="left"/>
        <w:textAlignment w:val="center"/>
        <w:rPr>
          <w:color w:val="000000"/>
        </w:rPr>
      </w:pPr>
      <w:r>
        <w:rPr>
          <w:color w:val="000000"/>
        </w:rPr>
        <w:t>【详解】A．由图可知，六种生物有共同的蛋白质，因此，可判断是由共同的祖先进化而来，A正确。</w:t>
      </w:r>
    </w:p>
    <w:p w14:paraId="6396153B">
      <w:pPr>
        <w:spacing w:line="360" w:lineRule="auto"/>
        <w:jc w:val="left"/>
        <w:textAlignment w:val="center"/>
        <w:rPr>
          <w:color w:val="000000"/>
        </w:rPr>
      </w:pPr>
      <w:r>
        <w:rPr>
          <w:color w:val="000000"/>
        </w:rPr>
        <w:t>B．生物之间蛋白质分子的相似性越多，生物之间的相似性越大，亲缘关系越近；生物之间的蛋白质分子的差别就越大，生物之间的相似性越小，亲缘关系越远。因此与人亲缘关系最近的是短尾猿，最远的是七鳃鳗，B正确。</w:t>
      </w:r>
    </w:p>
    <w:p w14:paraId="6561FD2C">
      <w:pPr>
        <w:spacing w:line="360" w:lineRule="auto"/>
        <w:jc w:val="left"/>
        <w:textAlignment w:val="center"/>
        <w:rPr>
          <w:color w:val="000000"/>
        </w:rPr>
      </w:pPr>
      <w:r>
        <w:rPr>
          <w:color w:val="000000"/>
        </w:rPr>
        <w:t>C．六种生物血红蛋白的差异是由变异引起的，C错误。</w:t>
      </w:r>
    </w:p>
    <w:p w14:paraId="45C8D216">
      <w:pPr>
        <w:spacing w:line="360" w:lineRule="auto"/>
        <w:jc w:val="left"/>
        <w:textAlignment w:val="center"/>
        <w:rPr>
          <w:color w:val="000000"/>
        </w:rPr>
      </w:pPr>
      <w:r>
        <w:rPr>
          <w:color w:val="000000"/>
        </w:rPr>
        <w:t>D．生物进化过程实际上是生物与生物、生物与无机环境共同进化的过程，进化导致生物多样性。生物的进化历程可概括为：从原核生物到真核生物，从无性生殖到有性生殖，由简单到复杂，由水生到陆生，由低等到高等，D正确。</w:t>
      </w:r>
    </w:p>
    <w:p w14:paraId="1C5A50DF">
      <w:pPr>
        <w:spacing w:line="360" w:lineRule="auto"/>
        <w:jc w:val="left"/>
        <w:textAlignment w:val="center"/>
        <w:rPr>
          <w:color w:val="000000"/>
        </w:rPr>
      </w:pPr>
      <w:r>
        <w:rPr>
          <w:color w:val="000000"/>
        </w:rPr>
        <w:t>故选C。</w:t>
      </w:r>
    </w:p>
    <w:p w14:paraId="2923F366">
      <w:pPr>
        <w:spacing w:line="360" w:lineRule="auto"/>
        <w:jc w:val="left"/>
        <w:textAlignment w:val="center"/>
        <w:rPr>
          <w:rFonts w:ascii="宋体" w:hAnsi="宋体"/>
          <w:color w:val="000000"/>
        </w:rPr>
      </w:pPr>
      <w:r>
        <w:rPr>
          <w:color w:val="000000"/>
        </w:rPr>
        <w:t xml:space="preserve">9. </w:t>
      </w:r>
      <w:r>
        <w:rPr>
          <w:rFonts w:ascii="宋体" w:hAnsi="宋体"/>
          <w:color w:val="000000"/>
        </w:rPr>
        <w:t>雌蝗虫体细胞中有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2</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22+XX</w:t>
      </w:r>
      <w:r>
        <w:rPr>
          <w:rFonts w:ascii="宋体" w:hAnsi="宋体"/>
          <w:color w:val="000000"/>
        </w:rPr>
        <w:t>；雄蝗虫体细胞中有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1</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22+XO。</w:t>
      </w:r>
      <w:r>
        <w:rPr>
          <w:rFonts w:ascii="宋体" w:hAnsi="宋体"/>
          <w:color w:val="000000"/>
        </w:rPr>
        <w:t>下列关于蝗虫的性别决定说法错误的是（</w:t>
      </w:r>
      <w:r>
        <w:rPr>
          <w:rFonts w:eastAsia="Times New Roman" w:cs="Times New Roman"/>
          <w:color w:val="000000"/>
        </w:rPr>
        <w:t xml:space="preserve">        </w:t>
      </w:r>
      <w:r>
        <w:rPr>
          <w:rFonts w:ascii="宋体" w:hAnsi="宋体"/>
          <w:color w:val="000000"/>
        </w:rPr>
        <w:t>）</w:t>
      </w:r>
    </w:p>
    <w:p w14:paraId="66569E8E">
      <w:pPr>
        <w:spacing w:line="360" w:lineRule="auto"/>
        <w:jc w:val="left"/>
        <w:textAlignment w:val="center"/>
        <w:rPr>
          <w:rFonts w:ascii="宋体" w:hAnsi="宋体"/>
          <w:color w:val="000000"/>
        </w:rPr>
      </w:pPr>
      <w:r>
        <w:rPr>
          <w:color w:val="000000"/>
        </w:rPr>
        <w:t xml:space="preserve">A. </w:t>
      </w:r>
      <w:r>
        <w:rPr>
          <w:rFonts w:ascii="宋体" w:hAnsi="宋体"/>
          <w:color w:val="000000"/>
        </w:rPr>
        <w:t>蝗虫性别取决于</w:t>
      </w:r>
      <w:r>
        <w:rPr>
          <w:rFonts w:eastAsia="Times New Roman" w:cs="Times New Roman"/>
          <w:color w:val="000000"/>
        </w:rPr>
        <w:t>X</w:t>
      </w:r>
      <w:r>
        <w:rPr>
          <w:rFonts w:ascii="宋体" w:hAnsi="宋体"/>
          <w:color w:val="000000"/>
        </w:rPr>
        <w:t>染色体数目</w:t>
      </w:r>
    </w:p>
    <w:p w14:paraId="57B28C61">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从含有的染色体来说，雄虫产生两种精子，记作</w:t>
      </w:r>
      <w:r>
        <w:rPr>
          <w:rFonts w:eastAsia="Times New Roman" w:cs="Times New Roman"/>
          <w:color w:val="000000"/>
        </w:rPr>
        <w:t>11+O</w:t>
      </w:r>
      <w:r>
        <w:rPr>
          <w:rFonts w:ascii="宋体" w:hAnsi="宋体"/>
          <w:color w:val="000000"/>
        </w:rPr>
        <w:t>或</w:t>
      </w:r>
      <w:r>
        <w:rPr>
          <w:rFonts w:eastAsia="Times New Roman" w:cs="Times New Roman"/>
          <w:color w:val="000000"/>
        </w:rPr>
        <w:t>11+X</w:t>
      </w:r>
    </w:p>
    <w:p w14:paraId="7310D172">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从含有的染色体来说，雌虫产生一种卵细胞，记作</w:t>
      </w:r>
      <w:r>
        <w:rPr>
          <w:rFonts w:eastAsia="Times New Roman" w:cs="Times New Roman"/>
          <w:color w:val="000000"/>
        </w:rPr>
        <w:t>11+X</w:t>
      </w:r>
    </w:p>
    <w:p w14:paraId="5150DDBF">
      <w:pPr>
        <w:spacing w:line="360" w:lineRule="auto"/>
        <w:jc w:val="left"/>
        <w:textAlignment w:val="center"/>
        <w:rPr>
          <w:rFonts w:ascii="宋体" w:hAnsi="宋体"/>
          <w:color w:val="000000"/>
        </w:rPr>
      </w:pPr>
      <w:r>
        <w:rPr>
          <w:color w:val="000000"/>
        </w:rPr>
        <w:t xml:space="preserve">D. </w:t>
      </w:r>
      <w:r>
        <w:rPr>
          <w:rFonts w:ascii="宋体" w:hAnsi="宋体"/>
          <w:color w:val="000000"/>
        </w:rPr>
        <w:t>孵出雄虫孵出雌虫的机会不均等</w:t>
      </w:r>
    </w:p>
    <w:p w14:paraId="324906C2">
      <w:pPr>
        <w:spacing w:line="360" w:lineRule="auto"/>
        <w:textAlignment w:val="center"/>
        <w:rPr>
          <w:color w:val="000000"/>
        </w:rPr>
      </w:pPr>
      <w:r>
        <w:rPr>
          <w:color w:val="2E75B6"/>
        </w:rPr>
        <w:t>【答案】</w:t>
      </w:r>
      <w:r>
        <w:rPr>
          <w:color w:val="000000"/>
        </w:rPr>
        <w:t>D</w:t>
      </w:r>
    </w:p>
    <w:p w14:paraId="076C102D">
      <w:pPr>
        <w:spacing w:line="360" w:lineRule="auto"/>
        <w:textAlignment w:val="center"/>
        <w:rPr>
          <w:color w:val="000000"/>
        </w:rPr>
      </w:pPr>
      <w:r>
        <w:rPr>
          <w:color w:val="2E75B6"/>
        </w:rPr>
        <w:t>【解析】</w:t>
      </w:r>
    </w:p>
    <w:p w14:paraId="21D16DCE">
      <w:pPr>
        <w:spacing w:line="360" w:lineRule="auto"/>
        <w:jc w:val="left"/>
        <w:textAlignment w:val="center"/>
        <w:rPr>
          <w:color w:val="000000"/>
        </w:rPr>
      </w:pPr>
      <w:r>
        <w:rPr>
          <w:color w:val="000000"/>
        </w:rPr>
        <w:t>【分析】精子和卵细胞通称为生殖细胞；除生殖细胞以外的细胞都叫体细胞。</w:t>
      </w:r>
    </w:p>
    <w:p w14:paraId="0E3216FB">
      <w:pPr>
        <w:spacing w:line="360" w:lineRule="auto"/>
        <w:jc w:val="left"/>
        <w:textAlignment w:val="center"/>
        <w:rPr>
          <w:color w:val="000000"/>
        </w:rPr>
      </w:pPr>
      <w:r>
        <w:rPr>
          <w:color w:val="000000"/>
        </w:rPr>
        <w:t>染色体在体细胞中是成对存在的，基因也是成对存在的。在形成生殖细胞时，成对的染色体要两两分开，变成了成单存在，基因也随着染色体的分开而分开。</w:t>
      </w:r>
    </w:p>
    <w:p w14:paraId="07A28418">
      <w:pPr>
        <w:spacing w:line="360" w:lineRule="auto"/>
        <w:jc w:val="left"/>
        <w:textAlignment w:val="center"/>
        <w:rPr>
          <w:color w:val="000000"/>
        </w:rPr>
      </w:pPr>
      <w:r>
        <w:rPr>
          <w:color w:val="000000"/>
        </w:rPr>
        <w:t>【详解】A．雌蝗虫有2条X染色体，雄蝗虫有1条X染色体，由此可知，雌蝗虫和雄蝗虫取决于X染色体的数目，A正确。</w:t>
      </w:r>
    </w:p>
    <w:p w14:paraId="7206ACE5">
      <w:pPr>
        <w:spacing w:line="360" w:lineRule="auto"/>
        <w:jc w:val="left"/>
        <w:textAlignment w:val="center"/>
        <w:rPr>
          <w:color w:val="000000"/>
        </w:rPr>
      </w:pPr>
      <w:r>
        <w:rPr>
          <w:color w:val="000000"/>
        </w:rPr>
        <w:t>B．染色体在体细胞中是成对存在的，在形成生殖细胞时，成对的染色体要两两分开，变成了成单存在，因此，从含有的染色体来说，雄虫产生两种精子，记作11+O或11+X，B正确。</w:t>
      </w:r>
    </w:p>
    <w:p w14:paraId="74C345DF">
      <w:pPr>
        <w:spacing w:line="360" w:lineRule="auto"/>
        <w:jc w:val="left"/>
        <w:textAlignment w:val="center"/>
        <w:rPr>
          <w:color w:val="000000"/>
        </w:rPr>
      </w:pPr>
      <w:r>
        <w:rPr>
          <w:color w:val="000000"/>
        </w:rPr>
        <w:t>C．形成生殖细胞时，成对的染色体要两两分开，变成了成单存在，因此，22条常染色体和2条X染色体在形成生殖细胞时，会产生一种卵细胞，记作11+X，C正确。</w:t>
      </w:r>
    </w:p>
    <w:p w14:paraId="680867A9">
      <w:pPr>
        <w:spacing w:line="360" w:lineRule="auto"/>
        <w:jc w:val="left"/>
        <w:textAlignment w:val="center"/>
        <w:rPr>
          <w:color w:val="000000"/>
        </w:rPr>
      </w:pPr>
      <w:r>
        <w:rPr>
          <w:color w:val="000000"/>
        </w:rPr>
        <w:t>D．由于雄性可产生数量相等的X精子与O精子，卵细胞只能产生一种类型，加之它们与卵子结合的机会相等，所以孵出雄虫孵出雌虫的机会是相等的，D错误。</w:t>
      </w:r>
    </w:p>
    <w:p w14:paraId="7612CD69">
      <w:pPr>
        <w:spacing w:line="360" w:lineRule="auto"/>
        <w:jc w:val="left"/>
        <w:textAlignment w:val="center"/>
        <w:rPr>
          <w:color w:val="000000"/>
        </w:rPr>
      </w:pPr>
      <w:r>
        <w:rPr>
          <w:color w:val="000000"/>
        </w:rPr>
        <w:t>故选D。</w:t>
      </w:r>
    </w:p>
    <w:p w14:paraId="090F5718">
      <w:pPr>
        <w:spacing w:line="360" w:lineRule="auto"/>
        <w:jc w:val="left"/>
        <w:textAlignment w:val="center"/>
        <w:rPr>
          <w:rFonts w:ascii="宋体" w:hAnsi="宋体"/>
          <w:color w:val="000000"/>
        </w:rPr>
      </w:pPr>
      <w:r>
        <w:rPr>
          <w:color w:val="000000"/>
        </w:rPr>
        <w:t xml:space="preserve">10. </w:t>
      </w:r>
      <w:r>
        <w:rPr>
          <w:rFonts w:ascii="宋体" w:hAnsi="宋体"/>
          <w:color w:val="000000"/>
        </w:rPr>
        <w:t>为探究玉米种子萌发过程中干重的变化，某同学将萌发种子置于条件适宜的黑暗环境中培养，每隔</w:t>
      </w:r>
      <w:r>
        <w:rPr>
          <w:rFonts w:eastAsia="Times New Roman" w:cs="Times New Roman"/>
          <w:color w:val="000000"/>
        </w:rPr>
        <w:t>24</w:t>
      </w:r>
      <w:r>
        <w:rPr>
          <w:rFonts w:ascii="宋体" w:hAnsi="宋体"/>
          <w:color w:val="000000"/>
        </w:rPr>
        <w:t>小时取相同数量萌发种子检测干重，计算每粒萌发种子的平均干重，结果如图</w:t>
      </w:r>
      <w:r>
        <w:rPr>
          <w:rFonts w:eastAsia="Times New Roman" w:cs="Times New Roman"/>
          <w:color w:val="000000"/>
        </w:rPr>
        <w:t>。</w:t>
      </w:r>
      <w:r>
        <w:rPr>
          <w:rFonts w:ascii="宋体" w:hAnsi="宋体"/>
          <w:color w:val="000000"/>
        </w:rPr>
        <w:t>下列关于该实验说法错误的是（</w:t>
      </w:r>
      <w:r>
        <w:rPr>
          <w:rFonts w:eastAsia="Times New Roman" w:cs="Times New Roman"/>
          <w:color w:val="000000"/>
        </w:rPr>
        <w:t xml:space="preserve">        </w:t>
      </w:r>
      <w:r>
        <w:rPr>
          <w:rFonts w:ascii="宋体" w:hAnsi="宋体"/>
          <w:color w:val="000000"/>
        </w:rPr>
        <w:t>）</w:t>
      </w:r>
    </w:p>
    <w:p w14:paraId="7BBC660D">
      <w:pPr>
        <w:spacing w:line="360" w:lineRule="auto"/>
        <w:jc w:val="left"/>
        <w:textAlignment w:val="center"/>
        <w:rPr>
          <w:rFonts w:ascii="宋体" w:hAnsi="宋体"/>
          <w:color w:val="000000"/>
        </w:rPr>
      </w:pPr>
      <w:r>
        <w:rPr>
          <w:rFonts w:ascii="宋体" w:hAnsi="宋体"/>
          <w:color w:val="000000"/>
        </w:rPr>
        <w:drawing>
          <wp:inline distT="0" distB="0" distL="114300" distR="114300">
            <wp:extent cx="3143250" cy="2219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43250" cy="2219325"/>
                    </a:xfrm>
                    <a:prstGeom prst="rect">
                      <a:avLst/>
                    </a:prstGeom>
                  </pic:spPr>
                </pic:pic>
              </a:graphicData>
            </a:graphic>
          </wp:inline>
        </w:drawing>
      </w:r>
      <w:r>
        <w:rPr>
          <w:rFonts w:ascii="宋体" w:hAnsi="宋体"/>
          <w:color w:val="000000"/>
        </w:rPr>
        <w:br w:type="textWrapping"/>
      </w:r>
    </w:p>
    <w:p w14:paraId="582F2B45">
      <w:pPr>
        <w:spacing w:line="360" w:lineRule="auto"/>
        <w:jc w:val="left"/>
        <w:textAlignment w:val="center"/>
        <w:rPr>
          <w:rFonts w:ascii="宋体" w:hAnsi="宋体"/>
          <w:color w:val="000000"/>
        </w:rPr>
      </w:pPr>
      <w:r>
        <w:rPr>
          <w:color w:val="000000"/>
        </w:rPr>
        <w:t xml:space="preserve">A. </w:t>
      </w:r>
      <w:r>
        <w:rPr>
          <w:rFonts w:ascii="宋体" w:hAnsi="宋体"/>
          <w:color w:val="000000"/>
        </w:rPr>
        <w:t>图中萌发种子干重下降的原因是通过呼吸作用消耗有机物</w:t>
      </w:r>
    </w:p>
    <w:p w14:paraId="075D838C">
      <w:pPr>
        <w:spacing w:line="360" w:lineRule="auto"/>
        <w:jc w:val="left"/>
        <w:textAlignment w:val="center"/>
        <w:rPr>
          <w:rFonts w:ascii="宋体" w:hAnsi="宋体"/>
          <w:color w:val="000000"/>
        </w:rPr>
      </w:pPr>
      <w:r>
        <w:rPr>
          <w:color w:val="000000"/>
        </w:rPr>
        <w:t xml:space="preserve">B. </w:t>
      </w:r>
      <w:r>
        <w:rPr>
          <w:rFonts w:ascii="宋体" w:hAnsi="宋体"/>
          <w:color w:val="000000"/>
        </w:rPr>
        <w:t>图中萌发种子在</w:t>
      </w:r>
      <w:r>
        <w:rPr>
          <w:rFonts w:eastAsia="Times New Roman" w:cs="Times New Roman"/>
          <w:color w:val="000000"/>
        </w:rPr>
        <w:t>72~96</w:t>
      </w:r>
      <w:r>
        <w:rPr>
          <w:rFonts w:ascii="宋体" w:hAnsi="宋体"/>
          <w:color w:val="000000"/>
        </w:rPr>
        <w:t>小时之间呼吸速率最大</w:t>
      </w:r>
    </w:p>
    <w:p w14:paraId="1CED6D2F">
      <w:pPr>
        <w:spacing w:line="360" w:lineRule="auto"/>
        <w:jc w:val="left"/>
        <w:textAlignment w:val="center"/>
        <w:rPr>
          <w:rFonts w:ascii="宋体" w:hAnsi="宋体"/>
          <w:color w:val="000000"/>
        </w:rPr>
      </w:pPr>
      <w:r>
        <w:rPr>
          <w:color w:val="000000"/>
        </w:rPr>
        <w:t xml:space="preserve">C. </w:t>
      </w:r>
      <w:r>
        <w:rPr>
          <w:rFonts w:ascii="宋体" w:hAnsi="宋体"/>
          <w:color w:val="000000"/>
        </w:rPr>
        <w:t>图中萌发种子干重下降快慢与萌发种子的生命活动强弱有关</w:t>
      </w:r>
    </w:p>
    <w:p w14:paraId="67A97156">
      <w:pPr>
        <w:spacing w:line="360" w:lineRule="auto"/>
        <w:jc w:val="left"/>
        <w:textAlignment w:val="center"/>
        <w:rPr>
          <w:rFonts w:ascii="宋体" w:hAnsi="宋体"/>
          <w:color w:val="000000"/>
        </w:rPr>
      </w:pPr>
      <w:r>
        <w:rPr>
          <w:color w:val="000000"/>
        </w:rPr>
        <w:t xml:space="preserve">D. </w:t>
      </w:r>
      <w:r>
        <w:rPr>
          <w:rFonts w:ascii="宋体" w:hAnsi="宋体"/>
          <w:color w:val="000000"/>
        </w:rPr>
        <w:t>若实验条件不变，</w:t>
      </w:r>
      <w:r>
        <w:rPr>
          <w:rFonts w:eastAsia="Times New Roman" w:cs="Times New Roman"/>
          <w:color w:val="000000"/>
        </w:rPr>
        <w:t>120</w:t>
      </w:r>
      <w:r>
        <w:rPr>
          <w:rFonts w:ascii="宋体" w:hAnsi="宋体"/>
          <w:color w:val="000000"/>
        </w:rPr>
        <w:t>小时后萌发种子的干重有可能上升</w:t>
      </w:r>
    </w:p>
    <w:p w14:paraId="54B5798B">
      <w:pPr>
        <w:spacing w:line="360" w:lineRule="auto"/>
        <w:textAlignment w:val="center"/>
        <w:rPr>
          <w:color w:val="000000"/>
        </w:rPr>
      </w:pPr>
      <w:r>
        <w:rPr>
          <w:color w:val="2E75B6"/>
        </w:rPr>
        <w:t>【答案】</w:t>
      </w:r>
      <w:r>
        <w:rPr>
          <w:color w:val="000000"/>
        </w:rPr>
        <w:t>D</w:t>
      </w:r>
    </w:p>
    <w:p w14:paraId="614280E6">
      <w:pPr>
        <w:spacing w:line="360" w:lineRule="auto"/>
        <w:textAlignment w:val="center"/>
        <w:rPr>
          <w:color w:val="000000"/>
        </w:rPr>
      </w:pPr>
      <w:r>
        <w:rPr>
          <w:color w:val="2E75B6"/>
        </w:rPr>
        <w:t>【解析】</w:t>
      </w:r>
    </w:p>
    <w:p w14:paraId="07C757A2">
      <w:pPr>
        <w:spacing w:line="360" w:lineRule="auto"/>
        <w:jc w:val="left"/>
        <w:textAlignment w:val="center"/>
        <w:rPr>
          <w:color w:val="000000"/>
        </w:rPr>
      </w:pPr>
      <w:r>
        <w:rPr>
          <w:color w:val="000000"/>
        </w:rPr>
        <w:t>【分析】种子萌发时，会吸收水分，子叶内的营养物质逐步分解，转化为可以被细胞吸收利用的物质，输送到胚的胚轴、胚根和胚芽。胚根生长最快，首先突破种皮向地生长，并发育成根；随后胚轴伸长，发育成连接根和茎的部位；胚芽突破种子背地生长，发育成茎和叶。</w:t>
      </w:r>
    </w:p>
    <w:p w14:paraId="0A1DF922">
      <w:pPr>
        <w:spacing w:line="360" w:lineRule="auto"/>
        <w:jc w:val="left"/>
        <w:textAlignment w:val="center"/>
        <w:rPr>
          <w:color w:val="000000"/>
        </w:rPr>
      </w:pPr>
      <w:r>
        <w:rPr>
          <w:color w:val="000000"/>
        </w:rPr>
        <w:t>【详解】A．种子萌发初期，会进行呼吸作用消耗有机物释放能量，从而导致干重下降，A正确。</w:t>
      </w:r>
    </w:p>
    <w:p w14:paraId="00465F4A">
      <w:pPr>
        <w:spacing w:line="360" w:lineRule="auto"/>
        <w:jc w:val="left"/>
        <w:textAlignment w:val="center"/>
        <w:rPr>
          <w:color w:val="000000"/>
        </w:rPr>
      </w:pPr>
      <w:r>
        <w:rPr>
          <w:color w:val="000000"/>
        </w:rPr>
        <w:t>B．由图可知，在72~96小时，干重降低最多，斜率最大，说明呼吸作用效率最大，B正确。</w:t>
      </w:r>
    </w:p>
    <w:p w14:paraId="5B4827DA">
      <w:pPr>
        <w:spacing w:line="360" w:lineRule="auto"/>
        <w:jc w:val="left"/>
        <w:textAlignment w:val="center"/>
        <w:rPr>
          <w:color w:val="000000"/>
        </w:rPr>
      </w:pPr>
      <w:r>
        <w:rPr>
          <w:color w:val="000000"/>
        </w:rPr>
        <w:t>C．种子的干重下降快慢与呼吸作用有关，也就是与种子的生命活动强弱有关，C正确。</w:t>
      </w:r>
    </w:p>
    <w:p w14:paraId="638B9F78">
      <w:pPr>
        <w:spacing w:line="360" w:lineRule="auto"/>
        <w:jc w:val="left"/>
        <w:textAlignment w:val="center"/>
        <w:rPr>
          <w:color w:val="000000"/>
        </w:rPr>
      </w:pPr>
      <w:r>
        <w:rPr>
          <w:color w:val="000000"/>
        </w:rPr>
        <w:t>D．种子置于黑暗下，无法进行光合作用积累有机物，干重不可能上升，D错误。</w:t>
      </w:r>
    </w:p>
    <w:p w14:paraId="480E9F41">
      <w:pPr>
        <w:spacing w:line="360" w:lineRule="auto"/>
        <w:jc w:val="left"/>
        <w:textAlignment w:val="center"/>
        <w:rPr>
          <w:color w:val="000000"/>
        </w:rPr>
      </w:pPr>
      <w:r>
        <w:rPr>
          <w:color w:val="000000"/>
        </w:rPr>
        <w:t>故选D。</w:t>
      </w:r>
    </w:p>
    <w:p w14:paraId="52EF1690">
      <w:pPr>
        <w:spacing w:line="360" w:lineRule="auto"/>
        <w:jc w:val="left"/>
        <w:textAlignment w:val="center"/>
        <w:rPr>
          <w:rFonts w:ascii="宋体" w:hAnsi="宋体"/>
          <w:b/>
          <w:color w:val="000000"/>
          <w:sz w:val="24"/>
        </w:rPr>
      </w:pPr>
      <w:r>
        <w:rPr>
          <w:rFonts w:ascii="宋体" w:hAnsi="宋体"/>
          <w:b/>
          <w:color w:val="000000"/>
          <w:sz w:val="24"/>
        </w:rPr>
        <w:t>二、非选择题</w:t>
      </w:r>
    </w:p>
    <w:p w14:paraId="6B802B59">
      <w:pPr>
        <w:spacing w:line="360" w:lineRule="auto"/>
        <w:jc w:val="left"/>
        <w:textAlignment w:val="center"/>
        <w:rPr>
          <w:rFonts w:ascii="宋体" w:hAnsi="宋体"/>
          <w:color w:val="000000"/>
        </w:rPr>
      </w:pPr>
      <w:r>
        <w:rPr>
          <w:color w:val="000000"/>
        </w:rPr>
        <w:t xml:space="preserve">11. </w:t>
      </w:r>
      <w:r>
        <w:rPr>
          <w:rFonts w:ascii="宋体" w:hAnsi="宋体"/>
          <w:color w:val="000000"/>
        </w:rPr>
        <w:t>仙人掌主要在夜间吸收二氧化碳并贮存在细胞中以适应其生活环境，图是仙人掌二氧化碳吸收速率的日变化曲线。</w:t>
      </w:r>
    </w:p>
    <w:p w14:paraId="3284DA21">
      <w:pPr>
        <w:spacing w:line="360" w:lineRule="auto"/>
        <w:jc w:val="left"/>
        <w:textAlignment w:val="center"/>
        <w:rPr>
          <w:color w:val="000000"/>
        </w:rPr>
      </w:pPr>
      <w:r>
        <w:rPr>
          <w:color w:val="000000"/>
        </w:rPr>
        <w:drawing>
          <wp:inline distT="0" distB="0" distL="114300" distR="114300">
            <wp:extent cx="3819525" cy="1514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19525" cy="1514475"/>
                    </a:xfrm>
                    <a:prstGeom prst="rect">
                      <a:avLst/>
                    </a:prstGeom>
                  </pic:spPr>
                </pic:pic>
              </a:graphicData>
            </a:graphic>
          </wp:inline>
        </w:drawing>
      </w:r>
    </w:p>
    <w:p w14:paraId="1DC85F4C">
      <w:pPr>
        <w:spacing w:line="360" w:lineRule="auto"/>
        <w:jc w:val="left"/>
        <w:textAlignment w:val="center"/>
        <w:rPr>
          <w:rFonts w:ascii="宋体" w:hAnsi="宋体"/>
          <w:color w:val="000000"/>
        </w:rPr>
      </w:pPr>
      <w:r>
        <w:rPr>
          <w:color w:val="000000"/>
        </w:rPr>
        <w:t>（1）</w:t>
      </w:r>
      <w:r>
        <w:rPr>
          <w:rFonts w:ascii="宋体" w:hAnsi="宋体"/>
          <w:color w:val="000000"/>
        </w:rPr>
        <w:t>据图示分析，仙人掌在</w:t>
      </w:r>
      <w:r>
        <w:rPr>
          <w:rFonts w:eastAsia="Times New Roman" w:cs="Times New Roman"/>
          <w:color w:val="000000"/>
        </w:rPr>
        <w:t>2:00~4:00</w:t>
      </w:r>
      <w:r>
        <w:rPr>
          <w:rFonts w:ascii="宋体" w:hAnsi="宋体"/>
          <w:color w:val="000000"/>
        </w:rPr>
        <w:t>时</w:t>
      </w:r>
      <w:r>
        <w:rPr>
          <w:color w:val="000000"/>
        </w:rPr>
        <w:t>________</w:t>
      </w:r>
      <w:r>
        <w:rPr>
          <w:rFonts w:ascii="宋体" w:hAnsi="宋体"/>
          <w:color w:val="000000"/>
        </w:rPr>
        <w:t>（填“有”或“无”）光合作用发生，原因是</w:t>
      </w:r>
      <w:r>
        <w:rPr>
          <w:color w:val="000000"/>
        </w:rPr>
        <w:t>________</w:t>
      </w:r>
      <w:r>
        <w:rPr>
          <w:rFonts w:ascii="宋体" w:hAnsi="宋体"/>
          <w:color w:val="000000"/>
        </w:rPr>
        <w:t>。</w:t>
      </w:r>
    </w:p>
    <w:p w14:paraId="09C58F87">
      <w:pPr>
        <w:spacing w:line="360" w:lineRule="auto"/>
        <w:jc w:val="left"/>
        <w:textAlignment w:val="center"/>
        <w:rPr>
          <w:rFonts w:ascii="宋体" w:hAnsi="宋体"/>
          <w:color w:val="000000"/>
        </w:rPr>
      </w:pPr>
      <w:r>
        <w:rPr>
          <w:color w:val="000000"/>
        </w:rPr>
        <w:t>（2）</w:t>
      </w:r>
      <w:r>
        <w:rPr>
          <w:rFonts w:ascii="宋体" w:hAnsi="宋体"/>
          <w:color w:val="000000"/>
        </w:rPr>
        <w:t>图示仙人掌在</w:t>
      </w:r>
      <w:r>
        <w:rPr>
          <w:rFonts w:eastAsia="Times New Roman" w:cs="Times New Roman"/>
          <w:color w:val="000000"/>
        </w:rPr>
        <w:t>10:00~16:00</w:t>
      </w:r>
      <w:r>
        <w:rPr>
          <w:rFonts w:ascii="宋体" w:hAnsi="宋体"/>
          <w:color w:val="000000"/>
        </w:rPr>
        <w:t>时没有吸收二氧化碳，直接原因是</w:t>
      </w:r>
      <w:r>
        <w:rPr>
          <w:color w:val="000000"/>
        </w:rPr>
        <w:t>________</w:t>
      </w:r>
      <w:r>
        <w:rPr>
          <w:rFonts w:ascii="宋体" w:hAnsi="宋体"/>
          <w:color w:val="000000"/>
        </w:rPr>
        <w:t>，这有利于</w:t>
      </w:r>
      <w:r>
        <w:rPr>
          <w:color w:val="000000"/>
        </w:rPr>
        <w:t>________</w:t>
      </w:r>
      <w:r>
        <w:rPr>
          <w:rFonts w:ascii="宋体" w:hAnsi="宋体"/>
          <w:color w:val="000000"/>
        </w:rPr>
        <w:t>。此时段仙人掌进行光合作用所需的二氧化碳来源有</w:t>
      </w:r>
      <w:r>
        <w:rPr>
          <w:color w:val="000000"/>
        </w:rPr>
        <w:t>________</w:t>
      </w:r>
      <w:r>
        <w:rPr>
          <w:rFonts w:ascii="宋体" w:hAnsi="宋体"/>
          <w:color w:val="000000"/>
        </w:rPr>
        <w:t>和</w:t>
      </w:r>
      <w:r>
        <w:rPr>
          <w:color w:val="000000"/>
        </w:rPr>
        <w:t>________</w:t>
      </w:r>
      <w:r>
        <w:rPr>
          <w:rFonts w:ascii="宋体" w:hAnsi="宋体"/>
          <w:color w:val="000000"/>
        </w:rPr>
        <w:t>。</w:t>
      </w:r>
    </w:p>
    <w:p w14:paraId="0335A080">
      <w:pPr>
        <w:spacing w:line="360" w:lineRule="auto"/>
        <w:jc w:val="left"/>
        <w:textAlignment w:val="center"/>
        <w:rPr>
          <w:rFonts w:ascii="宋体" w:hAnsi="宋体"/>
          <w:color w:val="000000"/>
        </w:rPr>
      </w:pPr>
      <w:r>
        <w:rPr>
          <w:color w:val="000000"/>
        </w:rPr>
        <w:t>（3）</w:t>
      </w:r>
      <w:r>
        <w:rPr>
          <w:rFonts w:ascii="宋体" w:hAnsi="宋体"/>
          <w:color w:val="000000"/>
        </w:rPr>
        <w:t>据图示推测，仙人掌的生活环境可能是</w:t>
      </w:r>
      <w:r>
        <w:rPr>
          <w:color w:val="000000"/>
        </w:rPr>
        <w:t>________</w:t>
      </w:r>
      <w:r>
        <w:rPr>
          <w:rFonts w:ascii="宋体" w:hAnsi="宋体"/>
          <w:color w:val="000000"/>
        </w:rPr>
        <w:t>。</w:t>
      </w:r>
    </w:p>
    <w:p w14:paraId="69B41F6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无</w:t>
      </w:r>
      <w:r>
        <w:rPr>
          <w:color w:val="000000"/>
        </w:rPr>
        <w:t xml:space="preserve">    ②. </w:t>
      </w:r>
      <w:r>
        <w:rPr>
          <w:rFonts w:ascii="宋体" w:hAnsi="宋体"/>
          <w:color w:val="000000"/>
        </w:rPr>
        <w:t>仙人掌在无光时不能进行光合作用</w:t>
      </w:r>
      <w:r>
        <w:rPr>
          <w:color w:val="000000"/>
        </w:rPr>
        <w:t xml:space="preserve">    </w:t>
      </w:r>
    </w:p>
    <w:p w14:paraId="2F6A14FC">
      <w:pPr>
        <w:spacing w:line="360" w:lineRule="auto"/>
        <w:textAlignment w:val="center"/>
        <w:rPr>
          <w:rFonts w:ascii="宋体" w:hAnsi="宋体"/>
          <w:color w:val="000000"/>
        </w:rPr>
      </w:pPr>
      <w:r>
        <w:rPr>
          <w:color w:val="000000"/>
        </w:rPr>
        <w:t xml:space="preserve">（2）    ①. </w:t>
      </w:r>
      <w:r>
        <w:rPr>
          <w:rFonts w:ascii="宋体" w:hAnsi="宋体"/>
          <w:color w:val="000000"/>
        </w:rPr>
        <w:t>气孔关闭</w:t>
      </w:r>
      <w:r>
        <w:rPr>
          <w:color w:val="000000"/>
        </w:rPr>
        <w:t xml:space="preserve">    ②. </w:t>
      </w:r>
      <w:r>
        <w:rPr>
          <w:rFonts w:ascii="宋体" w:hAnsi="宋体"/>
          <w:color w:val="000000"/>
        </w:rPr>
        <w:t>降低蒸腾作用，减少水分散失</w:t>
      </w:r>
      <w:r>
        <w:rPr>
          <w:color w:val="000000"/>
        </w:rPr>
        <w:t xml:space="preserve">    ③. </w:t>
      </w:r>
      <w:r>
        <w:rPr>
          <w:rFonts w:ascii="宋体" w:hAnsi="宋体"/>
          <w:color w:val="000000"/>
        </w:rPr>
        <w:t>吸收并贮存在细胞中的二氧化碳</w:t>
      </w:r>
      <w:r>
        <w:rPr>
          <w:color w:val="000000"/>
        </w:rPr>
        <w:t xml:space="preserve">    ④. </w:t>
      </w:r>
      <w:r>
        <w:rPr>
          <w:rFonts w:ascii="宋体" w:hAnsi="宋体"/>
          <w:color w:val="000000"/>
        </w:rPr>
        <w:t>呼吸作用产生的二氧化碳</w:t>
      </w:r>
      <w:r>
        <w:rPr>
          <w:color w:val="000000"/>
        </w:rPr>
        <w:t xml:space="preserve">    </w:t>
      </w:r>
    </w:p>
    <w:p w14:paraId="0C9CBC57">
      <w:pPr>
        <w:spacing w:line="360" w:lineRule="auto"/>
        <w:textAlignment w:val="center"/>
        <w:rPr>
          <w:rFonts w:ascii="宋体" w:hAnsi="宋体"/>
          <w:color w:val="000000"/>
        </w:rPr>
      </w:pPr>
      <w:r>
        <w:rPr>
          <w:color w:val="000000"/>
        </w:rPr>
        <w:t>（3）</w:t>
      </w:r>
      <w:r>
        <w:rPr>
          <w:rFonts w:ascii="宋体" w:hAnsi="宋体"/>
          <w:color w:val="000000"/>
        </w:rPr>
        <w:t>炎热干旱的环境</w:t>
      </w:r>
    </w:p>
    <w:p w14:paraId="0909DBD4">
      <w:pPr>
        <w:spacing w:line="360" w:lineRule="auto"/>
        <w:textAlignment w:val="center"/>
        <w:rPr>
          <w:color w:val="000000"/>
        </w:rPr>
      </w:pPr>
      <w:r>
        <w:rPr>
          <w:color w:val="2E75B6"/>
        </w:rPr>
        <w:t>【解析】</w:t>
      </w:r>
    </w:p>
    <w:p w14:paraId="1CBB1018">
      <w:pPr>
        <w:spacing w:line="360" w:lineRule="auto"/>
        <w:jc w:val="left"/>
        <w:textAlignment w:val="center"/>
        <w:rPr>
          <w:color w:val="000000"/>
        </w:rPr>
      </w:pPr>
      <w:r>
        <w:rPr>
          <w:color w:val="000000"/>
        </w:rPr>
        <w:t>【分析】（1）绿色植物通过叶绿体利用光能把二氧化碳和水转化成储存着能量的有机物，并释放出氧气，叫光合作用。</w:t>
      </w:r>
    </w:p>
    <w:p w14:paraId="5888B846">
      <w:pPr>
        <w:spacing w:line="360" w:lineRule="auto"/>
        <w:jc w:val="left"/>
        <w:textAlignment w:val="center"/>
        <w:rPr>
          <w:color w:val="000000"/>
        </w:rPr>
      </w:pPr>
      <w:r>
        <w:rPr>
          <w:color w:val="000000"/>
        </w:rPr>
        <w:t>（2）活细胞利用氧，将有机物分解成二氧化碳和水，并且将储存在有机物中的能量释放出来。供给生命活动的需要，这个过程叫作呼吸作用。</w:t>
      </w:r>
    </w:p>
    <w:p w14:paraId="1B96BF4A">
      <w:pPr>
        <w:spacing w:line="360" w:lineRule="auto"/>
        <w:jc w:val="left"/>
        <w:textAlignment w:val="center"/>
        <w:rPr>
          <w:color w:val="000000"/>
        </w:rPr>
      </w:pPr>
      <w:r>
        <w:rPr>
          <w:color w:val="000000"/>
        </w:rPr>
        <w:t>（3）植物的蒸腾作用是指植物体内的水通过气孔以水蒸气的形式散发到大气中去的过程。</w:t>
      </w:r>
    </w:p>
    <w:p w14:paraId="7C02467A">
      <w:pPr>
        <w:spacing w:line="360" w:lineRule="auto"/>
        <w:jc w:val="left"/>
        <w:textAlignment w:val="center"/>
        <w:rPr>
          <w:color w:val="000000"/>
        </w:rPr>
      </w:pPr>
      <w:r>
        <w:rPr>
          <w:color w:val="000000"/>
        </w:rPr>
        <w:t>【小问1详解】</w:t>
      </w:r>
    </w:p>
    <w:p w14:paraId="285823E7">
      <w:pPr>
        <w:spacing w:line="360" w:lineRule="auto"/>
        <w:jc w:val="left"/>
        <w:textAlignment w:val="center"/>
        <w:rPr>
          <w:color w:val="000000"/>
        </w:rPr>
      </w:pPr>
      <w:r>
        <w:rPr>
          <w:color w:val="000000"/>
        </w:rPr>
        <w:t>光合作用必须在光照下才能进行光合作用，仙人掌虽然主要在夜间吸收二氧化碳，但是夜间无光，所以仙人掌在2:00~4:00时不进行光合作用。</w:t>
      </w:r>
    </w:p>
    <w:p w14:paraId="18FB35DC">
      <w:pPr>
        <w:spacing w:line="360" w:lineRule="auto"/>
        <w:jc w:val="left"/>
        <w:textAlignment w:val="center"/>
        <w:rPr>
          <w:color w:val="000000"/>
        </w:rPr>
      </w:pPr>
      <w:r>
        <w:rPr>
          <w:color w:val="000000"/>
        </w:rPr>
        <w:t>【小问2详解】</w:t>
      </w:r>
    </w:p>
    <w:p w14:paraId="2B73BB4A">
      <w:pPr>
        <w:spacing w:line="360" w:lineRule="auto"/>
        <w:jc w:val="left"/>
        <w:textAlignment w:val="center"/>
        <w:rPr>
          <w:color w:val="000000"/>
        </w:rPr>
      </w:pPr>
      <w:r>
        <w:rPr>
          <w:color w:val="000000"/>
        </w:rPr>
        <w:t>10:00~16:00光照强度增强，叶片上气孔关闭，光合速率下降，因此仙人掌10:00~16:00时没有吸收二氧化碳，这有利于降低蒸腾作用，减少水分散失。此时段仙人掌进行光合作用所需的二氧化碳来源有吸收并贮存在细胞中的二氧化碳和呼吸作用产生的二氧化碳。</w:t>
      </w:r>
    </w:p>
    <w:p w14:paraId="45B32FBF">
      <w:pPr>
        <w:spacing w:line="360" w:lineRule="auto"/>
        <w:jc w:val="left"/>
        <w:textAlignment w:val="center"/>
        <w:rPr>
          <w:color w:val="000000"/>
        </w:rPr>
      </w:pPr>
      <w:r>
        <w:rPr>
          <w:color w:val="000000"/>
        </w:rPr>
        <w:t>【小问3详解】</w:t>
      </w:r>
    </w:p>
    <w:p w14:paraId="24E8538E">
      <w:pPr>
        <w:spacing w:line="360" w:lineRule="auto"/>
        <w:jc w:val="left"/>
        <w:textAlignment w:val="center"/>
        <w:rPr>
          <w:color w:val="000000"/>
        </w:rPr>
      </w:pPr>
      <w:r>
        <w:rPr>
          <w:color w:val="000000"/>
        </w:rPr>
        <w:t>据图示推测，仙人掌可能生活在炎热干旱的环境，为了适应环境，主要在夜间吸收二氧化碳，并在午间关闭气孔，降低蒸腾作用，减少水分散失。</w:t>
      </w:r>
    </w:p>
    <w:p w14:paraId="4CD1725C">
      <w:pPr>
        <w:spacing w:line="360" w:lineRule="auto"/>
        <w:jc w:val="left"/>
        <w:textAlignment w:val="center"/>
        <w:rPr>
          <w:rFonts w:ascii="宋体" w:hAnsi="宋体"/>
          <w:color w:val="000000"/>
        </w:rPr>
      </w:pPr>
      <w:r>
        <w:rPr>
          <w:color w:val="000000"/>
        </w:rPr>
        <w:t xml:space="preserve">12. </w:t>
      </w:r>
      <w:r>
        <w:rPr>
          <w:rFonts w:ascii="宋体" w:hAnsi="宋体"/>
          <w:color w:val="000000"/>
        </w:rPr>
        <w:t>为探究血糖调节的影响因素，设计如下实验流程。实验中</w:t>
      </w:r>
      <w:r>
        <w:rPr>
          <w:rFonts w:eastAsia="Times New Roman" w:cs="Times New Roman"/>
          <w:color w:val="000000"/>
        </w:rPr>
        <w:t>3</w:t>
      </w:r>
      <w:r>
        <w:rPr>
          <w:rFonts w:ascii="宋体" w:hAnsi="宋体"/>
          <w:color w:val="000000"/>
        </w:rPr>
        <w:t>只健康小鼠的注射和灌胃剂量均按单位体重计算。</w:t>
      </w:r>
    </w:p>
    <w:p w14:paraId="1912350C">
      <w:pPr>
        <w:spacing w:line="360" w:lineRule="auto"/>
        <w:jc w:val="left"/>
        <w:textAlignment w:val="center"/>
        <w:rPr>
          <w:color w:val="000000"/>
        </w:rPr>
      </w:pPr>
      <w:r>
        <w:rPr>
          <w:color w:val="000000"/>
        </w:rPr>
        <w:drawing>
          <wp:inline distT="0" distB="0" distL="114300" distR="114300">
            <wp:extent cx="5238750" cy="1508125"/>
            <wp:effectExtent l="0" t="0" r="0" b="1587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508348"/>
                    </a:xfrm>
                    <a:prstGeom prst="rect">
                      <a:avLst/>
                    </a:prstGeom>
                  </pic:spPr>
                </pic:pic>
              </a:graphicData>
            </a:graphic>
          </wp:inline>
        </w:drawing>
      </w:r>
    </w:p>
    <w:p w14:paraId="0A7BE2CD">
      <w:pPr>
        <w:spacing w:line="360" w:lineRule="auto"/>
        <w:jc w:val="left"/>
        <w:textAlignment w:val="center"/>
        <w:rPr>
          <w:rFonts w:ascii="宋体" w:hAnsi="宋体"/>
          <w:color w:val="000000"/>
        </w:rPr>
      </w:pPr>
      <w:r>
        <w:rPr>
          <w:color w:val="000000"/>
        </w:rPr>
        <w:t>（1）</w:t>
      </w:r>
      <w:r>
        <w:rPr>
          <w:rFonts w:ascii="宋体" w:hAnsi="宋体"/>
          <w:color w:val="000000"/>
        </w:rPr>
        <w:t>实验一中起对照作用的是</w:t>
      </w:r>
      <w:r>
        <w:rPr>
          <w:color w:val="000000"/>
        </w:rPr>
        <w:t>________</w:t>
      </w:r>
      <w:r>
        <w:rPr>
          <w:rFonts w:ascii="宋体" w:hAnsi="宋体"/>
          <w:color w:val="000000"/>
        </w:rPr>
        <w:t>鼠。</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鼠出现相关症状的原因是</w:t>
      </w:r>
      <w:r>
        <w:rPr>
          <w:color w:val="000000"/>
        </w:rPr>
        <w:t>________</w:t>
      </w:r>
      <w:r>
        <w:rPr>
          <w:rFonts w:ascii="宋体" w:hAnsi="宋体"/>
          <w:color w:val="000000"/>
        </w:rPr>
        <w:t>。</w:t>
      </w:r>
    </w:p>
    <w:p w14:paraId="4C96010B">
      <w:pPr>
        <w:spacing w:line="360" w:lineRule="auto"/>
        <w:jc w:val="left"/>
        <w:textAlignment w:val="center"/>
        <w:rPr>
          <w:rFonts w:ascii="宋体" w:hAnsi="宋体"/>
          <w:color w:val="000000"/>
        </w:rPr>
      </w:pPr>
      <w:r>
        <w:rPr>
          <w:color w:val="000000"/>
        </w:rPr>
        <w:t>（2）</w:t>
      </w:r>
      <w:r>
        <w:rPr>
          <w:rFonts w:ascii="宋体" w:hAnsi="宋体"/>
          <w:color w:val="000000"/>
        </w:rPr>
        <w:t>实验二中</w:t>
      </w:r>
      <w:r>
        <w:rPr>
          <w:rFonts w:eastAsia="Times New Roman" w:cs="Times New Roman"/>
          <w:color w:val="000000"/>
        </w:rPr>
        <w:t>C</w:t>
      </w:r>
      <w:r>
        <w:rPr>
          <w:rFonts w:ascii="宋体" w:hAnsi="宋体"/>
          <w:color w:val="000000"/>
        </w:rPr>
        <w:t>鼠淀粉灌胃后，其在小鼠消化道内最终被分解为</w:t>
      </w:r>
      <w:r>
        <w:rPr>
          <w:color w:val="000000"/>
        </w:rPr>
        <w:t>________</w:t>
      </w:r>
      <w:r>
        <w:rPr>
          <w:rFonts w:ascii="宋体" w:hAnsi="宋体"/>
          <w:color w:val="000000"/>
        </w:rPr>
        <w:t>，该物质由肠腔经过以下部位进入血液，请将这些部位按正确顺序排列</w:t>
      </w:r>
      <w:r>
        <w:rPr>
          <w:color w:val="000000"/>
        </w:rPr>
        <w:t>________</w:t>
      </w:r>
      <w:r>
        <w:rPr>
          <w:rFonts w:ascii="宋体" w:hAnsi="宋体"/>
          <w:color w:val="000000"/>
        </w:rPr>
        <w:t>（填字母）。</w:t>
      </w:r>
    </w:p>
    <w:p w14:paraId="3DC1938E">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组织液；</w:t>
      </w:r>
      <w:r>
        <w:rPr>
          <w:rFonts w:eastAsia="Times New Roman" w:cs="Times New Roman"/>
          <w:color w:val="000000"/>
        </w:rPr>
        <w:t>b.</w:t>
      </w:r>
      <w:r>
        <w:rPr>
          <w:rFonts w:ascii="宋体" w:hAnsi="宋体"/>
          <w:color w:val="000000"/>
        </w:rPr>
        <w:t>小肠上皮细胞；</w:t>
      </w:r>
      <w:r>
        <w:rPr>
          <w:rFonts w:eastAsia="Times New Roman" w:cs="Times New Roman"/>
          <w:color w:val="000000"/>
        </w:rPr>
        <w:t>c.</w:t>
      </w:r>
      <w:r>
        <w:rPr>
          <w:rFonts w:ascii="宋体" w:hAnsi="宋体"/>
          <w:color w:val="000000"/>
        </w:rPr>
        <w:t>毛细血管壁细胞</w:t>
      </w:r>
    </w:p>
    <w:p w14:paraId="5DFA70E7">
      <w:pPr>
        <w:spacing w:line="360" w:lineRule="auto"/>
        <w:jc w:val="left"/>
        <w:textAlignment w:val="center"/>
        <w:rPr>
          <w:rFonts w:ascii="宋体" w:hAnsi="宋体"/>
          <w:color w:val="000000"/>
        </w:rPr>
      </w:pPr>
      <w:r>
        <w:rPr>
          <w:color w:val="000000"/>
        </w:rPr>
        <w:t>（3）</w:t>
      </w:r>
      <w:r>
        <w:rPr>
          <w:rFonts w:ascii="宋体" w:hAnsi="宋体"/>
          <w:color w:val="000000"/>
        </w:rPr>
        <w:t>实验二中</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鼠症状先得到缓解的是</w:t>
      </w:r>
      <w:r>
        <w:rPr>
          <w:color w:val="000000"/>
        </w:rPr>
        <w:t>________</w:t>
      </w:r>
      <w:r>
        <w:rPr>
          <w:rFonts w:ascii="宋体" w:hAnsi="宋体"/>
          <w:color w:val="000000"/>
        </w:rPr>
        <w:t>鼠。</w:t>
      </w:r>
    </w:p>
    <w:p w14:paraId="047C848E">
      <w:pPr>
        <w:spacing w:line="360" w:lineRule="auto"/>
        <w:jc w:val="left"/>
        <w:textAlignment w:val="center"/>
        <w:rPr>
          <w:rFonts w:ascii="宋体" w:hAnsi="宋体"/>
          <w:color w:val="000000"/>
        </w:rPr>
      </w:pPr>
      <w:r>
        <w:rPr>
          <w:color w:val="000000"/>
        </w:rPr>
        <w:t>（4）</w:t>
      </w:r>
      <w:r>
        <w:rPr>
          <w:rFonts w:ascii="宋体" w:hAnsi="宋体"/>
          <w:color w:val="000000"/>
        </w:rPr>
        <w:t>糖尿病是一种严重危害健康的常见病，主要表现为高血糖等特点。据实验推测：糖尿病产生的原因可能是</w:t>
      </w:r>
      <w:r>
        <w:rPr>
          <w:color w:val="000000"/>
        </w:rPr>
        <w:t>_______</w:t>
      </w:r>
      <w:r>
        <w:rPr>
          <w:rFonts w:ascii="宋体" w:hAnsi="宋体"/>
          <w:color w:val="000000"/>
        </w:rPr>
        <w:t>，可以通过</w:t>
      </w:r>
      <w:r>
        <w:rPr>
          <w:color w:val="000000"/>
        </w:rPr>
        <w:t>________</w:t>
      </w:r>
      <w:r>
        <w:rPr>
          <w:rFonts w:ascii="宋体" w:hAnsi="宋体"/>
          <w:color w:val="000000"/>
        </w:rPr>
        <w:t>进行治疗。</w:t>
      </w:r>
    </w:p>
    <w:p w14:paraId="79496129">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A</w:t>
      </w:r>
      <w:r>
        <w:rPr>
          <w:color w:val="000000"/>
        </w:rPr>
        <w:t xml:space="preserve">    ②. </w:t>
      </w:r>
      <w:r>
        <w:rPr>
          <w:rFonts w:ascii="宋体" w:hAnsi="宋体"/>
          <w:color w:val="000000"/>
        </w:rPr>
        <w:t>低血糖</w:t>
      </w:r>
      <w:r>
        <w:rPr>
          <w:color w:val="000000"/>
        </w:rPr>
        <w:t xml:space="preserve">    </w:t>
      </w:r>
    </w:p>
    <w:p w14:paraId="65B862E8">
      <w:pPr>
        <w:spacing w:line="360" w:lineRule="auto"/>
        <w:textAlignment w:val="center"/>
        <w:rPr>
          <w:rFonts w:eastAsia="Times New Roman" w:cs="Times New Roman"/>
          <w:color w:val="000000"/>
        </w:rPr>
      </w:pPr>
      <w:r>
        <w:rPr>
          <w:color w:val="000000"/>
        </w:rPr>
        <w:t xml:space="preserve">（2）    ①. </w:t>
      </w:r>
      <w:r>
        <w:rPr>
          <w:rFonts w:ascii="宋体" w:hAnsi="宋体"/>
          <w:color w:val="000000"/>
        </w:rPr>
        <w:t>葡萄糖</w:t>
      </w:r>
      <w:r>
        <w:rPr>
          <w:color w:val="000000"/>
        </w:rPr>
        <w:t xml:space="preserve">    ②. </w:t>
      </w:r>
      <w:r>
        <w:rPr>
          <w:rFonts w:eastAsia="Times New Roman" w:cs="Times New Roman"/>
          <w:color w:val="000000"/>
        </w:rPr>
        <w:t>bac</w:t>
      </w:r>
      <w:r>
        <w:rPr>
          <w:color w:val="000000"/>
        </w:rPr>
        <w:t xml:space="preserve">    </w:t>
      </w:r>
    </w:p>
    <w:p w14:paraId="48C5EF4D">
      <w:pPr>
        <w:spacing w:line="360" w:lineRule="auto"/>
        <w:textAlignment w:val="center"/>
        <w:rPr>
          <w:rFonts w:ascii="宋体" w:hAnsi="宋体"/>
          <w:color w:val="000000"/>
        </w:rPr>
      </w:pPr>
      <w:r>
        <w:rPr>
          <w:color w:val="000000"/>
        </w:rPr>
        <w:t>（3）</w:t>
      </w:r>
      <w:r>
        <w:rPr>
          <w:rFonts w:eastAsia="Times New Roman" w:cs="Times New Roman"/>
          <w:color w:val="000000"/>
        </w:rPr>
        <w:t>B</w:t>
      </w:r>
      <w:r>
        <w:rPr>
          <w:color w:val="000000"/>
        </w:rPr>
        <w:t xml:space="preserve">    （4）    ①. </w:t>
      </w:r>
      <w:r>
        <w:rPr>
          <w:rFonts w:ascii="宋体" w:hAnsi="宋体"/>
          <w:color w:val="000000"/>
        </w:rPr>
        <w:t>胰岛素分泌不足</w:t>
      </w:r>
      <w:r>
        <w:rPr>
          <w:color w:val="000000"/>
        </w:rPr>
        <w:t xml:space="preserve">    ②. </w:t>
      </w:r>
      <w:r>
        <w:rPr>
          <w:rFonts w:ascii="宋体" w:hAnsi="宋体"/>
          <w:color w:val="000000"/>
        </w:rPr>
        <w:t>注射胰岛素</w:t>
      </w:r>
      <w:r>
        <w:rPr>
          <w:color w:val="000000"/>
        </w:rPr>
        <w:br w:type="textWrapping"/>
      </w:r>
    </w:p>
    <w:p w14:paraId="047DCC6E">
      <w:pPr>
        <w:spacing w:line="360" w:lineRule="auto"/>
        <w:textAlignment w:val="center"/>
        <w:rPr>
          <w:color w:val="000000"/>
        </w:rPr>
      </w:pPr>
      <w:r>
        <w:rPr>
          <w:color w:val="2E75B6"/>
        </w:rPr>
        <w:t>【解析】</w:t>
      </w:r>
    </w:p>
    <w:p w14:paraId="09F1C90B">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0B10C3B1">
      <w:pPr>
        <w:spacing w:line="360" w:lineRule="auto"/>
        <w:jc w:val="left"/>
        <w:textAlignment w:val="center"/>
        <w:rPr>
          <w:color w:val="000000"/>
        </w:rPr>
      </w:pPr>
      <w:r>
        <w:rPr>
          <w:color w:val="000000"/>
        </w:rPr>
        <w:t>胰岛素的功能是调节糖在体内的吸收、利用和转化等，如促进血糖（血液中的葡萄糖）合成糖元，加速血糖的分解，从而降低血糖的浓度，使血糖维持在正常水平。</w:t>
      </w:r>
    </w:p>
    <w:p w14:paraId="2D607EF8">
      <w:pPr>
        <w:spacing w:line="360" w:lineRule="auto"/>
        <w:jc w:val="left"/>
        <w:textAlignment w:val="center"/>
        <w:rPr>
          <w:color w:val="000000"/>
        </w:rPr>
      </w:pPr>
      <w:r>
        <w:rPr>
          <w:color w:val="000000"/>
        </w:rPr>
        <w:t>【小问1详解】</w:t>
      </w:r>
    </w:p>
    <w:p w14:paraId="5A9C085F">
      <w:pPr>
        <w:spacing w:line="360" w:lineRule="auto"/>
        <w:jc w:val="left"/>
        <w:textAlignment w:val="center"/>
        <w:rPr>
          <w:color w:val="000000"/>
        </w:rPr>
      </w:pPr>
      <w:r>
        <w:rPr>
          <w:color w:val="000000"/>
        </w:rPr>
        <w:t>实验组的结果是为未知的，是通过实验得出的。而对照组是已知的，不用试验就知道的常识。因此实验中A组是本实验的对照组，起对照作用。胰岛素可以降低血糖浓度，因此B鼠和C鼠在注射胰岛素后会出现低血糖症状。</w:t>
      </w:r>
    </w:p>
    <w:p w14:paraId="7A056FC0">
      <w:pPr>
        <w:spacing w:line="360" w:lineRule="auto"/>
        <w:jc w:val="left"/>
        <w:textAlignment w:val="center"/>
        <w:rPr>
          <w:color w:val="000000"/>
        </w:rPr>
      </w:pPr>
      <w:r>
        <w:rPr>
          <w:color w:val="000000"/>
        </w:rPr>
        <w:t>【小问2详解】</w:t>
      </w:r>
    </w:p>
    <w:p w14:paraId="4F7FA497">
      <w:pPr>
        <w:spacing w:line="360" w:lineRule="auto"/>
        <w:jc w:val="left"/>
        <w:textAlignment w:val="center"/>
        <w:rPr>
          <w:color w:val="000000"/>
        </w:rPr>
      </w:pPr>
      <w:r>
        <w:rPr>
          <w:color w:val="000000"/>
        </w:rPr>
        <w:t>淀粉是人体的主要糖类来源，它从进入人体到被人体利用，需经过一系列的生理过程。淀粉先在口腔内被消化，后在小肠内被彻底消化成葡萄糖。</w:t>
      </w:r>
    </w:p>
    <w:p w14:paraId="740F4CF2">
      <w:pPr>
        <w:spacing w:line="360" w:lineRule="auto"/>
        <w:jc w:val="left"/>
        <w:textAlignment w:val="center"/>
        <w:rPr>
          <w:color w:val="000000"/>
        </w:rPr>
      </w:pPr>
      <w:r>
        <w:rPr>
          <w:color w:val="000000"/>
        </w:rPr>
        <w:t>葡萄糖经小肠上皮细胞、毛细血管壁细胞被吸收进入血液，小肠上皮细胞、毛细血管壁细胞生活在组织液中，因此葡萄糖在吸收进入血液前，会经过组织液。因此正确顺序为小肠上皮细胞→组织液→毛细血管壁细胞。</w:t>
      </w:r>
    </w:p>
    <w:p w14:paraId="39FF00C0">
      <w:pPr>
        <w:spacing w:line="360" w:lineRule="auto"/>
        <w:jc w:val="left"/>
        <w:textAlignment w:val="center"/>
        <w:rPr>
          <w:color w:val="000000"/>
        </w:rPr>
      </w:pPr>
      <w:r>
        <w:rPr>
          <w:color w:val="000000"/>
        </w:rPr>
        <w:t>【小问3详解】</w:t>
      </w:r>
    </w:p>
    <w:p w14:paraId="2D9895BA">
      <w:pPr>
        <w:spacing w:line="360" w:lineRule="auto"/>
        <w:jc w:val="left"/>
        <w:textAlignment w:val="center"/>
        <w:rPr>
          <w:color w:val="000000"/>
        </w:rPr>
      </w:pPr>
      <w:r>
        <w:rPr>
          <w:color w:val="000000"/>
        </w:rPr>
        <w:t>淀粉要被分解成葡萄糖才能被吸收，因此，注射葡萄糖的B鼠症状会先得到缓解。</w:t>
      </w:r>
    </w:p>
    <w:p w14:paraId="7735AFA5">
      <w:pPr>
        <w:spacing w:line="360" w:lineRule="auto"/>
        <w:jc w:val="left"/>
        <w:textAlignment w:val="center"/>
        <w:rPr>
          <w:color w:val="000000"/>
        </w:rPr>
      </w:pPr>
      <w:r>
        <w:rPr>
          <w:color w:val="000000"/>
        </w:rPr>
        <w:drawing>
          <wp:inline distT="0" distB="0" distL="114300" distR="114300">
            <wp:extent cx="95250" cy="171450"/>
            <wp:effectExtent l="0" t="0" r="0" b="0"/>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18" cstate="print"/>
                    <a:stretch>
                      <a:fillRect/>
                    </a:stretch>
                  </pic:blipFill>
                  <pic:spPr>
                    <a:xfrm>
                      <a:off x="0" y="0"/>
                      <a:ext cx="95250" cy="171450"/>
                    </a:xfrm>
                    <a:prstGeom prst="rect">
                      <a:avLst/>
                    </a:prstGeom>
                  </pic:spPr>
                </pic:pic>
              </a:graphicData>
            </a:graphic>
          </wp:inline>
        </w:drawing>
      </w:r>
      <w:r>
        <w:rPr>
          <w:color w:val="000000"/>
        </w:rPr>
        <w:t>小问4详解】</w:t>
      </w:r>
    </w:p>
    <w:p w14:paraId="63F49CB1">
      <w:pPr>
        <w:spacing w:line="360" w:lineRule="auto"/>
        <w:jc w:val="left"/>
        <w:textAlignment w:val="center"/>
        <w:rPr>
          <w:color w:val="000000"/>
        </w:rPr>
      </w:pPr>
      <w:r>
        <w:rPr>
          <w:color w:val="000000"/>
        </w:rPr>
        <w:t>由实验可知，胰岛素可以降低血糖含量，因此糖尿病可能是胰岛素不足，导致血糖含量偏高而引起的。注射胰岛素是治疗糖尿病最常用的方法。</w:t>
      </w:r>
    </w:p>
    <w:p w14:paraId="4A132188">
      <w:pPr>
        <w:spacing w:line="360" w:lineRule="auto"/>
        <w:jc w:val="left"/>
        <w:textAlignment w:val="center"/>
        <w:rPr>
          <w:rFonts w:ascii="宋体" w:hAnsi="宋体"/>
          <w:color w:val="000000"/>
        </w:rPr>
      </w:pPr>
      <w:r>
        <w:rPr>
          <w:color w:val="000000"/>
        </w:rPr>
        <w:t xml:space="preserve">13. </w:t>
      </w:r>
      <w:r>
        <w:rPr>
          <w:rFonts w:ascii="宋体" w:hAnsi="宋体"/>
          <w:color w:val="000000"/>
        </w:rPr>
        <w:t>豌豆是两性花，自然状态下自花传粉，也可以进行人工控制的传粉杂交。豌豆种子的黄色和绿色是一对相对性状（基因用</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表示）。用黄色种子长成的植株（植株甲和植株乙）进行下列实验。</w:t>
      </w:r>
    </w:p>
    <w:p w14:paraId="0CB5902A">
      <w:pPr>
        <w:spacing w:line="360" w:lineRule="auto"/>
        <w:jc w:val="left"/>
        <w:textAlignment w:val="center"/>
        <w:rPr>
          <w:rFonts w:ascii="宋体" w:hAnsi="宋体"/>
          <w:color w:val="000000"/>
        </w:rPr>
      </w:pPr>
      <w:r>
        <w:rPr>
          <w:rFonts w:ascii="宋体" w:hAnsi="宋体"/>
          <w:color w:val="000000"/>
        </w:rPr>
        <w:t>实验</w:t>
      </w:r>
      <w:r>
        <w:rPr>
          <w:rFonts w:eastAsia="Times New Roman" w:cs="Times New Roman"/>
          <w:color w:val="000000"/>
        </w:rPr>
        <w:t>1</w:t>
      </w:r>
      <w:r>
        <w:rPr>
          <w:rFonts w:ascii="宋体" w:hAnsi="宋体"/>
          <w:color w:val="000000"/>
        </w:rPr>
        <w:t>让植株甲自花传粉，结出的种子有黄色的和绿色的。</w:t>
      </w:r>
    </w:p>
    <w:p w14:paraId="12DF70A1">
      <w:pPr>
        <w:spacing w:line="360" w:lineRule="auto"/>
        <w:jc w:val="left"/>
        <w:textAlignment w:val="center"/>
        <w:rPr>
          <w:rFonts w:ascii="宋体" w:hAnsi="宋体"/>
          <w:color w:val="000000"/>
        </w:rPr>
      </w:pPr>
      <w:r>
        <w:rPr>
          <w:rFonts w:ascii="宋体" w:hAnsi="宋体"/>
          <w:color w:val="000000"/>
        </w:rPr>
        <w:t>实验</w:t>
      </w:r>
      <w:r>
        <w:rPr>
          <w:rFonts w:eastAsia="Times New Roman" w:cs="Times New Roman"/>
          <w:color w:val="000000"/>
        </w:rPr>
        <w:t>2</w:t>
      </w:r>
      <w:r>
        <w:rPr>
          <w:rFonts w:ascii="宋体" w:hAnsi="宋体"/>
          <w:color w:val="000000"/>
        </w:rPr>
        <w:t>用植株甲给植株乙授粉，结出的种子都是黄色的。</w:t>
      </w:r>
    </w:p>
    <w:p w14:paraId="0A590C1A">
      <w:pPr>
        <w:spacing w:line="360" w:lineRule="auto"/>
        <w:jc w:val="left"/>
        <w:textAlignment w:val="center"/>
        <w:rPr>
          <w:rFonts w:ascii="宋体" w:hAnsi="宋体"/>
          <w:color w:val="000000"/>
        </w:rPr>
      </w:pPr>
      <w:r>
        <w:rPr>
          <w:color w:val="000000"/>
        </w:rPr>
        <w:t>（1）</w:t>
      </w:r>
      <w:r>
        <w:rPr>
          <w:rFonts w:ascii="宋体" w:hAnsi="宋体"/>
          <w:color w:val="000000"/>
        </w:rPr>
        <w:t>根据</w:t>
      </w:r>
      <w:r>
        <w:rPr>
          <w:color w:val="000000"/>
        </w:rPr>
        <w:t>________</w:t>
      </w:r>
      <w:r>
        <w:rPr>
          <w:rFonts w:ascii="宋体" w:hAnsi="宋体"/>
          <w:color w:val="000000"/>
        </w:rPr>
        <w:t>（填“实验1”或“实验2”）的结果，可判断豌豆种子的显性性状为</w:t>
      </w:r>
      <w:r>
        <w:rPr>
          <w:color w:val="000000"/>
        </w:rPr>
        <w:t>________</w:t>
      </w:r>
      <w:r>
        <w:rPr>
          <w:rFonts w:ascii="宋体" w:hAnsi="宋体"/>
          <w:color w:val="000000"/>
        </w:rPr>
        <w:t>。</w:t>
      </w:r>
    </w:p>
    <w:p w14:paraId="680FEA3A">
      <w:pPr>
        <w:spacing w:line="360" w:lineRule="auto"/>
        <w:jc w:val="left"/>
        <w:textAlignment w:val="center"/>
        <w:rPr>
          <w:rFonts w:ascii="宋体" w:hAnsi="宋体"/>
          <w:color w:val="000000"/>
        </w:rPr>
      </w:pPr>
      <w:r>
        <w:rPr>
          <w:color w:val="000000"/>
        </w:rPr>
        <w:t>（2）</w:t>
      </w:r>
      <w:r>
        <w:rPr>
          <w:rFonts w:ascii="宋体" w:hAnsi="宋体"/>
          <w:color w:val="000000"/>
        </w:rPr>
        <w:t>植株甲的基因组成为</w:t>
      </w:r>
      <w:r>
        <w:rPr>
          <w:color w:val="000000"/>
        </w:rPr>
        <w:t>________</w:t>
      </w:r>
      <w:r>
        <w:rPr>
          <w:rFonts w:ascii="宋体" w:hAnsi="宋体"/>
          <w:color w:val="000000"/>
        </w:rPr>
        <w:t>，植株乙的基因组成为</w:t>
      </w:r>
      <w:r>
        <w:rPr>
          <w:color w:val="000000"/>
        </w:rPr>
        <w:t>________</w:t>
      </w:r>
      <w:r>
        <w:rPr>
          <w:rFonts w:ascii="宋体" w:hAnsi="宋体"/>
          <w:color w:val="000000"/>
        </w:rPr>
        <w:t>。</w:t>
      </w:r>
    </w:p>
    <w:p w14:paraId="0AB8CE81">
      <w:pPr>
        <w:spacing w:line="360" w:lineRule="auto"/>
        <w:jc w:val="left"/>
        <w:textAlignment w:val="center"/>
        <w:rPr>
          <w:rFonts w:ascii="宋体" w:hAnsi="宋体"/>
          <w:color w:val="000000"/>
        </w:rPr>
      </w:pPr>
      <w:r>
        <w:rPr>
          <w:color w:val="000000"/>
        </w:rPr>
        <w:t>（3）</w:t>
      </w:r>
      <w:r>
        <w:rPr>
          <w:rFonts w:ascii="宋体" w:hAnsi="宋体"/>
          <w:color w:val="000000"/>
        </w:rPr>
        <w:t>现有一包基因组成未知</w:t>
      </w:r>
      <w:r>
        <w:rPr>
          <w:rFonts w:ascii="宋体" w:hAnsi="宋体"/>
          <w:color w:val="00000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黄色豌豆种子（包内种子的基因组成相同），请设计实验方案鉴定该包种子的基因组成。</w:t>
      </w:r>
      <w:r>
        <w:rPr>
          <w:color w:val="000000"/>
        </w:rPr>
        <w:t>________</w:t>
      </w:r>
      <w:r>
        <w:rPr>
          <w:rFonts w:ascii="宋体" w:hAnsi="宋体"/>
          <w:color w:val="000000"/>
        </w:rPr>
        <w:t>。（要求：写出实验思路、预期实验结果、得出结论）</w:t>
      </w:r>
    </w:p>
    <w:p w14:paraId="4F22A17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实验</w:t>
      </w:r>
      <w:r>
        <w:rPr>
          <w:rFonts w:eastAsia="Times New Roman" w:cs="Times New Roman"/>
          <w:color w:val="000000"/>
        </w:rPr>
        <w:t>1</w:t>
      </w:r>
      <w:r>
        <w:rPr>
          <w:color w:val="000000"/>
        </w:rPr>
        <w:t xml:space="preserve">    ②. </w:t>
      </w:r>
      <w:r>
        <w:rPr>
          <w:rFonts w:ascii="宋体" w:hAnsi="宋体"/>
          <w:color w:val="000000"/>
        </w:rPr>
        <w:t>黄色</w:t>
      </w:r>
      <w:r>
        <w:rPr>
          <w:color w:val="000000"/>
        </w:rPr>
        <w:t xml:space="preserve">    </w:t>
      </w:r>
    </w:p>
    <w:p w14:paraId="7D568614">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Rr</w:t>
      </w:r>
      <w:r>
        <w:rPr>
          <w:color w:val="000000"/>
        </w:rPr>
        <w:t xml:space="preserve">    ②. </w:t>
      </w:r>
      <w:r>
        <w:rPr>
          <w:rFonts w:eastAsia="Times New Roman" w:cs="Times New Roman"/>
          <w:color w:val="000000"/>
        </w:rPr>
        <w:t>RR</w:t>
      </w:r>
      <w:r>
        <w:rPr>
          <w:color w:val="000000"/>
        </w:rPr>
        <w:t xml:space="preserve">    </w:t>
      </w:r>
    </w:p>
    <w:p w14:paraId="413C6709">
      <w:pPr>
        <w:spacing w:line="360" w:lineRule="auto"/>
        <w:textAlignment w:val="center"/>
        <w:rPr>
          <w:rFonts w:eastAsia="Times New Roman" w:cs="Times New Roman"/>
          <w:color w:val="000000"/>
        </w:rPr>
      </w:pPr>
      <w:r>
        <w:rPr>
          <w:color w:val="000000"/>
        </w:rPr>
        <w:t>（3）</w:t>
      </w:r>
      <w:r>
        <w:rPr>
          <w:rFonts w:ascii="宋体" w:hAnsi="宋体"/>
          <w:color w:val="000000"/>
        </w:rPr>
        <w:t>实验思路：让该包种子长成的植株自花传粉，得子代种子，观察子代种子的颜色。预期实验结果和结论：若子代种子的颜色都是黄色的，则该包种子的基因组成是</w:t>
      </w:r>
      <w:r>
        <w:rPr>
          <w:rFonts w:eastAsia="Times New Roman" w:cs="Times New Roman"/>
          <w:color w:val="000000"/>
        </w:rPr>
        <w:t>RR</w:t>
      </w:r>
      <w:r>
        <w:rPr>
          <w:rFonts w:ascii="宋体" w:hAnsi="宋体"/>
          <w:color w:val="000000"/>
        </w:rPr>
        <w:t>；若子代种子的颜色有绿色的，则该包种子的基因组成是</w:t>
      </w:r>
      <w:r>
        <w:rPr>
          <w:rFonts w:eastAsia="Times New Roman" w:cs="Times New Roman"/>
          <w:color w:val="000000"/>
        </w:rPr>
        <w:t>Rr</w:t>
      </w:r>
    </w:p>
    <w:p w14:paraId="6CECFAF4">
      <w:pPr>
        <w:spacing w:line="360" w:lineRule="auto"/>
        <w:textAlignment w:val="center"/>
        <w:rPr>
          <w:color w:val="000000"/>
        </w:rPr>
      </w:pPr>
      <w:r>
        <w:rPr>
          <w:color w:val="2E75B6"/>
        </w:rPr>
        <w:t>【解析】</w:t>
      </w:r>
    </w:p>
    <w:p w14:paraId="77822084">
      <w:pPr>
        <w:spacing w:line="360" w:lineRule="auto"/>
        <w:jc w:val="left"/>
        <w:textAlignment w:val="center"/>
        <w:rPr>
          <w:color w:val="000000"/>
        </w:rPr>
      </w:pPr>
      <w:r>
        <w:rPr>
          <w:color w:val="000000"/>
        </w:rPr>
        <w:t xml:space="preserve">【分析】基因的显性和隐性：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 </w:t>
      </w:r>
    </w:p>
    <w:p w14:paraId="0CE94955">
      <w:pPr>
        <w:spacing w:line="360" w:lineRule="auto"/>
        <w:jc w:val="left"/>
        <w:textAlignment w:val="center"/>
        <w:rPr>
          <w:color w:val="000000"/>
        </w:rPr>
      </w:pPr>
      <w:r>
        <w:rPr>
          <w:color w:val="000000"/>
        </w:rPr>
        <w:t>【小问1详解】</w:t>
      </w:r>
    </w:p>
    <w:p w14:paraId="7C1F69DD">
      <w:pPr>
        <w:spacing w:line="360" w:lineRule="auto"/>
        <w:jc w:val="left"/>
        <w:textAlignment w:val="center"/>
        <w:rPr>
          <w:color w:val="000000"/>
        </w:rPr>
      </w:pPr>
      <w:r>
        <w:rPr>
          <w:color w:val="000000"/>
        </w:rPr>
        <w:t>基因型判断方法：亲代一种性状，子代出现两种性状，则新出现的性状为隐性性状。实验1亲代都为黄色，子代出现黄色和绿色，则黄色为显性性状，绿色为隐性性状。</w:t>
      </w:r>
    </w:p>
    <w:p w14:paraId="06CDAE35">
      <w:pPr>
        <w:spacing w:line="360" w:lineRule="auto"/>
        <w:jc w:val="left"/>
        <w:textAlignment w:val="center"/>
        <w:rPr>
          <w:color w:val="000000"/>
        </w:rPr>
      </w:pPr>
      <w:r>
        <w:rPr>
          <w:color w:val="000000"/>
        </w:rPr>
        <w:t>【小问2详解】</w:t>
      </w:r>
    </w:p>
    <w:p w14:paraId="0D21D8C8">
      <w:pPr>
        <w:spacing w:line="360" w:lineRule="auto"/>
        <w:jc w:val="left"/>
        <w:textAlignment w:val="center"/>
        <w:rPr>
          <w:color w:val="000000"/>
        </w:rPr>
      </w:pPr>
      <w:r>
        <w:rPr>
          <w:color w:val="000000"/>
        </w:rPr>
        <w:t>植株甲为黄色，后代却出现了绿色（rr），遗传图解如下：</w:t>
      </w:r>
    </w:p>
    <w:p w14:paraId="74CA2C5C">
      <w:pPr>
        <w:spacing w:line="360" w:lineRule="auto"/>
        <w:jc w:val="left"/>
        <w:textAlignment w:val="center"/>
        <w:rPr>
          <w:color w:val="000000"/>
        </w:rPr>
      </w:pPr>
      <w:r>
        <w:rPr>
          <w:color w:val="000000"/>
        </w:rPr>
        <w:drawing>
          <wp:inline distT="0" distB="0" distL="114300" distR="114300">
            <wp:extent cx="2581275" cy="1724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81275" cy="1724025"/>
                    </a:xfrm>
                    <a:prstGeom prst="rect">
                      <a:avLst/>
                    </a:prstGeom>
                  </pic:spPr>
                </pic:pic>
              </a:graphicData>
            </a:graphic>
          </wp:inline>
        </w:drawing>
      </w:r>
      <w:r>
        <w:rPr>
          <w:color w:val="000000"/>
        </w:rPr>
        <w:br w:type="textWrapping"/>
      </w:r>
    </w:p>
    <w:p w14:paraId="02552B8E">
      <w:pPr>
        <w:spacing w:line="360" w:lineRule="auto"/>
        <w:jc w:val="left"/>
        <w:textAlignment w:val="center"/>
        <w:rPr>
          <w:color w:val="000000"/>
        </w:rPr>
      </w:pPr>
      <w:r>
        <w:rPr>
          <w:color w:val="000000"/>
        </w:rPr>
        <w:t>因此，甲的基因型为Rr。</w:t>
      </w:r>
    </w:p>
    <w:p w14:paraId="7FFB5AAA">
      <w:pPr>
        <w:spacing w:line="360" w:lineRule="auto"/>
        <w:jc w:val="left"/>
        <w:textAlignment w:val="center"/>
        <w:rPr>
          <w:color w:val="000000"/>
        </w:rPr>
      </w:pPr>
      <w:r>
        <w:rPr>
          <w:color w:val="000000"/>
        </w:rPr>
        <w:t>植物甲为Rr，给黄色植物乙授粉后，种子都为黄色，遗传图解如下：</w:t>
      </w:r>
    </w:p>
    <w:p w14:paraId="262FB580">
      <w:pPr>
        <w:spacing w:line="360" w:lineRule="auto"/>
        <w:jc w:val="left"/>
        <w:textAlignment w:val="center"/>
        <w:rPr>
          <w:color w:val="000000"/>
        </w:rPr>
      </w:pPr>
      <w:r>
        <w:rPr>
          <w:color w:val="000000"/>
        </w:rPr>
        <w:drawing>
          <wp:inline distT="0" distB="0" distL="114300" distR="114300">
            <wp:extent cx="2495550" cy="18097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495550" cy="1809750"/>
                    </a:xfrm>
                    <a:prstGeom prst="rect">
                      <a:avLst/>
                    </a:prstGeom>
                  </pic:spPr>
                </pic:pic>
              </a:graphicData>
            </a:graphic>
          </wp:inline>
        </w:drawing>
      </w:r>
      <w:r>
        <w:rPr>
          <w:color w:val="000000"/>
        </w:rPr>
        <w:br w:type="textWrapping"/>
      </w:r>
    </w:p>
    <w:p w14:paraId="4E19AA9E">
      <w:pPr>
        <w:spacing w:line="360" w:lineRule="auto"/>
        <w:jc w:val="left"/>
        <w:textAlignment w:val="center"/>
        <w:rPr>
          <w:color w:val="000000"/>
        </w:rPr>
      </w:pPr>
      <w:r>
        <w:rPr>
          <w:color w:val="000000"/>
        </w:rPr>
        <w:t>因此，乙的基因型为RR。</w:t>
      </w:r>
    </w:p>
    <w:p w14:paraId="153B7ADF">
      <w:pPr>
        <w:spacing w:line="360" w:lineRule="auto"/>
        <w:jc w:val="left"/>
        <w:textAlignment w:val="center"/>
        <w:rPr>
          <w:color w:val="000000"/>
        </w:rPr>
      </w:pPr>
      <w:r>
        <w:rPr>
          <w:color w:val="000000"/>
        </w:rPr>
        <w:t>【小问3详解】</w:t>
      </w:r>
    </w:p>
    <w:p w14:paraId="47500FA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让该包种子长成的植株自花传粉，得子代种子，观察子代种子的颜色。若子代种子的颜色都是黄色的，则该包种子的基因组成是RR；若子代种子的颜色有绿色的，则该包种子的基因组成是Rr。</w:t>
      </w:r>
    </w:p>
    <w:p w14:paraId="0826B5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369E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ABFD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9D69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9BBC">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2504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F5A1A"/>
    <w:rsid w:val="00B11642"/>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5001F1"/>
    <w:rsid w:val="2B434452"/>
    <w:rsid w:val="38274566"/>
    <w:rsid w:val="51C14556"/>
    <w:rsid w:val="685E4053"/>
    <w:rsid w:val="74034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09EEE-80BE-4325-AC8F-FBF7D9FEB86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7726</Words>
  <Characters>8054</Characters>
  <Lines>60</Lines>
  <Paragraphs>17</Paragraphs>
  <TotalTime>0</TotalTime>
  <ScaleCrop>false</ScaleCrop>
  <LinksUpToDate>false</LinksUpToDate>
  <CharactersWithSpaces>8303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2022-07-01T22:20:00Z</dcterms:created>
  <dc:creator>学科网试题生产平台</dc:creator>
  <dc:description>3012023444520960</dc:description>
  <cp:lastModifiedBy>上帝掷骰子吗</cp:lastModifiedBy>
  <dcterms:modified xsi:type="dcterms:W3CDTF">2024-07-20T16:06:24Z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A6D671C112D14C6389B505518F05CBAB</vt:lpwstr>
  </property>
</Properties>
</file>