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A85A7">
      <w:pPr>
        <w:spacing w:line="360" w:lineRule="auto"/>
        <w:jc w:val="center"/>
      </w:pPr>
      <w:bookmarkStart w:id="0" w:name="_GoBack"/>
      <w:bookmarkEnd w:id="0"/>
      <w:r>
        <w:rPr>
          <w:rFonts w:ascii="宋体" w:hAnsi="宋体" w:eastAsia="宋体" w:cs="宋体"/>
          <w:b/>
          <w:color w:val="auto"/>
          <w:sz w:val="24"/>
        </w:rPr>
        <w:drawing>
          <wp:anchor distT="0" distB="0" distL="114300" distR="114300" simplePos="0" relativeHeight="251659264" behindDoc="0" locked="0" layoutInCell="1" allowOverlap="1">
            <wp:simplePos x="0" y="0"/>
            <wp:positionH relativeFrom="page">
              <wp:posOffset>12382500</wp:posOffset>
            </wp:positionH>
            <wp:positionV relativeFrom="topMargin">
              <wp:posOffset>10845800</wp:posOffset>
            </wp:positionV>
            <wp:extent cx="279400" cy="495300"/>
            <wp:effectExtent l="0" t="0" r="6350" b="0"/>
            <wp:wrapNone/>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0"/>
                    <a:stretch>
                      <a:fillRect/>
                    </a:stretch>
                  </pic:blipFill>
                  <pic:spPr>
                    <a:xfrm>
                      <a:off x="0" y="0"/>
                      <a:ext cx="279400" cy="495300"/>
                    </a:xfrm>
                    <a:prstGeom prst="rect">
                      <a:avLst/>
                    </a:prstGeom>
                  </pic:spPr>
                </pic:pic>
              </a:graphicData>
            </a:graphic>
          </wp:anchor>
        </w:drawing>
      </w:r>
      <w:r>
        <w:rPr>
          <w:rFonts w:ascii="宋体" w:hAnsi="宋体" w:eastAsia="宋体" w:cs="宋体"/>
          <w:b/>
          <w:color w:val="auto"/>
          <w:sz w:val="24"/>
        </w:rPr>
        <w:t>鄂州市</w:t>
      </w:r>
      <w:r>
        <w:rPr>
          <w:rFonts w:ascii="Times New Roman" w:hAnsi="Times New Roman" w:eastAsia="Times New Roman" w:cs="Times New Roman"/>
          <w:b/>
          <w:color w:val="auto"/>
          <w:sz w:val="24"/>
        </w:rPr>
        <w:t>2023</w:t>
      </w:r>
      <w:r>
        <w:rPr>
          <w:rFonts w:ascii="宋体" w:hAnsi="宋体" w:eastAsia="宋体" w:cs="宋体"/>
          <w:b/>
          <w:color w:val="auto"/>
          <w:sz w:val="24"/>
        </w:rPr>
        <w:t>年初中学业水平考试</w:t>
      </w:r>
    </w:p>
    <w:p w14:paraId="147947CD">
      <w:pPr>
        <w:spacing w:line="360" w:lineRule="auto"/>
        <w:jc w:val="center"/>
      </w:pPr>
      <w:r>
        <w:rPr>
          <w:rFonts w:ascii="宋体" w:hAnsi="宋体" w:eastAsia="宋体" w:cs="宋体"/>
          <w:b/>
          <w:color w:val="auto"/>
          <w:sz w:val="24"/>
        </w:rPr>
        <w:t>化学</w:t>
      </w:r>
    </w:p>
    <w:p w14:paraId="15078AD7">
      <w:pPr>
        <w:spacing w:line="360" w:lineRule="auto"/>
        <w:jc w:val="left"/>
      </w:pPr>
      <w:r>
        <w:rPr>
          <w:rFonts w:ascii="宋体" w:hAnsi="宋体" w:eastAsia="宋体" w:cs="宋体"/>
          <w:b/>
          <w:color w:val="auto"/>
          <w:sz w:val="24"/>
        </w:rPr>
        <w:t>可能用到的相对原子质量：</w:t>
      </w:r>
      <w:r>
        <w:rPr>
          <w:rFonts w:ascii="Times New Roman" w:hAnsi="Times New Roman" w:eastAsia="Times New Roman" w:cs="Times New Roman"/>
          <w:b/>
          <w:color w:val="auto"/>
          <w:sz w:val="24"/>
        </w:rPr>
        <w:t xml:space="preserve">H-1   C-12   O-16   Cl-35.5   Ca-40 </w:t>
      </w:r>
    </w:p>
    <w:p w14:paraId="42A5FC04">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Ⅰ</w:t>
      </w:r>
      <w:r>
        <w:rPr>
          <w:rFonts w:ascii="宋体" w:hAnsi="宋体" w:eastAsia="宋体" w:cs="宋体"/>
          <w:b/>
          <w:color w:val="auto"/>
          <w:sz w:val="24"/>
        </w:rPr>
        <w:t>卷</w:t>
      </w:r>
      <w:r>
        <w:rPr>
          <w:rFonts w:ascii="Times New Roman" w:hAnsi="Times New Roman" w:eastAsia="Times New Roman" w:cs="Times New Roman"/>
          <w:b/>
          <w:color w:val="auto"/>
          <w:sz w:val="24"/>
        </w:rPr>
        <w:t xml:space="preserve"> </w:t>
      </w:r>
      <w:r>
        <w:rPr>
          <w:rFonts w:ascii="宋体" w:hAnsi="宋体" w:eastAsia="宋体" w:cs="宋体"/>
          <w:b/>
          <w:color w:val="auto"/>
          <w:sz w:val="24"/>
        </w:rPr>
        <w:t>选择题（共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4EBA1038">
      <w:pPr>
        <w:spacing w:line="360" w:lineRule="auto"/>
        <w:jc w:val="left"/>
      </w:pPr>
      <w:r>
        <w:rPr>
          <w:rFonts w:ascii="宋体" w:hAnsi="宋体" w:eastAsia="宋体" w:cs="宋体"/>
          <w:b/>
          <w:color w:val="auto"/>
          <w:sz w:val="24"/>
        </w:rPr>
        <w:t>一、选择题（每小题只有一个选项符合题意，本大题共</w:t>
      </w:r>
      <w:r>
        <w:rPr>
          <w:rFonts w:ascii="Times New Roman" w:hAnsi="Times New Roman" w:eastAsia="Times New Roman" w:cs="Times New Roman"/>
          <w:b/>
          <w:color w:val="auto"/>
          <w:sz w:val="24"/>
        </w:rPr>
        <w:t>22</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44</w:t>
      </w:r>
      <w:r>
        <w:rPr>
          <w:rFonts w:ascii="宋体" w:hAnsi="宋体" w:eastAsia="宋体" w:cs="宋体"/>
          <w:b/>
          <w:color w:val="auto"/>
          <w:sz w:val="24"/>
        </w:rPr>
        <w:t>分）</w:t>
      </w:r>
    </w:p>
    <w:p w14:paraId="0BFD9421">
      <w:pPr>
        <w:spacing w:line="360" w:lineRule="auto"/>
        <w:jc w:val="left"/>
      </w:pPr>
      <w:r>
        <w:rPr>
          <w:color w:val="auto"/>
        </w:rPr>
        <w:t xml:space="preserve">1. </w:t>
      </w:r>
      <w:r>
        <w:rPr>
          <w:rFonts w:ascii="Times New Roman" w:hAnsi="Times New Roman" w:eastAsia="Times New Roman" w:cs="Times New Roman"/>
          <w:color w:val="auto"/>
        </w:rPr>
        <w:t>2021</w:t>
      </w:r>
      <w:r>
        <w:rPr>
          <w:rFonts w:ascii="宋体" w:hAnsi="宋体" w:eastAsia="宋体" w:cs="宋体"/>
          <w:color w:val="auto"/>
        </w:rPr>
        <w:t>年</w:t>
      </w:r>
      <w:r>
        <w:rPr>
          <w:rFonts w:ascii="Times New Roman" w:hAnsi="Times New Roman" w:eastAsia="Times New Roman" w:cs="Times New Roman"/>
          <w:color w:val="auto"/>
        </w:rPr>
        <w:t>5</w:t>
      </w:r>
      <w:r>
        <w:rPr>
          <w:rFonts w:ascii="宋体" w:hAnsi="宋体" w:eastAsia="宋体" w:cs="宋体"/>
          <w:color w:val="auto"/>
        </w:rPr>
        <w:t>月</w:t>
      </w:r>
      <w:r>
        <w:rPr>
          <w:rFonts w:ascii="Times New Roman" w:hAnsi="Times New Roman" w:eastAsia="Times New Roman" w:cs="Times New Roman"/>
          <w:color w:val="auto"/>
        </w:rPr>
        <w:t>30</w:t>
      </w:r>
      <w:r>
        <w:rPr>
          <w:rFonts w:ascii="宋体" w:hAnsi="宋体" w:eastAsia="宋体" w:cs="宋体"/>
          <w:color w:val="auto"/>
        </w:rPr>
        <w:t>日</w:t>
      </w:r>
      <w:r>
        <w:rPr>
          <w:rFonts w:ascii="Times New Roman" w:hAnsi="Times New Roman" w:eastAsia="Times New Roman" w:cs="Times New Roman"/>
          <w:color w:val="auto"/>
        </w:rPr>
        <w:t>5</w:t>
      </w:r>
      <w:r>
        <w:rPr>
          <w:rFonts w:ascii="宋体" w:hAnsi="宋体" w:eastAsia="宋体" w:cs="宋体"/>
          <w:color w:val="auto"/>
        </w:rPr>
        <w:t>时</w:t>
      </w:r>
      <w:r>
        <w:rPr>
          <w:rFonts w:ascii="Times New Roman" w:hAnsi="Times New Roman" w:eastAsia="Times New Roman" w:cs="Times New Roman"/>
          <w:color w:val="auto"/>
        </w:rPr>
        <w:t>01</w:t>
      </w:r>
      <w:r>
        <w:rPr>
          <w:rFonts w:ascii="宋体" w:hAnsi="宋体" w:eastAsia="宋体" w:cs="宋体"/>
          <w:color w:val="auto"/>
        </w:rPr>
        <w:t>分，我国天舟二号货运飞船与天和核心舱完成自主快速交会对接，引起世界关注，下列过程中一定发生化学变化的是</w:t>
      </w:r>
    </w:p>
    <w:p w14:paraId="204BD73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火箭转场</w:t>
      </w:r>
      <w:r>
        <w:tab/>
      </w:r>
      <w:r>
        <w:t xml:space="preserve">B. </w:t>
      </w:r>
      <w:r>
        <w:rPr>
          <w:rFonts w:ascii="宋体" w:hAnsi="宋体" w:eastAsia="宋体" w:cs="宋体"/>
          <w:color w:val="auto"/>
        </w:rPr>
        <w:t>燃料加注</w:t>
      </w:r>
      <w:r>
        <w:tab/>
      </w:r>
      <w:r>
        <w:t xml:space="preserve">C. </w:t>
      </w:r>
      <w:r>
        <w:rPr>
          <w:rFonts w:ascii="宋体" w:hAnsi="宋体" w:eastAsia="宋体" w:cs="宋体"/>
          <w:color w:val="auto"/>
        </w:rPr>
        <w:t>点火发射</w:t>
      </w:r>
      <w:r>
        <w:tab/>
      </w:r>
      <w:r>
        <w:t xml:space="preserve">D. </w:t>
      </w:r>
      <w:r>
        <w:rPr>
          <w:rFonts w:ascii="宋体" w:hAnsi="宋体" w:eastAsia="宋体" w:cs="宋体"/>
          <w:color w:val="auto"/>
        </w:rPr>
        <w:t>自动对接</w:t>
      </w:r>
    </w:p>
    <w:p w14:paraId="1C2D2488">
      <w:pPr>
        <w:spacing w:line="360" w:lineRule="auto"/>
        <w:textAlignment w:val="center"/>
        <w:rPr>
          <w:color w:val="000000"/>
        </w:rPr>
      </w:pPr>
      <w:r>
        <w:rPr>
          <w:color w:val="2E75B6"/>
        </w:rPr>
        <w:t>【答案】</w:t>
      </w:r>
      <w:r>
        <w:rPr>
          <w:color w:val="000000"/>
        </w:rPr>
        <w:t>C</w:t>
      </w:r>
    </w:p>
    <w:p w14:paraId="197C9AE0">
      <w:pPr>
        <w:spacing w:line="360" w:lineRule="auto"/>
        <w:textAlignment w:val="center"/>
        <w:rPr>
          <w:color w:val="000000"/>
        </w:rPr>
      </w:pPr>
      <w:r>
        <w:rPr>
          <w:color w:val="2E75B6"/>
        </w:rPr>
        <w:t>【解析】</w:t>
      </w:r>
    </w:p>
    <w:p w14:paraId="6A38547F">
      <w:pPr>
        <w:spacing w:line="360" w:lineRule="auto"/>
        <w:jc w:val="left"/>
        <w:textAlignment w:val="center"/>
        <w:rPr>
          <w:color w:val="000000"/>
        </w:rPr>
      </w:pPr>
      <w:r>
        <w:rPr>
          <w:color w:val="000000"/>
        </w:rPr>
        <w:t>【分析】</w:t>
      </w:r>
      <w:r>
        <w:rPr>
          <w:rFonts w:ascii="宋体" w:hAnsi="宋体" w:eastAsia="宋体" w:cs="宋体"/>
          <w:color w:val="000000"/>
        </w:rPr>
        <w:t>根据物理变化和化学变化的定义来解答此题。</w:t>
      </w:r>
    </w:p>
    <w:p w14:paraId="76A7A1C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、火箭转场，是从一个地方转换到另一个地方，没有任何变化，所以</w:t>
      </w:r>
      <w:r>
        <w:rPr>
          <w:rFonts w:ascii="Times New Roman" w:hAnsi="Times New Roman" w:eastAsia="Times New Roman" w:cs="Times New Roman"/>
          <w:color w:val="000000"/>
        </w:rPr>
        <w:t>A</w:t>
      </w:r>
      <w:r>
        <w:rPr>
          <w:rFonts w:ascii="宋体" w:hAnsi="宋体" w:eastAsia="宋体" w:cs="宋体"/>
          <w:color w:val="000000"/>
        </w:rPr>
        <w:t>错误；</w:t>
      </w:r>
    </w:p>
    <w:p w14:paraId="56B35C1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、燃料加注，是往火箭里面加燃料，没有任何变化，所以</w:t>
      </w:r>
      <w:r>
        <w:rPr>
          <w:rFonts w:ascii="Times New Roman" w:hAnsi="Times New Roman" w:eastAsia="Times New Roman" w:cs="Times New Roman"/>
          <w:color w:val="000000"/>
        </w:rPr>
        <w:t>B</w:t>
      </w:r>
      <w:r>
        <w:rPr>
          <w:rFonts w:ascii="宋体" w:hAnsi="宋体" w:eastAsia="宋体" w:cs="宋体"/>
          <w:color w:val="000000"/>
        </w:rPr>
        <w:t>错误；</w:t>
      </w:r>
    </w:p>
    <w:p w14:paraId="0E8584B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、点火发射，火箭里面的燃料燃烧，助推火箭升空，有新物质生成，一定产生化学变化，所以</w:t>
      </w:r>
      <w:r>
        <w:rPr>
          <w:rFonts w:ascii="Times New Roman" w:hAnsi="Times New Roman" w:eastAsia="Times New Roman" w:cs="Times New Roman"/>
          <w:color w:val="000000"/>
        </w:rPr>
        <w:t>C</w:t>
      </w:r>
      <w:r>
        <w:rPr>
          <w:rFonts w:ascii="宋体" w:hAnsi="宋体" w:eastAsia="宋体" w:cs="宋体"/>
          <w:color w:val="000000"/>
        </w:rPr>
        <w:t>正确；</w:t>
      </w:r>
    </w:p>
    <w:p w14:paraId="78AD0F8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、自动对接，对接是部件与部件之间连接成一个整体，没有化学变化，所以</w:t>
      </w:r>
      <w:r>
        <w:rPr>
          <w:rFonts w:ascii="Times New Roman" w:hAnsi="Times New Roman" w:eastAsia="Times New Roman" w:cs="Times New Roman"/>
          <w:color w:val="000000"/>
        </w:rPr>
        <w:t>D</w:t>
      </w:r>
      <w:r>
        <w:rPr>
          <w:rFonts w:ascii="宋体" w:hAnsi="宋体" w:eastAsia="宋体" w:cs="宋体"/>
          <w:color w:val="000000"/>
        </w:rPr>
        <w:t>错误；</w:t>
      </w:r>
    </w:p>
    <w:p w14:paraId="4797054C">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EBC65A4">
      <w:pPr>
        <w:spacing w:line="360" w:lineRule="auto"/>
        <w:jc w:val="left"/>
        <w:textAlignment w:val="center"/>
        <w:rPr>
          <w:color w:val="000000"/>
        </w:rPr>
      </w:pPr>
      <w:r>
        <w:rPr>
          <w:color w:val="000000"/>
        </w:rPr>
        <w:t>【点睛】</w:t>
      </w:r>
      <w:r>
        <w:rPr>
          <w:rFonts w:ascii="宋体" w:hAnsi="宋体" w:eastAsia="宋体" w:cs="宋体"/>
          <w:color w:val="000000"/>
        </w:rPr>
        <w:t>本题考查物理变化和化学变化的区分，熟练掌握即可。</w:t>
      </w:r>
    </w:p>
    <w:p w14:paraId="25C14DEB">
      <w:pPr>
        <w:spacing w:line="360" w:lineRule="auto"/>
        <w:jc w:val="left"/>
        <w:textAlignment w:val="center"/>
        <w:rPr>
          <w:color w:val="000000"/>
        </w:rPr>
      </w:pPr>
      <w:r>
        <w:rPr>
          <w:color w:val="000000"/>
        </w:rPr>
        <w:t xml:space="preserve">2. </w:t>
      </w:r>
      <w:r>
        <w:rPr>
          <w:rFonts w:ascii="宋体" w:hAnsi="宋体" w:eastAsia="宋体" w:cs="宋体"/>
          <w:color w:val="000000"/>
        </w:rPr>
        <w:t>实验操作是实验探究的基础。下列实验操作正确的是</w:t>
      </w:r>
    </w:p>
    <w:p w14:paraId="0F3898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drawing>
          <wp:inline distT="0" distB="0" distL="114300" distR="114300">
            <wp:extent cx="895350" cy="9144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895350" cy="914400"/>
                    </a:xfrm>
                    <a:prstGeom prst="rect">
                      <a:avLst/>
                    </a:prstGeom>
                  </pic:spPr>
                </pic:pic>
              </a:graphicData>
            </a:graphic>
          </wp:inline>
        </w:drawing>
      </w:r>
      <w:r>
        <w:rPr>
          <w:rFonts w:ascii="宋体" w:hAnsi="宋体" w:eastAsia="宋体" w:cs="宋体"/>
          <w:color w:val="000000"/>
        </w:rPr>
        <w:t>加热液体</w:t>
      </w:r>
      <w:r>
        <w:rPr>
          <w:color w:val="000000"/>
        </w:rPr>
        <w:tab/>
      </w:r>
      <w:r>
        <w:rPr>
          <w:color w:val="000000"/>
        </w:rPr>
        <w:t xml:space="preserve">B. </w:t>
      </w:r>
      <w:r>
        <w:rPr>
          <w:rFonts w:ascii="宋体" w:hAnsi="宋体" w:eastAsia="宋体" w:cs="宋体"/>
          <w:color w:val="000000"/>
        </w:rPr>
        <w:drawing>
          <wp:inline distT="0" distB="0" distL="114300" distR="114300">
            <wp:extent cx="1200150" cy="6381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200150" cy="638175"/>
                    </a:xfrm>
                    <a:prstGeom prst="rect">
                      <a:avLst/>
                    </a:prstGeom>
                  </pic:spPr>
                </pic:pic>
              </a:graphicData>
            </a:graphic>
          </wp:inline>
        </w:drawing>
      </w:r>
      <w:r>
        <w:rPr>
          <w:rFonts w:ascii="宋体" w:hAnsi="宋体" w:eastAsia="宋体" w:cs="宋体"/>
          <w:color w:val="000000"/>
        </w:rPr>
        <w:t>测定溶液的</w:t>
      </w:r>
      <w:r>
        <w:rPr>
          <w:rFonts w:ascii="Times New Roman" w:hAnsi="Times New Roman" w:eastAsia="Times New Roman" w:cs="Times New Roman"/>
          <w:color w:val="000000"/>
        </w:rPr>
        <w:t>pH</w:t>
      </w:r>
    </w:p>
    <w:p w14:paraId="1B5F28B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drawing>
          <wp:inline distT="0" distB="0" distL="114300" distR="114300">
            <wp:extent cx="1066800" cy="9144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66800" cy="914400"/>
                    </a:xfrm>
                    <a:prstGeom prst="rect">
                      <a:avLst/>
                    </a:prstGeom>
                  </pic:spPr>
                </pic:pic>
              </a:graphicData>
            </a:graphic>
          </wp:inline>
        </w:drawing>
      </w:r>
      <w:r>
        <w:rPr>
          <w:rFonts w:ascii="宋体" w:hAnsi="宋体" w:eastAsia="宋体" w:cs="宋体"/>
          <w:color w:val="000000"/>
        </w:rPr>
        <w:t>稀释浓硫酸</w:t>
      </w:r>
      <w:r>
        <w:rPr>
          <w:color w:val="000000"/>
        </w:rPr>
        <w:tab/>
      </w:r>
      <w:r>
        <w:rPr>
          <w:color w:val="000000"/>
        </w:rPr>
        <w:t xml:space="preserve">D. </w:t>
      </w:r>
      <w:r>
        <w:rPr>
          <w:rFonts w:ascii="宋体" w:hAnsi="宋体" w:eastAsia="宋体" w:cs="宋体"/>
          <w:color w:val="000000"/>
        </w:rPr>
        <w:drawing>
          <wp:inline distT="0" distB="0" distL="114300" distR="114300">
            <wp:extent cx="676275" cy="9810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676275" cy="981075"/>
                    </a:xfrm>
                    <a:prstGeom prst="rect">
                      <a:avLst/>
                    </a:prstGeom>
                  </pic:spPr>
                </pic:pic>
              </a:graphicData>
            </a:graphic>
          </wp:inline>
        </w:drawing>
      </w:r>
      <w:r>
        <w:rPr>
          <w:rFonts w:ascii="宋体" w:hAnsi="宋体" w:eastAsia="宋体" w:cs="宋体"/>
          <w:color w:val="000000"/>
        </w:rPr>
        <w:t>过滤</w:t>
      </w:r>
    </w:p>
    <w:p w14:paraId="3A5E976C">
      <w:pPr>
        <w:spacing w:line="360" w:lineRule="auto"/>
        <w:textAlignment w:val="center"/>
        <w:rPr>
          <w:color w:val="000000"/>
        </w:rPr>
      </w:pPr>
      <w:r>
        <w:rPr>
          <w:color w:val="2E75B6"/>
        </w:rPr>
        <w:t>【答案】</w:t>
      </w:r>
      <w:r>
        <w:rPr>
          <w:color w:val="000000"/>
        </w:rPr>
        <w:t>A</w:t>
      </w:r>
    </w:p>
    <w:p w14:paraId="25D8F0EF">
      <w:pPr>
        <w:spacing w:line="360" w:lineRule="auto"/>
        <w:textAlignment w:val="center"/>
        <w:rPr>
          <w:color w:val="000000"/>
        </w:rPr>
      </w:pPr>
      <w:r>
        <w:rPr>
          <w:color w:val="2E75B6"/>
        </w:rPr>
        <w:t>【解析】</w:t>
      </w:r>
    </w:p>
    <w:p w14:paraId="3838260B">
      <w:pPr>
        <w:spacing w:line="360" w:lineRule="auto"/>
        <w:jc w:val="left"/>
        <w:textAlignment w:val="center"/>
        <w:rPr>
          <w:color w:val="000000"/>
        </w:rPr>
      </w:pPr>
      <w:r>
        <w:rPr>
          <w:color w:val="000000"/>
        </w:rPr>
        <w:t>【详解】A、加热试管中的液体时，用外焰加热，液体不超过试管容积的三分之一，试管夹夹在中上部，试管口斜向上，与水平方向大约成45°夹角，图示操作正确；</w:t>
      </w:r>
    </w:p>
    <w:p w14:paraId="10F44216">
      <w:pPr>
        <w:spacing w:line="360" w:lineRule="auto"/>
        <w:jc w:val="left"/>
        <w:textAlignment w:val="center"/>
        <w:rPr>
          <w:color w:val="000000"/>
        </w:rPr>
      </w:pPr>
      <w:r>
        <w:rPr>
          <w:color w:val="000000"/>
        </w:rPr>
        <w:t>B、用pH试纸测定溶液的pH时，正确的操作方法为在白瓷板或玻璃片上放一小片pH试纸，用玻璃棒蘸取待测液滴到pH试纸上，把试纸显示的颜色与标准比色卡比较，读出pH，不能将pH试纸伸入待测液中，以免污染待测液，图示操作错误；</w:t>
      </w:r>
    </w:p>
    <w:p w14:paraId="79631ED7">
      <w:pPr>
        <w:spacing w:line="360" w:lineRule="auto"/>
        <w:jc w:val="left"/>
        <w:textAlignment w:val="center"/>
        <w:rPr>
          <w:color w:val="000000"/>
        </w:rPr>
      </w:pPr>
      <w:r>
        <w:rPr>
          <w:color w:val="000000"/>
        </w:rPr>
        <w:t>C、稀释浓硫酸时，要把浓硫酸缓缓地沿器壁注入水中，同时用玻璃棒不断搅拌，以使热量及时地扩散，一定不能把水注入浓硫酸中，以防止酸液飞溅，图示操作错误；</w:t>
      </w:r>
    </w:p>
    <w:p w14:paraId="11D88A6E">
      <w:pPr>
        <w:spacing w:line="360" w:lineRule="auto"/>
        <w:jc w:val="left"/>
        <w:textAlignment w:val="center"/>
        <w:rPr>
          <w:color w:val="000000"/>
        </w:rPr>
      </w:pPr>
      <w:r>
        <w:rPr>
          <w:color w:val="000000"/>
        </w:rPr>
        <w:t>D、过滤时，要注意“一贴、二低、三靠”的原则，图中缺少玻璃棒引流，图示操作错误；</w:t>
      </w:r>
    </w:p>
    <w:p w14:paraId="29C351FF">
      <w:pPr>
        <w:spacing w:line="360" w:lineRule="auto"/>
        <w:jc w:val="left"/>
        <w:textAlignment w:val="center"/>
        <w:rPr>
          <w:color w:val="000000"/>
        </w:rPr>
      </w:pPr>
      <w:r>
        <w:rPr>
          <w:color w:val="000000"/>
        </w:rPr>
        <w:t>故选：A。</w:t>
      </w:r>
    </w:p>
    <w:p w14:paraId="4BE2BC75">
      <w:pPr>
        <w:spacing w:line="360" w:lineRule="auto"/>
        <w:jc w:val="left"/>
        <w:textAlignment w:val="center"/>
        <w:rPr>
          <w:color w:val="000000"/>
        </w:rPr>
      </w:pPr>
      <w:r>
        <w:rPr>
          <w:color w:val="000000"/>
        </w:rPr>
        <w:t xml:space="preserve">3. </w:t>
      </w:r>
      <w:r>
        <w:rPr>
          <w:rFonts w:ascii="宋体" w:hAnsi="宋体" w:eastAsia="宋体" w:cs="宋体"/>
          <w:color w:val="000000"/>
        </w:rPr>
        <w:t>下列物质中，属于纯净物的是</w:t>
      </w:r>
    </w:p>
    <w:p w14:paraId="78AD6D6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水泥砂浆</w:t>
      </w:r>
      <w:r>
        <w:rPr>
          <w:color w:val="000000"/>
        </w:rPr>
        <w:tab/>
      </w:r>
      <w:r>
        <w:rPr>
          <w:color w:val="000000"/>
        </w:rPr>
        <w:t xml:space="preserve">B. </w:t>
      </w:r>
      <w:r>
        <w:rPr>
          <w:rFonts w:ascii="宋体" w:hAnsi="宋体" w:eastAsia="宋体" w:cs="宋体"/>
          <w:color w:val="000000"/>
        </w:rPr>
        <w:t>液态氧</w:t>
      </w:r>
      <w:r>
        <w:rPr>
          <w:color w:val="000000"/>
        </w:rPr>
        <w:tab/>
      </w:r>
      <w:r>
        <w:rPr>
          <w:color w:val="000000"/>
        </w:rPr>
        <w:t xml:space="preserve">C. </w:t>
      </w:r>
      <w:r>
        <w:rPr>
          <w:rFonts w:ascii="宋体" w:hAnsi="宋体" w:eastAsia="宋体" w:cs="宋体"/>
          <w:color w:val="000000"/>
        </w:rPr>
        <w:t>洁净的空气</w:t>
      </w:r>
      <w:r>
        <w:rPr>
          <w:color w:val="000000"/>
        </w:rPr>
        <w:tab/>
      </w:r>
      <w:r>
        <w:rPr>
          <w:color w:val="000000"/>
        </w:rPr>
        <w:t xml:space="preserve">D. </w:t>
      </w:r>
      <w:r>
        <w:rPr>
          <w:rFonts w:ascii="宋体" w:hAnsi="宋体" w:eastAsia="宋体" w:cs="宋体"/>
          <w:color w:val="000000"/>
        </w:rPr>
        <w:t>汽水</w:t>
      </w:r>
    </w:p>
    <w:p w14:paraId="4AF572FB">
      <w:pPr>
        <w:spacing w:line="360" w:lineRule="auto"/>
        <w:textAlignment w:val="center"/>
        <w:rPr>
          <w:color w:val="000000"/>
        </w:rPr>
      </w:pPr>
      <w:r>
        <w:rPr>
          <w:color w:val="2E75B6"/>
        </w:rPr>
        <w:t>【答案】</w:t>
      </w:r>
      <w:r>
        <w:rPr>
          <w:color w:val="000000"/>
        </w:rPr>
        <w:t>B</w:t>
      </w:r>
    </w:p>
    <w:p w14:paraId="67467C79">
      <w:pPr>
        <w:spacing w:line="360" w:lineRule="auto"/>
        <w:textAlignment w:val="center"/>
        <w:rPr>
          <w:color w:val="000000"/>
        </w:rPr>
      </w:pPr>
      <w:r>
        <w:rPr>
          <w:color w:val="2E75B6"/>
        </w:rPr>
        <w:t>【解析】</w:t>
      </w:r>
    </w:p>
    <w:p w14:paraId="5CD17013">
      <w:pPr>
        <w:spacing w:line="360" w:lineRule="auto"/>
        <w:jc w:val="left"/>
        <w:textAlignment w:val="center"/>
        <w:rPr>
          <w:color w:val="000000"/>
        </w:rPr>
      </w:pPr>
      <w:r>
        <w:rPr>
          <w:color w:val="000000"/>
        </w:rPr>
        <w:t>【详解】A、水泥砂浆中含有水泥、水、沙等物质，属于混合物，故A错误；</w:t>
      </w:r>
    </w:p>
    <w:p w14:paraId="613D0ED5">
      <w:pPr>
        <w:spacing w:line="360" w:lineRule="auto"/>
        <w:jc w:val="left"/>
        <w:textAlignment w:val="center"/>
        <w:rPr>
          <w:color w:val="000000"/>
        </w:rPr>
      </w:pPr>
      <w:r>
        <w:rPr>
          <w:color w:val="000000"/>
        </w:rPr>
        <w:t>B、液态氧中只含有氧气分子，属于纯净物，故B正确；</w:t>
      </w:r>
    </w:p>
    <w:p w14:paraId="612780EF">
      <w:pPr>
        <w:spacing w:line="360" w:lineRule="auto"/>
        <w:jc w:val="left"/>
        <w:textAlignment w:val="center"/>
        <w:rPr>
          <w:color w:val="000000"/>
        </w:rPr>
      </w:pPr>
      <w:r>
        <w:rPr>
          <w:color w:val="000000"/>
        </w:rPr>
        <w:t>C、空气中含有氮气、氧气等物质，属于混合物，故C错误；</w:t>
      </w:r>
    </w:p>
    <w:p w14:paraId="40A138D0">
      <w:pPr>
        <w:spacing w:line="360" w:lineRule="auto"/>
        <w:jc w:val="left"/>
        <w:textAlignment w:val="center"/>
        <w:rPr>
          <w:color w:val="000000"/>
        </w:rPr>
      </w:pPr>
      <w:r>
        <w:rPr>
          <w:color w:val="000000"/>
        </w:rPr>
        <w:t>D、汽水中含有水、糖等物质，属于混合物，故D错误；</w:t>
      </w:r>
    </w:p>
    <w:p w14:paraId="0C424CDF">
      <w:pPr>
        <w:spacing w:line="360" w:lineRule="auto"/>
        <w:jc w:val="left"/>
        <w:textAlignment w:val="center"/>
        <w:rPr>
          <w:color w:val="000000"/>
        </w:rPr>
      </w:pPr>
      <w:r>
        <w:rPr>
          <w:color w:val="000000"/>
        </w:rPr>
        <w:t>故选B。</w:t>
      </w:r>
    </w:p>
    <w:p w14:paraId="740FC454">
      <w:pPr>
        <w:spacing w:line="360" w:lineRule="auto"/>
        <w:jc w:val="left"/>
        <w:textAlignment w:val="center"/>
        <w:rPr>
          <w:color w:val="000000"/>
        </w:rPr>
      </w:pPr>
      <w:r>
        <w:rPr>
          <w:color w:val="000000"/>
        </w:rPr>
        <w:t xml:space="preserve">4. </w:t>
      </w:r>
      <w:r>
        <w:rPr>
          <w:rFonts w:ascii="宋体" w:hAnsi="宋体" w:eastAsia="宋体" w:cs="宋体"/>
          <w:color w:val="000000"/>
        </w:rPr>
        <w:t>“端午时节粽飘香。”据研究，粽子的香味来源于粽叶中含有的对乙烯基苯酚（化学式为</w:t>
      </w:r>
      <w:r>
        <w:rPr>
          <w:rFonts w:ascii="Times New Roman" w:hAnsi="Times New Roman" w:eastAsia="Times New Roman" w:cs="Times New Roman"/>
          <w:color w:val="000000"/>
        </w:rPr>
        <w:t>C</w:t>
      </w:r>
      <w:r>
        <w:rPr>
          <w:rFonts w:ascii="Times New Roman" w:hAnsi="Times New Roman" w:eastAsia="Times New Roman" w:cs="Times New Roman"/>
          <w:color w:val="000000"/>
          <w:vertAlign w:val="subscript"/>
        </w:rPr>
        <w:t>8</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8</w:t>
      </w:r>
      <w:r>
        <w:rPr>
          <w:rFonts w:ascii="Times New Roman" w:hAnsi="Times New Roman" w:eastAsia="Times New Roman" w:cs="Times New Roman"/>
          <w:color w:val="000000"/>
        </w:rPr>
        <w:t>O</w:t>
      </w:r>
      <w:r>
        <w:rPr>
          <w:rFonts w:ascii="宋体" w:hAnsi="宋体" w:eastAsia="宋体" w:cs="宋体"/>
          <w:color w:val="000000"/>
        </w:rPr>
        <w:t>）。下列有关对乙烯基苯酚的说法正确的是</w:t>
      </w:r>
    </w:p>
    <w:p w14:paraId="406FB6F6">
      <w:pPr>
        <w:spacing w:line="360" w:lineRule="auto"/>
        <w:jc w:val="left"/>
        <w:textAlignment w:val="center"/>
        <w:rPr>
          <w:color w:val="000000"/>
        </w:rPr>
      </w:pPr>
      <w:r>
        <w:rPr>
          <w:color w:val="000000"/>
        </w:rPr>
        <w:t xml:space="preserve">A. </w:t>
      </w:r>
      <w:r>
        <w:rPr>
          <w:rFonts w:ascii="宋体" w:hAnsi="宋体" w:eastAsia="宋体" w:cs="宋体"/>
          <w:color w:val="000000"/>
        </w:rPr>
        <w:t>对乙烯基苯酚属于有机物</w:t>
      </w:r>
    </w:p>
    <w:p w14:paraId="5FA74539">
      <w:pPr>
        <w:spacing w:line="360" w:lineRule="auto"/>
        <w:jc w:val="left"/>
        <w:textAlignment w:val="center"/>
        <w:rPr>
          <w:color w:val="000000"/>
        </w:rPr>
      </w:pPr>
      <w:r>
        <w:rPr>
          <w:color w:val="000000"/>
        </w:rPr>
        <w:t xml:space="preserve">B. </w:t>
      </w:r>
      <w:r>
        <w:rPr>
          <w:rFonts w:ascii="宋体" w:hAnsi="宋体" w:eastAsia="宋体" w:cs="宋体"/>
          <w:color w:val="000000"/>
        </w:rPr>
        <w:t>对乙烯基苯酚中含有</w:t>
      </w:r>
      <w:r>
        <w:rPr>
          <w:rFonts w:ascii="Times New Roman" w:hAnsi="Times New Roman" w:eastAsia="Times New Roman" w:cs="Times New Roman"/>
          <w:color w:val="000000"/>
        </w:rPr>
        <w:t>4</w:t>
      </w:r>
      <w:r>
        <w:rPr>
          <w:rFonts w:ascii="宋体" w:hAnsi="宋体" w:eastAsia="宋体" w:cs="宋体"/>
          <w:color w:val="000000"/>
        </w:rPr>
        <w:t>个氢分子</w:t>
      </w:r>
    </w:p>
    <w:p w14:paraId="46ECCD75">
      <w:pPr>
        <w:spacing w:line="360" w:lineRule="auto"/>
        <w:jc w:val="left"/>
        <w:textAlignment w:val="center"/>
        <w:rPr>
          <w:color w:val="000000"/>
        </w:rPr>
      </w:pPr>
      <w:r>
        <w:rPr>
          <w:color w:val="000000"/>
        </w:rPr>
        <w:t xml:space="preserve">C. </w:t>
      </w:r>
      <w:r>
        <w:rPr>
          <w:rFonts w:ascii="宋体" w:hAnsi="宋体" w:eastAsia="宋体" w:cs="宋体"/>
          <w:color w:val="000000"/>
        </w:rPr>
        <w:t>对乙烯基苯酚中氢元素的质量分数最大</w:t>
      </w:r>
    </w:p>
    <w:p w14:paraId="502E0E58">
      <w:pPr>
        <w:spacing w:line="360" w:lineRule="auto"/>
        <w:jc w:val="left"/>
        <w:textAlignment w:val="center"/>
        <w:rPr>
          <w:color w:val="000000"/>
        </w:rPr>
      </w:pPr>
      <w:r>
        <w:rPr>
          <w:color w:val="000000"/>
        </w:rPr>
        <w:t xml:space="preserve">D. </w:t>
      </w:r>
      <w:r>
        <w:rPr>
          <w:rFonts w:ascii="宋体" w:hAnsi="宋体" w:eastAsia="宋体" w:cs="宋体"/>
          <w:color w:val="000000"/>
        </w:rPr>
        <w:t>对乙烯基苯酚中碳元素和氧元素的质量比为</w:t>
      </w:r>
      <w:r>
        <w:rPr>
          <w:rFonts w:ascii="Times New Roman" w:hAnsi="Times New Roman" w:eastAsia="Times New Roman" w:cs="Times New Roman"/>
          <w:color w:val="000000"/>
        </w:rPr>
        <w:t>8:1</w:t>
      </w:r>
    </w:p>
    <w:p w14:paraId="05A2147F">
      <w:pPr>
        <w:spacing w:line="360" w:lineRule="auto"/>
        <w:textAlignment w:val="center"/>
        <w:rPr>
          <w:color w:val="000000"/>
        </w:rPr>
      </w:pPr>
      <w:r>
        <w:rPr>
          <w:color w:val="2E75B6"/>
        </w:rPr>
        <w:t>【答案】</w:t>
      </w:r>
      <w:r>
        <w:rPr>
          <w:color w:val="000000"/>
        </w:rPr>
        <w:t>A</w:t>
      </w:r>
    </w:p>
    <w:p w14:paraId="3965A5E2">
      <w:pPr>
        <w:spacing w:line="360" w:lineRule="auto"/>
        <w:textAlignment w:val="center"/>
        <w:rPr>
          <w:color w:val="000000"/>
        </w:rPr>
      </w:pPr>
      <w:r>
        <w:rPr>
          <w:color w:val="2E75B6"/>
        </w:rPr>
        <w:t>【解析】</w:t>
      </w:r>
    </w:p>
    <w:p w14:paraId="56945DA3">
      <w:pPr>
        <w:spacing w:line="360" w:lineRule="auto"/>
        <w:jc w:val="left"/>
        <w:textAlignment w:val="center"/>
        <w:rPr>
          <w:color w:val="000000"/>
        </w:rPr>
      </w:pPr>
      <w:r>
        <w:rPr>
          <w:color w:val="000000"/>
        </w:rPr>
        <w:t>【详解】A、对乙烯基苯酚是含碳元素的化合物，属于有机物，故选项说法正确；</w:t>
      </w:r>
    </w:p>
    <w:p w14:paraId="355E2A36">
      <w:pPr>
        <w:spacing w:line="360" w:lineRule="auto"/>
        <w:jc w:val="left"/>
        <w:textAlignment w:val="center"/>
        <w:rPr>
          <w:color w:val="000000"/>
        </w:rPr>
      </w:pPr>
      <w:r>
        <w:rPr>
          <w:color w:val="000000"/>
        </w:rPr>
        <w:t>B、对乙烯基苯酚是由对乙烯基苯酚分子构成的，不含有氢分子，故选项说法错误；</w:t>
      </w:r>
    </w:p>
    <w:p w14:paraId="2D59C7B8">
      <w:pPr>
        <w:spacing w:line="360" w:lineRule="auto"/>
        <w:jc w:val="left"/>
        <w:textAlignment w:val="center"/>
        <w:rPr>
          <w:color w:val="000000"/>
        </w:rPr>
      </w:pPr>
      <w:r>
        <w:rPr>
          <w:color w:val="000000"/>
        </w:rPr>
        <w:t>C、对乙烯基苯酚中碳元素、氢元素和氧元素的质量比为（12×8）：（1×8）：（16×1）=12：1：2，其中碳元素的质量分数最大，故选项说法错误；</w:t>
      </w:r>
    </w:p>
    <w:p w14:paraId="4BF740C9">
      <w:pPr>
        <w:spacing w:line="360" w:lineRule="auto"/>
        <w:jc w:val="left"/>
        <w:textAlignment w:val="center"/>
        <w:rPr>
          <w:color w:val="000000"/>
        </w:rPr>
      </w:pPr>
      <w:r>
        <w:rPr>
          <w:color w:val="000000"/>
        </w:rPr>
        <w:t>D、对乙烯基苯酚中碳元素和氧元素的质量比为（12×8）：（16×1）=6：1，故选项说法错误；</w:t>
      </w:r>
    </w:p>
    <w:p w14:paraId="79AE2930">
      <w:pPr>
        <w:spacing w:line="360" w:lineRule="auto"/>
        <w:jc w:val="left"/>
        <w:textAlignment w:val="center"/>
        <w:rPr>
          <w:color w:val="000000"/>
        </w:rPr>
      </w:pPr>
      <w:r>
        <w:rPr>
          <w:color w:val="000000"/>
        </w:rPr>
        <w:t>故选：A。</w:t>
      </w:r>
    </w:p>
    <w:p w14:paraId="68BA4A97">
      <w:pPr>
        <w:spacing w:line="360" w:lineRule="auto"/>
        <w:jc w:val="left"/>
        <w:textAlignment w:val="center"/>
        <w:rPr>
          <w:color w:val="000000"/>
        </w:rPr>
      </w:pPr>
      <w:r>
        <w:rPr>
          <w:color w:val="000000"/>
        </w:rPr>
        <w:t xml:space="preserve">5. </w:t>
      </w:r>
      <w:r>
        <w:rPr>
          <w:rFonts w:ascii="宋体" w:hAnsi="宋体" w:eastAsia="宋体" w:cs="宋体"/>
          <w:color w:val="000000"/>
        </w:rPr>
        <w:t>铷是一种重要的化学元素，可应用于原子钟、卫星导航、计算机通信等。铷原子的结构示意图及其在元素周期表中的信息如图所示。下列说法正确的是</w:t>
      </w:r>
    </w:p>
    <w:p w14:paraId="1777E326">
      <w:pPr>
        <w:spacing w:line="360" w:lineRule="auto"/>
        <w:jc w:val="left"/>
        <w:textAlignment w:val="center"/>
        <w:rPr>
          <w:color w:val="000000"/>
        </w:rPr>
      </w:pPr>
      <w:r>
        <w:rPr>
          <w:color w:val="000000"/>
        </w:rPr>
        <w:drawing>
          <wp:inline distT="0" distB="0" distL="114300" distR="114300">
            <wp:extent cx="2247900" cy="9715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247900" cy="971550"/>
                    </a:xfrm>
                    <a:prstGeom prst="rect">
                      <a:avLst/>
                    </a:prstGeom>
                  </pic:spPr>
                </pic:pic>
              </a:graphicData>
            </a:graphic>
          </wp:inline>
        </w:drawing>
      </w:r>
      <w:r>
        <w:rPr>
          <w:color w:val="000000"/>
        </w:rPr>
        <w:t xml:space="preserve">  </w:t>
      </w:r>
    </w:p>
    <w:p w14:paraId="66CCD862">
      <w:pPr>
        <w:spacing w:line="360" w:lineRule="auto"/>
        <w:jc w:val="left"/>
        <w:textAlignment w:val="center"/>
        <w:rPr>
          <w:color w:val="000000"/>
        </w:rPr>
      </w:pPr>
      <w:r>
        <w:rPr>
          <w:color w:val="000000"/>
        </w:rPr>
        <w:t xml:space="preserve">A. </w:t>
      </w:r>
      <w:r>
        <w:rPr>
          <w:rFonts w:ascii="宋体" w:hAnsi="宋体" w:eastAsia="宋体" w:cs="宋体"/>
          <w:color w:val="000000"/>
        </w:rPr>
        <w:t>铷原子在化学反应中易得到电子</w:t>
      </w:r>
    </w:p>
    <w:p w14:paraId="5554E67B">
      <w:pPr>
        <w:spacing w:line="360" w:lineRule="auto"/>
        <w:jc w:val="left"/>
        <w:textAlignment w:val="center"/>
        <w:rPr>
          <w:color w:val="000000"/>
        </w:rPr>
      </w:pPr>
      <w:r>
        <w:rPr>
          <w:color w:val="000000"/>
        </w:rPr>
        <w:t xml:space="preserve">B. </w:t>
      </w:r>
      <w:r>
        <w:rPr>
          <w:rFonts w:ascii="宋体" w:hAnsi="宋体" w:eastAsia="宋体" w:cs="宋体"/>
          <w:color w:val="000000"/>
        </w:rPr>
        <w:t>铷原子的中子数是</w:t>
      </w:r>
      <w:r>
        <w:rPr>
          <w:rFonts w:ascii="Times New Roman" w:hAnsi="Times New Roman" w:eastAsia="Times New Roman" w:cs="Times New Roman"/>
          <w:color w:val="000000"/>
        </w:rPr>
        <w:t>37</w:t>
      </w:r>
    </w:p>
    <w:p w14:paraId="68128459">
      <w:pPr>
        <w:spacing w:line="360" w:lineRule="auto"/>
        <w:jc w:val="left"/>
        <w:textAlignment w:val="center"/>
        <w:rPr>
          <w:color w:val="000000"/>
        </w:rPr>
      </w:pPr>
      <w:r>
        <w:rPr>
          <w:color w:val="000000"/>
        </w:rPr>
        <w:t xml:space="preserve">C. </w:t>
      </w:r>
      <w:r>
        <w:rPr>
          <w:rFonts w:ascii="宋体" w:hAnsi="宋体" w:eastAsia="宋体" w:cs="宋体"/>
          <w:color w:val="000000"/>
        </w:rPr>
        <w:t>铷的相对原子质量是</w:t>
      </w:r>
      <w:r>
        <w:rPr>
          <w:rFonts w:ascii="Times New Roman" w:hAnsi="Times New Roman" w:eastAsia="Times New Roman" w:cs="Times New Roman"/>
          <w:color w:val="000000"/>
        </w:rPr>
        <w:t>85.47g</w:t>
      </w:r>
    </w:p>
    <w:p w14:paraId="655E4A9C">
      <w:pPr>
        <w:spacing w:line="360" w:lineRule="auto"/>
        <w:jc w:val="left"/>
        <w:textAlignment w:val="center"/>
        <w:rPr>
          <w:color w:val="000000"/>
        </w:rPr>
      </w:pPr>
      <w:r>
        <w:rPr>
          <w:color w:val="000000"/>
        </w:rPr>
        <w:t xml:space="preserve">D. </w:t>
      </w:r>
      <w:r>
        <w:rPr>
          <w:rFonts w:ascii="宋体" w:hAnsi="宋体" w:eastAsia="宋体" w:cs="宋体"/>
          <w:color w:val="000000"/>
        </w:rPr>
        <w:t>铷位于元素周期表第</w:t>
      </w:r>
      <w:r>
        <w:rPr>
          <w:rFonts w:ascii="Times New Roman" w:hAnsi="Times New Roman" w:eastAsia="Times New Roman" w:cs="Times New Roman"/>
          <w:color w:val="000000"/>
        </w:rPr>
        <w:t>5</w:t>
      </w:r>
      <w:r>
        <w:rPr>
          <w:rFonts w:ascii="宋体" w:hAnsi="宋体" w:eastAsia="宋体" w:cs="宋体"/>
          <w:color w:val="000000"/>
        </w:rPr>
        <w:t>周期</w:t>
      </w:r>
    </w:p>
    <w:p w14:paraId="481F760D">
      <w:pPr>
        <w:spacing w:line="360" w:lineRule="auto"/>
        <w:textAlignment w:val="center"/>
        <w:rPr>
          <w:color w:val="000000"/>
        </w:rPr>
      </w:pPr>
      <w:r>
        <w:rPr>
          <w:color w:val="2E75B6"/>
        </w:rPr>
        <w:t>【答案】</w:t>
      </w:r>
      <w:r>
        <w:rPr>
          <w:color w:val="000000"/>
        </w:rPr>
        <w:t>D</w:t>
      </w:r>
    </w:p>
    <w:p w14:paraId="449294D2">
      <w:pPr>
        <w:spacing w:line="360" w:lineRule="auto"/>
        <w:textAlignment w:val="center"/>
        <w:rPr>
          <w:color w:val="000000"/>
        </w:rPr>
      </w:pPr>
      <w:r>
        <w:rPr>
          <w:color w:val="2E75B6"/>
        </w:rPr>
        <w:t>【解析】</w:t>
      </w:r>
    </w:p>
    <w:p w14:paraId="07D7B52F">
      <w:pPr>
        <w:spacing w:line="360" w:lineRule="auto"/>
        <w:jc w:val="left"/>
        <w:textAlignment w:val="center"/>
        <w:rPr>
          <w:color w:val="000000"/>
        </w:rPr>
      </w:pPr>
      <w:r>
        <w:rPr>
          <w:color w:val="000000"/>
        </w:rPr>
        <w:t>【详解】A、在原子中，质子数=核外电子数，则37=2+8+18+8+</w:t>
      </w:r>
      <w:r>
        <w:rPr>
          <w:i/>
          <w:color w:val="000000"/>
        </w:rPr>
        <w:t>x</w:t>
      </w:r>
      <w:r>
        <w:rPr>
          <w:color w:val="000000"/>
        </w:rPr>
        <w:t>，</w:t>
      </w:r>
      <w:r>
        <w:rPr>
          <w:i/>
          <w:color w:val="000000"/>
        </w:rPr>
        <w:t>x</w:t>
      </w:r>
      <w:r>
        <w:rPr>
          <w:color w:val="000000"/>
        </w:rPr>
        <w:t>=1，最外层电子数是1，小于4，在化学反应中易失去1个电子而形成阳离子，故选项说法错误；</w:t>
      </w:r>
    </w:p>
    <w:p w14:paraId="02F9AB52">
      <w:pPr>
        <w:spacing w:line="360" w:lineRule="auto"/>
        <w:jc w:val="left"/>
        <w:textAlignment w:val="center"/>
        <w:rPr>
          <w:color w:val="000000"/>
        </w:rPr>
      </w:pPr>
      <w:r>
        <w:rPr>
          <w:color w:val="000000"/>
        </w:rPr>
        <w:t>B、根据元素周期表中的一格可知，左上角的数字表示原子序数，该元素的原子序数为37，汉字下方的数字表示相对原子质量，该元素的相对原子质量为85.47；根据原子中原子序数=核电荷数=质子数，则该原子的核内质子数为37；根据在原子中，质子数+中子数=相对原子质量，铷的相对原子质量为85.47，不是质子数的两倍，则原子核内中子数不等于37，故选项说法错误；</w:t>
      </w:r>
    </w:p>
    <w:p w14:paraId="420A4C63">
      <w:pPr>
        <w:spacing w:line="360" w:lineRule="auto"/>
        <w:jc w:val="left"/>
        <w:textAlignment w:val="center"/>
        <w:rPr>
          <w:color w:val="000000"/>
        </w:rPr>
      </w:pPr>
      <w:r>
        <w:rPr>
          <w:color w:val="000000"/>
        </w:rPr>
        <w:t>C、根据元素周期表中的一格可知，汉字下面的数字表示相对原子质量，该元素的相对原子质量为85.47，相对原子质量单位是“1”，不是“g”，通常省略，故选项说法错误；</w:t>
      </w:r>
    </w:p>
    <w:p w14:paraId="4D264F68">
      <w:pPr>
        <w:spacing w:line="360" w:lineRule="auto"/>
        <w:jc w:val="left"/>
        <w:textAlignment w:val="center"/>
        <w:rPr>
          <w:color w:val="000000"/>
        </w:rPr>
      </w:pPr>
      <w:r>
        <w:rPr>
          <w:color w:val="000000"/>
        </w:rPr>
        <w:t>D、周期数=原子核外电子层数，铷元素的原子核外有5个电子层，则在元素周期表中，铷元素位于第五周期，故选项说法正确；</w:t>
      </w:r>
    </w:p>
    <w:p w14:paraId="2509C24A">
      <w:pPr>
        <w:spacing w:line="360" w:lineRule="auto"/>
        <w:jc w:val="left"/>
        <w:textAlignment w:val="center"/>
        <w:rPr>
          <w:color w:val="000000"/>
        </w:rPr>
      </w:pPr>
      <w:r>
        <w:rPr>
          <w:color w:val="000000"/>
        </w:rPr>
        <w:t>故选：D</w:t>
      </w:r>
    </w:p>
    <w:p w14:paraId="020C6383">
      <w:pPr>
        <w:spacing w:line="360" w:lineRule="auto"/>
        <w:jc w:val="left"/>
        <w:textAlignment w:val="center"/>
        <w:rPr>
          <w:color w:val="000000"/>
        </w:rPr>
      </w:pPr>
      <w:r>
        <w:rPr>
          <w:color w:val="000000"/>
        </w:rPr>
        <w:t xml:space="preserve">6. </w:t>
      </w:r>
      <w:r>
        <w:rPr>
          <w:rFonts w:ascii="宋体" w:hAnsi="宋体" w:eastAsia="宋体" w:cs="宋体"/>
          <w:color w:val="000000"/>
        </w:rPr>
        <w:t>归纳与总结是学习化学的基本方法。下列知识点归纳与总结完全正确的一组是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30"/>
        <w:gridCol w:w="4860"/>
      </w:tblGrid>
      <w:tr w14:paraId="4289C2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FD688">
            <w:pPr>
              <w:spacing w:line="360" w:lineRule="auto"/>
              <w:jc w:val="left"/>
              <w:textAlignment w:val="center"/>
              <w:rPr>
                <w:color w:val="000000"/>
              </w:rPr>
            </w:pPr>
            <w:r>
              <w:rPr>
                <w:rFonts w:ascii="Times New Roman" w:hAnsi="Times New Roman" w:eastAsia="Times New Roman" w:cs="Times New Roman"/>
                <w:color w:val="000000"/>
              </w:rPr>
              <w:t xml:space="preserve">A. </w:t>
            </w:r>
            <w:r>
              <w:rPr>
                <w:rFonts w:ascii="宋体" w:hAnsi="宋体" w:eastAsia="宋体" w:cs="宋体"/>
                <w:color w:val="000000"/>
              </w:rPr>
              <w:t>化学与生活</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D41383">
            <w:pPr>
              <w:spacing w:line="360" w:lineRule="auto"/>
              <w:jc w:val="left"/>
              <w:textAlignment w:val="center"/>
              <w:rPr>
                <w:color w:val="000000"/>
              </w:rPr>
            </w:pPr>
            <w:r>
              <w:rPr>
                <w:rFonts w:ascii="Times New Roman" w:hAnsi="Times New Roman" w:eastAsia="Times New Roman" w:cs="Times New Roman"/>
                <w:color w:val="000000"/>
              </w:rPr>
              <w:t xml:space="preserve">B. </w:t>
            </w:r>
            <w:r>
              <w:rPr>
                <w:rFonts w:ascii="宋体" w:hAnsi="宋体" w:eastAsia="宋体" w:cs="宋体"/>
                <w:color w:val="000000"/>
              </w:rPr>
              <w:t>化学与安全</w:t>
            </w:r>
          </w:p>
        </w:tc>
      </w:tr>
      <w:tr w14:paraId="06B9C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75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D40DD5">
            <w:pPr>
              <w:spacing w:line="360" w:lineRule="auto"/>
              <w:jc w:val="left"/>
              <w:textAlignment w:val="center"/>
              <w:rPr>
                <w:color w:val="000000"/>
              </w:rPr>
            </w:pPr>
            <w:r>
              <w:rPr>
                <w:rFonts w:ascii="宋体" w:hAnsi="宋体" w:eastAsia="宋体" w:cs="宋体"/>
                <w:color w:val="000000"/>
              </w:rPr>
              <w:t>①生活中用煮沸的方法给水杀菌消毒</w:t>
            </w:r>
          </w:p>
          <w:p w14:paraId="57BD2F1E">
            <w:pPr>
              <w:spacing w:line="360" w:lineRule="auto"/>
              <w:jc w:val="left"/>
              <w:textAlignment w:val="center"/>
              <w:rPr>
                <w:color w:val="000000"/>
              </w:rPr>
            </w:pPr>
            <w:r>
              <w:rPr>
                <w:rFonts w:ascii="宋体" w:hAnsi="宋体" w:eastAsia="宋体" w:cs="宋体"/>
                <w:color w:val="000000"/>
              </w:rPr>
              <w:t>②用活性炭吸附冰箱中的异味</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875CB9">
            <w:pPr>
              <w:spacing w:line="360" w:lineRule="auto"/>
              <w:jc w:val="left"/>
              <w:textAlignment w:val="center"/>
              <w:rPr>
                <w:color w:val="000000"/>
              </w:rPr>
            </w:pPr>
            <w:r>
              <w:rPr>
                <w:rFonts w:ascii="宋体" w:hAnsi="宋体" w:eastAsia="宋体" w:cs="宋体"/>
                <w:color w:val="000000"/>
              </w:rPr>
              <w:t>①在煤炉上放一盆水不能防止一氧化碳中毒</w:t>
            </w:r>
          </w:p>
          <w:p w14:paraId="6763C593">
            <w:pPr>
              <w:spacing w:line="360" w:lineRule="auto"/>
              <w:jc w:val="left"/>
              <w:textAlignment w:val="center"/>
              <w:rPr>
                <w:color w:val="000000"/>
              </w:rPr>
            </w:pPr>
            <w:r>
              <w:rPr>
                <w:rFonts w:ascii="宋体" w:hAnsi="宋体" w:eastAsia="宋体" w:cs="宋体"/>
                <w:color w:val="000000"/>
              </w:rPr>
              <w:t>②室内起火，立即开窗通风</w:t>
            </w:r>
          </w:p>
        </w:tc>
      </w:tr>
      <w:tr w14:paraId="35EA6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8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2F0E2D">
            <w:pPr>
              <w:spacing w:line="360" w:lineRule="auto"/>
              <w:jc w:val="left"/>
              <w:textAlignment w:val="center"/>
              <w:rPr>
                <w:color w:val="000000"/>
              </w:rPr>
            </w:pPr>
            <w:r>
              <w:rPr>
                <w:rFonts w:ascii="Times New Roman" w:hAnsi="Times New Roman" w:eastAsia="Times New Roman" w:cs="Times New Roman"/>
                <w:color w:val="000000"/>
              </w:rPr>
              <w:t xml:space="preserve">C. </w:t>
            </w:r>
            <w:r>
              <w:rPr>
                <w:rFonts w:ascii="宋体" w:hAnsi="宋体" w:eastAsia="宋体" w:cs="宋体"/>
                <w:color w:val="000000"/>
              </w:rPr>
              <w:t>化学与健康</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FE1FEC">
            <w:pPr>
              <w:spacing w:line="360" w:lineRule="auto"/>
              <w:jc w:val="left"/>
              <w:textAlignment w:val="center"/>
              <w:rPr>
                <w:color w:val="000000"/>
              </w:rPr>
            </w:pPr>
            <w:r>
              <w:rPr>
                <w:rFonts w:ascii="Times New Roman" w:hAnsi="Times New Roman" w:eastAsia="Times New Roman" w:cs="Times New Roman"/>
                <w:color w:val="000000"/>
              </w:rPr>
              <w:t xml:space="preserve">D. </w:t>
            </w:r>
            <w:r>
              <w:rPr>
                <w:rFonts w:ascii="宋体" w:hAnsi="宋体" w:eastAsia="宋体" w:cs="宋体"/>
                <w:color w:val="000000"/>
              </w:rPr>
              <w:t>化学与社会</w:t>
            </w:r>
          </w:p>
        </w:tc>
      </w:tr>
      <w:tr w14:paraId="2592C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6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B8BBF5">
            <w:pPr>
              <w:spacing w:line="360" w:lineRule="auto"/>
              <w:jc w:val="left"/>
              <w:textAlignment w:val="center"/>
              <w:rPr>
                <w:color w:val="000000"/>
              </w:rPr>
            </w:pPr>
            <w:r>
              <w:rPr>
                <w:rFonts w:ascii="宋体" w:hAnsi="宋体" w:eastAsia="宋体" w:cs="宋体"/>
                <w:color w:val="000000"/>
              </w:rPr>
              <w:t>①人体缺乏维生素</w:t>
            </w:r>
            <w:r>
              <w:rPr>
                <w:rFonts w:ascii="Times New Roman" w:hAnsi="Times New Roman" w:eastAsia="Times New Roman" w:cs="Times New Roman"/>
                <w:color w:val="000000"/>
              </w:rPr>
              <w:t>A</w:t>
            </w:r>
            <w:r>
              <w:rPr>
                <w:rFonts w:ascii="宋体" w:hAnsi="宋体" w:eastAsia="宋体" w:cs="宋体"/>
                <w:color w:val="000000"/>
              </w:rPr>
              <w:t>会患夜盲症</w:t>
            </w:r>
          </w:p>
          <w:p w14:paraId="32EDF6F6">
            <w:pPr>
              <w:spacing w:line="360" w:lineRule="auto"/>
              <w:jc w:val="left"/>
              <w:textAlignment w:val="center"/>
              <w:rPr>
                <w:color w:val="000000"/>
              </w:rPr>
            </w:pPr>
            <w:r>
              <w:rPr>
                <w:rFonts w:ascii="宋体" w:hAnsi="宋体" w:eastAsia="宋体" w:cs="宋体"/>
                <w:color w:val="000000"/>
              </w:rPr>
              <w:t>②霉变的大米经淘洗干净煮熟后就可以食用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2E783">
            <w:pPr>
              <w:spacing w:line="360" w:lineRule="auto"/>
              <w:jc w:val="left"/>
              <w:textAlignment w:val="center"/>
              <w:rPr>
                <w:color w:val="000000"/>
              </w:rPr>
            </w:pPr>
            <w:r>
              <w:rPr>
                <w:rFonts w:ascii="宋体" w:hAnsi="宋体" w:eastAsia="宋体" w:cs="宋体"/>
                <w:color w:val="000000"/>
              </w:rPr>
              <w:t>①合成纤维、合成橡胶、合金属于合成材料</w:t>
            </w:r>
          </w:p>
          <w:p w14:paraId="7BE3884B">
            <w:pPr>
              <w:spacing w:line="360" w:lineRule="auto"/>
              <w:jc w:val="left"/>
              <w:textAlignment w:val="center"/>
              <w:rPr>
                <w:color w:val="000000"/>
              </w:rPr>
            </w:pPr>
            <w:r>
              <w:rPr>
                <w:rFonts w:ascii="宋体" w:hAnsi="宋体" w:eastAsia="宋体" w:cs="宋体"/>
                <w:color w:val="000000"/>
              </w:rPr>
              <w:t>②煤、石油、天然气属于化石能源，是不可再生的</w:t>
            </w:r>
          </w:p>
        </w:tc>
      </w:tr>
    </w:tbl>
    <w:p w14:paraId="0ABADBF6">
      <w:pPr>
        <w:spacing w:line="360" w:lineRule="auto"/>
        <w:jc w:val="left"/>
        <w:textAlignment w:val="center"/>
        <w:rPr>
          <w:color w:val="000000"/>
        </w:rPr>
      </w:pPr>
    </w:p>
    <w:p w14:paraId="7352E5C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160122FE">
      <w:pPr>
        <w:spacing w:line="360" w:lineRule="auto"/>
        <w:textAlignment w:val="center"/>
        <w:rPr>
          <w:color w:val="000000"/>
        </w:rPr>
      </w:pPr>
      <w:r>
        <w:rPr>
          <w:color w:val="2E75B6"/>
        </w:rPr>
        <w:t>【答案】</w:t>
      </w:r>
      <w:r>
        <w:rPr>
          <w:color w:val="000000"/>
        </w:rPr>
        <w:t>A</w:t>
      </w:r>
    </w:p>
    <w:p w14:paraId="29FF057B">
      <w:pPr>
        <w:spacing w:line="360" w:lineRule="auto"/>
        <w:textAlignment w:val="center"/>
        <w:rPr>
          <w:color w:val="000000"/>
        </w:rPr>
      </w:pPr>
      <w:r>
        <w:rPr>
          <w:color w:val="2E75B6"/>
        </w:rPr>
        <w:t>【解析】</w:t>
      </w:r>
    </w:p>
    <w:p w14:paraId="0E052735">
      <w:pPr>
        <w:spacing w:line="360" w:lineRule="auto"/>
        <w:jc w:val="left"/>
        <w:textAlignment w:val="center"/>
        <w:rPr>
          <w:color w:val="000000"/>
        </w:rPr>
      </w:pPr>
      <w:r>
        <w:rPr>
          <w:color w:val="000000"/>
        </w:rPr>
        <w:t>【详解】A、①生活中用煮沸的方法给水杀菌消毒，说法正确；②活性炭具有吸附性，可用活性炭吸附冰箱中的异味，说法正确，故选项A符合题意；</w:t>
      </w:r>
    </w:p>
    <w:p w14:paraId="0F576379">
      <w:pPr>
        <w:spacing w:line="360" w:lineRule="auto"/>
        <w:jc w:val="left"/>
        <w:textAlignment w:val="center"/>
        <w:rPr>
          <w:color w:val="000000"/>
        </w:rPr>
      </w:pPr>
      <w:r>
        <w:rPr>
          <w:color w:val="000000"/>
        </w:rPr>
        <w:t>B、①一氧化碳难溶于水，在煤炉上放一盆水不能防止一氧化碳中毒，说法正确；②室内起火，不能立即开窗通风，以防空气流通造成火势蔓延，说法错误，故选项B不符合题意；</w:t>
      </w:r>
    </w:p>
    <w:p w14:paraId="0FA72745">
      <w:pPr>
        <w:spacing w:line="360" w:lineRule="auto"/>
        <w:jc w:val="left"/>
        <w:textAlignment w:val="center"/>
        <w:rPr>
          <w:color w:val="000000"/>
        </w:rPr>
      </w:pPr>
      <w:r>
        <w:rPr>
          <w:color w:val="000000"/>
        </w:rPr>
        <w:t>C、①人体缺乏维生素A会患夜盲症，说法正确；②霉变的大米经淘洗干净煮熟后也不可以食用，以防危害人体健康，说法错误，故选项C不符合题意；</w:t>
      </w:r>
    </w:p>
    <w:p w14:paraId="343EC3FE">
      <w:pPr>
        <w:spacing w:line="360" w:lineRule="auto"/>
        <w:jc w:val="left"/>
        <w:textAlignment w:val="center"/>
        <w:rPr>
          <w:color w:val="000000"/>
        </w:rPr>
      </w:pPr>
      <w:r>
        <w:rPr>
          <w:color w:val="000000"/>
        </w:rPr>
        <w:t>D、 ①合成纤维、合成橡胶属于合成材料，合金属于金属材料，说法错误；②煤、石油、天然气属于化石能源，是不可再生的，说法正确，故选项D不符合题意；</w:t>
      </w:r>
    </w:p>
    <w:p w14:paraId="2BB25820">
      <w:pPr>
        <w:spacing w:line="360" w:lineRule="auto"/>
        <w:jc w:val="left"/>
        <w:textAlignment w:val="center"/>
        <w:rPr>
          <w:color w:val="000000"/>
        </w:rPr>
      </w:pPr>
      <w:r>
        <w:rPr>
          <w:color w:val="000000"/>
        </w:rPr>
        <w:t>故选：A。</w:t>
      </w:r>
    </w:p>
    <w:p w14:paraId="574C2D15">
      <w:pPr>
        <w:spacing w:line="360" w:lineRule="auto"/>
        <w:jc w:val="left"/>
        <w:textAlignment w:val="center"/>
        <w:rPr>
          <w:color w:val="000000"/>
        </w:rPr>
      </w:pPr>
      <w:r>
        <w:rPr>
          <w:color w:val="000000"/>
        </w:rPr>
        <w:t xml:space="preserve">7. </w:t>
      </w:r>
      <w:r>
        <w:rPr>
          <w:rFonts w:ascii="宋体" w:hAnsi="宋体" w:eastAsia="宋体" w:cs="宋体"/>
          <w:color w:val="000000"/>
        </w:rPr>
        <w:t>密闭容器里有甲、乙、丙、丁四种物质在一定条件下反应，测得反应前及反应过程中的某个时刻各物质的质量分数如图所示。下列说法不正确的是</w:t>
      </w:r>
      <w:r>
        <w:rPr>
          <w:rFonts w:ascii="Times New Roman" w:hAnsi="Times New Roman" w:eastAsia="Times New Roman" w:cs="Times New Roman"/>
          <w:color w:val="000000"/>
        </w:rPr>
        <w:t xml:space="preserve">    </w:t>
      </w:r>
    </w:p>
    <w:p w14:paraId="7BB8D7B0">
      <w:pPr>
        <w:spacing w:line="360" w:lineRule="auto"/>
        <w:jc w:val="left"/>
        <w:textAlignment w:val="center"/>
        <w:rPr>
          <w:color w:val="000000"/>
        </w:rPr>
      </w:pPr>
      <w:r>
        <w:rPr>
          <w:color w:val="000000"/>
        </w:rPr>
        <w:drawing>
          <wp:inline distT="0" distB="0" distL="114300" distR="114300">
            <wp:extent cx="3619500"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3619500" cy="1200150"/>
                    </a:xfrm>
                    <a:prstGeom prst="rect">
                      <a:avLst/>
                    </a:prstGeom>
                  </pic:spPr>
                </pic:pic>
              </a:graphicData>
            </a:graphic>
          </wp:inline>
        </w:drawing>
      </w:r>
      <w:r>
        <w:rPr>
          <w:color w:val="000000"/>
        </w:rPr>
        <w:t xml:space="preserve">  </w:t>
      </w:r>
    </w:p>
    <w:p w14:paraId="484E7FD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b=8%</w:t>
      </w:r>
    </w:p>
    <w:p w14:paraId="4C6A792A">
      <w:pPr>
        <w:spacing w:line="360" w:lineRule="auto"/>
        <w:jc w:val="left"/>
        <w:textAlignment w:val="center"/>
        <w:rPr>
          <w:color w:val="000000"/>
        </w:rPr>
      </w:pPr>
      <w:r>
        <w:rPr>
          <w:color w:val="000000"/>
        </w:rPr>
        <w:t xml:space="preserve">B. </w:t>
      </w:r>
      <w:r>
        <w:rPr>
          <w:rFonts w:ascii="宋体" w:hAnsi="宋体" w:eastAsia="宋体" w:cs="宋体"/>
          <w:color w:val="000000"/>
        </w:rPr>
        <w:t>丁可能是该反应的催化剂</w:t>
      </w:r>
    </w:p>
    <w:p w14:paraId="04E82741">
      <w:pPr>
        <w:spacing w:line="360" w:lineRule="auto"/>
        <w:jc w:val="left"/>
        <w:textAlignment w:val="center"/>
        <w:rPr>
          <w:color w:val="000000"/>
        </w:rPr>
      </w:pPr>
      <w:r>
        <w:rPr>
          <w:color w:val="000000"/>
        </w:rPr>
        <w:t xml:space="preserve">C. </w:t>
      </w:r>
      <w:r>
        <w:rPr>
          <w:rFonts w:ascii="宋体" w:hAnsi="宋体" w:eastAsia="宋体" w:cs="宋体"/>
          <w:color w:val="000000"/>
        </w:rPr>
        <w:t>参加反应的甲和乙的质量比为</w:t>
      </w:r>
      <w:r>
        <w:rPr>
          <w:rFonts w:ascii="Times New Roman" w:hAnsi="Times New Roman" w:eastAsia="Times New Roman" w:cs="Times New Roman"/>
          <w:color w:val="000000"/>
        </w:rPr>
        <w:t>5:1</w:t>
      </w:r>
    </w:p>
    <w:p w14:paraId="5EEA890D">
      <w:pPr>
        <w:spacing w:line="360" w:lineRule="auto"/>
        <w:jc w:val="left"/>
        <w:textAlignment w:val="center"/>
        <w:rPr>
          <w:color w:val="000000"/>
        </w:rPr>
      </w:pPr>
      <w:r>
        <w:rPr>
          <w:color w:val="000000"/>
        </w:rPr>
        <w:t xml:space="preserve">D. </w:t>
      </w:r>
      <w:r>
        <w:rPr>
          <w:rFonts w:ascii="宋体" w:hAnsi="宋体" w:eastAsia="宋体" w:cs="宋体"/>
          <w:color w:val="000000"/>
        </w:rPr>
        <w:t>该反应可以表示工业合成氨：</w:t>
      </w:r>
      <w:r>
        <w:rPr>
          <w:rFonts w:ascii="Times New Roman" w:hAnsi="Times New Roman" w:eastAsia="Times New Roman" w:cs="Times New Roman"/>
          <w:color w:val="000000"/>
        </w:rPr>
        <w:t>N</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+3H</w:t>
      </w:r>
      <w:r>
        <w:rPr>
          <w:rFonts w:ascii="Times New Roman" w:hAnsi="Times New Roman" w:eastAsia="Times New Roman" w:cs="Times New Roman"/>
          <w:color w:val="000000"/>
          <w:vertAlign w:val="subscript"/>
        </w:rPr>
        <w:t>2</w:t>
      </w:r>
      <w:r>
        <w:object>
          <v:shape id="_x0000_i1025" o:spt="75" alt="学科网(www.zxxk.com)--教育资源门户，提供试卷、教案、课件、论文、素材以及各类教学资源下载，还有大量而丰富的教学相关资讯！" type="#_x0000_t75" style="height:38.25pt;width:63pt;" o:ole="t" filled="f" o:preferrelative="t" stroked="f" coordsize="21600,21600">
            <v:path/>
            <v:fill on="f" focussize="0,0"/>
            <v:stroke on="f" joinstyle="miter"/>
            <v:imagedata r:id="rId18" o:title="eqIdbb9270b92436ef91a86e574baa62bbc7"/>
            <o:lock v:ext="edit" aspectratio="t"/>
            <w10:wrap type="none"/>
            <w10:anchorlock/>
          </v:shape>
          <o:OLEObject Type="Embed" ProgID="Equation.DSMT4" ShapeID="_x0000_i1025" DrawAspect="Content" ObjectID="_1468075725" r:id="rId17">
            <o:LockedField>false</o:LockedField>
          </o:OLEObject>
        </w:object>
      </w:r>
      <w:r>
        <w:rPr>
          <w:rFonts w:ascii="Times New Roman" w:hAnsi="Times New Roman" w:eastAsia="Times New Roman" w:cs="Times New Roman"/>
          <w:color w:val="000000"/>
        </w:rPr>
        <w:t>2NH</w:t>
      </w:r>
      <w:r>
        <w:rPr>
          <w:rFonts w:ascii="Times New Roman" w:hAnsi="Times New Roman" w:eastAsia="Times New Roman" w:cs="Times New Roman"/>
          <w:color w:val="000000"/>
          <w:vertAlign w:val="subscript"/>
        </w:rPr>
        <w:t>3</w:t>
      </w:r>
    </w:p>
    <w:p w14:paraId="089EF259">
      <w:pPr>
        <w:spacing w:line="360" w:lineRule="auto"/>
        <w:textAlignment w:val="center"/>
        <w:rPr>
          <w:color w:val="000000"/>
        </w:rPr>
      </w:pPr>
      <w:r>
        <w:rPr>
          <w:color w:val="2E75B6"/>
        </w:rPr>
        <w:t>【答案】</w:t>
      </w:r>
      <w:r>
        <w:rPr>
          <w:color w:val="000000"/>
        </w:rPr>
        <w:t>C</w:t>
      </w:r>
    </w:p>
    <w:p w14:paraId="71779EDB">
      <w:pPr>
        <w:spacing w:line="360" w:lineRule="auto"/>
        <w:textAlignment w:val="center"/>
        <w:rPr>
          <w:color w:val="000000"/>
        </w:rPr>
      </w:pPr>
      <w:r>
        <w:rPr>
          <w:color w:val="2E75B6"/>
        </w:rPr>
        <w:t>【解析】</w:t>
      </w:r>
    </w:p>
    <w:p w14:paraId="4A6CD3F4">
      <w:pPr>
        <w:spacing w:line="360" w:lineRule="auto"/>
        <w:jc w:val="left"/>
        <w:textAlignment w:val="center"/>
        <w:rPr>
          <w:color w:val="000000"/>
        </w:rPr>
      </w:pPr>
      <w:r>
        <w:rPr>
          <w:color w:val="000000"/>
        </w:rPr>
        <w:t>【详解】A、由图中数据可知，a=100%-14%-6%-70%=10%，b=100%-40%-10%-42%=8%，故A说法正确；</w:t>
      </w:r>
    </w:p>
    <w:p w14:paraId="2872B6C1">
      <w:pPr>
        <w:spacing w:line="360" w:lineRule="auto"/>
        <w:jc w:val="left"/>
        <w:textAlignment w:val="center"/>
        <w:rPr>
          <w:color w:val="000000"/>
        </w:rPr>
      </w:pPr>
      <w:r>
        <w:rPr>
          <w:color w:val="000000"/>
        </w:rPr>
        <w:t>B、由图中数据可知，反应物丁的质量分数为：a=100%-14%-6%-70%=10%，反应后丁的质量分数也为10%，反应前后丁的质量分数不变，丁可能是该反应的催化剂，也可能是没有参与反应的杂质，故B说法正确；</w:t>
      </w:r>
    </w:p>
    <w:p w14:paraId="7A61EB2D">
      <w:pPr>
        <w:spacing w:line="360" w:lineRule="auto"/>
        <w:jc w:val="left"/>
        <w:textAlignment w:val="center"/>
        <w:rPr>
          <w:color w:val="000000"/>
        </w:rPr>
      </w:pPr>
      <w:r>
        <w:rPr>
          <w:color w:val="000000"/>
        </w:rPr>
        <w:t>C、该反应中，参加反应</w:t>
      </w:r>
      <w:r>
        <w:rPr>
          <w:color w:val="000000"/>
          <w:position w:val="0"/>
        </w:rPr>
        <w:drawing>
          <wp:inline distT="0" distB="0" distL="114300" distR="114300">
            <wp:extent cx="133350" cy="177800"/>
            <wp:effectExtent l="0" t="0" r="0" b="13335"/>
            <wp:docPr id="476196" name="图片 476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96" name="图片 476196"/>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甲和乙的质量比为（70%-42%）：（14%-8%）=14：3，故C说法错误；</w:t>
      </w:r>
    </w:p>
    <w:p w14:paraId="60E70514">
      <w:pPr>
        <w:spacing w:line="360" w:lineRule="auto"/>
        <w:jc w:val="left"/>
        <w:textAlignment w:val="center"/>
        <w:rPr>
          <w:color w:val="000000"/>
        </w:rPr>
      </w:pPr>
      <w:r>
        <w:rPr>
          <w:color w:val="000000"/>
        </w:rPr>
        <w:t>D、该反应中，甲、乙、丙的质量比为（70%-42%）：（14%-8%）：（40%-6%）=14：3：17，反应前后丁的质量分数不变，可能是该反应的催化剂，工业合成氨为：</w:t>
      </w:r>
      <w:r>
        <w:object>
          <v:shape id="_x0000_i1026" o:spt="75" alt="学科网(www.zxxk.com)--教育资源门户，提供试卷、教案、课件、论文、素材以及各类教学资源下载，还有大量而丰富的教学相关资讯！" type="#_x0000_t75" style="height:38.25pt;width:138.75pt;" o:ole="t" filled="f" o:preferrelative="t" stroked="f" coordsize="21600,21600">
            <v:path/>
            <v:fill on="f" focussize="0,0"/>
            <v:stroke on="f" joinstyle="miter"/>
            <v:imagedata r:id="rId21" o:title="eqIdd6419d3fad65857692d90bcedc3d0e6e"/>
            <o:lock v:ext="edit" aspectratio="t"/>
            <w10:wrap type="none"/>
            <w10:anchorlock/>
          </v:shape>
          <o:OLEObject Type="Embed" ProgID="Equation.DSMT4" ShapeID="_x0000_i1026" DrawAspect="Content" ObjectID="_1468075726" r:id="rId20">
            <o:LockedField>false</o:LockedField>
          </o:OLEObject>
        </w:object>
      </w:r>
      <w:r>
        <w:rPr>
          <w:color w:val="000000"/>
        </w:rPr>
        <w:t>，合成氨的反应中N</w:t>
      </w:r>
      <w:r>
        <w:rPr>
          <w:color w:val="000000"/>
          <w:vertAlign w:val="subscript"/>
        </w:rPr>
        <w:t>2</w:t>
      </w:r>
      <w:r>
        <w:rPr>
          <w:color w:val="000000"/>
        </w:rPr>
        <w:t>、H</w:t>
      </w:r>
      <w:r>
        <w:rPr>
          <w:color w:val="000000"/>
          <w:vertAlign w:val="subscript"/>
        </w:rPr>
        <w:t>2</w:t>
      </w:r>
      <w:r>
        <w:rPr>
          <w:color w:val="000000"/>
        </w:rPr>
        <w:t>、NH</w:t>
      </w:r>
      <w:r>
        <w:rPr>
          <w:color w:val="000000"/>
          <w:vertAlign w:val="subscript"/>
        </w:rPr>
        <w:t>3</w:t>
      </w:r>
      <w:r>
        <w:rPr>
          <w:color w:val="000000"/>
        </w:rPr>
        <w:t>的质量比为28：6：34=14</w:t>
      </w:r>
      <w:r>
        <w:rPr>
          <w:rFonts w:ascii="宋体" w:hAnsi="宋体" w:eastAsia="宋体" w:cs="宋体"/>
          <w:color w:val="000000"/>
        </w:rPr>
        <w:t>：</w:t>
      </w:r>
      <w:r>
        <w:rPr>
          <w:color w:val="000000"/>
        </w:rPr>
        <w:t>3</w:t>
      </w:r>
      <w:r>
        <w:rPr>
          <w:rFonts w:ascii="宋体" w:hAnsi="宋体" w:eastAsia="宋体" w:cs="宋体"/>
          <w:color w:val="000000"/>
        </w:rPr>
        <w:t>：</w:t>
      </w:r>
      <w:r>
        <w:rPr>
          <w:color w:val="000000"/>
        </w:rPr>
        <w:t>17，所以该反应可以表示工业合成氨，故D说法正确；</w:t>
      </w:r>
    </w:p>
    <w:p w14:paraId="4F0E0257">
      <w:pPr>
        <w:spacing w:line="360" w:lineRule="auto"/>
        <w:jc w:val="left"/>
        <w:textAlignment w:val="center"/>
        <w:rPr>
          <w:color w:val="000000"/>
        </w:rPr>
      </w:pPr>
      <w:r>
        <w:rPr>
          <w:color w:val="000000"/>
        </w:rPr>
        <w:t>故选：C。</w:t>
      </w:r>
    </w:p>
    <w:p w14:paraId="5E8E45A2">
      <w:pPr>
        <w:spacing w:line="360" w:lineRule="auto"/>
        <w:jc w:val="left"/>
        <w:textAlignment w:val="center"/>
        <w:rPr>
          <w:color w:val="000000"/>
        </w:rPr>
      </w:pPr>
      <w:r>
        <w:rPr>
          <w:color w:val="000000"/>
        </w:rPr>
        <w:t xml:space="preserve">8. </w:t>
      </w:r>
      <w:r>
        <w:rPr>
          <w:rFonts w:ascii="宋体" w:hAnsi="宋体" w:eastAsia="宋体" w:cs="宋体"/>
          <w:color w:val="000000"/>
        </w:rPr>
        <w:t>鉴别、检验、除杂和分离是认识和研究物质的常用方法。下列实验方案不能达到目的的是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393"/>
        <w:gridCol w:w="4020"/>
      </w:tblGrid>
      <w:tr w14:paraId="6478D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8149DF">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E95E75">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33A61D">
            <w:pPr>
              <w:spacing w:line="360" w:lineRule="auto"/>
              <w:jc w:val="left"/>
              <w:textAlignment w:val="center"/>
              <w:rPr>
                <w:color w:val="000000"/>
              </w:rPr>
            </w:pPr>
            <w:r>
              <w:rPr>
                <w:rFonts w:ascii="宋体" w:hAnsi="宋体" w:eastAsia="宋体" w:cs="宋体"/>
                <w:color w:val="000000"/>
              </w:rPr>
              <w:t>实验方案</w:t>
            </w:r>
          </w:p>
        </w:tc>
      </w:tr>
      <w:tr w14:paraId="57958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CD0242">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B09543">
            <w:pPr>
              <w:spacing w:line="360" w:lineRule="auto"/>
              <w:jc w:val="left"/>
              <w:textAlignment w:val="center"/>
              <w:rPr>
                <w:color w:val="000000"/>
              </w:rPr>
            </w:pPr>
            <w:r>
              <w:rPr>
                <w:rFonts w:ascii="宋体" w:hAnsi="宋体" w:eastAsia="宋体" w:cs="宋体"/>
                <w:color w:val="000000"/>
              </w:rPr>
              <w:t>鉴别酒精和水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6B324">
            <w:pPr>
              <w:spacing w:line="360" w:lineRule="auto"/>
              <w:jc w:val="left"/>
              <w:textAlignment w:val="center"/>
              <w:rPr>
                <w:color w:val="000000"/>
              </w:rPr>
            </w:pPr>
            <w:r>
              <w:rPr>
                <w:rFonts w:ascii="宋体" w:hAnsi="宋体" w:eastAsia="宋体" w:cs="宋体"/>
                <w:color w:val="000000"/>
              </w:rPr>
              <w:t>闻气味</w:t>
            </w:r>
          </w:p>
        </w:tc>
      </w:tr>
      <w:tr w14:paraId="336D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400E5E">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54FFC9">
            <w:pPr>
              <w:spacing w:line="360" w:lineRule="auto"/>
              <w:jc w:val="left"/>
              <w:textAlignment w:val="center"/>
              <w:rPr>
                <w:color w:val="000000"/>
              </w:rPr>
            </w:pPr>
            <w:r>
              <w:rPr>
                <w:rFonts w:ascii="宋体" w:hAnsi="宋体" w:eastAsia="宋体" w:cs="宋体"/>
                <w:color w:val="000000"/>
              </w:rPr>
              <w:t>检验</w:t>
            </w:r>
            <w:r>
              <w:rPr>
                <w:rFonts w:ascii="Times New Roman" w:hAnsi="Times New Roman" w:eastAsia="Times New Roman" w:cs="Times New Roman"/>
                <w:color w:val="000000"/>
              </w:rPr>
              <w:t>CO</w:t>
            </w:r>
            <w:r>
              <w:rPr>
                <w:rFonts w:ascii="宋体" w:hAnsi="宋体" w:eastAsia="宋体" w:cs="宋体"/>
                <w:color w:val="000000"/>
              </w:rPr>
              <w:t>中是否含有</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870AA5">
            <w:pPr>
              <w:spacing w:line="360" w:lineRule="auto"/>
              <w:jc w:val="left"/>
              <w:textAlignment w:val="center"/>
              <w:rPr>
                <w:color w:val="000000"/>
              </w:rPr>
            </w:pPr>
            <w:r>
              <w:rPr>
                <w:rFonts w:ascii="宋体" w:hAnsi="宋体" w:eastAsia="宋体" w:cs="宋体"/>
                <w:color w:val="000000"/>
              </w:rPr>
              <w:t>将气体通入澄清石灰水，观察是否变浑浊</w:t>
            </w:r>
          </w:p>
        </w:tc>
      </w:tr>
      <w:tr w14:paraId="016B95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987E0AE">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5C461E">
            <w:pPr>
              <w:spacing w:line="360" w:lineRule="auto"/>
              <w:jc w:val="left"/>
              <w:textAlignment w:val="center"/>
              <w:rPr>
                <w:color w:val="000000"/>
              </w:rPr>
            </w:pPr>
            <w:r>
              <w:rPr>
                <w:rFonts w:ascii="宋体" w:hAnsi="宋体" w:eastAsia="宋体" w:cs="宋体"/>
                <w:color w:val="000000"/>
              </w:rPr>
              <w:t>除去</w:t>
            </w:r>
            <w:r>
              <w:rPr>
                <w:rFonts w:ascii="Times New Roman" w:hAnsi="Times New Roman" w:eastAsia="Times New Roman" w:cs="Times New Roman"/>
                <w:color w:val="000000"/>
              </w:rPr>
              <w:t>MnO</w:t>
            </w:r>
            <w:r>
              <w:rPr>
                <w:rFonts w:ascii="Times New Roman" w:hAnsi="Times New Roman" w:eastAsia="Times New Roman" w:cs="Times New Roman"/>
                <w:color w:val="000000"/>
                <w:vertAlign w:val="subscript"/>
              </w:rPr>
              <w:t>2</w:t>
            </w:r>
            <w:r>
              <w:rPr>
                <w:rFonts w:ascii="宋体" w:hAnsi="宋体" w:eastAsia="宋体" w:cs="宋体"/>
                <w:color w:val="000000"/>
              </w:rPr>
              <w:t>中混有的少量</w:t>
            </w:r>
            <w:r>
              <w:rPr>
                <w:rFonts w:ascii="Times New Roman" w:hAnsi="Times New Roman" w:eastAsia="Times New Roman" w:cs="Times New Roman"/>
                <w:color w:val="000000"/>
              </w:rPr>
              <w:t>KCl</w:t>
            </w: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222964">
            <w:pPr>
              <w:spacing w:line="360" w:lineRule="auto"/>
              <w:jc w:val="left"/>
              <w:textAlignment w:val="center"/>
              <w:rPr>
                <w:color w:val="000000"/>
              </w:rPr>
            </w:pPr>
            <w:r>
              <w:rPr>
                <w:rFonts w:ascii="宋体" w:hAnsi="宋体" w:eastAsia="宋体" w:cs="宋体"/>
                <w:color w:val="000000"/>
              </w:rPr>
              <w:t>加足量水溶解、过滤、洗涤、干燥</w:t>
            </w:r>
          </w:p>
        </w:tc>
      </w:tr>
      <w:tr w14:paraId="0C86D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283CE5">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F01C18">
            <w:pPr>
              <w:spacing w:line="360" w:lineRule="auto"/>
              <w:jc w:val="left"/>
              <w:textAlignment w:val="center"/>
              <w:rPr>
                <w:color w:val="000000"/>
              </w:rPr>
            </w:pPr>
            <w:r>
              <w:rPr>
                <w:rFonts w:ascii="宋体" w:hAnsi="宋体" w:eastAsia="宋体" w:cs="宋体"/>
                <w:color w:val="000000"/>
              </w:rPr>
              <w:t>分离锌粉和铜粉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91104E">
            <w:pPr>
              <w:spacing w:line="360" w:lineRule="auto"/>
              <w:jc w:val="left"/>
              <w:textAlignment w:val="center"/>
              <w:rPr>
                <w:color w:val="000000"/>
              </w:rPr>
            </w:pPr>
            <w:r>
              <w:rPr>
                <w:rFonts w:ascii="宋体" w:hAnsi="宋体" w:eastAsia="宋体" w:cs="宋体"/>
                <w:color w:val="000000"/>
              </w:rPr>
              <w:t>加足量的稀硫酸，过滤</w:t>
            </w:r>
          </w:p>
        </w:tc>
      </w:tr>
    </w:tbl>
    <w:p w14:paraId="1E6BA999">
      <w:pPr>
        <w:spacing w:line="360" w:lineRule="auto"/>
        <w:jc w:val="left"/>
        <w:textAlignment w:val="center"/>
        <w:rPr>
          <w:color w:val="000000"/>
        </w:rPr>
      </w:pPr>
    </w:p>
    <w:p w14:paraId="22810533">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30216F42">
      <w:pPr>
        <w:spacing w:line="360" w:lineRule="auto"/>
        <w:textAlignment w:val="center"/>
        <w:rPr>
          <w:color w:val="000000"/>
        </w:rPr>
      </w:pPr>
      <w:r>
        <w:rPr>
          <w:color w:val="2E75B6"/>
        </w:rPr>
        <w:t>【答案】</w:t>
      </w:r>
      <w:r>
        <w:rPr>
          <w:color w:val="000000"/>
        </w:rPr>
        <w:t>D</w:t>
      </w:r>
    </w:p>
    <w:p w14:paraId="5545A662">
      <w:pPr>
        <w:spacing w:line="360" w:lineRule="auto"/>
        <w:textAlignment w:val="center"/>
        <w:rPr>
          <w:color w:val="000000"/>
        </w:rPr>
      </w:pPr>
      <w:r>
        <w:rPr>
          <w:color w:val="2E75B6"/>
        </w:rPr>
        <w:t>【解析】</w:t>
      </w:r>
    </w:p>
    <w:p w14:paraId="4001B81F">
      <w:pPr>
        <w:spacing w:line="360" w:lineRule="auto"/>
        <w:jc w:val="left"/>
        <w:textAlignment w:val="center"/>
        <w:rPr>
          <w:color w:val="000000"/>
        </w:rPr>
      </w:pPr>
      <w:r>
        <w:rPr>
          <w:color w:val="000000"/>
        </w:rPr>
        <w:t>【详解】A、闻气味，可以鉴别酒精和水，有酒的芳香气味的是酒精，无明显气味的是水，故选项实验方案能达到目的；</w:t>
      </w:r>
    </w:p>
    <w:p w14:paraId="73707CF5">
      <w:pPr>
        <w:spacing w:line="360" w:lineRule="auto"/>
        <w:jc w:val="left"/>
        <w:textAlignment w:val="center"/>
        <w:rPr>
          <w:color w:val="000000"/>
        </w:rPr>
      </w:pPr>
      <w:r>
        <w:rPr>
          <w:color w:val="000000"/>
        </w:rPr>
        <w:t>B、二氧化碳能使澄清石灰水变浑浊，将气体通入澄清石灰水，观察是否变浑浊，可检验CO中是否含有CO</w:t>
      </w:r>
      <w:r>
        <w:rPr>
          <w:color w:val="000000"/>
          <w:vertAlign w:val="subscript"/>
        </w:rPr>
        <w:t>2</w:t>
      </w:r>
      <w:r>
        <w:rPr>
          <w:color w:val="000000"/>
        </w:rPr>
        <w:t>，故选项实验方案能达到目的；</w:t>
      </w:r>
    </w:p>
    <w:p w14:paraId="55E67E03">
      <w:pPr>
        <w:spacing w:line="360" w:lineRule="auto"/>
        <w:jc w:val="left"/>
        <w:textAlignment w:val="center"/>
        <w:rPr>
          <w:color w:val="000000"/>
        </w:rPr>
      </w:pPr>
      <w:r>
        <w:rPr>
          <w:color w:val="000000"/>
        </w:rPr>
        <w:t>C、KCl易溶于水，MnO</w:t>
      </w:r>
      <w:r>
        <w:rPr>
          <w:color w:val="000000"/>
          <w:vertAlign w:val="subscript"/>
        </w:rPr>
        <w:t>2</w:t>
      </w:r>
      <w:r>
        <w:rPr>
          <w:color w:val="000000"/>
        </w:rPr>
        <w:t>难溶于水，可用加足量水溶解、过滤、洗涤、干燥分离得到二氧化锰，故选项实验方案能达到目的；</w:t>
      </w:r>
    </w:p>
    <w:p w14:paraId="027FFBF0">
      <w:pPr>
        <w:spacing w:line="360" w:lineRule="auto"/>
        <w:jc w:val="left"/>
        <w:textAlignment w:val="center"/>
        <w:rPr>
          <w:color w:val="000000"/>
        </w:rPr>
      </w:pPr>
      <w:r>
        <w:rPr>
          <w:color w:val="000000"/>
        </w:rPr>
        <w:t>D、加足量的稀硫酸，锌能与稀硫酸反应生成硫酸锌和氢气，铜不与稀硫酸反应，过滤，能分离出铜，但无法分离出锌，故选项实验方案不能达到目的；</w:t>
      </w:r>
    </w:p>
    <w:p w14:paraId="5C3106AE">
      <w:pPr>
        <w:spacing w:line="360" w:lineRule="auto"/>
        <w:jc w:val="left"/>
        <w:textAlignment w:val="center"/>
        <w:rPr>
          <w:color w:val="000000"/>
        </w:rPr>
      </w:pPr>
      <w:r>
        <w:rPr>
          <w:color w:val="000000"/>
        </w:rPr>
        <w:t>故选：D。</w:t>
      </w:r>
    </w:p>
    <w:p w14:paraId="3BA9A3D2">
      <w:pPr>
        <w:spacing w:line="360" w:lineRule="auto"/>
        <w:jc w:val="left"/>
        <w:textAlignment w:val="center"/>
        <w:rPr>
          <w:color w:val="000000"/>
        </w:rPr>
      </w:pPr>
      <w:r>
        <w:rPr>
          <w:color w:val="000000"/>
        </w:rPr>
        <w:t xml:space="preserve">9. </w:t>
      </w:r>
      <w:r>
        <w:rPr>
          <w:rFonts w:ascii="宋体" w:hAnsi="宋体" w:eastAsia="宋体" w:cs="宋体"/>
          <w:color w:val="000000"/>
        </w:rPr>
        <w:t>下列各组物质在</w:t>
      </w:r>
      <w:r>
        <w:rPr>
          <w:rFonts w:ascii="Times New Roman" w:hAnsi="Times New Roman" w:eastAsia="Times New Roman" w:cs="Times New Roman"/>
          <w:color w:val="000000"/>
        </w:rPr>
        <w:t>NaOH</w:t>
      </w:r>
      <w:r>
        <w:rPr>
          <w:rFonts w:ascii="宋体" w:hAnsi="宋体" w:eastAsia="宋体" w:cs="宋体"/>
          <w:color w:val="000000"/>
        </w:rPr>
        <w:t>溶液中能大量共存且溶液为无色的是</w:t>
      </w:r>
    </w:p>
    <w:p w14:paraId="5EFA376A">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NaNO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 xml:space="preserve">  、NH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Cl  、KMnO</w:t>
      </w:r>
      <w:r>
        <w:rPr>
          <w:rFonts w:ascii="Times New Roman" w:hAnsi="Times New Roman" w:eastAsia="Times New Roman" w:cs="Times New Roman"/>
          <w:color w:val="000000"/>
          <w:vertAlign w:val="subscript"/>
        </w:rPr>
        <w:t>4</w:t>
      </w:r>
      <w:r>
        <w:rPr>
          <w:color w:val="000000"/>
        </w:rPr>
        <w:t xml:space="preserve"> 、</w:t>
      </w:r>
      <w:r>
        <w:rPr>
          <w:rFonts w:ascii="Times New Roman" w:hAnsi="Times New Roman" w:eastAsia="Times New Roman" w:cs="Times New Roman"/>
          <w:color w:val="000000"/>
        </w:rPr>
        <w:t>Ba(NO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p>
    <w:p w14:paraId="5BFB0447">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color w:val="000000"/>
        </w:rPr>
        <w:t xml:space="preserve">    </w:t>
      </w:r>
      <w:r>
        <w:rPr>
          <w:rFonts w:ascii="Times New Roman" w:hAnsi="Times New Roman" w:eastAsia="Times New Roman" w:cs="Times New Roman"/>
          <w:color w:val="000000"/>
        </w:rPr>
        <w:t xml:space="preserve"> 、KOH  、NaNO</w:t>
      </w:r>
      <w:r>
        <w:rPr>
          <w:rFonts w:ascii="Times New Roman" w:hAnsi="Times New Roman" w:eastAsia="Times New Roman" w:cs="Times New Roman"/>
          <w:color w:val="000000"/>
          <w:vertAlign w:val="subscript"/>
        </w:rPr>
        <w:t>3</w:t>
      </w:r>
      <w:r>
        <w:rPr>
          <w:color w:val="000000"/>
        </w:rPr>
        <w:t xml:space="preserve"> 、</w:t>
      </w:r>
      <w:r>
        <w:rPr>
          <w:rFonts w:ascii="Times New Roman" w:hAnsi="Times New Roman" w:eastAsia="Times New Roman" w:cs="Times New Roman"/>
          <w:color w:val="000000"/>
        </w:rPr>
        <w:t>NaCl</w:t>
      </w:r>
    </w:p>
    <w:p w14:paraId="3AC3ACE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r>
        <w:rPr>
          <w:color w:val="000000"/>
        </w:rPr>
        <w:t xml:space="preserve"> 、</w:t>
      </w:r>
      <w:r>
        <w:rPr>
          <w:rFonts w:ascii="Times New Roman" w:hAnsi="Times New Roman" w:eastAsia="Times New Roman" w:cs="Times New Roman"/>
          <w:color w:val="000000"/>
        </w:rPr>
        <w:t>Ca(NO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color w:val="000000"/>
        </w:rPr>
        <w:t xml:space="preserve">    </w:t>
      </w:r>
      <w:r>
        <w:rPr>
          <w:rFonts w:ascii="Times New Roman" w:hAnsi="Times New Roman" w:eastAsia="Times New Roman" w:cs="Times New Roman"/>
          <w:color w:val="000000"/>
        </w:rPr>
        <w:t xml:space="preserve"> 、BaCl</w:t>
      </w:r>
      <w:r>
        <w:rPr>
          <w:rFonts w:ascii="Times New Roman" w:hAnsi="Times New Roman" w:eastAsia="Times New Roman" w:cs="Times New Roman"/>
          <w:color w:val="000000"/>
          <w:vertAlign w:val="subscript"/>
        </w:rPr>
        <w:t>2</w:t>
      </w:r>
      <w:r>
        <w:rPr>
          <w:color w:val="000000"/>
          <w:vertAlign w:val="subscript"/>
        </w:rPr>
        <w:t xml:space="preserve"> 、</w:t>
      </w:r>
      <w:r>
        <w:rPr>
          <w:rFonts w:ascii="Times New Roman" w:hAnsi="Times New Roman" w:eastAsia="Times New Roman" w:cs="Times New Roman"/>
          <w:color w:val="000000"/>
        </w:rPr>
        <w:t xml:space="preserve"> KCl</w:t>
      </w:r>
    </w:p>
    <w:p w14:paraId="7BEAA68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KNO</w:t>
      </w:r>
      <w:r>
        <w:rPr>
          <w:rFonts w:ascii="Times New Roman" w:hAnsi="Times New Roman" w:eastAsia="Times New Roman" w:cs="Times New Roman"/>
          <w:color w:val="000000"/>
          <w:vertAlign w:val="subscript"/>
        </w:rPr>
        <w:t>3</w:t>
      </w:r>
      <w:r>
        <w:rPr>
          <w:color w:val="000000"/>
        </w:rPr>
        <w:t xml:space="preserve"> 、</w:t>
      </w:r>
      <w:r>
        <w:rPr>
          <w:rFonts w:ascii="Times New Roman" w:hAnsi="Times New Roman" w:eastAsia="Times New Roman" w:cs="Times New Roman"/>
          <w:color w:val="000000"/>
        </w:rPr>
        <w:t xml:space="preserve"> 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color w:val="000000"/>
        </w:rPr>
        <w:t xml:space="preserve">    </w:t>
      </w:r>
      <w:r>
        <w:rPr>
          <w:rFonts w:ascii="Times New Roman" w:hAnsi="Times New Roman" w:eastAsia="Times New Roman" w:cs="Times New Roman"/>
          <w:color w:val="000000"/>
        </w:rPr>
        <w:t xml:space="preserve"> 、MgCl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 xml:space="preserve">   、H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p w14:paraId="578058FD">
      <w:pPr>
        <w:spacing w:line="360" w:lineRule="auto"/>
        <w:textAlignment w:val="center"/>
        <w:rPr>
          <w:color w:val="000000"/>
        </w:rPr>
      </w:pPr>
      <w:r>
        <w:rPr>
          <w:color w:val="2E75B6"/>
        </w:rPr>
        <w:t>【答案】</w:t>
      </w:r>
      <w:r>
        <w:rPr>
          <w:color w:val="000000"/>
        </w:rPr>
        <w:t>B</w:t>
      </w:r>
    </w:p>
    <w:p w14:paraId="4EA4CCD9">
      <w:pPr>
        <w:spacing w:line="360" w:lineRule="auto"/>
        <w:textAlignment w:val="center"/>
        <w:rPr>
          <w:color w:val="000000"/>
        </w:rPr>
      </w:pPr>
      <w:r>
        <w:rPr>
          <w:color w:val="2E75B6"/>
        </w:rPr>
        <w:t>【解析】</w:t>
      </w:r>
    </w:p>
    <w:p w14:paraId="42FAC381">
      <w:pPr>
        <w:spacing w:line="360" w:lineRule="auto"/>
        <w:jc w:val="left"/>
        <w:textAlignment w:val="center"/>
        <w:rPr>
          <w:color w:val="000000"/>
        </w:rPr>
      </w:pPr>
      <w:r>
        <w:rPr>
          <w:color w:val="000000"/>
        </w:rPr>
        <w:t>【详解】A、氢氧化钠与氯化铵反应，生成氯化钠、氨气、水，高锰酸钾溶液呈紫红色，A错误；</w:t>
      </w:r>
    </w:p>
    <w:p w14:paraId="59D663DD">
      <w:pPr>
        <w:spacing w:line="360" w:lineRule="auto"/>
        <w:jc w:val="left"/>
        <w:textAlignment w:val="center"/>
        <w:rPr>
          <w:color w:val="000000"/>
        </w:rPr>
      </w:pPr>
      <w:r>
        <w:rPr>
          <w:color w:val="000000"/>
        </w:rPr>
        <w:t>B、氢氧化钠、硫酸钾、氢氧化钾、硝酸钠、氯化钠几种物质间不发生反应，且溶液均为无色，B正确；</w:t>
      </w:r>
    </w:p>
    <w:p w14:paraId="21C9B0DC">
      <w:pPr>
        <w:spacing w:line="360" w:lineRule="auto"/>
        <w:jc w:val="left"/>
        <w:textAlignment w:val="center"/>
        <w:rPr>
          <w:color w:val="000000"/>
        </w:rPr>
      </w:pPr>
      <w:r>
        <w:rPr>
          <w:color w:val="000000"/>
        </w:rPr>
        <w:t>C、硫酸钠与氯化钡反应，生成硫酸钡沉淀、氯化钠，两种物质不能大量共存，C错误；</w:t>
      </w:r>
    </w:p>
    <w:p w14:paraId="3BB5239D">
      <w:pPr>
        <w:spacing w:line="360" w:lineRule="auto"/>
        <w:jc w:val="left"/>
        <w:textAlignment w:val="center"/>
        <w:rPr>
          <w:color w:val="000000"/>
        </w:rPr>
      </w:pPr>
      <w:r>
        <w:rPr>
          <w:color w:val="000000"/>
        </w:rPr>
        <w:t>D、碳酸钠与硫酸发生反应，生成硫酸钠、水、二氧化碳，两种物质不能大量共存，D错误。</w:t>
      </w:r>
    </w:p>
    <w:p w14:paraId="2B33F35A">
      <w:pPr>
        <w:spacing w:line="360" w:lineRule="auto"/>
        <w:jc w:val="left"/>
        <w:textAlignment w:val="center"/>
        <w:rPr>
          <w:color w:val="000000"/>
        </w:rPr>
      </w:pPr>
      <w:r>
        <w:rPr>
          <w:color w:val="000000"/>
        </w:rPr>
        <w:t>故选B。</w:t>
      </w:r>
    </w:p>
    <w:p w14:paraId="48D84499">
      <w:pPr>
        <w:spacing w:line="360" w:lineRule="auto"/>
        <w:jc w:val="left"/>
        <w:textAlignment w:val="center"/>
        <w:rPr>
          <w:color w:val="000000"/>
        </w:rPr>
      </w:pPr>
      <w:r>
        <w:rPr>
          <w:color w:val="000000"/>
        </w:rPr>
        <w:t xml:space="preserve">10. </w:t>
      </w:r>
      <w:r>
        <w:rPr>
          <w:rFonts w:ascii="宋体" w:hAnsi="宋体" w:eastAsia="宋体" w:cs="宋体"/>
          <w:color w:val="000000"/>
        </w:rPr>
        <w:t>图像能直观表达各种变化关系，加深对知识的理解。下列对有关图像的描述正确的是</w:t>
      </w:r>
    </w:p>
    <w:p w14:paraId="5A1B8B70">
      <w:pPr>
        <w:spacing w:line="360" w:lineRule="auto"/>
        <w:jc w:val="left"/>
        <w:textAlignment w:val="center"/>
        <w:rPr>
          <w:color w:val="000000"/>
        </w:rPr>
      </w:pPr>
      <w:r>
        <w:rPr>
          <w:color w:val="000000"/>
        </w:rPr>
        <w:drawing>
          <wp:inline distT="0" distB="0" distL="114300" distR="114300">
            <wp:extent cx="5238750" cy="126682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267177"/>
                    </a:xfrm>
                    <a:prstGeom prst="rect">
                      <a:avLst/>
                    </a:prstGeom>
                  </pic:spPr>
                </pic:pic>
              </a:graphicData>
            </a:graphic>
          </wp:inline>
        </w:drawing>
      </w:r>
      <w:r>
        <w:rPr>
          <w:color w:val="000000"/>
        </w:rPr>
        <w:t xml:space="preserve">  </w:t>
      </w:r>
    </w:p>
    <w:p w14:paraId="7AD5DB75">
      <w:pPr>
        <w:spacing w:line="360" w:lineRule="auto"/>
        <w:jc w:val="left"/>
        <w:textAlignment w:val="center"/>
        <w:rPr>
          <w:color w:val="000000"/>
        </w:rPr>
      </w:pPr>
      <w:r>
        <w:rPr>
          <w:color w:val="000000"/>
        </w:rPr>
        <w:t xml:space="preserve">A. </w:t>
      </w:r>
      <w:r>
        <w:rPr>
          <w:rFonts w:ascii="宋体" w:hAnsi="宋体" w:eastAsia="宋体" w:cs="宋体"/>
          <w:color w:val="000000"/>
        </w:rPr>
        <w:t>①表示向一定量的</w:t>
      </w:r>
      <w:r>
        <w:rPr>
          <w:rFonts w:ascii="Times New Roman" w:hAnsi="Times New Roman" w:eastAsia="Times New Roman" w:cs="Times New Roman"/>
          <w:color w:val="000000"/>
        </w:rPr>
        <w:t>Ba(OH)</w:t>
      </w:r>
      <w:r>
        <w:rPr>
          <w:rFonts w:ascii="Times New Roman" w:hAnsi="Times New Roman" w:eastAsia="Times New Roman" w:cs="Times New Roman"/>
          <w:color w:val="000000"/>
          <w:vertAlign w:val="subscript"/>
        </w:rPr>
        <w:t>2</w:t>
      </w:r>
      <w:r>
        <w:rPr>
          <w:rFonts w:ascii="宋体" w:hAnsi="宋体" w:eastAsia="宋体" w:cs="宋体"/>
          <w:color w:val="000000"/>
        </w:rPr>
        <w:t>溶液中加水</w:t>
      </w:r>
    </w:p>
    <w:p w14:paraId="305BFEB7">
      <w:pPr>
        <w:spacing w:line="360" w:lineRule="auto"/>
        <w:jc w:val="left"/>
        <w:textAlignment w:val="center"/>
        <w:rPr>
          <w:color w:val="000000"/>
        </w:rPr>
      </w:pPr>
      <w:r>
        <w:rPr>
          <w:color w:val="000000"/>
        </w:rPr>
        <w:t xml:space="preserve">B. </w:t>
      </w:r>
      <w:r>
        <w:rPr>
          <w:rFonts w:ascii="宋体" w:hAnsi="宋体" w:eastAsia="宋体" w:cs="宋体"/>
          <w:color w:val="000000"/>
        </w:rPr>
        <w:t>②表示一定的温度时，向</w:t>
      </w:r>
      <w:r>
        <w:rPr>
          <w:rFonts w:ascii="Times New Roman" w:hAnsi="Times New Roman" w:eastAsia="Times New Roman" w:cs="Times New Roman"/>
          <w:color w:val="000000"/>
        </w:rPr>
        <w:t>NaCl</w:t>
      </w:r>
      <w:r>
        <w:rPr>
          <w:rFonts w:ascii="宋体" w:hAnsi="宋体" w:eastAsia="宋体" w:cs="宋体"/>
          <w:color w:val="000000"/>
        </w:rPr>
        <w:t>饱和溶液中加入</w:t>
      </w:r>
      <w:r>
        <w:rPr>
          <w:rFonts w:ascii="Times New Roman" w:hAnsi="Times New Roman" w:eastAsia="Times New Roman" w:cs="Times New Roman"/>
          <w:color w:val="000000"/>
        </w:rPr>
        <w:t>NaCl</w:t>
      </w:r>
      <w:r>
        <w:rPr>
          <w:rFonts w:ascii="宋体" w:hAnsi="宋体" w:eastAsia="宋体" w:cs="宋体"/>
          <w:color w:val="000000"/>
        </w:rPr>
        <w:t>固体并搅拌</w:t>
      </w:r>
    </w:p>
    <w:p w14:paraId="1ADE5BAF">
      <w:pPr>
        <w:spacing w:line="360" w:lineRule="auto"/>
        <w:jc w:val="left"/>
        <w:textAlignment w:val="center"/>
        <w:rPr>
          <w:color w:val="000000"/>
        </w:rPr>
      </w:pPr>
      <w:r>
        <w:rPr>
          <w:color w:val="000000"/>
        </w:rPr>
        <w:t xml:space="preserve">C. </w:t>
      </w:r>
      <w:r>
        <w:rPr>
          <w:rFonts w:ascii="宋体" w:hAnsi="宋体" w:eastAsia="宋体" w:cs="宋体"/>
          <w:color w:val="000000"/>
        </w:rPr>
        <w:t>③表示电解水</w:t>
      </w:r>
    </w:p>
    <w:p w14:paraId="11DF77DD">
      <w:pPr>
        <w:spacing w:line="360" w:lineRule="auto"/>
        <w:jc w:val="left"/>
        <w:textAlignment w:val="center"/>
        <w:rPr>
          <w:color w:val="000000"/>
        </w:rPr>
      </w:pPr>
      <w:r>
        <w:rPr>
          <w:color w:val="000000"/>
        </w:rPr>
        <w:t xml:space="preserve">D. </w:t>
      </w:r>
      <w:r>
        <w:rPr>
          <w:rFonts w:ascii="宋体" w:hAnsi="宋体" w:eastAsia="宋体" w:cs="宋体"/>
          <w:color w:val="000000"/>
        </w:rPr>
        <w:t>④表示加热分解一定质量的氯酸钾和二氧化锰固体混合物</w:t>
      </w:r>
    </w:p>
    <w:p w14:paraId="3B3297CA">
      <w:pPr>
        <w:spacing w:line="360" w:lineRule="auto"/>
        <w:textAlignment w:val="center"/>
        <w:rPr>
          <w:color w:val="000000"/>
        </w:rPr>
      </w:pPr>
      <w:r>
        <w:rPr>
          <w:color w:val="2E75B6"/>
        </w:rPr>
        <w:t>【答案】</w:t>
      </w:r>
      <w:r>
        <w:rPr>
          <w:color w:val="000000"/>
        </w:rPr>
        <w:t>C</w:t>
      </w:r>
    </w:p>
    <w:p w14:paraId="646B0AA8">
      <w:pPr>
        <w:spacing w:line="360" w:lineRule="auto"/>
        <w:textAlignment w:val="center"/>
        <w:rPr>
          <w:color w:val="000000"/>
        </w:rPr>
      </w:pPr>
      <w:r>
        <w:rPr>
          <w:color w:val="2E75B6"/>
        </w:rPr>
        <w:t>【解析】</w:t>
      </w:r>
    </w:p>
    <w:p w14:paraId="075E8D92">
      <w:pPr>
        <w:spacing w:line="360" w:lineRule="auto"/>
        <w:jc w:val="left"/>
        <w:textAlignment w:val="center"/>
        <w:rPr>
          <w:color w:val="000000"/>
        </w:rPr>
      </w:pPr>
      <w:r>
        <w:rPr>
          <w:color w:val="000000"/>
        </w:rPr>
        <w:t>【详解】A、Ba（OH）</w:t>
      </w:r>
      <w:r>
        <w:rPr>
          <w:color w:val="000000"/>
          <w:vertAlign w:val="subscript"/>
        </w:rPr>
        <w:t>2</w:t>
      </w:r>
      <w:r>
        <w:rPr>
          <w:color w:val="000000"/>
        </w:rPr>
        <w:t>溶液呈碱性，溶液的pH大于7，向一定量的Ba（OH）</w:t>
      </w:r>
      <w:r>
        <w:rPr>
          <w:color w:val="000000"/>
          <w:vertAlign w:val="subscript"/>
        </w:rPr>
        <w:t>2</w:t>
      </w:r>
      <w:r>
        <w:rPr>
          <w:color w:val="000000"/>
        </w:rPr>
        <w:t>溶液中加水时，溶液的碱性减弱，pH变小，但溶液始终呈碱性，其pH始终大于7，不可能小于等于7，故A图像错误；</w:t>
      </w:r>
    </w:p>
    <w:p w14:paraId="2B95A16E">
      <w:pPr>
        <w:spacing w:line="360" w:lineRule="auto"/>
        <w:jc w:val="left"/>
        <w:textAlignment w:val="center"/>
        <w:rPr>
          <w:color w:val="000000"/>
        </w:rPr>
      </w:pPr>
      <w:r>
        <w:rPr>
          <w:color w:val="000000"/>
        </w:rPr>
        <w:t>B、一定</w:t>
      </w:r>
      <w:r>
        <w:rPr>
          <w:color w:val="000000"/>
          <w:position w:val="0"/>
        </w:rPr>
        <w:drawing>
          <wp:inline distT="0" distB="0" distL="114300" distR="114300">
            <wp:extent cx="133350" cy="177800"/>
            <wp:effectExtent l="0" t="0" r="0" b="13335"/>
            <wp:docPr id="476200" name="图片 476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00" name="图片 476200"/>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温度时，向NaCl饱和溶液中加入NaCl固体并搅拌，氯化钠固体并不能继续溶解，因此溶液中溶质的质量分数不变，故B图像错误；</w:t>
      </w:r>
    </w:p>
    <w:p w14:paraId="126826F4">
      <w:pPr>
        <w:spacing w:line="360" w:lineRule="auto"/>
        <w:jc w:val="left"/>
        <w:textAlignment w:val="center"/>
        <w:rPr>
          <w:color w:val="000000"/>
        </w:rPr>
      </w:pPr>
      <w:r>
        <w:rPr>
          <w:color w:val="000000"/>
        </w:rPr>
        <w:t>C、电解水实验中，根据正氧负氢，氧一氢二，即生成氢气与氧气的体积比约为2：1，故C图像正确；</w:t>
      </w:r>
    </w:p>
    <w:p w14:paraId="3AC52036">
      <w:pPr>
        <w:spacing w:line="360" w:lineRule="auto"/>
        <w:jc w:val="left"/>
        <w:textAlignment w:val="center"/>
        <w:rPr>
          <w:color w:val="000000"/>
        </w:rPr>
      </w:pPr>
      <w:r>
        <w:rPr>
          <w:color w:val="000000"/>
        </w:rPr>
        <w:t>D、氯酸钾在二氧化锰的催化作用下，加热分解为氯化钾和氧气，在此反应中，二氧化锰作为催化剂，其质量保持不变，因此固体中锰元素的质量保持不变，故D图像错误；</w:t>
      </w:r>
    </w:p>
    <w:p w14:paraId="4002F883">
      <w:pPr>
        <w:spacing w:line="360" w:lineRule="auto"/>
        <w:jc w:val="left"/>
        <w:textAlignment w:val="center"/>
        <w:rPr>
          <w:color w:val="000000"/>
        </w:rPr>
      </w:pPr>
      <w:r>
        <w:rPr>
          <w:color w:val="000000"/>
        </w:rPr>
        <w:t>故选C。</w:t>
      </w:r>
    </w:p>
    <w:p w14:paraId="143F5719">
      <w:pPr>
        <w:spacing w:line="360"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w:t>
      </w:r>
      <w:r>
        <w:rPr>
          <w:rFonts w:ascii="Times New Roman" w:hAnsi="Times New Roman" w:eastAsia="Times New Roman" w:cs="Times New Roman"/>
          <w:b/>
          <w:color w:val="000000"/>
          <w:sz w:val="24"/>
        </w:rPr>
        <w:t>35—40</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分，第</w:t>
      </w:r>
      <w:r>
        <w:rPr>
          <w:rFonts w:ascii="Times New Roman" w:hAnsi="Times New Roman" w:eastAsia="Times New Roman" w:cs="Times New Roman"/>
          <w:b/>
          <w:color w:val="000000"/>
          <w:sz w:val="24"/>
        </w:rPr>
        <w:t>41</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2BAF4A17">
      <w:pPr>
        <w:spacing w:line="360" w:lineRule="auto"/>
        <w:jc w:val="left"/>
        <w:textAlignment w:val="center"/>
        <w:rPr>
          <w:color w:val="000000"/>
        </w:rPr>
      </w:pPr>
      <w:r>
        <w:rPr>
          <w:color w:val="000000"/>
        </w:rPr>
        <w:t xml:space="preserve">11. </w:t>
      </w:r>
      <w:r>
        <w:rPr>
          <w:rFonts w:ascii="宋体" w:hAnsi="宋体" w:eastAsia="宋体" w:cs="宋体"/>
          <w:color w:val="000000"/>
        </w:rPr>
        <w:t>化学用语是简明扼要、信息丰富、国际通用的语言。请用化学用语填空：</w:t>
      </w:r>
    </w:p>
    <w:p w14:paraId="217E6CA8">
      <w:pPr>
        <w:spacing w:line="360" w:lineRule="auto"/>
        <w:jc w:val="left"/>
        <w:textAlignment w:val="center"/>
        <w:rPr>
          <w:color w:val="000000"/>
        </w:rPr>
      </w:pPr>
      <w:r>
        <w:rPr>
          <w:color w:val="000000"/>
        </w:rPr>
        <w:t>（1）</w:t>
      </w:r>
      <w:r>
        <w:rPr>
          <w:rFonts w:ascii="宋体" w:hAnsi="宋体" w:eastAsia="宋体" w:cs="宋体"/>
          <w:color w:val="000000"/>
        </w:rPr>
        <w:t>氦气</w:t>
      </w:r>
      <w:r>
        <w:rPr>
          <w:color w:val="000000"/>
        </w:rPr>
        <w:t>________</w:t>
      </w:r>
      <w:r>
        <w:rPr>
          <w:rFonts w:ascii="宋体" w:hAnsi="宋体" w:eastAsia="宋体" w:cs="宋体"/>
          <w:color w:val="000000"/>
        </w:rPr>
        <w:t>。</w:t>
      </w:r>
    </w:p>
    <w:p w14:paraId="7CD755E3">
      <w:pPr>
        <w:spacing w:line="360" w:lineRule="auto"/>
        <w:jc w:val="left"/>
        <w:textAlignment w:val="center"/>
        <w:rPr>
          <w:color w:val="000000"/>
        </w:rPr>
      </w:pPr>
      <w:r>
        <w:rPr>
          <w:color w:val="000000"/>
        </w:rPr>
        <w:t>（2）</w:t>
      </w:r>
      <w:r>
        <w:rPr>
          <w:rFonts w:ascii="宋体" w:hAnsi="宋体" w:eastAsia="宋体" w:cs="宋体"/>
          <w:color w:val="000000"/>
        </w:rPr>
        <w:t>人体中含量最多的金属元素</w:t>
      </w:r>
      <w:r>
        <w:rPr>
          <w:color w:val="000000"/>
        </w:rPr>
        <w:t>_________</w:t>
      </w:r>
      <w:r>
        <w:rPr>
          <w:rFonts w:ascii="宋体" w:hAnsi="宋体" w:eastAsia="宋体" w:cs="宋体"/>
          <w:color w:val="000000"/>
        </w:rPr>
        <w:t>。</w:t>
      </w:r>
    </w:p>
    <w:p w14:paraId="020CFDF5">
      <w:pPr>
        <w:spacing w:line="360" w:lineRule="auto"/>
        <w:jc w:val="left"/>
        <w:textAlignment w:val="center"/>
        <w:rPr>
          <w:color w:val="000000"/>
        </w:rPr>
      </w:pPr>
      <w:r>
        <w:rPr>
          <w:color w:val="000000"/>
        </w:rPr>
        <w:t>（3）</w:t>
      </w:r>
      <w:r>
        <w:rPr>
          <w:rFonts w:ascii="宋体" w:hAnsi="宋体" w:eastAsia="宋体" w:cs="宋体"/>
          <w:color w:val="000000"/>
        </w:rPr>
        <w:t>标出氧化铝中铝元素的化合价</w:t>
      </w:r>
      <w:r>
        <w:rPr>
          <w:color w:val="000000"/>
        </w:rPr>
        <w:t>________</w:t>
      </w:r>
      <w:r>
        <w:rPr>
          <w:rFonts w:ascii="宋体" w:hAnsi="宋体" w:eastAsia="宋体" w:cs="宋体"/>
          <w:color w:val="000000"/>
        </w:rPr>
        <w:t>。</w:t>
      </w:r>
    </w:p>
    <w:p w14:paraId="2CB5FDE7">
      <w:pPr>
        <w:spacing w:line="360" w:lineRule="auto"/>
        <w:jc w:val="left"/>
        <w:textAlignment w:val="center"/>
        <w:rPr>
          <w:color w:val="000000"/>
        </w:rPr>
      </w:pPr>
      <w:r>
        <w:rPr>
          <w:color w:val="000000"/>
        </w:rPr>
        <w:t>（4）</w:t>
      </w:r>
      <w:r>
        <w:rPr>
          <w:rFonts w:ascii="宋体" w:hAnsi="宋体" w:eastAsia="宋体" w:cs="宋体"/>
          <w:color w:val="000000"/>
        </w:rPr>
        <w:t>两个硫离子</w:t>
      </w:r>
      <w:r>
        <w:rPr>
          <w:color w:val="000000"/>
        </w:rPr>
        <w:t>________</w:t>
      </w:r>
      <w:r>
        <w:rPr>
          <w:rFonts w:ascii="宋体" w:hAnsi="宋体" w:eastAsia="宋体" w:cs="宋体"/>
          <w:color w:val="000000"/>
        </w:rPr>
        <w:t>。</w:t>
      </w:r>
    </w:p>
    <w:p w14:paraId="31500C0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He</w:t>
      </w:r>
      <w:r>
        <w:rPr>
          <w:color w:val="000000"/>
        </w:rPr>
        <w:t xml:space="preserve">    （2）</w:t>
      </w:r>
      <w:r>
        <w:rPr>
          <w:rFonts w:ascii="Times New Roman" w:hAnsi="Times New Roman" w:eastAsia="Times New Roman" w:cs="Times New Roman"/>
          <w:color w:val="000000"/>
        </w:rPr>
        <w:t>Ca</w:t>
      </w:r>
      <w:r>
        <w:rPr>
          <w:color w:val="000000"/>
        </w:rPr>
        <w:t xml:space="preserve">    </w:t>
      </w:r>
    </w:p>
    <w:p w14:paraId="1D0D5D3F">
      <w:pPr>
        <w:spacing w:line="360" w:lineRule="auto"/>
        <w:textAlignment w:val="center"/>
        <w:rPr>
          <w:color w:val="000000"/>
        </w:rPr>
      </w:pPr>
      <w:r>
        <w:rPr>
          <w:color w:val="000000"/>
        </w:rPr>
        <w:t>（3）</w:t>
      </w:r>
      <w:r>
        <w:object>
          <v:shape id="_x0000_i1027" o:spt="75" alt="学科网(www.zxxk.com)--教育资源门户，提供试卷、教案、课件、论文、素材以及各类教学资源下载，还有大量而丰富的教学相关资讯！" type="#_x0000_t75" style="height:24.75pt;width:33.75pt;" o:ole="t" filled="f" o:preferrelative="t" stroked="f" coordsize="21600,21600">
            <v:path/>
            <v:fill on="f" focussize="0,0"/>
            <v:stroke on="f" joinstyle="miter"/>
            <v:imagedata r:id="rId24" o:title="eqId6a0ea4a60efc59c9467b4ac6944f9e7c"/>
            <o:lock v:ext="edit" aspectratio="t"/>
            <w10:wrap type="none"/>
            <w10:anchorlock/>
          </v:shape>
          <o:OLEObject Type="Embed" ProgID="Equation.DSMT4" ShapeID="_x0000_i1027" DrawAspect="Content" ObjectID="_1468075727" r:id="rId23">
            <o:LockedField>false</o:LockedField>
          </o:OLEObject>
        </w:object>
      </w:r>
      <w:r>
        <w:rPr>
          <w:color w:val="000000"/>
        </w:rPr>
        <w:t xml:space="preserve">    </w:t>
      </w:r>
    </w:p>
    <w:p w14:paraId="1663DA53">
      <w:pPr>
        <w:spacing w:line="360" w:lineRule="auto"/>
        <w:textAlignment w:val="center"/>
        <w:rPr>
          <w:color w:val="000000"/>
        </w:rPr>
      </w:pPr>
      <w:r>
        <w:rPr>
          <w:color w:val="000000"/>
        </w:rPr>
        <w:t>（4）</w:t>
      </w:r>
      <w:r>
        <w:rPr>
          <w:rFonts w:ascii="Times New Roman" w:hAnsi="Times New Roman" w:eastAsia="Times New Roman" w:cs="Times New Roman"/>
          <w:color w:val="000000"/>
        </w:rPr>
        <w:t>2S</w:t>
      </w:r>
      <w:r>
        <w:rPr>
          <w:rFonts w:ascii="Times New Roman" w:hAnsi="Times New Roman" w:eastAsia="Times New Roman" w:cs="Times New Roman"/>
          <w:color w:val="000000"/>
          <w:vertAlign w:val="superscript"/>
        </w:rPr>
        <w:t>2-</w:t>
      </w:r>
    </w:p>
    <w:p w14:paraId="6C710A30">
      <w:pPr>
        <w:spacing w:line="360" w:lineRule="auto"/>
        <w:textAlignment w:val="center"/>
        <w:rPr>
          <w:color w:val="000000"/>
        </w:rPr>
      </w:pPr>
      <w:r>
        <w:rPr>
          <w:color w:val="2E75B6"/>
        </w:rPr>
        <w:t>【解析】</w:t>
      </w:r>
    </w:p>
    <w:p w14:paraId="407E71D7">
      <w:pPr>
        <w:spacing w:line="360" w:lineRule="auto"/>
        <w:textAlignment w:val="center"/>
        <w:rPr>
          <w:color w:val="000000"/>
        </w:rPr>
      </w:pPr>
      <w:r>
        <w:rPr>
          <w:color w:val="000000"/>
        </w:rPr>
        <w:t>【小问1详解】</w:t>
      </w:r>
    </w:p>
    <w:p w14:paraId="181ED7FA">
      <w:pPr>
        <w:spacing w:line="360" w:lineRule="auto"/>
        <w:jc w:val="left"/>
        <w:textAlignment w:val="center"/>
        <w:rPr>
          <w:color w:val="000000"/>
        </w:rPr>
      </w:pPr>
      <w:r>
        <w:rPr>
          <w:color w:val="000000"/>
        </w:rPr>
        <w:t>氦气属于稀有气体，氦气是由氦原子直接构成的，化学式直接用元素符号表示为He；</w:t>
      </w:r>
    </w:p>
    <w:p w14:paraId="4258830B">
      <w:pPr>
        <w:spacing w:line="360" w:lineRule="auto"/>
        <w:jc w:val="left"/>
        <w:textAlignment w:val="center"/>
        <w:rPr>
          <w:color w:val="000000"/>
        </w:rPr>
      </w:pPr>
      <w:r>
        <w:rPr>
          <w:color w:val="000000"/>
        </w:rPr>
        <w:t>【小问2详解】</w:t>
      </w:r>
    </w:p>
    <w:p w14:paraId="390EE4AA">
      <w:pPr>
        <w:spacing w:line="360" w:lineRule="auto"/>
        <w:jc w:val="left"/>
        <w:textAlignment w:val="center"/>
        <w:rPr>
          <w:color w:val="000000"/>
        </w:rPr>
      </w:pPr>
      <w:r>
        <w:rPr>
          <w:color w:val="000000"/>
        </w:rPr>
        <w:t>书写元素符号时应注意：由一个字母表示的元素符号要大写；由两个字母表示的元素符号，第一个字母大写，第二个字母小写。人体中含量最多的金属元素是钙元素，表示为Ca；</w:t>
      </w:r>
    </w:p>
    <w:p w14:paraId="285A9941">
      <w:pPr>
        <w:spacing w:line="360" w:lineRule="auto"/>
        <w:jc w:val="left"/>
        <w:textAlignment w:val="center"/>
        <w:rPr>
          <w:color w:val="000000"/>
        </w:rPr>
      </w:pPr>
      <w:r>
        <w:rPr>
          <w:color w:val="000000"/>
        </w:rPr>
        <w:t>【小问3详解】</w:t>
      </w:r>
    </w:p>
    <w:p w14:paraId="23A79EE7">
      <w:pPr>
        <w:spacing w:line="360" w:lineRule="auto"/>
        <w:jc w:val="left"/>
        <w:textAlignment w:val="center"/>
        <w:rPr>
          <w:color w:val="000000"/>
        </w:rPr>
      </w:pPr>
      <w:r>
        <w:rPr>
          <w:color w:val="000000"/>
        </w:rPr>
        <w:t>氧化铝中氧元素显示-2价，根据在化合物中元素正负化合价代数和为0，设铝元素的化合价为</w:t>
      </w:r>
      <w:r>
        <w:rPr>
          <w:i/>
          <w:color w:val="000000"/>
        </w:rPr>
        <w:t>x</w:t>
      </w:r>
      <w:r>
        <w:rPr>
          <w:color w:val="000000"/>
        </w:rPr>
        <w:t>，则有2</w:t>
      </w:r>
      <w:r>
        <w:rPr>
          <w:i/>
          <w:color w:val="000000"/>
        </w:rPr>
        <w:t>x</w:t>
      </w:r>
      <w:r>
        <w:rPr>
          <w:color w:val="000000"/>
        </w:rPr>
        <w:t>+（-2）×3=0，解得</w:t>
      </w:r>
      <w:r>
        <w:rPr>
          <w:i/>
          <w:color w:val="000000"/>
        </w:rPr>
        <w:t>x</w:t>
      </w:r>
      <w:r>
        <w:rPr>
          <w:color w:val="000000"/>
        </w:rPr>
        <w:t>=+3，根据元素化合价的表示方法：确定出化合物中所要标出的元素的化合价，然后在其化学式该元素的上方用正负号和数字表示，正负号在前，数字在后，数值为1时，不能省略；氧化铝中铝元素显+3价表示为：</w:t>
      </w:r>
      <w:r>
        <w:object>
          <v:shape id="_x0000_i1028" o:spt="75" alt="学科网(www.zxxk.com)--教育资源门户，提供试卷、教案、课件、论文、素材以及各类教学资源下载，还有大量而丰富的教学相关资讯！" type="#_x0000_t75" style="height:24.75pt;width:35.25pt;" o:ole="t" filled="f" o:preferrelative="t" stroked="f" coordsize="21600,21600">
            <v:path/>
            <v:fill on="f" focussize="0,0"/>
            <v:stroke on="f" joinstyle="miter"/>
            <v:imagedata r:id="rId26" o:title="eqIda620143e81a97c7a3974122266fccbb5"/>
            <o:lock v:ext="edit" aspectratio="t"/>
            <w10:wrap type="none"/>
            <w10:anchorlock/>
          </v:shape>
          <o:OLEObject Type="Embed" ProgID="Equation.DSMT4" ShapeID="_x0000_i1028" DrawAspect="Content" ObjectID="_1468075728" r:id="rId25">
            <o:LockedField>false</o:LockedField>
          </o:OLEObject>
        </w:object>
      </w:r>
      <w:r>
        <w:rPr>
          <w:color w:val="000000"/>
        </w:rPr>
        <w:t>；</w:t>
      </w:r>
    </w:p>
    <w:p w14:paraId="1AF4BC94">
      <w:pPr>
        <w:spacing w:line="360" w:lineRule="auto"/>
        <w:jc w:val="left"/>
        <w:textAlignment w:val="center"/>
        <w:rPr>
          <w:color w:val="000000"/>
        </w:rPr>
      </w:pPr>
      <w:r>
        <w:rPr>
          <w:color w:val="000000"/>
        </w:rPr>
        <w:t>【小问4详解】</w:t>
      </w:r>
    </w:p>
    <w:p w14:paraId="16D03E4E">
      <w:pPr>
        <w:spacing w:line="360" w:lineRule="auto"/>
        <w:jc w:val="left"/>
        <w:textAlignment w:val="center"/>
        <w:rPr>
          <w:color w:val="000000"/>
        </w:rPr>
      </w:pPr>
      <w:r>
        <w:rPr>
          <w:color w:val="000000"/>
        </w:rPr>
        <w:t>离子的表示方法，在表示该离子的元素符号右上角，标出该离子所带的正负电荷数，数字在前，正负符号在后，带1个电荷时，1要省略，若表示多个该离子，就在其离子符号前加上相应的数字。2个硫离子表示为2S</w:t>
      </w:r>
      <w:r>
        <w:rPr>
          <w:color w:val="000000"/>
          <w:vertAlign w:val="superscript"/>
        </w:rPr>
        <w:t>2-</w:t>
      </w:r>
      <w:r>
        <w:rPr>
          <w:color w:val="000000"/>
        </w:rPr>
        <w:t>。</w:t>
      </w:r>
    </w:p>
    <w:p w14:paraId="211F6724">
      <w:pPr>
        <w:spacing w:line="360" w:lineRule="auto"/>
        <w:jc w:val="left"/>
        <w:textAlignment w:val="center"/>
        <w:rPr>
          <w:color w:val="000000"/>
        </w:rPr>
      </w:pPr>
      <w:r>
        <w:rPr>
          <w:color w:val="000000"/>
        </w:rPr>
        <w:t xml:space="preserve">12. </w:t>
      </w:r>
      <w:r>
        <w:rPr>
          <w:rFonts w:ascii="宋体" w:hAnsi="宋体" w:eastAsia="宋体" w:cs="宋体"/>
          <w:color w:val="000000"/>
        </w:rPr>
        <w:t>鄂州花湖机场是客运和货运两用机场，年内将开通</w:t>
      </w:r>
      <w:r>
        <w:rPr>
          <w:rFonts w:ascii="Times New Roman" w:hAnsi="Times New Roman" w:eastAsia="Times New Roman" w:cs="Times New Roman"/>
          <w:color w:val="000000"/>
        </w:rPr>
        <w:t>40</w:t>
      </w:r>
      <w:r>
        <w:rPr>
          <w:rFonts w:ascii="宋体" w:hAnsi="宋体" w:eastAsia="宋体" w:cs="宋体"/>
          <w:color w:val="000000"/>
        </w:rPr>
        <w:t>条国内货运航线、</w:t>
      </w:r>
      <w:r>
        <w:rPr>
          <w:rFonts w:ascii="Times New Roman" w:hAnsi="Times New Roman" w:eastAsia="Times New Roman" w:cs="Times New Roman"/>
          <w:color w:val="000000"/>
        </w:rPr>
        <w:t>6</w:t>
      </w:r>
      <w:r>
        <w:rPr>
          <w:rFonts w:ascii="宋体" w:hAnsi="宋体" w:eastAsia="宋体" w:cs="宋体"/>
          <w:color w:val="000000"/>
        </w:rPr>
        <w:t>条国际货运航线，正向国际一流航空货运枢纽目标迈进。“五一”期间，小琳随父母乘车到花湖机场游玩。</w:t>
      </w:r>
    </w:p>
    <w:p w14:paraId="62AF7B21">
      <w:pPr>
        <w:spacing w:line="360" w:lineRule="auto"/>
        <w:jc w:val="left"/>
        <w:textAlignment w:val="center"/>
        <w:rPr>
          <w:color w:val="000000"/>
        </w:rPr>
      </w:pPr>
      <w:r>
        <w:rPr>
          <w:color w:val="000000"/>
        </w:rPr>
        <w:t>（1）</w:t>
      </w:r>
      <w:r>
        <w:rPr>
          <w:rFonts w:ascii="宋体" w:hAnsi="宋体" w:eastAsia="宋体" w:cs="宋体"/>
          <w:color w:val="000000"/>
        </w:rPr>
        <w:t>途经花马湖，她见湖水清澈透明，想知道湖水是硬水还是软水，可向湖水的水样中加入</w:t>
      </w:r>
      <w:r>
        <w:rPr>
          <w:color w:val="000000"/>
        </w:rPr>
        <w:t>______</w:t>
      </w:r>
      <w:r>
        <w:rPr>
          <w:rFonts w:ascii="宋体" w:hAnsi="宋体" w:eastAsia="宋体" w:cs="宋体"/>
          <w:color w:val="000000"/>
        </w:rPr>
        <w:t>进行检验。</w:t>
      </w:r>
    </w:p>
    <w:p w14:paraId="78914A3C">
      <w:pPr>
        <w:spacing w:line="360" w:lineRule="auto"/>
        <w:jc w:val="left"/>
        <w:textAlignment w:val="center"/>
        <w:rPr>
          <w:color w:val="000000"/>
        </w:rPr>
      </w:pPr>
      <w:r>
        <w:rPr>
          <w:color w:val="000000"/>
        </w:rPr>
        <w:t>（2）</w:t>
      </w:r>
      <w:r>
        <w:rPr>
          <w:rFonts w:ascii="宋体" w:hAnsi="宋体" w:eastAsia="宋体" w:cs="宋体"/>
          <w:color w:val="000000"/>
        </w:rPr>
        <w:t>到达机场入口，一股浓郁的花香扑鼻而来，请从分子的角度解释原因</w:t>
      </w:r>
      <w:r>
        <w:rPr>
          <w:color w:val="000000"/>
        </w:rPr>
        <w:t>__________</w:t>
      </w:r>
      <w:r>
        <w:rPr>
          <w:rFonts w:ascii="宋体" w:hAnsi="宋体" w:eastAsia="宋体" w:cs="宋体"/>
          <w:color w:val="000000"/>
        </w:rPr>
        <w:t>。</w:t>
      </w:r>
    </w:p>
    <w:p w14:paraId="29E198A1">
      <w:pPr>
        <w:spacing w:line="360" w:lineRule="auto"/>
        <w:jc w:val="left"/>
        <w:textAlignment w:val="center"/>
        <w:rPr>
          <w:color w:val="000000"/>
        </w:rPr>
      </w:pPr>
      <w:r>
        <w:rPr>
          <w:color w:val="000000"/>
        </w:rPr>
        <w:t>（3）</w:t>
      </w:r>
      <w:r>
        <w:rPr>
          <w:rFonts w:ascii="宋体" w:hAnsi="宋体" w:eastAsia="宋体" w:cs="宋体"/>
          <w:color w:val="000000"/>
        </w:rPr>
        <w:t>抵达航站楼，她看到一棵植株矮小、叶色发黄的树苗，你认为应施加下列化肥中的</w:t>
      </w:r>
      <w:r>
        <w:rPr>
          <w:rFonts w:ascii="Times New Roman" w:hAnsi="Times New Roman" w:eastAsia="Times New Roman" w:cs="Times New Roman"/>
          <w:color w:val="000000"/>
          <w:u w:val="single"/>
        </w:rPr>
        <w:t xml:space="preserve">        </w:t>
      </w:r>
      <w:r>
        <w:rPr>
          <w:rFonts w:ascii="宋体" w:hAnsi="宋体" w:eastAsia="宋体" w:cs="宋体"/>
          <w:color w:val="000000"/>
        </w:rPr>
        <w:t>（填字母序号）。</w:t>
      </w:r>
    </w:p>
    <w:p w14:paraId="7FE9F69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NH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HCO</w:t>
      </w:r>
      <w:r>
        <w:rPr>
          <w:rFonts w:ascii="Times New Roman" w:hAnsi="Times New Roman" w:eastAsia="Times New Roman" w:cs="Times New Roman"/>
          <w:color w:val="000000"/>
          <w:vertAlign w:val="subscript"/>
        </w:rPr>
        <w:t>3</w:t>
      </w:r>
      <w:r>
        <w:rPr>
          <w:color w:val="000000"/>
        </w:rPr>
        <w:tab/>
      </w:r>
      <w:r>
        <w:rPr>
          <w:color w:val="000000"/>
        </w:rPr>
        <w:t xml:space="preserve">B. </w:t>
      </w:r>
      <w:r>
        <w:rPr>
          <w:rFonts w:ascii="Times New Roman" w:hAnsi="Times New Roman" w:eastAsia="Times New Roman" w:cs="Times New Roman"/>
          <w:color w:val="000000"/>
        </w:rPr>
        <w:t>Ca</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(PO</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color w:val="000000"/>
        </w:rPr>
        <w:tab/>
      </w:r>
      <w:r>
        <w:rPr>
          <w:color w:val="000000"/>
        </w:rPr>
        <w:t xml:space="preserve">C. </w:t>
      </w:r>
      <w:r>
        <w:rPr>
          <w:rFonts w:ascii="Times New Roman" w:hAnsi="Times New Roman" w:eastAsia="Times New Roman" w:cs="Times New Roman"/>
          <w:color w:val="000000"/>
        </w:rPr>
        <w:t>K</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SO</w:t>
      </w:r>
      <w:r>
        <w:rPr>
          <w:rFonts w:ascii="Times New Roman" w:hAnsi="Times New Roman" w:eastAsia="Times New Roman" w:cs="Times New Roman"/>
          <w:color w:val="000000"/>
          <w:vertAlign w:val="subscript"/>
        </w:rPr>
        <w:t>4</w:t>
      </w:r>
    </w:p>
    <w:p w14:paraId="314C05C9">
      <w:pPr>
        <w:spacing w:line="360" w:lineRule="auto"/>
        <w:jc w:val="left"/>
        <w:textAlignment w:val="center"/>
        <w:rPr>
          <w:color w:val="000000"/>
        </w:rPr>
      </w:pPr>
      <w:r>
        <w:rPr>
          <w:color w:val="000000"/>
        </w:rPr>
        <w:t>（4）</w:t>
      </w:r>
      <w:r>
        <w:rPr>
          <w:rFonts w:ascii="宋体" w:hAnsi="宋体" w:eastAsia="宋体" w:cs="宋体"/>
          <w:color w:val="000000"/>
        </w:rPr>
        <w:t>进入候机厅，她看到消防柜里存放的二氧化碳灭火器，请写出用二氧化碳灭火器灭火的原理</w:t>
      </w:r>
      <w:r>
        <w:rPr>
          <w:color w:val="000000"/>
        </w:rPr>
        <w:t>________</w:t>
      </w:r>
      <w:r>
        <w:rPr>
          <w:rFonts w:ascii="宋体" w:hAnsi="宋体" w:eastAsia="宋体" w:cs="宋体"/>
          <w:color w:val="000000"/>
        </w:rPr>
        <w:t>。</w:t>
      </w:r>
    </w:p>
    <w:p w14:paraId="6FD8BBE8">
      <w:pPr>
        <w:spacing w:line="360" w:lineRule="auto"/>
        <w:textAlignment w:val="center"/>
        <w:rPr>
          <w:color w:val="000000"/>
        </w:rPr>
      </w:pPr>
      <w:r>
        <w:rPr>
          <w:color w:val="2E75B6"/>
        </w:rPr>
        <w:t>【答案】</w:t>
      </w:r>
      <w:r>
        <w:rPr>
          <w:color w:val="000000"/>
        </w:rPr>
        <w:t>（1）</w:t>
      </w:r>
      <w:r>
        <w:rPr>
          <w:rFonts w:ascii="宋体" w:hAnsi="宋体" w:eastAsia="宋体" w:cs="宋体"/>
          <w:color w:val="000000"/>
        </w:rPr>
        <w:t>肥皂水</w:t>
      </w:r>
      <w:r>
        <w:rPr>
          <w:color w:val="000000"/>
        </w:rPr>
        <w:t xml:space="preserve">    （2）</w:t>
      </w:r>
      <w:r>
        <w:rPr>
          <w:rFonts w:ascii="宋体" w:hAnsi="宋体" w:eastAsia="宋体" w:cs="宋体"/>
          <w:color w:val="000000"/>
        </w:rPr>
        <w:t>分子在不断运动</w:t>
      </w:r>
      <w:r>
        <w:rPr>
          <w:color w:val="000000"/>
        </w:rPr>
        <w:t xml:space="preserve">    （3）A    </w:t>
      </w:r>
    </w:p>
    <w:p w14:paraId="6965A640">
      <w:pPr>
        <w:spacing w:line="360" w:lineRule="auto"/>
        <w:textAlignment w:val="center"/>
        <w:rPr>
          <w:color w:val="000000"/>
        </w:rPr>
      </w:pPr>
      <w:r>
        <w:rPr>
          <w:color w:val="000000"/>
        </w:rPr>
        <w:t>（4）</w:t>
      </w:r>
      <w:r>
        <w:rPr>
          <w:rFonts w:ascii="宋体" w:hAnsi="宋体" w:eastAsia="宋体" w:cs="宋体"/>
          <w:color w:val="000000"/>
        </w:rPr>
        <w:t>隔绝空气（或氧气）和降低温度至可燃物的着火点以下</w:t>
      </w:r>
    </w:p>
    <w:p w14:paraId="5DD2E9F4">
      <w:pPr>
        <w:spacing w:line="360" w:lineRule="auto"/>
        <w:textAlignment w:val="center"/>
        <w:rPr>
          <w:color w:val="000000"/>
        </w:rPr>
      </w:pPr>
      <w:r>
        <w:rPr>
          <w:color w:val="2E75B6"/>
        </w:rPr>
        <w:t>【解析】</w:t>
      </w:r>
    </w:p>
    <w:p w14:paraId="4A1B1A00">
      <w:pPr>
        <w:spacing w:line="360" w:lineRule="auto"/>
        <w:textAlignment w:val="center"/>
        <w:rPr>
          <w:color w:val="000000"/>
        </w:rPr>
      </w:pPr>
      <w:r>
        <w:rPr>
          <w:color w:val="000000"/>
        </w:rPr>
        <w:t>【小问1详解】</w:t>
      </w:r>
    </w:p>
    <w:p w14:paraId="5495B42E">
      <w:pPr>
        <w:spacing w:line="360" w:lineRule="auto"/>
        <w:jc w:val="left"/>
        <w:textAlignment w:val="center"/>
        <w:rPr>
          <w:color w:val="000000"/>
        </w:rPr>
      </w:pPr>
      <w:r>
        <w:rPr>
          <w:color w:val="000000"/>
        </w:rPr>
        <w:t>用肥皂水可以鉴别硬水和软水，加入肥皂水，振荡，产生泡沫较多的是软水，产生泡沫较少、浮渣较多的是硬水；</w:t>
      </w:r>
    </w:p>
    <w:p w14:paraId="628F5F13">
      <w:pPr>
        <w:spacing w:line="360" w:lineRule="auto"/>
        <w:jc w:val="left"/>
        <w:textAlignment w:val="center"/>
        <w:rPr>
          <w:color w:val="000000"/>
        </w:rPr>
      </w:pPr>
      <w:r>
        <w:rPr>
          <w:color w:val="000000"/>
        </w:rPr>
        <w:t>【小问2详解】</w:t>
      </w:r>
    </w:p>
    <w:p w14:paraId="64B05762">
      <w:pPr>
        <w:spacing w:line="360" w:lineRule="auto"/>
        <w:jc w:val="left"/>
        <w:textAlignment w:val="center"/>
        <w:rPr>
          <w:color w:val="000000"/>
        </w:rPr>
      </w:pPr>
      <w:r>
        <w:rPr>
          <w:color w:val="000000"/>
        </w:rPr>
        <w:t>一股浓郁</w:t>
      </w:r>
      <w:r>
        <w:rPr>
          <w:color w:val="000000"/>
          <w:position w:val="0"/>
        </w:rPr>
        <w:drawing>
          <wp:inline distT="0" distB="0" distL="114300" distR="114300">
            <wp:extent cx="133350" cy="177800"/>
            <wp:effectExtent l="0" t="0" r="0" b="13335"/>
            <wp:docPr id="476202" name="图片 476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02" name="图片 476202"/>
                    <pic:cNvPicPr>
                      <a:picLocks noChangeAspect="1"/>
                    </pic:cNvPicPr>
                  </pic:nvPicPr>
                  <pic:blipFill>
                    <a:blip r:embed="rId19"/>
                    <a:stretch>
                      <a:fillRect/>
                    </a:stretch>
                  </pic:blipFill>
                  <pic:spPr>
                    <a:xfrm>
                      <a:off x="0" y="0"/>
                      <a:ext cx="133350" cy="177800"/>
                    </a:xfrm>
                    <a:prstGeom prst="rect">
                      <a:avLst/>
                    </a:prstGeom>
                  </pic:spPr>
                </pic:pic>
              </a:graphicData>
            </a:graphic>
          </wp:inline>
        </w:drawing>
      </w:r>
      <w:r>
        <w:rPr>
          <w:color w:val="000000"/>
        </w:rPr>
        <w:t>花香扑鼻而来，是因为花香中含有的分子是在不断运动的，向四周扩散，使人们闻到花香；</w:t>
      </w:r>
    </w:p>
    <w:p w14:paraId="7EB66DE0">
      <w:pPr>
        <w:spacing w:line="360" w:lineRule="auto"/>
        <w:jc w:val="left"/>
        <w:textAlignment w:val="center"/>
        <w:rPr>
          <w:color w:val="000000"/>
        </w:rPr>
      </w:pPr>
      <w:r>
        <w:rPr>
          <w:color w:val="000000"/>
        </w:rPr>
        <w:t>【小问3详解】</w:t>
      </w:r>
    </w:p>
    <w:p w14:paraId="488480E8">
      <w:pPr>
        <w:spacing w:line="360" w:lineRule="auto"/>
        <w:jc w:val="left"/>
        <w:textAlignment w:val="center"/>
        <w:rPr>
          <w:color w:val="000000"/>
        </w:rPr>
      </w:pPr>
      <w:r>
        <w:rPr>
          <w:color w:val="000000"/>
        </w:rPr>
        <w:t>氮肥能使农作物枝叶繁茂、叶色浓绿、提高产量；某农民种植的小麦植株矮小，叶色发黄，说明土壤中缺乏氮元素，因此选氮肥；</w:t>
      </w:r>
    </w:p>
    <w:p w14:paraId="3164BBE7">
      <w:pPr>
        <w:spacing w:line="360" w:lineRule="auto"/>
        <w:jc w:val="left"/>
        <w:textAlignment w:val="center"/>
        <w:rPr>
          <w:color w:val="000000"/>
        </w:rPr>
      </w:pPr>
      <w:r>
        <w:rPr>
          <w:color w:val="000000"/>
        </w:rPr>
        <w:t>A、NH</w:t>
      </w:r>
      <w:r>
        <w:rPr>
          <w:color w:val="000000"/>
          <w:vertAlign w:val="subscript"/>
        </w:rPr>
        <w:t>4</w:t>
      </w:r>
      <w:r>
        <w:rPr>
          <w:color w:val="000000"/>
        </w:rPr>
        <w:t>HCO</w:t>
      </w:r>
      <w:r>
        <w:rPr>
          <w:color w:val="000000"/>
          <w:vertAlign w:val="subscript"/>
        </w:rPr>
        <w:t>3</w:t>
      </w:r>
      <w:r>
        <w:rPr>
          <w:color w:val="000000"/>
        </w:rPr>
        <w:t>中只含有氮、磷、钾三种元素中的氮元素，属于氮肥，符合题意；</w:t>
      </w:r>
    </w:p>
    <w:p w14:paraId="51104B3F">
      <w:pPr>
        <w:spacing w:line="360" w:lineRule="auto"/>
        <w:jc w:val="left"/>
        <w:textAlignment w:val="center"/>
        <w:rPr>
          <w:color w:val="000000"/>
        </w:rPr>
      </w:pPr>
      <w:r>
        <w:rPr>
          <w:color w:val="000000"/>
        </w:rPr>
        <w:t>B、Ca</w:t>
      </w:r>
      <w:r>
        <w:rPr>
          <w:color w:val="000000"/>
          <w:vertAlign w:val="subscript"/>
        </w:rPr>
        <w:t>3</w:t>
      </w:r>
      <w:r>
        <w:rPr>
          <w:color w:val="000000"/>
        </w:rPr>
        <w:t>(PO</w:t>
      </w:r>
      <w:r>
        <w:rPr>
          <w:color w:val="000000"/>
          <w:vertAlign w:val="subscript"/>
        </w:rPr>
        <w:t>4</w:t>
      </w:r>
      <w:r>
        <w:rPr>
          <w:color w:val="000000"/>
        </w:rPr>
        <w:t>)</w:t>
      </w:r>
      <w:r>
        <w:rPr>
          <w:color w:val="000000"/>
          <w:vertAlign w:val="subscript"/>
        </w:rPr>
        <w:t>2</w:t>
      </w:r>
      <w:r>
        <w:rPr>
          <w:color w:val="000000"/>
        </w:rPr>
        <w:t>中只含有氮、磷、钾三种元素中的磷元素，属于磷肥，不符合题意；</w:t>
      </w:r>
    </w:p>
    <w:p w14:paraId="5049F3C9">
      <w:pPr>
        <w:spacing w:line="360" w:lineRule="auto"/>
        <w:jc w:val="left"/>
        <w:textAlignment w:val="center"/>
        <w:rPr>
          <w:color w:val="000000"/>
        </w:rPr>
      </w:pPr>
      <w:r>
        <w:rPr>
          <w:color w:val="000000"/>
        </w:rPr>
        <w:t>C、K</w:t>
      </w:r>
      <w:r>
        <w:rPr>
          <w:color w:val="000000"/>
          <w:vertAlign w:val="subscript"/>
        </w:rPr>
        <w:t>2</w:t>
      </w:r>
      <w:r>
        <w:rPr>
          <w:color w:val="000000"/>
        </w:rPr>
        <w:t>SO</w:t>
      </w:r>
      <w:r>
        <w:rPr>
          <w:color w:val="000000"/>
          <w:vertAlign w:val="subscript"/>
        </w:rPr>
        <w:t>4</w:t>
      </w:r>
      <w:r>
        <w:rPr>
          <w:color w:val="000000"/>
        </w:rPr>
        <w:t>中只含有氮、磷、钾三种元素中的钾元素，属于钾肥，不符合题意；</w:t>
      </w:r>
    </w:p>
    <w:p w14:paraId="7BC873C4">
      <w:pPr>
        <w:spacing w:line="360" w:lineRule="auto"/>
        <w:jc w:val="left"/>
        <w:textAlignment w:val="center"/>
        <w:rPr>
          <w:color w:val="000000"/>
        </w:rPr>
      </w:pPr>
      <w:r>
        <w:rPr>
          <w:color w:val="000000"/>
        </w:rPr>
        <w:t>故选A；</w:t>
      </w:r>
    </w:p>
    <w:p w14:paraId="612ED87D">
      <w:pPr>
        <w:spacing w:line="360" w:lineRule="auto"/>
        <w:jc w:val="left"/>
        <w:textAlignment w:val="center"/>
        <w:rPr>
          <w:color w:val="000000"/>
        </w:rPr>
      </w:pPr>
      <w:r>
        <w:rPr>
          <w:color w:val="000000"/>
        </w:rPr>
        <w:t>【小问4详解】</w:t>
      </w:r>
    </w:p>
    <w:p w14:paraId="7975F56E">
      <w:pPr>
        <w:spacing w:line="360" w:lineRule="auto"/>
        <w:jc w:val="left"/>
        <w:textAlignment w:val="center"/>
        <w:rPr>
          <w:color w:val="000000"/>
        </w:rPr>
      </w:pPr>
      <w:r>
        <w:rPr>
          <w:color w:val="000000"/>
        </w:rPr>
        <w:t>二氧化碳灭火器的灭火原理是液体二氧化碳汽化时吸收大量的热，降低温度至可燃物的着火点以下，同时二氧化碳气体覆盖在可燃物表面，隔绝氧气，达到灭火效果。</w:t>
      </w:r>
    </w:p>
    <w:p w14:paraId="02DD1F67">
      <w:pPr>
        <w:spacing w:line="360" w:lineRule="auto"/>
        <w:jc w:val="left"/>
        <w:textAlignment w:val="center"/>
        <w:rPr>
          <w:color w:val="000000"/>
        </w:rPr>
      </w:pPr>
      <w:r>
        <w:rPr>
          <w:color w:val="000000"/>
        </w:rPr>
        <w:t xml:space="preserve">13. </w:t>
      </w:r>
      <w:r>
        <w:rPr>
          <w:rFonts w:ascii="宋体" w:hAnsi="宋体" w:eastAsia="宋体" w:cs="宋体"/>
          <w:color w:val="000000"/>
        </w:rPr>
        <w:t>如图是</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三种固体物质</w:t>
      </w:r>
      <w:r>
        <w:rPr>
          <w:rFonts w:ascii="Times New Roman" w:hAnsi="Times New Roman" w:eastAsia="Times New Roman" w:cs="Times New Roman"/>
          <w:color w:val="000000"/>
        </w:rPr>
        <w:t>(</w:t>
      </w:r>
      <w:r>
        <w:rPr>
          <w:rFonts w:ascii="宋体" w:hAnsi="宋体" w:eastAsia="宋体" w:cs="宋体"/>
          <w:color w:val="000000"/>
        </w:rPr>
        <w:t>均不含结晶水</w:t>
      </w:r>
      <w:r>
        <w:rPr>
          <w:rFonts w:ascii="Times New Roman" w:hAnsi="Times New Roman" w:eastAsia="Times New Roman" w:cs="Times New Roman"/>
          <w:color w:val="000000"/>
        </w:rPr>
        <w:t>)</w:t>
      </w:r>
      <w:r>
        <w:rPr>
          <w:rFonts w:ascii="宋体" w:hAnsi="宋体" w:eastAsia="宋体" w:cs="宋体"/>
          <w:color w:val="000000"/>
        </w:rPr>
        <w:t>的溶解度曲线图，请回答下列问题：</w:t>
      </w:r>
    </w:p>
    <w:p w14:paraId="30FC5253">
      <w:pPr>
        <w:spacing w:line="360" w:lineRule="auto"/>
        <w:jc w:val="left"/>
        <w:textAlignment w:val="center"/>
        <w:rPr>
          <w:color w:val="000000"/>
        </w:rPr>
      </w:pPr>
      <w:r>
        <w:rPr>
          <w:color w:val="000000"/>
        </w:rPr>
        <w:drawing>
          <wp:inline distT="0" distB="0" distL="114300" distR="114300">
            <wp:extent cx="1695450" cy="12477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695450" cy="1247775"/>
                    </a:xfrm>
                    <a:prstGeom prst="rect">
                      <a:avLst/>
                    </a:prstGeom>
                  </pic:spPr>
                </pic:pic>
              </a:graphicData>
            </a:graphic>
          </wp:inline>
        </w:drawing>
      </w:r>
      <w:r>
        <w:rPr>
          <w:color w:val="000000"/>
        </w:rPr>
        <w:t xml:space="preserve">  </w:t>
      </w:r>
    </w:p>
    <w:p w14:paraId="6D74AD4D">
      <w:pPr>
        <w:spacing w:line="360" w:lineRule="auto"/>
        <w:jc w:val="left"/>
        <w:textAlignment w:val="center"/>
        <w:rPr>
          <w:color w:val="000000"/>
        </w:rPr>
      </w:pPr>
      <w:r>
        <w:rPr>
          <w:color w:val="000000"/>
        </w:rPr>
        <w:t>（1）</w:t>
      </w:r>
      <w:r>
        <w:rPr>
          <w:rFonts w:ascii="Times New Roman" w:hAnsi="Times New Roman" w:eastAsia="Times New Roman" w:cs="Times New Roman"/>
          <w:color w:val="000000"/>
        </w:rPr>
        <w:t>P</w:t>
      </w:r>
      <w:r>
        <w:rPr>
          <w:rFonts w:ascii="宋体" w:hAnsi="宋体" w:eastAsia="宋体" w:cs="宋体"/>
          <w:color w:val="000000"/>
        </w:rPr>
        <w:t>点的含义是</w:t>
      </w:r>
      <w:r>
        <w:rPr>
          <w:color w:val="000000"/>
        </w:rPr>
        <w:t>________</w:t>
      </w:r>
      <w:r>
        <w:rPr>
          <w:rFonts w:ascii="宋体" w:hAnsi="宋体" w:eastAsia="宋体" w:cs="宋体"/>
          <w:color w:val="000000"/>
        </w:rPr>
        <w:t>。</w:t>
      </w:r>
    </w:p>
    <w:p w14:paraId="54283B8B">
      <w:pPr>
        <w:spacing w:line="360" w:lineRule="auto"/>
        <w:jc w:val="left"/>
        <w:textAlignment w:val="center"/>
        <w:rPr>
          <w:color w:val="000000"/>
        </w:rPr>
      </w:pPr>
      <w:r>
        <w:rPr>
          <w:color w:val="000000"/>
        </w:rPr>
        <w:t>（2）</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2</w:t>
      </w:r>
      <w:r>
        <w:rPr>
          <w:rFonts w:ascii="宋体" w:hAnsi="宋体" w:eastAsia="宋体" w:cs="宋体"/>
          <w:color w:val="000000"/>
        </w:rPr>
        <w:t>的溶解度随温度变化的趋势与图中</w:t>
      </w:r>
      <w:r>
        <w:rPr>
          <w:color w:val="000000"/>
        </w:rPr>
        <w:t>________</w:t>
      </w:r>
      <w:r>
        <w:rPr>
          <w:rFonts w:ascii="宋体" w:hAnsi="宋体" w:eastAsia="宋体" w:cs="宋体"/>
          <w:color w:val="000000"/>
        </w:rPr>
        <w:t>物质相似。</w:t>
      </w:r>
    </w:p>
    <w:p w14:paraId="43AB7851">
      <w:pPr>
        <w:spacing w:line="360" w:lineRule="auto"/>
        <w:jc w:val="left"/>
        <w:textAlignment w:val="center"/>
        <w:rPr>
          <w:color w:val="000000"/>
        </w:rPr>
      </w:pPr>
      <w:r>
        <w:rPr>
          <w:color w:val="000000"/>
        </w:rPr>
        <w:t>（3）</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宋体" w:hAnsi="宋体" w:eastAsia="宋体" w:cs="宋体"/>
          <w:color w:val="000000"/>
        </w:rPr>
        <w:t>时，将</w:t>
      </w:r>
      <w:r>
        <w:rPr>
          <w:rFonts w:ascii="Times New Roman" w:hAnsi="Times New Roman" w:eastAsia="Times New Roman" w:cs="Times New Roman"/>
          <w:color w:val="000000"/>
        </w:rPr>
        <w:t>60gA</w:t>
      </w:r>
      <w:r>
        <w:rPr>
          <w:rFonts w:ascii="宋体" w:hAnsi="宋体" w:eastAsia="宋体" w:cs="宋体"/>
          <w:color w:val="000000"/>
        </w:rPr>
        <w:t>物质加到</w:t>
      </w:r>
      <w:r>
        <w:rPr>
          <w:rFonts w:ascii="Times New Roman" w:hAnsi="Times New Roman" w:eastAsia="Times New Roman" w:cs="Times New Roman"/>
          <w:color w:val="000000"/>
        </w:rPr>
        <w:t>50g</w:t>
      </w:r>
      <w:r>
        <w:rPr>
          <w:rFonts w:ascii="宋体" w:hAnsi="宋体" w:eastAsia="宋体" w:cs="宋体"/>
          <w:color w:val="000000"/>
        </w:rPr>
        <w:t>水中，充分溶解后，所得到溶液的质量为</w:t>
      </w:r>
      <w:r>
        <w:rPr>
          <w:color w:val="000000"/>
        </w:rPr>
        <w:t>_____</w:t>
      </w:r>
      <w:r>
        <w:rPr>
          <w:rFonts w:ascii="Times New Roman" w:hAnsi="Times New Roman" w:eastAsia="Times New Roman" w:cs="Times New Roman"/>
          <w:color w:val="000000"/>
        </w:rPr>
        <w:t>g</w:t>
      </w:r>
      <w:r>
        <w:rPr>
          <w:rFonts w:ascii="宋体" w:hAnsi="宋体" w:eastAsia="宋体" w:cs="宋体"/>
          <w:color w:val="000000"/>
        </w:rPr>
        <w:t>。</w:t>
      </w:r>
    </w:p>
    <w:p w14:paraId="5F1FAEE6">
      <w:pPr>
        <w:spacing w:line="360" w:lineRule="auto"/>
        <w:jc w:val="left"/>
        <w:textAlignment w:val="center"/>
        <w:rPr>
          <w:color w:val="000000"/>
        </w:rPr>
      </w:pPr>
      <w:r>
        <w:rPr>
          <w:color w:val="000000"/>
        </w:rPr>
        <w:t>（4）</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 xml:space="preserve">℃ </w:t>
      </w:r>
      <w:r>
        <w:rPr>
          <w:rFonts w:ascii="宋体" w:hAnsi="宋体" w:eastAsia="宋体" w:cs="宋体"/>
          <w:color w:val="000000"/>
        </w:rPr>
        <w:t>时，等质量的</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三种物质的饱和溶液分别降温到</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宋体" w:hAnsi="宋体" w:eastAsia="宋体" w:cs="宋体"/>
          <w:color w:val="000000"/>
        </w:rPr>
        <w:t>，对所得溶液的分析不正确的是</w:t>
      </w:r>
      <w:r>
        <w:rPr>
          <w:color w:val="000000"/>
        </w:rPr>
        <w:t>_____</w:t>
      </w:r>
      <w:r>
        <w:rPr>
          <w:rFonts w:ascii="宋体" w:hAnsi="宋体" w:eastAsia="宋体" w:cs="宋体"/>
          <w:color w:val="000000"/>
        </w:rPr>
        <w:t>（填序号）。</w:t>
      </w:r>
      <w:r>
        <w:rPr>
          <w:rFonts w:ascii="Times New Roman" w:hAnsi="Times New Roman" w:eastAsia="Times New Roman" w:cs="Times New Roman"/>
          <w:color w:val="000000"/>
        </w:rPr>
        <w:t xml:space="preserve">   </w:t>
      </w:r>
    </w:p>
    <w:p w14:paraId="2B2EEE52">
      <w:pPr>
        <w:spacing w:line="360" w:lineRule="auto"/>
        <w:jc w:val="left"/>
        <w:textAlignment w:val="center"/>
        <w:rPr>
          <w:color w:val="000000"/>
        </w:rPr>
      </w:pPr>
      <w:r>
        <w:rPr>
          <w:rFonts w:ascii="宋体" w:hAnsi="宋体" w:eastAsia="宋体" w:cs="宋体"/>
          <w:color w:val="000000"/>
        </w:rPr>
        <w:t>①溶解度：</w:t>
      </w:r>
      <w:r>
        <w:rPr>
          <w:rFonts w:ascii="Times New Roman" w:hAnsi="Times New Roman" w:eastAsia="Times New Roman" w:cs="Times New Roman"/>
          <w:color w:val="000000"/>
        </w:rPr>
        <w:t>B&gt;A&gt;C</w:t>
      </w:r>
    </w:p>
    <w:p w14:paraId="11AC3EC2">
      <w:pPr>
        <w:spacing w:line="360" w:lineRule="auto"/>
        <w:jc w:val="left"/>
        <w:textAlignment w:val="center"/>
        <w:rPr>
          <w:color w:val="000000"/>
        </w:rPr>
      </w:pPr>
      <w:r>
        <w:rPr>
          <w:rFonts w:ascii="宋体" w:hAnsi="宋体" w:eastAsia="宋体" w:cs="宋体"/>
          <w:color w:val="000000"/>
        </w:rPr>
        <w:t>②溶剂质量：</w:t>
      </w:r>
      <w:r>
        <w:rPr>
          <w:rFonts w:ascii="Times New Roman" w:hAnsi="Times New Roman" w:eastAsia="Times New Roman" w:cs="Times New Roman"/>
          <w:color w:val="000000"/>
        </w:rPr>
        <w:t xml:space="preserve">C&gt;B&gt;A                 </w:t>
      </w:r>
    </w:p>
    <w:p w14:paraId="25DE28B6">
      <w:pPr>
        <w:spacing w:line="360" w:lineRule="auto"/>
        <w:jc w:val="left"/>
        <w:textAlignment w:val="center"/>
        <w:rPr>
          <w:color w:val="000000"/>
        </w:rPr>
      </w:pPr>
      <w:r>
        <w:rPr>
          <w:rFonts w:ascii="宋体" w:hAnsi="宋体" w:eastAsia="宋体" w:cs="宋体"/>
          <w:color w:val="000000"/>
        </w:rPr>
        <w:t>③溶液质量：</w:t>
      </w:r>
      <w:r>
        <w:rPr>
          <w:rFonts w:ascii="Times New Roman" w:hAnsi="Times New Roman" w:eastAsia="Times New Roman" w:cs="Times New Roman"/>
          <w:color w:val="000000"/>
        </w:rPr>
        <w:t>B&gt;A&gt;C</w:t>
      </w:r>
    </w:p>
    <w:p w14:paraId="6BDD3237">
      <w:pPr>
        <w:spacing w:line="360" w:lineRule="auto"/>
        <w:jc w:val="left"/>
        <w:textAlignment w:val="center"/>
        <w:rPr>
          <w:color w:val="000000"/>
        </w:rPr>
      </w:pPr>
      <w:r>
        <w:rPr>
          <w:rFonts w:ascii="宋体" w:hAnsi="宋体" w:eastAsia="宋体" w:cs="宋体"/>
          <w:color w:val="000000"/>
        </w:rPr>
        <w:t>④溶质质量分数：</w:t>
      </w:r>
      <w:r>
        <w:rPr>
          <w:rFonts w:ascii="Times New Roman" w:hAnsi="Times New Roman" w:eastAsia="Times New Roman" w:cs="Times New Roman"/>
          <w:color w:val="000000"/>
        </w:rPr>
        <w:t>B&gt;A&gt;C</w:t>
      </w:r>
    </w:p>
    <w:p w14:paraId="74365593">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t</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宋体" w:hAnsi="宋体" w:eastAsia="宋体" w:cs="宋体"/>
          <w:color w:val="000000"/>
        </w:rPr>
        <w:t>时，</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两种物质的溶解度相等</w:t>
      </w:r>
      <w:r>
        <w:rPr>
          <w:color w:val="000000"/>
        </w:rPr>
        <w:t xml:space="preserve">    </w:t>
      </w:r>
    </w:p>
    <w:p w14:paraId="2E30036E">
      <w:pPr>
        <w:spacing w:line="360" w:lineRule="auto"/>
        <w:textAlignment w:val="center"/>
        <w:rPr>
          <w:color w:val="000000"/>
        </w:rPr>
      </w:pPr>
      <w:r>
        <w:rPr>
          <w:color w:val="000000"/>
        </w:rPr>
        <w:t>（2）</w:t>
      </w:r>
      <w:r>
        <w:rPr>
          <w:rFonts w:ascii="Times New Roman" w:hAnsi="Times New Roman" w:eastAsia="Times New Roman" w:cs="Times New Roman"/>
          <w:color w:val="000000"/>
        </w:rPr>
        <w:t>C</w:t>
      </w:r>
      <w:r>
        <w:rPr>
          <w:color w:val="000000"/>
        </w:rPr>
        <w:t xml:space="preserve">    （3）</w:t>
      </w:r>
      <w:r>
        <w:rPr>
          <w:rFonts w:ascii="Times New Roman" w:hAnsi="Times New Roman" w:eastAsia="Times New Roman" w:cs="Times New Roman"/>
          <w:color w:val="000000"/>
        </w:rPr>
        <w:t>80</w:t>
      </w:r>
      <w:r>
        <w:rPr>
          <w:color w:val="000000"/>
        </w:rPr>
        <w:t xml:space="preserve">    </w:t>
      </w:r>
    </w:p>
    <w:p w14:paraId="772389DE">
      <w:pPr>
        <w:spacing w:line="360" w:lineRule="auto"/>
        <w:textAlignment w:val="center"/>
        <w:rPr>
          <w:color w:val="000000"/>
        </w:rPr>
      </w:pPr>
      <w:r>
        <w:rPr>
          <w:color w:val="000000"/>
        </w:rPr>
        <w:t>（4）</w:t>
      </w:r>
      <w:r>
        <w:rPr>
          <w:rFonts w:ascii="宋体" w:hAnsi="宋体" w:eastAsia="宋体" w:cs="宋体"/>
          <w:color w:val="000000"/>
        </w:rPr>
        <w:t>①③##③①</w:t>
      </w:r>
    </w:p>
    <w:p w14:paraId="388B287C">
      <w:pPr>
        <w:spacing w:line="360" w:lineRule="auto"/>
        <w:textAlignment w:val="center"/>
        <w:rPr>
          <w:color w:val="000000"/>
        </w:rPr>
      </w:pPr>
      <w:r>
        <w:rPr>
          <w:color w:val="2E75B6"/>
        </w:rPr>
        <w:t>【解析】</w:t>
      </w:r>
    </w:p>
    <w:p w14:paraId="760581F0">
      <w:pPr>
        <w:spacing w:line="360" w:lineRule="auto"/>
        <w:textAlignment w:val="center"/>
        <w:rPr>
          <w:color w:val="000000"/>
        </w:rPr>
      </w:pPr>
      <w:r>
        <w:rPr>
          <w:color w:val="000000"/>
        </w:rPr>
        <w:t>【小问1详解】</w:t>
      </w:r>
    </w:p>
    <w:p w14:paraId="276D9F4F">
      <w:pPr>
        <w:spacing w:line="360" w:lineRule="auto"/>
        <w:jc w:val="left"/>
        <w:textAlignment w:val="center"/>
        <w:rPr>
          <w:color w:val="000000"/>
        </w:rPr>
      </w:pPr>
      <w:r>
        <w:rPr>
          <w:color w:val="000000"/>
        </w:rPr>
        <w:t>P点的含义是：t</w:t>
      </w:r>
      <w:r>
        <w:rPr>
          <w:color w:val="000000"/>
          <w:vertAlign w:val="subscript"/>
        </w:rPr>
        <w:t>2</w:t>
      </w:r>
      <w:r>
        <w:rPr>
          <w:color w:val="000000"/>
        </w:rPr>
        <w:t>℃时，A、B两种物质的溶解度相等；</w:t>
      </w:r>
    </w:p>
    <w:p w14:paraId="1F080C5F">
      <w:pPr>
        <w:spacing w:line="360" w:lineRule="auto"/>
        <w:jc w:val="left"/>
        <w:textAlignment w:val="center"/>
        <w:rPr>
          <w:color w:val="000000"/>
        </w:rPr>
      </w:pPr>
      <w:r>
        <w:rPr>
          <w:color w:val="000000"/>
        </w:rPr>
        <w:t>【小问2详解】</w:t>
      </w:r>
    </w:p>
    <w:p w14:paraId="6859EE3A">
      <w:pPr>
        <w:spacing w:line="360" w:lineRule="auto"/>
        <w:jc w:val="left"/>
        <w:textAlignment w:val="center"/>
        <w:rPr>
          <w:color w:val="000000"/>
        </w:rPr>
      </w:pPr>
      <w:r>
        <w:rPr>
          <w:color w:val="000000"/>
        </w:rPr>
        <w:t>气压一定的条件下，气体的溶解度随温度的升高而减小，所以O</w:t>
      </w:r>
      <w:r>
        <w:rPr>
          <w:color w:val="000000"/>
          <w:vertAlign w:val="subscript"/>
        </w:rPr>
        <w:t>2</w:t>
      </w:r>
      <w:r>
        <w:rPr>
          <w:color w:val="000000"/>
        </w:rPr>
        <w:t>的溶解度随温度变化的趋势与C相似；</w:t>
      </w:r>
    </w:p>
    <w:p w14:paraId="3E7C65F2">
      <w:pPr>
        <w:spacing w:line="360" w:lineRule="auto"/>
        <w:jc w:val="left"/>
        <w:textAlignment w:val="center"/>
        <w:rPr>
          <w:color w:val="000000"/>
        </w:rPr>
      </w:pPr>
      <w:r>
        <w:rPr>
          <w:color w:val="000000"/>
        </w:rPr>
        <w:t>【小问3详解】</w:t>
      </w:r>
    </w:p>
    <w:p w14:paraId="327E8493">
      <w:pPr>
        <w:spacing w:line="360" w:lineRule="auto"/>
        <w:jc w:val="left"/>
        <w:textAlignment w:val="center"/>
        <w:rPr>
          <w:color w:val="000000"/>
        </w:rPr>
      </w:pPr>
      <w:r>
        <w:rPr>
          <w:color w:val="000000"/>
        </w:rPr>
        <w:t>设t</w:t>
      </w:r>
      <w:r>
        <w:rPr>
          <w:color w:val="000000"/>
          <w:vertAlign w:val="subscript"/>
        </w:rPr>
        <w:t>3</w:t>
      </w:r>
      <w:r>
        <w:rPr>
          <w:color w:val="000000"/>
        </w:rPr>
        <w:t>℃时，A物质的溶解度是</w:t>
      </w:r>
      <w:r>
        <w:rPr>
          <w:i/>
          <w:color w:val="000000"/>
        </w:rPr>
        <w:t>x</w:t>
      </w:r>
      <w:r>
        <w:rPr>
          <w:color w:val="000000"/>
        </w:rPr>
        <w:t>，则</w:t>
      </w:r>
      <w:r>
        <w:object>
          <v:shape id="_x0000_i1029"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29" o:title="eqId9e44b3576e2e51b498c7243f33cce54f"/>
            <o:lock v:ext="edit" aspectratio="t"/>
            <w10:wrap type="none"/>
            <w10:anchorlock/>
          </v:shape>
          <o:OLEObject Type="Embed" ProgID="Equation.DSMT4" ShapeID="_x0000_i1029" DrawAspect="Content" ObjectID="_1468075729" r:id="rId28">
            <o:LockedField>false</o:LockedField>
          </o:OLEObject>
        </w:object>
      </w:r>
      <w:r>
        <w:rPr>
          <w:color w:val="000000"/>
        </w:rPr>
        <w:t>，</w:t>
      </w:r>
      <w:r>
        <w:object>
          <v:shape id="_x0000_i1030" o:spt="75" alt="学科网(www.zxxk.com)--教育资源门户，提供试卷、教案、课件、论文、素材以及各类教学资源下载，还有大量而丰富的教学相关资讯！" type="#_x0000_t75" style="height:15.75pt;width:39.75pt;" o:ole="t" filled="f" o:preferrelative="t" stroked="f" coordsize="21600,21600">
            <v:path/>
            <v:fill on="f" focussize="0,0"/>
            <v:stroke on="f" joinstyle="miter"/>
            <v:imagedata r:id="rId31" o:title="eqId06485634f02831bf735c68cf9f281d68"/>
            <o:lock v:ext="edit" aspectratio="t"/>
            <w10:wrap type="none"/>
            <w10:anchorlock/>
          </v:shape>
          <o:OLEObject Type="Embed" ProgID="Equation.DSMT4" ShapeID="_x0000_i1030" DrawAspect="Content" ObjectID="_1468075730" r:id="rId30">
            <o:LockedField>false</o:LockedField>
          </o:OLEObject>
        </w:object>
      </w:r>
      <w:r>
        <w:rPr>
          <w:color w:val="000000"/>
        </w:rPr>
        <w:t>，所以将60gA物质加到50g水中充分溶解后，只能溶解30g的A物质，所以所得溶液的质量为30g+50g=80g；</w:t>
      </w:r>
    </w:p>
    <w:p w14:paraId="561CAA0E">
      <w:pPr>
        <w:spacing w:line="360" w:lineRule="auto"/>
        <w:jc w:val="left"/>
        <w:textAlignment w:val="center"/>
        <w:rPr>
          <w:color w:val="000000"/>
        </w:rPr>
      </w:pPr>
      <w:r>
        <w:rPr>
          <w:color w:val="000000"/>
        </w:rPr>
        <w:t>【小问4详解】</w:t>
      </w:r>
    </w:p>
    <w:p w14:paraId="786D4C6F">
      <w:pPr>
        <w:spacing w:line="360" w:lineRule="auto"/>
        <w:jc w:val="left"/>
        <w:textAlignment w:val="center"/>
        <w:rPr>
          <w:color w:val="000000"/>
        </w:rPr>
      </w:pPr>
      <w:r>
        <w:rPr>
          <w:color w:val="000000"/>
        </w:rPr>
        <w:t>①由溶解度曲线可知，t</w:t>
      </w:r>
      <w:r>
        <w:rPr>
          <w:color w:val="000000"/>
          <w:vertAlign w:val="subscript"/>
        </w:rPr>
        <w:t>1</w:t>
      </w:r>
      <w:r>
        <w:rPr>
          <w:color w:val="000000"/>
        </w:rPr>
        <w:t>℃时，溶解度：B＞A=C，①错误；</w:t>
      </w:r>
    </w:p>
    <w:p w14:paraId="50F108D6">
      <w:pPr>
        <w:spacing w:line="360" w:lineRule="auto"/>
        <w:jc w:val="left"/>
        <w:textAlignment w:val="center"/>
        <w:rPr>
          <w:color w:val="000000"/>
        </w:rPr>
      </w:pPr>
      <w:r>
        <w:rPr>
          <w:color w:val="000000"/>
        </w:rPr>
        <w:t>②根据溶液质量=溶质质量+溶剂质量可知，溶液质量一定，溶质质量越大，溶剂质量越小，t</w:t>
      </w:r>
      <w:r>
        <w:rPr>
          <w:color w:val="000000"/>
          <w:vertAlign w:val="subscript"/>
        </w:rPr>
        <w:t>3</w:t>
      </w:r>
      <w:r>
        <w:rPr>
          <w:color w:val="000000"/>
        </w:rPr>
        <w:t>℃时，A物质的溶解度最大，C物质的溶解度最小，因此等质量的A、B、C三种物质的饱和溶液中溶剂质量C＞B＞A，分别降温到t</w:t>
      </w:r>
      <w:r>
        <w:rPr>
          <w:color w:val="000000"/>
          <w:vertAlign w:val="subscript"/>
        </w:rPr>
        <w:t>1</w:t>
      </w:r>
      <w:r>
        <w:rPr>
          <w:color w:val="000000"/>
        </w:rPr>
        <w:t>℃，不会影响溶剂质量的变化，②正确；</w:t>
      </w:r>
    </w:p>
    <w:p w14:paraId="0048DF7C">
      <w:pPr>
        <w:spacing w:line="360" w:lineRule="auto"/>
        <w:jc w:val="left"/>
        <w:textAlignment w:val="center"/>
        <w:rPr>
          <w:color w:val="000000"/>
        </w:rPr>
      </w:pPr>
      <w:r>
        <w:rPr>
          <w:color w:val="000000"/>
        </w:rPr>
        <w:t>③降低温度，C物质的溶解度增大，不会析出晶体，A物质的溶解度受温度变化影响较大，B物质的溶解度受温度变化影响较小，等质量的饱和溶液，降温后，A物质析出的晶体较多，所以溶液质量：C＞B＞A，③错误；</w:t>
      </w:r>
    </w:p>
    <w:p w14:paraId="55E4DCB5">
      <w:pPr>
        <w:spacing w:line="360" w:lineRule="auto"/>
        <w:jc w:val="left"/>
        <w:textAlignment w:val="center"/>
        <w:rPr>
          <w:color w:val="000000"/>
        </w:rPr>
      </w:pPr>
      <w:r>
        <w:rPr>
          <w:color w:val="000000"/>
        </w:rPr>
        <w:t>④降温后，A、B溶解度减小，析出晶体，还是饱和溶液，降温之后溶解度B大于A，溶质质量分数B大于A；降温之后C溶解度变大，变为不饱和溶液，溶质质量分数不变，降温之前C溶解度最小，故降温后溶质质量分数B＞A＞C，④正确；</w:t>
      </w:r>
    </w:p>
    <w:p w14:paraId="4D77B365">
      <w:pPr>
        <w:spacing w:line="360" w:lineRule="auto"/>
        <w:jc w:val="left"/>
        <w:textAlignment w:val="center"/>
        <w:rPr>
          <w:color w:val="000000"/>
        </w:rPr>
      </w:pPr>
      <w:r>
        <w:rPr>
          <w:color w:val="000000"/>
        </w:rPr>
        <w:t>故选①③。</w:t>
      </w:r>
    </w:p>
    <w:p w14:paraId="0678CF2C">
      <w:pPr>
        <w:spacing w:line="360" w:lineRule="auto"/>
        <w:jc w:val="left"/>
        <w:textAlignment w:val="center"/>
        <w:rPr>
          <w:color w:val="000000"/>
        </w:rPr>
      </w:pPr>
      <w:r>
        <w:rPr>
          <w:color w:val="000000"/>
        </w:rPr>
        <w:t xml:space="preserve">14. </w:t>
      </w:r>
      <w:r>
        <w:rPr>
          <w:rFonts w:ascii="宋体" w:hAnsi="宋体" w:eastAsia="宋体" w:cs="宋体"/>
          <w:color w:val="000000"/>
        </w:rPr>
        <w:t>如图，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是初中化学常见的五种不同类别的物质，其中</w:t>
      </w:r>
      <w:r>
        <w:rPr>
          <w:rFonts w:ascii="Times New Roman" w:hAnsi="Times New Roman" w:eastAsia="Times New Roman" w:cs="Times New Roman"/>
          <w:color w:val="000000"/>
        </w:rPr>
        <w:t>E</w:t>
      </w:r>
      <w:r>
        <w:rPr>
          <w:rFonts w:ascii="宋体" w:hAnsi="宋体" w:eastAsia="宋体" w:cs="宋体"/>
          <w:color w:val="000000"/>
        </w:rPr>
        <w:t>是单质，且</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E</w:t>
      </w:r>
      <w:r>
        <w:rPr>
          <w:rFonts w:ascii="宋体" w:hAnsi="宋体" w:eastAsia="宋体" w:cs="宋体"/>
          <w:color w:val="000000"/>
        </w:rPr>
        <w:t>均为黑色粉末，人体胃液中含有</w:t>
      </w:r>
      <w:r>
        <w:rPr>
          <w:rFonts w:ascii="Times New Roman" w:hAnsi="Times New Roman" w:eastAsia="Times New Roman" w:cs="Times New Roman"/>
          <w:color w:val="000000"/>
        </w:rPr>
        <w:t>B</w:t>
      </w:r>
      <w:r>
        <w:rPr>
          <w:rFonts w:ascii="宋体" w:hAnsi="宋体" w:eastAsia="宋体" w:cs="宋体"/>
          <w:color w:val="000000"/>
        </w:rPr>
        <w:t>，物质</w:t>
      </w:r>
      <w:r>
        <w:rPr>
          <w:rFonts w:ascii="Times New Roman" w:hAnsi="Times New Roman" w:eastAsia="Times New Roman" w:cs="Times New Roman"/>
          <w:color w:val="000000"/>
        </w:rPr>
        <w:t>C</w:t>
      </w:r>
      <w:r>
        <w:rPr>
          <w:rFonts w:ascii="宋体" w:hAnsi="宋体" w:eastAsia="宋体" w:cs="宋体"/>
          <w:color w:val="000000"/>
        </w:rPr>
        <w:t>与</w:t>
      </w:r>
      <w:r>
        <w:rPr>
          <w:rFonts w:ascii="Times New Roman" w:hAnsi="Times New Roman" w:eastAsia="Times New Roman" w:cs="Times New Roman"/>
          <w:color w:val="000000"/>
        </w:rPr>
        <w:t>D</w:t>
      </w:r>
      <w:r>
        <w:rPr>
          <w:rFonts w:ascii="宋体" w:hAnsi="宋体" w:eastAsia="宋体" w:cs="宋体"/>
          <w:color w:val="000000"/>
        </w:rPr>
        <w:t>是配制农药波尔多液的原料，图中两圆相交表示圆中的物质间能发生化学反应。请回答：</w:t>
      </w:r>
    </w:p>
    <w:p w14:paraId="01BF700F">
      <w:pPr>
        <w:spacing w:line="360" w:lineRule="auto"/>
        <w:jc w:val="left"/>
        <w:textAlignment w:val="center"/>
        <w:rPr>
          <w:color w:val="000000"/>
        </w:rPr>
      </w:pPr>
      <w:r>
        <w:rPr>
          <w:color w:val="000000"/>
        </w:rPr>
        <w:drawing>
          <wp:inline distT="0" distB="0" distL="114300" distR="114300">
            <wp:extent cx="3590925" cy="16573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2"/>
                    <a:stretch>
                      <a:fillRect/>
                    </a:stretch>
                  </pic:blipFill>
                  <pic:spPr>
                    <a:xfrm>
                      <a:off x="0" y="0"/>
                      <a:ext cx="3590925" cy="1657350"/>
                    </a:xfrm>
                    <a:prstGeom prst="rect">
                      <a:avLst/>
                    </a:prstGeom>
                  </pic:spPr>
                </pic:pic>
              </a:graphicData>
            </a:graphic>
          </wp:inline>
        </w:drawing>
      </w:r>
      <w:r>
        <w:rPr>
          <w:color w:val="000000"/>
        </w:rPr>
        <w:t xml:space="preserve">  </w:t>
      </w:r>
    </w:p>
    <w:p w14:paraId="5E5D671A">
      <w:pPr>
        <w:spacing w:line="360" w:lineRule="auto"/>
        <w:jc w:val="left"/>
        <w:textAlignment w:val="center"/>
        <w:rPr>
          <w:color w:val="000000"/>
        </w:rPr>
      </w:pPr>
      <w:r>
        <w:rPr>
          <w:color w:val="000000"/>
        </w:rPr>
        <w:t>（1）</w:t>
      </w:r>
      <w:r>
        <w:rPr>
          <w:rFonts w:ascii="Times New Roman" w:hAnsi="Times New Roman" w:eastAsia="Times New Roman" w:cs="Times New Roman"/>
          <w:color w:val="000000"/>
        </w:rPr>
        <w:t>A</w:t>
      </w:r>
      <w:r>
        <w:rPr>
          <w:rFonts w:ascii="宋体" w:hAnsi="宋体" w:eastAsia="宋体" w:cs="宋体"/>
          <w:color w:val="000000"/>
        </w:rPr>
        <w:t>物质的化学式可能是</w:t>
      </w:r>
      <w:r>
        <w:rPr>
          <w:color w:val="000000"/>
        </w:rPr>
        <w:t>_________</w:t>
      </w:r>
      <w:r>
        <w:rPr>
          <w:rFonts w:ascii="宋体" w:hAnsi="宋体" w:eastAsia="宋体" w:cs="宋体"/>
          <w:color w:val="000000"/>
        </w:rPr>
        <w:t>。</w:t>
      </w:r>
    </w:p>
    <w:p w14:paraId="47307A60">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与</w:t>
      </w:r>
      <w:r>
        <w:rPr>
          <w:rFonts w:ascii="Times New Roman" w:hAnsi="Times New Roman" w:eastAsia="Times New Roman" w:cs="Times New Roman"/>
          <w:color w:val="000000"/>
        </w:rPr>
        <w:t>C</w:t>
      </w:r>
      <w:r>
        <w:rPr>
          <w:rFonts w:ascii="宋体" w:hAnsi="宋体" w:eastAsia="宋体" w:cs="宋体"/>
          <w:color w:val="000000"/>
        </w:rPr>
        <w:t>的反应化学方程式是</w:t>
      </w:r>
      <w:r>
        <w:rPr>
          <w:color w:val="000000"/>
        </w:rPr>
        <w:t>__________</w:t>
      </w:r>
      <w:r>
        <w:rPr>
          <w:rFonts w:ascii="宋体" w:hAnsi="宋体" w:eastAsia="宋体" w:cs="宋体"/>
          <w:color w:val="000000"/>
        </w:rPr>
        <w:t>。</w:t>
      </w:r>
    </w:p>
    <w:p w14:paraId="24F8169F">
      <w:pPr>
        <w:spacing w:line="360" w:lineRule="auto"/>
        <w:jc w:val="left"/>
        <w:textAlignment w:val="center"/>
        <w:rPr>
          <w:color w:val="000000"/>
        </w:rPr>
      </w:pPr>
      <w:r>
        <w:rPr>
          <w:color w:val="000000"/>
        </w:rPr>
        <w:t>（3）</w:t>
      </w:r>
      <w:r>
        <w:rPr>
          <w:rFonts w:ascii="Times New Roman" w:hAnsi="Times New Roman" w:eastAsia="Times New Roman" w:cs="Times New Roman"/>
          <w:color w:val="000000"/>
        </w:rPr>
        <w:t>C</w:t>
      </w:r>
      <w:r>
        <w:rPr>
          <w:rFonts w:ascii="宋体" w:hAnsi="宋体" w:eastAsia="宋体" w:cs="宋体"/>
          <w:color w:val="000000"/>
        </w:rPr>
        <w:t>的溶液与</w:t>
      </w:r>
      <w:r>
        <w:rPr>
          <w:rFonts w:ascii="Times New Roman" w:hAnsi="Times New Roman" w:eastAsia="Times New Roman" w:cs="Times New Roman"/>
          <w:color w:val="000000"/>
        </w:rPr>
        <w:t>D</w:t>
      </w:r>
      <w:r>
        <w:rPr>
          <w:rFonts w:ascii="宋体" w:hAnsi="宋体" w:eastAsia="宋体" w:cs="宋体"/>
          <w:color w:val="000000"/>
        </w:rPr>
        <w:t>的溶液反应的现象是</w:t>
      </w:r>
      <w:r>
        <w:rPr>
          <w:color w:val="000000"/>
        </w:rPr>
        <w:t>__________</w:t>
      </w:r>
      <w:r>
        <w:rPr>
          <w:rFonts w:ascii="宋体" w:hAnsi="宋体" w:eastAsia="宋体" w:cs="宋体"/>
          <w:color w:val="000000"/>
        </w:rPr>
        <w:t>。</w:t>
      </w:r>
    </w:p>
    <w:p w14:paraId="64E8C64A">
      <w:pPr>
        <w:spacing w:line="360" w:lineRule="auto"/>
        <w:jc w:val="left"/>
        <w:textAlignment w:val="center"/>
        <w:rPr>
          <w:color w:val="000000"/>
        </w:rPr>
      </w:pPr>
      <w:r>
        <w:rPr>
          <w:color w:val="000000"/>
        </w:rPr>
        <w:t>（4）</w:t>
      </w:r>
      <w:r>
        <w:rPr>
          <w:rFonts w:ascii="Times New Roman" w:hAnsi="Times New Roman" w:eastAsia="Times New Roman" w:cs="Times New Roman"/>
          <w:color w:val="000000"/>
        </w:rPr>
        <w:t>D</w:t>
      </w:r>
      <w:r>
        <w:rPr>
          <w:rFonts w:ascii="宋体" w:hAnsi="宋体" w:eastAsia="宋体" w:cs="宋体"/>
          <w:color w:val="000000"/>
        </w:rPr>
        <w:t>与</w:t>
      </w:r>
      <w:r>
        <w:rPr>
          <w:rFonts w:ascii="Times New Roman" w:hAnsi="Times New Roman" w:eastAsia="Times New Roman" w:cs="Times New Roman"/>
          <w:color w:val="000000"/>
        </w:rPr>
        <w:t>E</w:t>
      </w:r>
      <w:r>
        <w:rPr>
          <w:rFonts w:ascii="宋体" w:hAnsi="宋体" w:eastAsia="宋体" w:cs="宋体"/>
          <w:color w:val="000000"/>
        </w:rPr>
        <w:t>的反应类型是</w:t>
      </w:r>
      <w:r>
        <w:rPr>
          <w:color w:val="000000"/>
        </w:rPr>
        <w:t>__________</w:t>
      </w:r>
      <w:r>
        <w:rPr>
          <w:rFonts w:ascii="宋体" w:hAnsi="宋体" w:eastAsia="宋体" w:cs="宋体"/>
          <w:color w:val="000000"/>
        </w:rPr>
        <w:t>。</w:t>
      </w:r>
    </w:p>
    <w:p w14:paraId="2873AB0F">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CuO</w:t>
      </w:r>
      <w:r>
        <w:rPr>
          <w:rFonts w:ascii="宋体" w:hAnsi="宋体" w:eastAsia="宋体" w:cs="宋体"/>
          <w:color w:val="000000"/>
        </w:rPr>
        <w:t>（或</w:t>
      </w:r>
      <w:r>
        <w:rPr>
          <w:rFonts w:ascii="Times New Roman" w:hAnsi="Times New Roman" w:eastAsia="Times New Roman" w:cs="Times New Roman"/>
          <w:color w:val="000000"/>
        </w:rPr>
        <w:t>Fe</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O</w:t>
      </w:r>
      <w:r>
        <w:rPr>
          <w:rFonts w:ascii="Times New Roman" w:hAnsi="Times New Roman" w:eastAsia="Times New Roman" w:cs="Times New Roman"/>
          <w:color w:val="000000"/>
          <w:vertAlign w:val="subscript"/>
        </w:rPr>
        <w:t>4</w:t>
      </w:r>
      <w:r>
        <w:rPr>
          <w:rFonts w:ascii="宋体" w:hAnsi="宋体" w:eastAsia="宋体" w:cs="宋体"/>
          <w:color w:val="000000"/>
        </w:rPr>
        <w:t>等）</w:t>
      </w:r>
      <w:r>
        <w:rPr>
          <w:color w:val="000000"/>
        </w:rPr>
        <w:t xml:space="preserve">    </w:t>
      </w:r>
    </w:p>
    <w:p w14:paraId="1B6B2EDA">
      <w:pPr>
        <w:spacing w:line="360" w:lineRule="auto"/>
        <w:textAlignment w:val="center"/>
        <w:rPr>
          <w:color w:val="000000"/>
        </w:rPr>
      </w:pPr>
      <w:r>
        <w:rPr>
          <w:color w:val="000000"/>
        </w:rPr>
        <w:t>（2）</w:t>
      </w:r>
      <w:r>
        <w:rPr>
          <w:rFonts w:ascii="Times New Roman" w:hAnsi="Times New Roman" w:eastAsia="Times New Roman" w:cs="Times New Roman"/>
          <w:color w:val="000000"/>
        </w:rPr>
        <w:t>2HCl+Ca(OH)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=CaCl</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 xml:space="preserve">    </w:t>
      </w:r>
    </w:p>
    <w:p w14:paraId="7E535B61">
      <w:pPr>
        <w:spacing w:line="360" w:lineRule="auto"/>
        <w:textAlignment w:val="center"/>
        <w:rPr>
          <w:color w:val="000000"/>
        </w:rPr>
      </w:pPr>
      <w:r>
        <w:rPr>
          <w:color w:val="000000"/>
        </w:rPr>
        <w:t>（3）</w:t>
      </w:r>
      <w:r>
        <w:rPr>
          <w:rFonts w:ascii="宋体" w:hAnsi="宋体" w:eastAsia="宋体" w:cs="宋体"/>
          <w:color w:val="000000"/>
        </w:rPr>
        <w:t>产生蓝色沉淀</w:t>
      </w:r>
      <w:r>
        <w:rPr>
          <w:color w:val="000000"/>
        </w:rPr>
        <w:t xml:space="preserve">    （4）</w:t>
      </w:r>
      <w:r>
        <w:rPr>
          <w:rFonts w:ascii="宋体" w:hAnsi="宋体" w:eastAsia="宋体" w:cs="宋体"/>
          <w:color w:val="000000"/>
        </w:rPr>
        <w:t>置换反应</w:t>
      </w:r>
    </w:p>
    <w:p w14:paraId="10870334">
      <w:pPr>
        <w:spacing w:line="360" w:lineRule="auto"/>
        <w:textAlignment w:val="center"/>
        <w:rPr>
          <w:color w:val="000000"/>
        </w:rPr>
      </w:pPr>
      <w:r>
        <w:rPr>
          <w:color w:val="2E75B6"/>
        </w:rPr>
        <w:t>【解析】</w:t>
      </w:r>
    </w:p>
    <w:p w14:paraId="1919F406">
      <w:pPr>
        <w:spacing w:line="360" w:lineRule="auto"/>
        <w:jc w:val="left"/>
        <w:textAlignment w:val="center"/>
        <w:rPr>
          <w:color w:val="000000"/>
        </w:rPr>
      </w:pPr>
      <w:r>
        <w:rPr>
          <w:color w:val="000000"/>
        </w:rPr>
        <w:t>【分析】人体胃液中含有B，故B为盐酸，物质C与D是配制农药波尔多液的原料，配制农药波尔多液的原料是氢氧化钙和硫酸铜，其中C能与B盐酸（酸）反应，故C为氢氧化钙（碱），D为硫酸铜（盐），由于E为黑色粉末状单质，E能与硫酸铜反应，则E为铁，根据A、B、C、D、E是初中化学常见的五种不同类别的物质，故A为氧化物，且A能与B盐酸反应，A为黑色粉末，推测A为氧化铜、四氧化三铁等（合理即可），代入验证，推论合理。</w:t>
      </w:r>
    </w:p>
    <w:p w14:paraId="69AA11B5">
      <w:pPr>
        <w:spacing w:line="360" w:lineRule="auto"/>
        <w:jc w:val="left"/>
        <w:textAlignment w:val="center"/>
        <w:rPr>
          <w:color w:val="000000"/>
        </w:rPr>
      </w:pPr>
      <w:r>
        <w:rPr>
          <w:color w:val="000000"/>
        </w:rPr>
        <w:t>【小问1详解】</w:t>
      </w:r>
    </w:p>
    <w:p w14:paraId="02B40749">
      <w:pPr>
        <w:spacing w:line="360" w:lineRule="auto"/>
        <w:jc w:val="left"/>
        <w:textAlignment w:val="center"/>
        <w:rPr>
          <w:color w:val="000000"/>
        </w:rPr>
      </w:pPr>
      <w:r>
        <w:rPr>
          <w:color w:val="000000"/>
        </w:rPr>
        <w:t>由分析可知，A为黑色粉末状氧化物，能与盐酸反应，则A物质可能为CuO、Fe</w:t>
      </w:r>
      <w:r>
        <w:rPr>
          <w:color w:val="000000"/>
          <w:vertAlign w:val="subscript"/>
        </w:rPr>
        <w:t>3</w:t>
      </w:r>
      <w:r>
        <w:rPr>
          <w:color w:val="000000"/>
        </w:rPr>
        <w:t>O</w:t>
      </w:r>
      <w:r>
        <w:rPr>
          <w:color w:val="000000"/>
          <w:vertAlign w:val="subscript"/>
        </w:rPr>
        <w:t>4</w:t>
      </w:r>
      <w:r>
        <w:rPr>
          <w:color w:val="000000"/>
        </w:rPr>
        <w:t>等；</w:t>
      </w:r>
    </w:p>
    <w:p w14:paraId="74995F5A">
      <w:pPr>
        <w:spacing w:line="360" w:lineRule="auto"/>
        <w:jc w:val="left"/>
        <w:textAlignment w:val="center"/>
        <w:rPr>
          <w:color w:val="000000"/>
        </w:rPr>
      </w:pPr>
      <w:r>
        <w:rPr>
          <w:color w:val="000000"/>
        </w:rPr>
        <w:t>【小问2详解】</w:t>
      </w:r>
    </w:p>
    <w:p w14:paraId="6583607D">
      <w:pPr>
        <w:spacing w:line="360" w:lineRule="auto"/>
        <w:jc w:val="left"/>
        <w:textAlignment w:val="center"/>
        <w:rPr>
          <w:color w:val="000000"/>
        </w:rPr>
      </w:pPr>
      <w:r>
        <w:rPr>
          <w:color w:val="000000"/>
        </w:rPr>
        <w:t>B为盐酸，C为氢氧化钙，盐酸与氢氧化钙反应生成氯化钙和水，该反应的化学方程式为：</w:t>
      </w:r>
      <w:r>
        <w:object>
          <v:shape id="_x0000_i1031" o:spt="75" alt="学科网(www.zxxk.com)--教育资源门户，提供试卷、教案、课件、论文、素材以及各类教学资源下载，还有大量而丰富的教学相关资讯！" type="#_x0000_t75" style="height:18pt;width:152.25pt;" o:ole="t" filled="f" o:preferrelative="t" stroked="f" coordsize="21600,21600">
            <v:path/>
            <v:fill on="f" focussize="0,0"/>
            <v:stroke on="f" joinstyle="miter"/>
            <v:imagedata r:id="rId34" o:title="eqIdcdefe01621fc5992a04c6cfd87c5b933"/>
            <o:lock v:ext="edit" aspectratio="t"/>
            <w10:wrap type="none"/>
            <w10:anchorlock/>
          </v:shape>
          <o:OLEObject Type="Embed" ProgID="Equation.DSMT4" ShapeID="_x0000_i1031" DrawAspect="Content" ObjectID="_1468075731" r:id="rId33">
            <o:LockedField>false</o:LockedField>
          </o:OLEObject>
        </w:object>
      </w:r>
      <w:r>
        <w:rPr>
          <w:color w:val="000000"/>
        </w:rPr>
        <w:t>；</w:t>
      </w:r>
    </w:p>
    <w:p w14:paraId="78C7A7EC">
      <w:pPr>
        <w:spacing w:line="360" w:lineRule="auto"/>
        <w:jc w:val="left"/>
        <w:textAlignment w:val="center"/>
        <w:rPr>
          <w:color w:val="000000"/>
        </w:rPr>
      </w:pPr>
      <w:r>
        <w:rPr>
          <w:color w:val="000000"/>
        </w:rPr>
        <w:t>【小问3详解】</w:t>
      </w:r>
    </w:p>
    <w:p w14:paraId="061E252C">
      <w:pPr>
        <w:spacing w:line="360" w:lineRule="auto"/>
        <w:jc w:val="left"/>
        <w:textAlignment w:val="center"/>
        <w:rPr>
          <w:color w:val="000000"/>
        </w:rPr>
      </w:pPr>
      <w:r>
        <w:rPr>
          <w:color w:val="000000"/>
        </w:rPr>
        <w:t>C的溶液为氢氧化钙溶液，D的溶液为硫酸铜溶液，氢氧化钙溶液与硫酸铜溶液反应生成氢氧化铜沉淀和硫酸钙，可观察到产生蓝色沉淀；</w:t>
      </w:r>
    </w:p>
    <w:p w14:paraId="008255F0">
      <w:pPr>
        <w:spacing w:line="360" w:lineRule="auto"/>
        <w:jc w:val="left"/>
        <w:textAlignment w:val="center"/>
        <w:rPr>
          <w:color w:val="000000"/>
        </w:rPr>
      </w:pPr>
      <w:r>
        <w:rPr>
          <w:color w:val="000000"/>
        </w:rPr>
        <w:t>【小问4详解】</w:t>
      </w:r>
    </w:p>
    <w:p w14:paraId="6AEB39ED">
      <w:pPr>
        <w:spacing w:line="360" w:lineRule="auto"/>
        <w:jc w:val="left"/>
        <w:textAlignment w:val="center"/>
        <w:rPr>
          <w:color w:val="000000"/>
        </w:rPr>
      </w:pPr>
      <w:r>
        <w:rPr>
          <w:color w:val="000000"/>
        </w:rPr>
        <w:t>D为铁，E为硫酸铜，铁与硫酸铜反应生成硫酸亚铁和铜，该反应是一种单质和一种化合物反应生成另一种单质和另一种化合物的反应，属于置换反应。</w:t>
      </w:r>
    </w:p>
    <w:p w14:paraId="25354D24">
      <w:pPr>
        <w:spacing w:line="360" w:lineRule="auto"/>
        <w:jc w:val="left"/>
        <w:textAlignment w:val="center"/>
        <w:rPr>
          <w:color w:val="000000"/>
        </w:rPr>
      </w:pPr>
      <w:r>
        <w:rPr>
          <w:color w:val="000000"/>
        </w:rPr>
        <w:t xml:space="preserve">15. </w:t>
      </w:r>
      <w:r>
        <w:rPr>
          <w:rFonts w:ascii="宋体" w:hAnsi="宋体" w:eastAsia="宋体" w:cs="宋体"/>
          <w:color w:val="000000"/>
        </w:rPr>
        <w:t>化学是一门以实验为基础的科学。根据下列装置图回答：</w:t>
      </w:r>
    </w:p>
    <w:p w14:paraId="14ECF07A">
      <w:pPr>
        <w:spacing w:line="360" w:lineRule="auto"/>
        <w:jc w:val="left"/>
        <w:textAlignment w:val="center"/>
        <w:rPr>
          <w:color w:val="000000"/>
        </w:rPr>
      </w:pPr>
      <w:r>
        <w:rPr>
          <w:color w:val="000000"/>
        </w:rPr>
        <w:drawing>
          <wp:inline distT="0" distB="0" distL="114300" distR="114300">
            <wp:extent cx="5238750" cy="1443355"/>
            <wp:effectExtent l="0" t="0" r="0" b="444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5"/>
                    <a:stretch>
                      <a:fillRect/>
                    </a:stretch>
                  </pic:blipFill>
                  <pic:spPr>
                    <a:xfrm>
                      <a:off x="0" y="0"/>
                      <a:ext cx="5238750" cy="1443404"/>
                    </a:xfrm>
                    <a:prstGeom prst="rect">
                      <a:avLst/>
                    </a:prstGeom>
                  </pic:spPr>
                </pic:pic>
              </a:graphicData>
            </a:graphic>
          </wp:inline>
        </w:drawing>
      </w:r>
      <w:r>
        <w:rPr>
          <w:color w:val="000000"/>
        </w:rPr>
        <w:t xml:space="preserve">  </w:t>
      </w:r>
    </w:p>
    <w:p w14:paraId="25B0544D">
      <w:pPr>
        <w:spacing w:line="360" w:lineRule="auto"/>
        <w:jc w:val="left"/>
        <w:textAlignment w:val="center"/>
        <w:rPr>
          <w:color w:val="000000"/>
        </w:rPr>
      </w:pPr>
      <w:r>
        <w:rPr>
          <w:color w:val="000000"/>
        </w:rPr>
        <w:t>（1）</w:t>
      </w:r>
      <w:r>
        <w:rPr>
          <w:rFonts w:ascii="宋体" w:hAnsi="宋体" w:eastAsia="宋体" w:cs="宋体"/>
          <w:color w:val="000000"/>
        </w:rPr>
        <w:t>写出仪器</w:t>
      </w:r>
      <w:r>
        <w:rPr>
          <w:rFonts w:ascii="Times New Roman" w:hAnsi="Times New Roman" w:eastAsia="Times New Roman" w:cs="Times New Roman"/>
          <w:color w:val="000000"/>
        </w:rPr>
        <w:t>a</w:t>
      </w:r>
      <w:r>
        <w:rPr>
          <w:rFonts w:ascii="宋体" w:hAnsi="宋体" w:eastAsia="宋体" w:cs="宋体"/>
          <w:color w:val="000000"/>
        </w:rPr>
        <w:t>的名称</w:t>
      </w:r>
      <w:r>
        <w:rPr>
          <w:color w:val="000000"/>
        </w:rPr>
        <w:t>________</w:t>
      </w:r>
      <w:r>
        <w:rPr>
          <w:rFonts w:ascii="宋体" w:hAnsi="宋体" w:eastAsia="宋体" w:cs="宋体"/>
          <w:color w:val="000000"/>
        </w:rPr>
        <w:t>。</w:t>
      </w:r>
    </w:p>
    <w:p w14:paraId="270015C1">
      <w:pPr>
        <w:spacing w:line="360" w:lineRule="auto"/>
        <w:jc w:val="left"/>
        <w:textAlignment w:val="center"/>
        <w:rPr>
          <w:color w:val="000000"/>
        </w:rPr>
      </w:pPr>
      <w:r>
        <w:rPr>
          <w:color w:val="000000"/>
        </w:rPr>
        <w:t>（2）</w:t>
      </w:r>
      <w:r>
        <w:rPr>
          <w:rFonts w:ascii="宋体" w:hAnsi="宋体" w:eastAsia="宋体" w:cs="宋体"/>
          <w:color w:val="000000"/>
        </w:rPr>
        <w:t>实验室制取氧气和二氧化碳均可选用的发生装置是</w:t>
      </w:r>
      <w:r>
        <w:rPr>
          <w:color w:val="000000"/>
        </w:rPr>
        <w:t>________</w:t>
      </w:r>
      <w:r>
        <w:rPr>
          <w:rFonts w:ascii="宋体" w:hAnsi="宋体" w:eastAsia="宋体" w:cs="宋体"/>
          <w:color w:val="000000"/>
        </w:rPr>
        <w:t>（填字母序号），用该装置制取氧气的化学方程式为</w:t>
      </w:r>
      <w:r>
        <w:rPr>
          <w:color w:val="000000"/>
        </w:rPr>
        <w:t>_________</w:t>
      </w:r>
      <w:r>
        <w:rPr>
          <w:rFonts w:ascii="宋体" w:hAnsi="宋体" w:eastAsia="宋体" w:cs="宋体"/>
          <w:color w:val="000000"/>
        </w:rPr>
        <w:t>。</w:t>
      </w:r>
    </w:p>
    <w:p w14:paraId="0D565B5C">
      <w:pPr>
        <w:spacing w:line="360" w:lineRule="auto"/>
        <w:jc w:val="left"/>
        <w:textAlignment w:val="center"/>
        <w:rPr>
          <w:color w:val="000000"/>
        </w:rPr>
      </w:pPr>
      <w:r>
        <w:rPr>
          <w:color w:val="000000"/>
        </w:rPr>
        <w:t>（3）</w:t>
      </w:r>
      <w:r>
        <w:rPr>
          <w:rFonts w:ascii="宋体" w:hAnsi="宋体" w:eastAsia="宋体" w:cs="宋体"/>
          <w:color w:val="000000"/>
        </w:rPr>
        <w:t>实验室用高锰酸钾制取并收集纯净的氧气，应选用的装置是</w:t>
      </w:r>
      <w:r>
        <w:rPr>
          <w:color w:val="000000"/>
        </w:rPr>
        <w:t>________</w:t>
      </w:r>
      <w:r>
        <w:rPr>
          <w:rFonts w:ascii="宋体" w:hAnsi="宋体" w:eastAsia="宋体" w:cs="宋体"/>
          <w:color w:val="000000"/>
        </w:rPr>
        <w:t>（填字母序号）。</w:t>
      </w:r>
    </w:p>
    <w:p w14:paraId="14EAAFEB">
      <w:pPr>
        <w:spacing w:line="360" w:lineRule="auto"/>
        <w:textAlignment w:val="center"/>
        <w:rPr>
          <w:color w:val="000000"/>
        </w:rPr>
      </w:pPr>
      <w:r>
        <w:rPr>
          <w:color w:val="2E75B6"/>
        </w:rPr>
        <w:t>【答案】</w:t>
      </w:r>
      <w:r>
        <w:rPr>
          <w:color w:val="000000"/>
        </w:rPr>
        <w:t>（1）</w:t>
      </w:r>
      <w:r>
        <w:rPr>
          <w:rFonts w:ascii="宋体" w:hAnsi="宋体" w:eastAsia="宋体" w:cs="宋体"/>
          <w:color w:val="000000"/>
        </w:rPr>
        <w:t>集气瓶</w:t>
      </w:r>
      <w:r>
        <w:rPr>
          <w:color w:val="000000"/>
        </w:rPr>
        <w:t xml:space="preserve">    （2）    ①. </w:t>
      </w:r>
      <w:r>
        <w:rPr>
          <w:rFonts w:ascii="Times New Roman" w:hAnsi="Times New Roman" w:eastAsia="Times New Roman" w:cs="Times New Roman"/>
          <w:color w:val="000000"/>
        </w:rPr>
        <w:t>B</w:t>
      </w:r>
      <w:r>
        <w:rPr>
          <w:color w:val="000000"/>
        </w:rPr>
        <w:t xml:space="preserve">    ②. </w:t>
      </w:r>
      <w:r>
        <w:object>
          <v:shape id="_x0000_i1032"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37" o:title="eqId1acb973cffcdf3a61b61b20503ea5b45"/>
            <o:lock v:ext="edit" aspectratio="t"/>
            <w10:wrap type="none"/>
            <w10:anchorlock/>
          </v:shape>
          <o:OLEObject Type="Embed" ProgID="Equation.DSMT4" ShapeID="_x0000_i1032" DrawAspect="Content" ObjectID="_1468075732" r:id="rId36">
            <o:LockedField>false</o:LockedField>
          </o:OLEObject>
        </w:object>
      </w:r>
      <w:r>
        <w:rPr>
          <w:color w:val="000000"/>
        </w:rPr>
        <w:t xml:space="preserve">    </w:t>
      </w:r>
    </w:p>
    <w:p w14:paraId="6E478D6A">
      <w:pPr>
        <w:spacing w:line="360" w:lineRule="auto"/>
        <w:textAlignment w:val="center"/>
        <w:rPr>
          <w:color w:val="000000"/>
        </w:rPr>
      </w:pPr>
      <w:r>
        <w:rPr>
          <w:color w:val="000000"/>
        </w:rPr>
        <w:t>（3）</w:t>
      </w:r>
      <w:r>
        <w:rPr>
          <w:rFonts w:ascii="Times New Roman" w:hAnsi="Times New Roman" w:eastAsia="Times New Roman" w:cs="Times New Roman"/>
          <w:color w:val="000000"/>
        </w:rPr>
        <w:t>AC</w:t>
      </w:r>
    </w:p>
    <w:p w14:paraId="24313C34">
      <w:pPr>
        <w:spacing w:line="360" w:lineRule="auto"/>
        <w:textAlignment w:val="center"/>
        <w:rPr>
          <w:color w:val="000000"/>
        </w:rPr>
      </w:pPr>
      <w:r>
        <w:rPr>
          <w:color w:val="2E75B6"/>
        </w:rPr>
        <w:t>【解析】</w:t>
      </w:r>
    </w:p>
    <w:p w14:paraId="077D33B7">
      <w:pPr>
        <w:spacing w:line="360" w:lineRule="auto"/>
        <w:textAlignment w:val="center"/>
        <w:rPr>
          <w:color w:val="000000"/>
        </w:rPr>
      </w:pPr>
      <w:r>
        <w:rPr>
          <w:color w:val="000000"/>
          <w:position w:val="0"/>
        </w:rPr>
        <w:drawing>
          <wp:inline distT="0" distB="0" distL="114300" distR="114300">
            <wp:extent cx="95250" cy="171450"/>
            <wp:effectExtent l="0" t="0" r="0" b="0"/>
            <wp:docPr id="476198" name="图片 476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198" name="图片 476198"/>
                    <pic:cNvPicPr>
                      <a:picLocks noChangeAspect="1"/>
                    </pic:cNvPicPr>
                  </pic:nvPicPr>
                  <pic:blipFill>
                    <a:blip r:embed="rId38"/>
                    <a:stretch>
                      <a:fillRect/>
                    </a:stretch>
                  </pic:blipFill>
                  <pic:spPr>
                    <a:xfrm>
                      <a:off x="0" y="0"/>
                      <a:ext cx="95250" cy="171450"/>
                    </a:xfrm>
                    <a:prstGeom prst="rect">
                      <a:avLst/>
                    </a:prstGeom>
                  </pic:spPr>
                </pic:pic>
              </a:graphicData>
            </a:graphic>
          </wp:inline>
        </w:drawing>
      </w:r>
      <w:r>
        <w:rPr>
          <w:color w:val="000000"/>
        </w:rPr>
        <w:t>小问1详解】</w:t>
      </w:r>
    </w:p>
    <w:p w14:paraId="2CD4E476">
      <w:pPr>
        <w:spacing w:line="360" w:lineRule="auto"/>
        <w:jc w:val="left"/>
        <w:textAlignment w:val="center"/>
        <w:rPr>
          <w:color w:val="000000"/>
        </w:rPr>
      </w:pPr>
      <w:r>
        <w:rPr>
          <w:rFonts w:ascii="宋体" w:hAnsi="宋体" w:eastAsia="宋体" w:cs="宋体"/>
          <w:color w:val="000000"/>
        </w:rPr>
        <w:t>由图可知，仪器</w:t>
      </w:r>
      <w:r>
        <w:rPr>
          <w:rFonts w:ascii="Times New Roman" w:hAnsi="Times New Roman" w:eastAsia="Times New Roman" w:cs="Times New Roman"/>
          <w:color w:val="000000"/>
        </w:rPr>
        <w:t>a</w:t>
      </w:r>
      <w:r>
        <w:rPr>
          <w:rFonts w:ascii="宋体" w:hAnsi="宋体" w:eastAsia="宋体" w:cs="宋体"/>
          <w:color w:val="000000"/>
        </w:rPr>
        <w:t>的名称为：集气瓶；</w:t>
      </w:r>
    </w:p>
    <w:p w14:paraId="30CA89BF">
      <w:pPr>
        <w:spacing w:line="360" w:lineRule="auto"/>
        <w:jc w:val="left"/>
        <w:textAlignment w:val="center"/>
        <w:rPr>
          <w:color w:val="000000"/>
        </w:rPr>
      </w:pPr>
      <w:r>
        <w:rPr>
          <w:color w:val="000000"/>
        </w:rPr>
        <w:t>【小问2详解】</w:t>
      </w:r>
    </w:p>
    <w:p w14:paraId="34C9DB65">
      <w:pPr>
        <w:spacing w:line="360" w:lineRule="auto"/>
        <w:jc w:val="left"/>
        <w:textAlignment w:val="center"/>
        <w:rPr>
          <w:color w:val="000000"/>
        </w:rPr>
      </w:pPr>
      <w:r>
        <w:rPr>
          <w:rFonts w:ascii="宋体" w:hAnsi="宋体" w:eastAsia="宋体" w:cs="宋体"/>
          <w:color w:val="000000"/>
        </w:rPr>
        <w:t>实验室用石灰石或大理石与稀盐酸反应制取二氧化碳，该反应是固液常温型，发生装置选</w:t>
      </w:r>
      <w:r>
        <w:rPr>
          <w:rFonts w:ascii="Times New Roman" w:hAnsi="Times New Roman" w:eastAsia="Times New Roman" w:cs="Times New Roman"/>
          <w:color w:val="000000"/>
        </w:rPr>
        <w:t>B</w:t>
      </w:r>
      <w:r>
        <w:rPr>
          <w:rFonts w:ascii="宋体" w:hAnsi="宋体" w:eastAsia="宋体" w:cs="宋体"/>
          <w:color w:val="000000"/>
        </w:rPr>
        <w:t>，过氧化氢溶液和二氧化锰混合制取氧气，反应是固液常温型，发生装置也选B；过氧化氢在二氧化锰的催化作用下生成水和氧气，反应的化学方程式为：</w:t>
      </w:r>
      <w:r>
        <w:object>
          <v:shape id="_x0000_i1033" o:spt="75" alt="学科网(www.zxxk.com)--教育资源门户，提供试卷、教案、课件、论文、素材以及各类教学资源下载，还有大量而丰富的教学相关资讯！" type="#_x0000_t75" style="height:40.05pt;width:127.7pt;" o:ole="t" filled="f" o:preferrelative="t" stroked="f" coordsize="21600,21600">
            <v:path/>
            <v:fill on="f" focussize="0,0"/>
            <v:stroke on="f" joinstyle="miter"/>
            <v:imagedata r:id="rId37" o:title="eqId1acb973cffcdf3a61b61b20503ea5b45"/>
            <o:lock v:ext="edit" aspectratio="t"/>
            <w10:wrap type="none"/>
            <w10:anchorlock/>
          </v:shape>
          <o:OLEObject Type="Embed" ProgID="Equation.DSMT4" ShapeID="_x0000_i1033" DrawAspect="Content" ObjectID="_1468075733" r:id="rId39">
            <o:LockedField>false</o:LockedField>
          </o:OLEObject>
        </w:object>
      </w:r>
      <w:r>
        <w:rPr>
          <w:rFonts w:ascii="宋体" w:hAnsi="宋体" w:eastAsia="宋体" w:cs="宋体"/>
          <w:color w:val="000000"/>
        </w:rPr>
        <w:t>；</w:t>
      </w:r>
    </w:p>
    <w:p w14:paraId="28BED36E">
      <w:pPr>
        <w:spacing w:line="360" w:lineRule="auto"/>
        <w:jc w:val="left"/>
        <w:textAlignment w:val="center"/>
        <w:rPr>
          <w:color w:val="000000"/>
        </w:rPr>
      </w:pPr>
      <w:r>
        <w:rPr>
          <w:color w:val="000000"/>
        </w:rPr>
        <w:t>【小问3详解】</w:t>
      </w:r>
    </w:p>
    <w:p w14:paraId="1E92BF8C">
      <w:pPr>
        <w:spacing w:line="360" w:lineRule="auto"/>
        <w:jc w:val="left"/>
        <w:textAlignment w:val="center"/>
        <w:rPr>
          <w:color w:val="000000"/>
        </w:rPr>
      </w:pPr>
      <w:r>
        <w:rPr>
          <w:rFonts w:ascii="宋体" w:hAnsi="宋体" w:eastAsia="宋体" w:cs="宋体"/>
          <w:color w:val="000000"/>
        </w:rPr>
        <w:t>高锰酸钾在加热的条件下分解为锰酸钾、二氧化锰和氧气，该反应属于固体加热型，选择装置</w:t>
      </w:r>
      <w:r>
        <w:rPr>
          <w:rFonts w:ascii="Times New Roman" w:hAnsi="Times New Roman" w:eastAsia="Times New Roman" w:cs="Times New Roman"/>
          <w:color w:val="000000"/>
        </w:rPr>
        <w:t>A</w:t>
      </w:r>
      <w:r>
        <w:rPr>
          <w:rFonts w:ascii="宋体" w:hAnsi="宋体" w:eastAsia="宋体" w:cs="宋体"/>
          <w:color w:val="000000"/>
        </w:rPr>
        <w:t>作为发生装置，氧气不易溶于水，可采用排水法收集较为纯净的氧气，所以应选用的装置为：</w:t>
      </w:r>
      <w:r>
        <w:rPr>
          <w:rFonts w:ascii="Times New Roman" w:hAnsi="Times New Roman" w:eastAsia="Times New Roman" w:cs="Times New Roman"/>
          <w:color w:val="000000"/>
        </w:rPr>
        <w:t>AC</w:t>
      </w:r>
      <w:r>
        <w:rPr>
          <w:rFonts w:ascii="宋体" w:hAnsi="宋体" w:eastAsia="宋体" w:cs="宋体"/>
          <w:color w:val="000000"/>
        </w:rPr>
        <w:t>。</w:t>
      </w:r>
    </w:p>
    <w:p w14:paraId="577BDD2C">
      <w:pPr>
        <w:spacing w:line="360" w:lineRule="auto"/>
        <w:jc w:val="left"/>
        <w:textAlignment w:val="center"/>
        <w:rPr>
          <w:color w:val="000000"/>
        </w:rPr>
      </w:pPr>
      <w:r>
        <w:rPr>
          <w:color w:val="000000"/>
        </w:rPr>
        <w:t xml:space="preserve">16. </w:t>
      </w:r>
      <w:r>
        <w:rPr>
          <w:rFonts w:ascii="宋体" w:hAnsi="宋体" w:eastAsia="宋体" w:cs="宋体"/>
          <w:color w:val="000000"/>
        </w:rPr>
        <w:t>某化学兴趣小组的同学发现，上个月做实验用的氢氧化钠溶液忘了盖上瓶盖。对于该瓶溶液是否变质，同学们提出了如下假设：</w:t>
      </w:r>
    </w:p>
    <w:p w14:paraId="5355CCA0">
      <w:pPr>
        <w:spacing w:line="360" w:lineRule="auto"/>
        <w:jc w:val="left"/>
        <w:textAlignment w:val="center"/>
        <w:rPr>
          <w:color w:val="000000"/>
        </w:rPr>
      </w:pPr>
      <w:r>
        <w:rPr>
          <w:rFonts w:ascii="宋体" w:hAnsi="宋体" w:eastAsia="宋体" w:cs="宋体"/>
          <w:color w:val="000000"/>
        </w:rPr>
        <w:t>假设一：该溶液没有变质；</w:t>
      </w:r>
    </w:p>
    <w:p w14:paraId="52FC3369">
      <w:pPr>
        <w:spacing w:line="360" w:lineRule="auto"/>
        <w:jc w:val="left"/>
        <w:textAlignment w:val="center"/>
        <w:rPr>
          <w:color w:val="000000"/>
        </w:rPr>
      </w:pPr>
      <w:r>
        <w:rPr>
          <w:rFonts w:ascii="宋体" w:hAnsi="宋体" w:eastAsia="宋体" w:cs="宋体"/>
          <w:color w:val="000000"/>
        </w:rPr>
        <w:t>假设二：该溶液部分变质；</w:t>
      </w:r>
    </w:p>
    <w:p w14:paraId="20FC2F45">
      <w:pPr>
        <w:spacing w:line="360" w:lineRule="auto"/>
        <w:jc w:val="left"/>
        <w:textAlignment w:val="center"/>
        <w:rPr>
          <w:color w:val="000000"/>
        </w:rPr>
      </w:pPr>
      <w:r>
        <w:rPr>
          <w:rFonts w:ascii="宋体" w:hAnsi="宋体" w:eastAsia="宋体" w:cs="宋体"/>
          <w:color w:val="000000"/>
        </w:rPr>
        <w:t>假设三：该溶液全部变质。</w:t>
      </w:r>
    </w:p>
    <w:p w14:paraId="643A80D1">
      <w:pPr>
        <w:spacing w:line="360" w:lineRule="auto"/>
        <w:jc w:val="left"/>
        <w:textAlignment w:val="center"/>
        <w:rPr>
          <w:color w:val="000000"/>
        </w:rPr>
      </w:pPr>
      <w:r>
        <w:rPr>
          <w:rFonts w:ascii="宋体" w:hAnsi="宋体" w:eastAsia="宋体" w:cs="宋体"/>
          <w:color w:val="000000"/>
        </w:rPr>
        <w:t>为了验证假设，同学们共同设计了实验方案并进行实验，请你帮他们完善该探究过程。</w:t>
      </w:r>
    </w:p>
    <w:p w14:paraId="4D9FF5FB">
      <w:pPr>
        <w:spacing w:line="360" w:lineRule="auto"/>
        <w:jc w:val="left"/>
        <w:textAlignment w:val="center"/>
        <w:rPr>
          <w:color w:val="000000"/>
        </w:rPr>
      </w:pPr>
      <w:r>
        <w:rPr>
          <w:rFonts w:ascii="宋体" w:hAnsi="宋体" w:eastAsia="宋体" w:cs="宋体"/>
          <w:color w:val="000000"/>
        </w:rPr>
        <w:t>查阅资料发现，</w:t>
      </w:r>
      <w:r>
        <w:rPr>
          <w:rFonts w:ascii="Times New Roman" w:hAnsi="Times New Roman" w:eastAsia="Times New Roman" w:cs="Times New Roman"/>
          <w:color w:val="000000"/>
        </w:rPr>
        <w:t>Ba(NO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溶液呈中性。</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359"/>
        <w:gridCol w:w="1247"/>
        <w:gridCol w:w="2380"/>
      </w:tblGrid>
      <w:tr w14:paraId="10F78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6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FD20C2">
            <w:pPr>
              <w:spacing w:line="360" w:lineRule="auto"/>
              <w:jc w:val="left"/>
              <w:textAlignment w:val="center"/>
              <w:rPr>
                <w:color w:val="000000"/>
              </w:rPr>
            </w:pPr>
            <w:r>
              <w:rPr>
                <w:rFonts w:ascii="宋体" w:hAnsi="宋体" w:eastAsia="宋体" w:cs="宋体"/>
                <w:color w:val="000000"/>
              </w:rPr>
              <w:t>实验过程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A1195A">
            <w:pPr>
              <w:spacing w:line="360" w:lineRule="auto"/>
              <w:jc w:val="left"/>
              <w:textAlignment w:val="center"/>
              <w:rPr>
                <w:color w:val="000000"/>
              </w:rPr>
            </w:pPr>
            <w:r>
              <w:rPr>
                <w:rFonts w:ascii="宋体" w:hAnsi="宋体" w:eastAsia="宋体" w:cs="宋体"/>
                <w:color w:val="000000"/>
              </w:rPr>
              <w:t>实验现象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7E2AEA8">
            <w:pPr>
              <w:spacing w:line="360" w:lineRule="auto"/>
              <w:jc w:val="left"/>
              <w:textAlignment w:val="center"/>
              <w:rPr>
                <w:color w:val="000000"/>
              </w:rPr>
            </w:pPr>
            <w:r>
              <w:rPr>
                <w:rFonts w:ascii="宋体" w:hAnsi="宋体" w:eastAsia="宋体" w:cs="宋体"/>
                <w:color w:val="000000"/>
              </w:rPr>
              <w:t>实验结论</w:t>
            </w:r>
          </w:p>
        </w:tc>
      </w:tr>
      <w:tr w14:paraId="6C0A8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1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68EA80">
            <w:pPr>
              <w:spacing w:line="360" w:lineRule="auto"/>
              <w:jc w:val="left"/>
              <w:textAlignment w:val="center"/>
              <w:rPr>
                <w:color w:val="000000"/>
              </w:rPr>
            </w:pPr>
            <w:r>
              <w:rPr>
                <w:rFonts w:ascii="宋体" w:hAnsi="宋体" w:eastAsia="宋体" w:cs="宋体"/>
                <w:color w:val="000000"/>
              </w:rPr>
              <w:t>步骤一：取少量该瓶溶液于试管中，滴加过量的</w:t>
            </w:r>
            <w:r>
              <w:rPr>
                <w:rFonts w:ascii="Times New Roman" w:hAnsi="Times New Roman" w:eastAsia="Times New Roman" w:cs="Times New Roman"/>
                <w:color w:val="000000"/>
              </w:rPr>
              <w:t>Ba(NO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溶液，振荡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EC90EF">
            <w:pPr>
              <w:spacing w:line="360" w:lineRule="auto"/>
              <w:jc w:val="left"/>
              <w:textAlignment w:val="center"/>
              <w:rPr>
                <w:color w:val="000000"/>
              </w:rPr>
            </w:pPr>
            <w:r>
              <w:rPr>
                <w:color w:val="000000"/>
              </w:rPr>
              <w:t>______</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66C15">
            <w:pPr>
              <w:spacing w:line="360" w:lineRule="auto"/>
              <w:jc w:val="left"/>
              <w:textAlignment w:val="center"/>
              <w:rPr>
                <w:color w:val="000000"/>
              </w:rPr>
            </w:pPr>
          </w:p>
          <w:p w14:paraId="12729AED">
            <w:pPr>
              <w:spacing w:line="360" w:lineRule="auto"/>
              <w:jc w:val="left"/>
              <w:textAlignment w:val="center"/>
              <w:rPr>
                <w:color w:val="000000"/>
              </w:rPr>
            </w:pPr>
            <w:r>
              <w:rPr>
                <w:rFonts w:ascii="宋体" w:hAnsi="宋体" w:eastAsia="宋体" w:cs="宋体"/>
                <w:color w:val="000000"/>
              </w:rPr>
              <w:t>原溶液中一定含有碳酸钠</w:t>
            </w:r>
          </w:p>
        </w:tc>
      </w:tr>
      <w:tr w14:paraId="2C8A5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12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40DD3DF">
            <w:pPr>
              <w:spacing w:line="360" w:lineRule="auto"/>
              <w:jc w:val="left"/>
              <w:textAlignment w:val="center"/>
              <w:rPr>
                <w:color w:val="000000"/>
              </w:rPr>
            </w:pPr>
            <w:r>
              <w:rPr>
                <w:rFonts w:ascii="宋体" w:hAnsi="宋体" w:eastAsia="宋体" w:cs="宋体"/>
                <w:color w:val="000000"/>
              </w:rPr>
              <w:t>步骤二：取步骤一试管中的少量上层清液于另一支试管中，滴加酚酞溶液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2D553">
            <w:pPr>
              <w:spacing w:line="360" w:lineRule="auto"/>
              <w:jc w:val="left"/>
              <w:textAlignment w:val="center"/>
              <w:rPr>
                <w:color w:val="000000"/>
              </w:rPr>
            </w:pPr>
            <w:r>
              <w:rPr>
                <w:rFonts w:ascii="宋体" w:hAnsi="宋体" w:eastAsia="宋体" w:cs="宋体"/>
                <w:color w:val="000000"/>
              </w:rPr>
              <w:t>溶液变红色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7D04BD">
            <w:pPr>
              <w:spacing w:line="360" w:lineRule="auto"/>
              <w:jc w:val="left"/>
              <w:textAlignment w:val="center"/>
              <w:rPr>
                <w:color w:val="000000"/>
              </w:rPr>
            </w:pPr>
            <w:r>
              <w:rPr>
                <w:rFonts w:ascii="宋体" w:hAnsi="宋体" w:eastAsia="宋体" w:cs="宋体"/>
                <w:color w:val="000000"/>
              </w:rPr>
              <w:t>原溶液中一定含有</w:t>
            </w:r>
            <w:r>
              <w:rPr>
                <w:color w:val="000000"/>
              </w:rPr>
              <w:t>______</w:t>
            </w:r>
          </w:p>
        </w:tc>
      </w:tr>
    </w:tbl>
    <w:p w14:paraId="32879BED">
      <w:pPr>
        <w:spacing w:line="360" w:lineRule="auto"/>
        <w:jc w:val="left"/>
        <w:textAlignment w:val="center"/>
        <w:rPr>
          <w:color w:val="000000"/>
        </w:rPr>
      </w:pPr>
      <w:r>
        <w:rPr>
          <w:rFonts w:ascii="宋体" w:hAnsi="宋体" w:eastAsia="宋体" w:cs="宋体"/>
          <w:color w:val="000000"/>
        </w:rPr>
        <w:t>结论：假设二成立</w:t>
      </w:r>
    </w:p>
    <w:p w14:paraId="0FEF5451">
      <w:pPr>
        <w:spacing w:line="360" w:lineRule="auto"/>
        <w:jc w:val="left"/>
        <w:textAlignment w:val="center"/>
        <w:rPr>
          <w:color w:val="000000"/>
        </w:rPr>
      </w:pPr>
      <w:r>
        <w:rPr>
          <w:rFonts w:ascii="宋体" w:hAnsi="宋体" w:eastAsia="宋体" w:cs="宋体"/>
          <w:color w:val="000000"/>
        </w:rPr>
        <w:t>反思一：氢氧化钠溶液露置于空气中易变质，写出反应的化学方程式</w:t>
      </w:r>
      <w:r>
        <w:rPr>
          <w:color w:val="000000"/>
        </w:rPr>
        <w:t>________</w:t>
      </w:r>
      <w:r>
        <w:rPr>
          <w:rFonts w:ascii="宋体" w:hAnsi="宋体" w:eastAsia="宋体" w:cs="宋体"/>
          <w:color w:val="000000"/>
        </w:rPr>
        <w:t>。</w:t>
      </w:r>
    </w:p>
    <w:p w14:paraId="017EA58B">
      <w:pPr>
        <w:spacing w:line="360" w:lineRule="auto"/>
        <w:jc w:val="left"/>
        <w:textAlignment w:val="center"/>
        <w:rPr>
          <w:color w:val="000000"/>
        </w:rPr>
      </w:pPr>
      <w:r>
        <w:rPr>
          <w:rFonts w:ascii="宋体" w:hAnsi="宋体" w:eastAsia="宋体" w:cs="宋体"/>
          <w:color w:val="000000"/>
        </w:rPr>
        <w:t>反思二：步骤一中，滴加</w:t>
      </w:r>
      <w:r>
        <w:rPr>
          <w:rFonts w:ascii="Times New Roman" w:hAnsi="Times New Roman" w:eastAsia="Times New Roman" w:cs="Times New Roman"/>
          <w:color w:val="000000"/>
        </w:rPr>
        <w:t>Ba(NO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w:t>
      </w:r>
      <w:r>
        <w:rPr>
          <w:rFonts w:ascii="Times New Roman" w:hAnsi="Times New Roman" w:eastAsia="Times New Roman" w:cs="Times New Roman"/>
          <w:color w:val="000000"/>
          <w:vertAlign w:val="subscript"/>
        </w:rPr>
        <w:t>2</w:t>
      </w:r>
      <w:r>
        <w:rPr>
          <w:rFonts w:ascii="宋体" w:hAnsi="宋体" w:eastAsia="宋体" w:cs="宋体"/>
          <w:color w:val="000000"/>
        </w:rPr>
        <w:t>溶液过量的目的是</w:t>
      </w:r>
      <w:r>
        <w:rPr>
          <w:rFonts w:ascii="Times New Roman" w:hAnsi="Times New Roman" w:eastAsia="Times New Roman" w:cs="Times New Roman"/>
          <w:color w:val="000000"/>
        </w:rPr>
        <w:t xml:space="preserve"> </w:t>
      </w:r>
      <w:r>
        <w:rPr>
          <w:color w:val="000000"/>
        </w:rPr>
        <w:t>_______</w:t>
      </w:r>
      <w:r>
        <w:rPr>
          <w:rFonts w:ascii="宋体" w:hAnsi="宋体" w:eastAsia="宋体" w:cs="宋体"/>
          <w:color w:val="000000"/>
        </w:rPr>
        <w:t>。</w:t>
      </w:r>
    </w:p>
    <w:p w14:paraId="3EAD2940">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产生白色沉淀</w:t>
      </w:r>
      <w:r>
        <w:rPr>
          <w:color w:val="000000"/>
        </w:rPr>
        <w:t xml:space="preserve">    ②. </w:t>
      </w:r>
      <w:r>
        <w:rPr>
          <w:rFonts w:ascii="宋体" w:hAnsi="宋体" w:eastAsia="宋体" w:cs="宋体"/>
          <w:color w:val="000000"/>
        </w:rPr>
        <w:t>氢氧化钠##</w:t>
      </w:r>
      <w:r>
        <w:rPr>
          <w:rFonts w:ascii="Times New Roman" w:hAnsi="Times New Roman" w:eastAsia="Times New Roman" w:cs="Times New Roman"/>
          <w:color w:val="000000"/>
        </w:rPr>
        <w:t>NaOH</w:t>
      </w:r>
      <w:r>
        <w:rPr>
          <w:color w:val="000000"/>
        </w:rPr>
        <w:t xml:space="preserve">    ③. </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+2NaOH=Na</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CO</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+H</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O</w:t>
      </w:r>
      <w:r>
        <w:rPr>
          <w:color w:val="000000"/>
        </w:rPr>
        <w:t xml:space="preserve">    ④. </w:t>
      </w:r>
      <w:r>
        <w:rPr>
          <w:rFonts w:ascii="宋体" w:hAnsi="宋体" w:eastAsia="宋体" w:cs="宋体"/>
          <w:color w:val="000000"/>
        </w:rPr>
        <w:t>检验和除尽溶液中的碳酸钠</w:t>
      </w:r>
    </w:p>
    <w:p w14:paraId="67FEDDA3">
      <w:pPr>
        <w:spacing w:line="360" w:lineRule="auto"/>
        <w:textAlignment w:val="center"/>
        <w:rPr>
          <w:color w:val="000000"/>
        </w:rPr>
      </w:pPr>
      <w:r>
        <w:rPr>
          <w:color w:val="2E75B6"/>
        </w:rPr>
        <w:t>【解析】</w:t>
      </w:r>
    </w:p>
    <w:p w14:paraId="34532B42">
      <w:pPr>
        <w:spacing w:line="360" w:lineRule="auto"/>
        <w:jc w:val="left"/>
        <w:textAlignment w:val="center"/>
        <w:rPr>
          <w:color w:val="000000"/>
        </w:rPr>
      </w:pPr>
      <w:r>
        <w:rPr>
          <w:color w:val="000000"/>
        </w:rPr>
        <w:t>【详解】步骤一：根据实验结论原溶液中一定含有碳酸钠反推现象，硝酸钡与碳酸钠反应，生成硝酸钠、碳酸钡沉淀，可观察到，有白色沉淀生成；</w:t>
      </w:r>
    </w:p>
    <w:p w14:paraId="757486AC">
      <w:pPr>
        <w:spacing w:line="360" w:lineRule="auto"/>
        <w:jc w:val="left"/>
        <w:textAlignment w:val="center"/>
        <w:rPr>
          <w:color w:val="000000"/>
        </w:rPr>
      </w:pPr>
      <w:r>
        <w:rPr>
          <w:color w:val="000000"/>
        </w:rPr>
        <w:t>步骤二：由于硝酸钡过量，将溶液中的碳酸钠完全消耗，此时溶液中无碳酸钠，因为硝酸钡呈中性，不能使酚酞变红，故使酚酞变红的是氢氧化钠，由此得出结论原溶液中一定含有氢氧化钠；</w:t>
      </w:r>
    </w:p>
    <w:p w14:paraId="07A83440">
      <w:pPr>
        <w:spacing w:line="360" w:lineRule="auto"/>
        <w:jc w:val="left"/>
        <w:textAlignment w:val="center"/>
        <w:rPr>
          <w:color w:val="000000"/>
        </w:rPr>
      </w:pPr>
      <w:r>
        <w:rPr>
          <w:color w:val="000000"/>
        </w:rPr>
        <w:t>反思一：氢氧化钠与二氧化碳反应，生成碳酸钠、水，反应的化学方程式为：CO</w:t>
      </w:r>
      <w:r>
        <w:rPr>
          <w:color w:val="000000"/>
          <w:vertAlign w:val="subscript"/>
        </w:rPr>
        <w:t>2</w:t>
      </w:r>
      <w:r>
        <w:rPr>
          <w:color w:val="000000"/>
        </w:rPr>
        <w:t>+2NaOH=Na</w:t>
      </w:r>
      <w:r>
        <w:rPr>
          <w:color w:val="000000"/>
          <w:vertAlign w:val="subscript"/>
        </w:rPr>
        <w:t>2</w:t>
      </w:r>
      <w:r>
        <w:rPr>
          <w:color w:val="000000"/>
        </w:rPr>
        <w:t>CO</w:t>
      </w:r>
      <w:r>
        <w:rPr>
          <w:color w:val="000000"/>
          <w:vertAlign w:val="subscript"/>
        </w:rPr>
        <w:t>3</w:t>
      </w:r>
      <w:r>
        <w:rPr>
          <w:color w:val="000000"/>
        </w:rPr>
        <w:t>+H</w:t>
      </w:r>
      <w:r>
        <w:rPr>
          <w:color w:val="000000"/>
          <w:vertAlign w:val="subscript"/>
        </w:rPr>
        <w:t>2</w:t>
      </w:r>
      <w:r>
        <w:rPr>
          <w:color w:val="000000"/>
        </w:rPr>
        <w:t>O；</w:t>
      </w:r>
    </w:p>
    <w:p w14:paraId="70BA9B56">
      <w:pPr>
        <w:spacing w:line="360" w:lineRule="auto"/>
        <w:jc w:val="left"/>
        <w:textAlignment w:val="center"/>
        <w:rPr>
          <w:color w:val="000000"/>
        </w:rPr>
      </w:pPr>
      <w:r>
        <w:rPr>
          <w:color w:val="000000"/>
        </w:rPr>
        <w:t>反思二：碳酸钠溶液也呈碱性，也能使酚酞变红，为了排除碳酸钠对步骤二的干扰，需加入过量硝酸钡，检验和除尽碳酸钠。</w:t>
      </w:r>
    </w:p>
    <w:p w14:paraId="0EC6E05E">
      <w:pPr>
        <w:spacing w:line="360" w:lineRule="auto"/>
        <w:jc w:val="left"/>
        <w:textAlignment w:val="center"/>
        <w:rPr>
          <w:color w:val="000000"/>
        </w:rPr>
      </w:pPr>
      <w:r>
        <w:rPr>
          <w:color w:val="000000"/>
        </w:rPr>
        <w:t xml:space="preserve">17. </w:t>
      </w:r>
      <w:r>
        <w:rPr>
          <w:rFonts w:ascii="宋体" w:hAnsi="宋体" w:eastAsia="宋体" w:cs="宋体"/>
          <w:color w:val="000000"/>
        </w:rPr>
        <w:t>为测定某瓶稀盐酸的溶质质量分数，取</w:t>
      </w:r>
      <w:r>
        <w:rPr>
          <w:rFonts w:ascii="Times New Roman" w:hAnsi="Times New Roman" w:eastAsia="Times New Roman" w:cs="Times New Roman"/>
          <w:color w:val="000000"/>
        </w:rPr>
        <w:t>4.0g</w:t>
      </w:r>
      <w:r>
        <w:rPr>
          <w:rFonts w:ascii="宋体" w:hAnsi="宋体" w:eastAsia="宋体" w:cs="宋体"/>
          <w:color w:val="000000"/>
        </w:rPr>
        <w:t>石灰石样品于烧杯中，将该稀盐酸</w:t>
      </w:r>
      <w:r>
        <w:rPr>
          <w:rFonts w:ascii="Times New Roman" w:hAnsi="Times New Roman" w:eastAsia="Times New Roman" w:cs="Times New Roman"/>
          <w:color w:val="000000"/>
        </w:rPr>
        <w:t>40.0g</w:t>
      </w:r>
      <w:r>
        <w:rPr>
          <w:rFonts w:ascii="宋体" w:hAnsi="宋体" w:eastAsia="宋体" w:cs="宋体"/>
          <w:color w:val="000000"/>
        </w:rPr>
        <w:t>分</w:t>
      </w:r>
      <w:r>
        <w:rPr>
          <w:rFonts w:ascii="Times New Roman" w:hAnsi="Times New Roman" w:eastAsia="Times New Roman" w:cs="Times New Roman"/>
          <w:color w:val="000000"/>
        </w:rPr>
        <w:t>4</w:t>
      </w:r>
      <w:r>
        <w:rPr>
          <w:rFonts w:ascii="宋体" w:hAnsi="宋体" w:eastAsia="宋体" w:cs="宋体"/>
          <w:color w:val="000000"/>
        </w:rPr>
        <w:t>次加入烧杯中，充分反应后经过滤、洗涤、干燥、称重，得实验数据如下：</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084"/>
        <w:gridCol w:w="870"/>
        <w:gridCol w:w="870"/>
        <w:gridCol w:w="870"/>
        <w:gridCol w:w="870"/>
      </w:tblGrid>
      <w:tr w14:paraId="5D1E0D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BCB691">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77CC4">
            <w:pPr>
              <w:spacing w:line="360" w:lineRule="auto"/>
              <w:jc w:val="left"/>
              <w:textAlignment w:val="center"/>
              <w:rPr>
                <w:color w:val="000000"/>
              </w:rPr>
            </w:pPr>
            <w:r>
              <w:rPr>
                <w:rFonts w:ascii="宋体" w:hAnsi="宋体" w:eastAsia="宋体" w:cs="宋体"/>
                <w:color w:val="000000"/>
              </w:rPr>
              <w:t>第一次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5071B3B">
            <w:pPr>
              <w:spacing w:line="360" w:lineRule="auto"/>
              <w:jc w:val="left"/>
              <w:textAlignment w:val="center"/>
              <w:rPr>
                <w:color w:val="000000"/>
              </w:rPr>
            </w:pPr>
            <w:r>
              <w:rPr>
                <w:rFonts w:ascii="宋体" w:hAnsi="宋体" w:eastAsia="宋体" w:cs="宋体"/>
                <w:color w:val="000000"/>
              </w:rPr>
              <w:t>第二次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C7367E">
            <w:pPr>
              <w:spacing w:line="360" w:lineRule="auto"/>
              <w:jc w:val="left"/>
              <w:textAlignment w:val="center"/>
              <w:rPr>
                <w:color w:val="000000"/>
              </w:rPr>
            </w:pPr>
            <w:r>
              <w:rPr>
                <w:rFonts w:ascii="宋体" w:hAnsi="宋体" w:eastAsia="宋体" w:cs="宋体"/>
                <w:color w:val="000000"/>
              </w:rPr>
              <w:t>第三次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F502413">
            <w:pPr>
              <w:spacing w:line="360" w:lineRule="auto"/>
              <w:jc w:val="left"/>
              <w:textAlignment w:val="center"/>
              <w:rPr>
                <w:color w:val="000000"/>
              </w:rPr>
            </w:pPr>
            <w:r>
              <w:rPr>
                <w:rFonts w:ascii="宋体" w:hAnsi="宋体" w:eastAsia="宋体" w:cs="宋体"/>
                <w:color w:val="000000"/>
              </w:rPr>
              <w:t>第四次</w:t>
            </w:r>
          </w:p>
        </w:tc>
      </w:tr>
      <w:tr w14:paraId="7ECA9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06234">
            <w:pPr>
              <w:spacing w:line="360" w:lineRule="auto"/>
              <w:jc w:val="left"/>
              <w:textAlignment w:val="center"/>
              <w:rPr>
                <w:color w:val="000000"/>
              </w:rPr>
            </w:pPr>
            <w:r>
              <w:rPr>
                <w:rFonts w:ascii="宋体" w:hAnsi="宋体" w:eastAsia="宋体" w:cs="宋体"/>
                <w:color w:val="000000"/>
              </w:rPr>
              <w:t>加入稀盐酸的质量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6BB08">
            <w:pPr>
              <w:spacing w:line="360" w:lineRule="auto"/>
              <w:jc w:val="left"/>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97309A">
            <w:pPr>
              <w:spacing w:line="360" w:lineRule="auto"/>
              <w:jc w:val="left"/>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47EA71">
            <w:pPr>
              <w:spacing w:line="360" w:lineRule="auto"/>
              <w:jc w:val="left"/>
              <w:textAlignment w:val="center"/>
              <w:rPr>
                <w:color w:val="000000"/>
              </w:rPr>
            </w:pPr>
            <w:r>
              <w:rPr>
                <w:rFonts w:ascii="Times New Roman" w:hAnsi="Times New Roman" w:eastAsia="Times New Roman" w:cs="Times New Roman"/>
                <w:color w:val="000000"/>
              </w:rPr>
              <w:t>10.0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042D01C">
            <w:pPr>
              <w:spacing w:line="360" w:lineRule="auto"/>
              <w:jc w:val="left"/>
              <w:textAlignment w:val="center"/>
              <w:rPr>
                <w:color w:val="000000"/>
              </w:rPr>
            </w:pPr>
            <w:r>
              <w:rPr>
                <w:rFonts w:ascii="Times New Roman" w:hAnsi="Times New Roman" w:eastAsia="Times New Roman" w:cs="Times New Roman"/>
                <w:color w:val="000000"/>
              </w:rPr>
              <w:t>10.0</w:t>
            </w:r>
          </w:p>
        </w:tc>
      </w:tr>
      <w:tr w14:paraId="414D9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9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D4C2D4">
            <w:pPr>
              <w:spacing w:line="360" w:lineRule="auto"/>
              <w:jc w:val="left"/>
              <w:textAlignment w:val="center"/>
              <w:rPr>
                <w:color w:val="000000"/>
              </w:rPr>
            </w:pPr>
            <w:r>
              <w:rPr>
                <w:rFonts w:ascii="宋体" w:hAnsi="宋体" w:eastAsia="宋体" w:cs="宋体"/>
                <w:color w:val="000000"/>
              </w:rPr>
              <w:t>剩余固体的质量</w:t>
            </w:r>
            <w:r>
              <w:rPr>
                <w:rFonts w:ascii="Times New Roman" w:hAnsi="Times New Roman" w:eastAsia="Times New Roman" w:cs="Times New Roman"/>
                <w:color w:val="000000"/>
              </w:rPr>
              <w:t>/g</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714EDB">
            <w:pPr>
              <w:spacing w:line="360" w:lineRule="auto"/>
              <w:jc w:val="left"/>
              <w:textAlignment w:val="center"/>
              <w:rPr>
                <w:color w:val="000000"/>
              </w:rPr>
            </w:pPr>
            <w:r>
              <w:rPr>
                <w:rFonts w:ascii="Times New Roman" w:hAnsi="Times New Roman" w:eastAsia="Times New Roman" w:cs="Times New Roman"/>
                <w:color w:val="000000"/>
              </w:rPr>
              <w:t>3.0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A46BDC">
            <w:pPr>
              <w:spacing w:line="360" w:lineRule="auto"/>
              <w:jc w:val="left"/>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9F6C6B">
            <w:pPr>
              <w:spacing w:line="360" w:lineRule="auto"/>
              <w:jc w:val="left"/>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5D67A4">
            <w:pPr>
              <w:spacing w:line="360" w:lineRule="auto"/>
              <w:jc w:val="left"/>
              <w:textAlignment w:val="center"/>
              <w:rPr>
                <w:color w:val="000000"/>
              </w:rPr>
            </w:pPr>
            <w:r>
              <w:rPr>
                <w:rFonts w:ascii="Times New Roman" w:hAnsi="Times New Roman" w:eastAsia="Times New Roman" w:cs="Times New Roman"/>
                <w:color w:val="000000"/>
              </w:rPr>
              <w:t>0.6</w:t>
            </w:r>
          </w:p>
        </w:tc>
      </w:tr>
    </w:tbl>
    <w:p w14:paraId="3076C9AC">
      <w:pPr>
        <w:spacing w:line="360" w:lineRule="auto"/>
        <w:jc w:val="left"/>
        <w:textAlignment w:val="center"/>
        <w:rPr>
          <w:color w:val="000000"/>
        </w:rPr>
      </w:pPr>
      <w:r>
        <w:rPr>
          <w:rFonts w:ascii="宋体" w:hAnsi="宋体" w:eastAsia="宋体" w:cs="宋体"/>
          <w:color w:val="000000"/>
        </w:rPr>
        <w:t>已知：石灰石样品中的杂质既不与盐酸反应，也不溶于水。请计算：</w:t>
      </w:r>
    </w:p>
    <w:p w14:paraId="733073BC">
      <w:pPr>
        <w:spacing w:line="360" w:lineRule="auto"/>
        <w:jc w:val="left"/>
        <w:textAlignment w:val="center"/>
        <w:rPr>
          <w:color w:val="000000"/>
        </w:rPr>
      </w:pPr>
      <w:r>
        <w:rPr>
          <w:color w:val="000000"/>
        </w:rPr>
        <w:t>（1）</w:t>
      </w:r>
      <w:r>
        <w:rPr>
          <w:rFonts w:ascii="Times New Roman" w:hAnsi="Times New Roman" w:eastAsia="Times New Roman" w:cs="Times New Roman"/>
          <w:color w:val="000000"/>
        </w:rPr>
        <w:t>4.0g</w:t>
      </w:r>
      <w:r>
        <w:rPr>
          <w:rFonts w:ascii="宋体" w:hAnsi="宋体" w:eastAsia="宋体" w:cs="宋体"/>
          <w:color w:val="000000"/>
        </w:rPr>
        <w:t>石灰石中碳酸钙的质量是</w:t>
      </w:r>
      <w:r>
        <w:rPr>
          <w:color w:val="000000"/>
        </w:rPr>
        <w:t>_____</w:t>
      </w:r>
      <w:r>
        <w:rPr>
          <w:rFonts w:ascii="Times New Roman" w:hAnsi="Times New Roman" w:eastAsia="Times New Roman" w:cs="Times New Roman"/>
          <w:color w:val="000000"/>
        </w:rPr>
        <w:t>g</w:t>
      </w:r>
      <w:r>
        <w:rPr>
          <w:rFonts w:ascii="宋体" w:hAnsi="宋体" w:eastAsia="宋体" w:cs="宋体"/>
          <w:color w:val="000000"/>
        </w:rPr>
        <w:t>。</w:t>
      </w:r>
    </w:p>
    <w:p w14:paraId="2D739B71">
      <w:pPr>
        <w:spacing w:line="360" w:lineRule="auto"/>
        <w:jc w:val="left"/>
        <w:textAlignment w:val="center"/>
        <w:rPr>
          <w:color w:val="000000"/>
        </w:rPr>
      </w:pPr>
      <w:r>
        <w:rPr>
          <w:color w:val="000000"/>
        </w:rPr>
        <w:t>（2）</w:t>
      </w:r>
      <w:r>
        <w:rPr>
          <w:rFonts w:ascii="宋体" w:hAnsi="宋体" w:eastAsia="宋体" w:cs="宋体"/>
          <w:color w:val="000000"/>
        </w:rPr>
        <w:t>求该瓶稀盐酸的溶质质量分数（写出计算过程，结果精确到</w:t>
      </w:r>
      <w:r>
        <w:rPr>
          <w:rFonts w:ascii="Times New Roman" w:hAnsi="Times New Roman" w:eastAsia="Times New Roman" w:cs="Times New Roman"/>
          <w:color w:val="000000"/>
        </w:rPr>
        <w:t>0.1%</w:t>
      </w:r>
      <w:r>
        <w:rPr>
          <w:rFonts w:ascii="宋体" w:hAnsi="宋体" w:eastAsia="宋体" w:cs="宋体"/>
          <w:color w:val="000000"/>
        </w:rPr>
        <w:t>）。</w:t>
      </w:r>
    </w:p>
    <w:p w14:paraId="6A7FF8F7">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color w:val="000000"/>
        </w:rPr>
        <w:t>3.4</w:t>
      </w:r>
      <w:r>
        <w:rPr>
          <w:color w:val="000000"/>
        </w:rPr>
        <w:t xml:space="preserve">    （2）</w:t>
      </w:r>
      <w:r>
        <w:rPr>
          <w:rFonts w:ascii="宋体" w:hAnsi="宋体" w:eastAsia="宋体" w:cs="宋体"/>
          <w:color w:val="000000"/>
        </w:rPr>
        <w:t>解：通过数据比较可知：</w:t>
      </w:r>
      <w:r>
        <w:rPr>
          <w:rFonts w:ascii="Times New Roman" w:hAnsi="Times New Roman" w:eastAsia="Times New Roman" w:cs="Times New Roman"/>
          <w:color w:val="000000"/>
        </w:rPr>
        <w:t>10.0g</w:t>
      </w:r>
      <w:r>
        <w:rPr>
          <w:rFonts w:ascii="宋体" w:hAnsi="宋体" w:eastAsia="宋体" w:cs="宋体"/>
          <w:color w:val="000000"/>
        </w:rPr>
        <w:t>稀盐酸完全反应可以消耗碳酸钙的质量为</w:t>
      </w:r>
      <w:r>
        <w:rPr>
          <w:rFonts w:ascii="Times New Roman" w:hAnsi="Times New Roman" w:eastAsia="Times New Roman" w:cs="Times New Roman"/>
          <w:color w:val="000000"/>
        </w:rPr>
        <w:t>1.0g</w:t>
      </w:r>
      <w:r>
        <w:rPr>
          <w:rFonts w:ascii="宋体" w:hAnsi="宋体" w:eastAsia="宋体" w:cs="宋体"/>
          <w:color w:val="000000"/>
        </w:rPr>
        <w:t>，</w:t>
      </w:r>
      <w:r>
        <w:rPr>
          <w:rFonts w:ascii="Times New Roman" w:hAnsi="Times New Roman" w:eastAsia="Times New Roman" w:cs="Times New Roman"/>
          <w:color w:val="000000"/>
        </w:rPr>
        <w:br w:type="textWrapping"/>
      </w:r>
    </w:p>
    <w:p w14:paraId="46BEFD61">
      <w:pPr>
        <w:spacing w:line="360" w:lineRule="auto"/>
        <w:jc w:val="both"/>
        <w:textAlignment w:val="center"/>
        <w:rPr>
          <w:color w:val="000000"/>
        </w:rPr>
      </w:pPr>
      <w:r>
        <w:rPr>
          <w:rFonts w:ascii="宋体" w:hAnsi="宋体" w:eastAsia="宋体" w:cs="宋体"/>
          <w:color w:val="000000"/>
        </w:rPr>
        <w:t>设</w:t>
      </w:r>
      <w:r>
        <w:rPr>
          <w:rFonts w:ascii="Times New Roman" w:hAnsi="Times New Roman" w:eastAsia="Times New Roman" w:cs="Times New Roman"/>
          <w:color w:val="000000"/>
        </w:rPr>
        <w:t>10.0g</w:t>
      </w:r>
      <w:r>
        <w:rPr>
          <w:rFonts w:ascii="宋体" w:hAnsi="宋体" w:eastAsia="宋体" w:cs="宋体"/>
          <w:color w:val="000000"/>
        </w:rPr>
        <w:t>稀盐酸中溶质质量为</w:t>
      </w:r>
      <w:r>
        <w:rPr>
          <w:rFonts w:ascii="Times New Roman" w:hAnsi="Times New Roman" w:eastAsia="Times New Roman" w:cs="Times New Roman"/>
          <w:i/>
          <w:color w:val="000000"/>
        </w:rPr>
        <w:t>x</w:t>
      </w:r>
    </w:p>
    <w:p w14:paraId="70099BC0">
      <w:pPr>
        <w:spacing w:line="360" w:lineRule="auto"/>
        <w:jc w:val="both"/>
        <w:textAlignment w:val="center"/>
        <w:rPr>
          <w:color w:val="000000"/>
        </w:rPr>
      </w:pPr>
      <w:r>
        <w:object>
          <v:shape id="_x0000_i1034" o:spt="75" alt="学科网(www.zxxk.com)--教育资源门户，提供试卷、教案、课件、论文、素材以及各类教学资源下载，还有大量而丰富的教学相关资讯！" type="#_x0000_t75" style="height:54pt;width:186.75pt;" o:ole="t" filled="f" o:preferrelative="t" stroked="f" coordsize="21600,21600">
            <v:path/>
            <v:fill on="f" focussize="0,0"/>
            <v:stroke on="f" joinstyle="miter"/>
            <v:imagedata r:id="rId41" o:title="eqId8c597c03573ba180efdb731b356d84dd"/>
            <o:lock v:ext="edit" aspectratio="t"/>
            <w10:wrap type="none"/>
            <w10:anchorlock/>
          </v:shape>
          <o:OLEObject Type="Embed" ProgID="Equation.DSMT4" ShapeID="_x0000_i1034" DrawAspect="Content" ObjectID="_1468075734" r:id="rId40">
            <o:LockedField>false</o:LockedField>
          </o:OLEObject>
        </w:object>
      </w:r>
    </w:p>
    <w:p w14:paraId="5798C139">
      <w:pPr>
        <w:spacing w:line="360" w:lineRule="auto"/>
        <w:jc w:val="both"/>
        <w:textAlignment w:val="center"/>
        <w:rPr>
          <w:color w:val="000000"/>
        </w:rPr>
      </w:pPr>
      <w:r>
        <w:object>
          <v:shape id="_x0000_i1035" o:spt="75" alt="学科网(www.zxxk.com)--教育资源门户，提供试卷、教案、课件、论文、素材以及各类教学资源下载，还有大量而丰富的教学相关资讯！" type="#_x0000_t75" style="height:33pt;width:54.75pt;" o:ole="t" filled="f" o:preferrelative="t" stroked="f" coordsize="21600,21600">
            <v:path/>
            <v:fill on="f" focussize="0,0"/>
            <v:stroke on="f" joinstyle="miter"/>
            <v:imagedata r:id="rId43" o:title="eqId86da048c8f07bf471aabf03cd2054fd3"/>
            <o:lock v:ext="edit" aspectratio="t"/>
            <w10:wrap type="none"/>
            <w10:anchorlock/>
          </v:shape>
          <o:OLEObject Type="Embed" ProgID="Equation.DSMT4" ShapeID="_x0000_i1035" DrawAspect="Content" ObjectID="_1468075735" r:id="rId42">
            <o:LockedField>false</o:LockedField>
          </o:OLEObject>
        </w:object>
      </w:r>
    </w:p>
    <w:p w14:paraId="47EB5493">
      <w:pPr>
        <w:spacing w:line="360" w:lineRule="auto"/>
        <w:jc w:val="both"/>
        <w:textAlignment w:val="center"/>
        <w:rPr>
          <w:color w:val="000000"/>
        </w:rPr>
      </w:pPr>
      <w:r>
        <w:rPr>
          <w:rFonts w:ascii="Times New Roman" w:hAnsi="Times New Roman" w:eastAsia="Times New Roman" w:cs="Times New Roman"/>
          <w:i/>
          <w:color w:val="000000"/>
        </w:rPr>
        <w:t>x</w:t>
      </w:r>
      <w:r>
        <w:rPr>
          <w:rFonts w:ascii="Times New Roman" w:hAnsi="Times New Roman" w:eastAsia="Times New Roman" w:cs="Times New Roman"/>
          <w:color w:val="000000"/>
        </w:rPr>
        <w:t xml:space="preserve">=0.73 g    </w:t>
      </w:r>
    </w:p>
    <w:p w14:paraId="1F9E04F3">
      <w:pPr>
        <w:spacing w:line="360" w:lineRule="auto"/>
        <w:jc w:val="both"/>
        <w:textAlignment w:val="center"/>
        <w:rPr>
          <w:color w:val="000000"/>
        </w:rPr>
      </w:pPr>
      <w:r>
        <w:rPr>
          <w:color w:val="000000"/>
        </w:rPr>
        <w:t>则该瓶稀盐酸的溶质质量分数为：</w:t>
      </w:r>
      <w:r>
        <w:object>
          <v:shape id="_x0000_i1036" o:spt="75" alt="学科网(www.zxxk.com)--教育资源门户，提供试卷、教案、课件、论文、素材以及各类教学资源下载，还有大量而丰富的教学相关资讯！" type="#_x0000_t75" style="height:33pt;width:101.25pt;" o:ole="t" filled="f" o:preferrelative="t" stroked="f" coordsize="21600,21600">
            <v:path/>
            <v:fill on="f" focussize="0,0"/>
            <v:stroke on="f" joinstyle="miter"/>
            <v:imagedata r:id="rId45" o:title="eqIde1f56f46032abaa8f15a1aa6df858f75"/>
            <o:lock v:ext="edit" aspectratio="t"/>
            <w10:wrap type="none"/>
            <w10:anchorlock/>
          </v:shape>
          <o:OLEObject Type="Embed" ProgID="Equation.DSMT4" ShapeID="_x0000_i1036" DrawAspect="Content" ObjectID="_1468075736" r:id="rId44">
            <o:LockedField>false</o:LockedField>
          </o:OLEObject>
        </w:object>
      </w:r>
      <w:r>
        <w:rPr>
          <w:color w:val="000000"/>
        </w:rPr>
        <w:t>，</w:t>
      </w:r>
      <w:r>
        <w:rPr>
          <w:rFonts w:ascii="Times New Roman" w:hAnsi="Times New Roman" w:eastAsia="Times New Roman" w:cs="Times New Roman"/>
          <w:color w:val="000000"/>
        </w:rPr>
        <w:t xml:space="preserve">     </w:t>
      </w:r>
    </w:p>
    <w:p w14:paraId="0972795F">
      <w:pPr>
        <w:spacing w:line="360" w:lineRule="auto"/>
        <w:jc w:val="both"/>
        <w:textAlignment w:val="center"/>
        <w:rPr>
          <w:color w:val="000000"/>
        </w:rPr>
      </w:pPr>
      <w:r>
        <w:rPr>
          <w:rFonts w:ascii="宋体" w:hAnsi="宋体" w:eastAsia="宋体" w:cs="宋体"/>
          <w:color w:val="000000"/>
        </w:rPr>
        <w:t>答：该瓶稀盐酸的溶质质量分数为</w:t>
      </w:r>
      <w:r>
        <w:rPr>
          <w:rFonts w:ascii="Times New Roman" w:hAnsi="Times New Roman" w:eastAsia="Times New Roman" w:cs="Times New Roman"/>
          <w:color w:val="000000"/>
        </w:rPr>
        <w:t>7.3%</w:t>
      </w:r>
      <w:r>
        <w:rPr>
          <w:rFonts w:ascii="宋体" w:hAnsi="宋体" w:eastAsia="宋体" w:cs="宋体"/>
          <w:color w:val="000000"/>
        </w:rPr>
        <w:t>。</w:t>
      </w:r>
    </w:p>
    <w:p w14:paraId="2B4AF97F">
      <w:pPr>
        <w:spacing w:line="360" w:lineRule="auto"/>
        <w:textAlignment w:val="center"/>
        <w:rPr>
          <w:color w:val="000000"/>
        </w:rPr>
      </w:pPr>
      <w:r>
        <w:rPr>
          <w:color w:val="2E75B6"/>
        </w:rPr>
        <w:t>【解析】</w:t>
      </w:r>
    </w:p>
    <w:p w14:paraId="56C1EB11">
      <w:pPr>
        <w:spacing w:line="360" w:lineRule="auto"/>
        <w:textAlignment w:val="center"/>
        <w:rPr>
          <w:color w:val="000000"/>
        </w:rPr>
      </w:pPr>
      <w:r>
        <w:rPr>
          <w:color w:val="000000"/>
          <w:position w:val="0"/>
        </w:rPr>
        <w:drawing>
          <wp:inline distT="0" distB="0" distL="114300" distR="114300">
            <wp:extent cx="95250" cy="171450"/>
            <wp:effectExtent l="0" t="0" r="0" b="0"/>
            <wp:docPr id="476204" name="图片 476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6204" name="图片 476204"/>
                    <pic:cNvPicPr>
                      <a:picLocks noChangeAspect="1"/>
                    </pic:cNvPicPr>
                  </pic:nvPicPr>
                  <pic:blipFill>
                    <a:blip r:embed="rId38"/>
                    <a:stretch>
                      <a:fillRect/>
                    </a:stretch>
                  </pic:blipFill>
                  <pic:spPr>
                    <a:xfrm>
                      <a:off x="0" y="0"/>
                      <a:ext cx="95250" cy="171450"/>
                    </a:xfrm>
                    <a:prstGeom prst="rect">
                      <a:avLst/>
                    </a:prstGeom>
                  </pic:spPr>
                </pic:pic>
              </a:graphicData>
            </a:graphic>
          </wp:inline>
        </w:drawing>
      </w:r>
      <w:r>
        <w:rPr>
          <w:color w:val="000000"/>
        </w:rPr>
        <w:t>小问1详解】</w:t>
      </w:r>
    </w:p>
    <w:p w14:paraId="5CC3124E">
      <w:pPr>
        <w:spacing w:line="360" w:lineRule="auto"/>
        <w:jc w:val="left"/>
        <w:textAlignment w:val="center"/>
        <w:rPr>
          <w:color w:val="000000"/>
        </w:rPr>
      </w:pPr>
      <w:r>
        <w:rPr>
          <w:color w:val="000000"/>
        </w:rPr>
        <w:t>碳酸钙和稀盐酸反应生成氯化钙、水和二氧化碳，杂质不与稀盐酸反应，由表格数据分析可知，第一次加入的10.0g稀盐酸能与4.0g-3.0g=1.0g碳酸钙完全反应；第二次加入的10.0g稀盐酸能与3.0g-2.0g=1.0g碳酸钙完全反应；第三次加入的10.0g稀盐酸能与2.0g-1.0g=1.0g碳酸钙完全反应；第四次加入的10.0g稀盐酸只能与1.0g-0.6g=0.4g碳酸钙反应，说明此时碳酸钙已经完全反应，最终剩余的0.6g为石灰石样品中的杂质，故4.0g石灰石中碳酸钙的质量是4.0g-0.6g=3.4g；</w:t>
      </w:r>
    </w:p>
    <w:p w14:paraId="30E91D36">
      <w:pPr>
        <w:spacing w:line="360" w:lineRule="auto"/>
        <w:jc w:val="left"/>
        <w:textAlignment w:val="center"/>
        <w:rPr>
          <w:color w:val="000000"/>
        </w:rPr>
      </w:pPr>
      <w:r>
        <w:rPr>
          <w:color w:val="000000"/>
        </w:rPr>
        <w:t>【小问2详解】</w:t>
      </w:r>
    </w:p>
    <w:p w14:paraId="49DE13D5">
      <w:pPr>
        <w:spacing w:line="360" w:lineRule="auto"/>
        <w:jc w:val="left"/>
        <w:textAlignment w:val="center"/>
        <w:rPr>
          <w:color w:val="000000"/>
        </w:rPr>
      </w:pPr>
      <w:r>
        <w:rPr>
          <w:color w:val="000000"/>
        </w:rPr>
        <w:t>见答案。</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7B8E05">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55F0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4A8EC6">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35D08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FAB5C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72D4C0F"/>
    <w:rsid w:val="24186A49"/>
    <w:rsid w:val="26293B59"/>
    <w:rsid w:val="38274566"/>
    <w:rsid w:val="58BB0499"/>
    <w:rsid w:val="646E7457"/>
    <w:rsid w:val="70C654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7" Type="http://schemas.openxmlformats.org/officeDocument/2006/relationships/fontTable" Target="fontTable.xml"/><Relationship Id="rId46" Type="http://schemas.openxmlformats.org/officeDocument/2006/relationships/customXml" Target="../customXml/item1.xml"/><Relationship Id="rId45" Type="http://schemas.openxmlformats.org/officeDocument/2006/relationships/image" Target="media/image24.wmf"/><Relationship Id="rId44" Type="http://schemas.openxmlformats.org/officeDocument/2006/relationships/oleObject" Target="embeddings/oleObject12.bin"/><Relationship Id="rId43" Type="http://schemas.openxmlformats.org/officeDocument/2006/relationships/image" Target="media/image23.wmf"/><Relationship Id="rId42" Type="http://schemas.openxmlformats.org/officeDocument/2006/relationships/oleObject" Target="embeddings/oleObject11.bin"/><Relationship Id="rId41" Type="http://schemas.openxmlformats.org/officeDocument/2006/relationships/image" Target="media/image22.wmf"/><Relationship Id="rId40" Type="http://schemas.openxmlformats.org/officeDocument/2006/relationships/oleObject" Target="embeddings/oleObject10.bin"/><Relationship Id="rId4" Type="http://schemas.openxmlformats.org/officeDocument/2006/relationships/header" Target="header2.xml"/><Relationship Id="rId39" Type="http://schemas.openxmlformats.org/officeDocument/2006/relationships/oleObject" Target="embeddings/oleObject9.bin"/><Relationship Id="rId38" Type="http://schemas.openxmlformats.org/officeDocument/2006/relationships/image" Target="media/image21.wmf"/><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image" Target="media/image19.png"/><Relationship Id="rId34" Type="http://schemas.openxmlformats.org/officeDocument/2006/relationships/image" Target="media/image18.wmf"/><Relationship Id="rId33" Type="http://schemas.openxmlformats.org/officeDocument/2006/relationships/oleObject" Target="embeddings/oleObject7.bin"/><Relationship Id="rId32" Type="http://schemas.openxmlformats.org/officeDocument/2006/relationships/image" Target="media/image17.png"/><Relationship Id="rId31" Type="http://schemas.openxmlformats.org/officeDocument/2006/relationships/image" Target="media/image16.wmf"/><Relationship Id="rId30" Type="http://schemas.openxmlformats.org/officeDocument/2006/relationships/oleObject" Target="embeddings/oleObject6.bin"/><Relationship Id="rId3" Type="http://schemas.openxmlformats.org/officeDocument/2006/relationships/header" Target="header1.xml"/><Relationship Id="rId29" Type="http://schemas.openxmlformats.org/officeDocument/2006/relationships/image" Target="media/image15.wmf"/><Relationship Id="rId28" Type="http://schemas.openxmlformats.org/officeDocument/2006/relationships/oleObject" Target="embeddings/oleObject5.bin"/><Relationship Id="rId27" Type="http://schemas.openxmlformats.org/officeDocument/2006/relationships/image" Target="media/image14.png"/><Relationship Id="rId26" Type="http://schemas.openxmlformats.org/officeDocument/2006/relationships/image" Target="media/image13.wmf"/><Relationship Id="rId25" Type="http://schemas.openxmlformats.org/officeDocument/2006/relationships/oleObject" Target="embeddings/oleObject4.bin"/><Relationship Id="rId24" Type="http://schemas.openxmlformats.org/officeDocument/2006/relationships/image" Target="media/image12.wmf"/><Relationship Id="rId23" Type="http://schemas.openxmlformats.org/officeDocument/2006/relationships/oleObject" Target="embeddings/oleObject3.bin"/><Relationship Id="rId22" Type="http://schemas.openxmlformats.org/officeDocument/2006/relationships/image" Target="media/image11.png"/><Relationship Id="rId21" Type="http://schemas.openxmlformats.org/officeDocument/2006/relationships/image" Target="media/image10.wmf"/><Relationship Id="rId20" Type="http://schemas.openxmlformats.org/officeDocument/2006/relationships/oleObject" Target="embeddings/oleObject2.bin"/><Relationship Id="rId2" Type="http://schemas.openxmlformats.org/officeDocument/2006/relationships/settings" Target="settings.xml"/><Relationship Id="rId19" Type="http://schemas.openxmlformats.org/officeDocument/2006/relationships/image" Target="media/image9.wmf"/><Relationship Id="rId18" Type="http://schemas.openxmlformats.org/officeDocument/2006/relationships/image" Target="media/image8.wmf"/><Relationship Id="rId17" Type="http://schemas.openxmlformats.org/officeDocument/2006/relationships/oleObject" Target="embeddings/oleObject1.bin"/><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7613</Words>
  <Characters>8537</Characters>
  <Lines>0</Lines>
  <Paragraphs>0</Paragraphs>
  <TotalTime>4</TotalTime>
  <ScaleCrop>false</ScaleCrop>
  <LinksUpToDate>false</LinksUpToDate>
  <CharactersWithSpaces>8809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2023-07-05T18:30:00Z</dcterms:created>
  <dc:creator>学科网试题生产平台</dc:creator>
  <dc:description>3274289312317440</dc:description>
  <cp:lastModifiedBy>上帝掷骰子吗</cp:lastModifiedBy>
  <dcterms:modified xsi:type="dcterms:W3CDTF">2024-07-20T09:07:18Z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4487D58CBD4C48BBB5D9CE33D22C8DC3_12</vt:lpwstr>
  </property>
</Properties>
</file>