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56E6FC">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10198100</wp:posOffset>
            </wp:positionH>
            <wp:positionV relativeFrom="topMargin">
              <wp:posOffset>11633200</wp:posOffset>
            </wp:positionV>
            <wp:extent cx="266700" cy="444500"/>
            <wp:effectExtent l="0" t="0" r="0" b="1270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cstate="print"/>
                    <a:stretch>
                      <a:fillRect/>
                    </a:stretch>
                  </pic:blipFill>
                  <pic:spPr>
                    <a:xfrm>
                      <a:off x="0" y="0"/>
                      <a:ext cx="266700" cy="444500"/>
                    </a:xfrm>
                    <a:prstGeom prst="rect">
                      <a:avLst/>
                    </a:prstGeom>
                  </pic:spPr>
                </pic:pic>
              </a:graphicData>
            </a:graphic>
          </wp:anchor>
        </w:drawing>
      </w:r>
      <w:r>
        <w:rPr>
          <w:rFonts w:eastAsia="Times New Roman" w:cs="Times New Roman"/>
          <w:b/>
          <w:sz w:val="32"/>
        </w:rPr>
        <w:t>2022</w:t>
      </w:r>
      <w:r>
        <w:rPr>
          <w:rFonts w:ascii="宋体" w:hAnsi="宋体"/>
          <w:b/>
          <w:sz w:val="32"/>
        </w:rPr>
        <w:t>年四川省眉山市中考生物真题</w:t>
      </w:r>
    </w:p>
    <w:p w14:paraId="5AF974B9">
      <w:pPr>
        <w:spacing w:line="360" w:lineRule="auto"/>
        <w:jc w:val="left"/>
        <w:textAlignment w:val="center"/>
        <w:rPr>
          <w:rFonts w:ascii="宋体" w:hAnsi="宋体"/>
          <w:b/>
          <w:sz w:val="24"/>
        </w:rPr>
      </w:pPr>
      <w:r>
        <w:rPr>
          <w:rFonts w:ascii="宋体" w:hAnsi="宋体"/>
          <w:b/>
          <w:sz w:val="24"/>
        </w:rPr>
        <w:t>一、选择题</w:t>
      </w:r>
    </w:p>
    <w:p w14:paraId="0236CCA8">
      <w:pPr>
        <w:spacing w:line="360" w:lineRule="auto"/>
        <w:jc w:val="left"/>
        <w:textAlignment w:val="center"/>
        <w:rPr>
          <w:rFonts w:ascii="宋体" w:hAnsi="宋体"/>
        </w:rPr>
      </w:pPr>
      <w:r>
        <w:t xml:space="preserve">1. </w:t>
      </w:r>
      <w:r>
        <w:rPr>
          <w:rFonts w:ascii="宋体" w:hAnsi="宋体"/>
        </w:rPr>
        <w:t>新冠病毒的各种变异毒株不断涌现，给防疫带来了巨大压力，严重威胁着人类的健康。下列哪项不能作为判断新冠病毒是生物的依据</w:t>
      </w:r>
    </w:p>
    <w:p w14:paraId="22DE31E1">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具有繁殖特性</w:t>
      </w:r>
      <w:r>
        <w:rPr>
          <w:rFonts w:hint="eastAsia"/>
        </w:rPr>
        <w:tab/>
      </w:r>
      <w:r>
        <w:rPr>
          <w:rFonts w:hint="eastAsia"/>
        </w:rPr>
        <w:t xml:space="preserve">B. </w:t>
      </w:r>
      <w:r>
        <w:rPr>
          <w:rFonts w:ascii="宋体" w:hAnsi="宋体"/>
        </w:rPr>
        <w:t>具有遗传特性</w:t>
      </w:r>
      <w:r>
        <w:rPr>
          <w:rFonts w:hint="eastAsia"/>
        </w:rPr>
        <w:tab/>
      </w:r>
      <w:r>
        <w:rPr>
          <w:rFonts w:hint="eastAsia"/>
        </w:rPr>
        <w:t xml:space="preserve">C. </w:t>
      </w:r>
      <w:r>
        <w:rPr>
          <w:rFonts w:ascii="宋体" w:hAnsi="宋体"/>
        </w:rPr>
        <w:t>具有变异特性</w:t>
      </w:r>
      <w:r>
        <w:rPr>
          <w:rFonts w:hint="eastAsia"/>
        </w:rPr>
        <w:tab/>
      </w:r>
      <w:r>
        <w:rPr>
          <w:rFonts w:hint="eastAsia"/>
        </w:rPr>
        <w:t xml:space="preserve">D. </w:t>
      </w:r>
      <w:r>
        <w:rPr>
          <w:rFonts w:ascii="宋体" w:hAnsi="宋体"/>
        </w:rPr>
        <w:t>具有致病特性</w:t>
      </w:r>
    </w:p>
    <w:p w14:paraId="1D6EE9CA">
      <w:pPr>
        <w:spacing w:line="360" w:lineRule="auto"/>
        <w:textAlignment w:val="center"/>
        <w:rPr>
          <w:color w:val="000000"/>
        </w:rPr>
      </w:pPr>
      <w:r>
        <w:rPr>
          <w:color w:val="2E75B6"/>
        </w:rPr>
        <w:t>【答案】</w:t>
      </w:r>
      <w:r>
        <w:rPr>
          <w:color w:val="000000"/>
        </w:rPr>
        <w:t>D</w:t>
      </w:r>
    </w:p>
    <w:p w14:paraId="0EDF6B0C">
      <w:pPr>
        <w:spacing w:line="360" w:lineRule="auto"/>
        <w:textAlignment w:val="center"/>
        <w:rPr>
          <w:color w:val="000000"/>
        </w:rPr>
      </w:pPr>
      <w:r>
        <w:rPr>
          <w:color w:val="2E75B6"/>
        </w:rPr>
        <w:t>【解析】</w:t>
      </w:r>
    </w:p>
    <w:p w14:paraId="589B30C5">
      <w:pPr>
        <w:spacing w:line="360" w:lineRule="auto"/>
        <w:jc w:val="left"/>
        <w:textAlignment w:val="center"/>
        <w:rPr>
          <w:color w:val="000000"/>
        </w:rPr>
      </w:pPr>
      <w:r>
        <w:rPr>
          <w:color w:val="000000"/>
        </w:rPr>
        <w:t>【分析】病毒没有细胞结构，主要由内部的核酸和外部的蛋白质外壳组成，不能独立生存，只有寄生在活细胞里才能进行生命活动，一旦离开就会变成结晶体。</w:t>
      </w:r>
    </w:p>
    <w:p w14:paraId="54A5419A">
      <w:pPr>
        <w:spacing w:line="360" w:lineRule="auto"/>
        <w:jc w:val="left"/>
        <w:textAlignment w:val="center"/>
        <w:rPr>
          <w:color w:val="000000"/>
        </w:rPr>
      </w:pPr>
      <w:r>
        <w:rPr>
          <w:color w:val="000000"/>
        </w:rPr>
        <w:t>【详解】新型冠状病毒的形态极其微小，没有细胞结构，主要由内部的遗传物质——核酸和外部的蛋白质组成。新型冠状病毒必须寄生在活细胞里，能侵染细胞，靠自己的遗传物质中的遗传信息，利用细胞内的物质，制造出新的病毒。离开了活细胞，通常变成结晶体。因此，说明新冠病毒属于生物的依据是能繁殖并具有遗传和变异的特性。而具有致病特性不能说明是生物的依据。</w:t>
      </w:r>
    </w:p>
    <w:p w14:paraId="01B5D150">
      <w:pPr>
        <w:spacing w:line="360" w:lineRule="auto"/>
        <w:jc w:val="left"/>
        <w:textAlignment w:val="center"/>
        <w:rPr>
          <w:color w:val="000000"/>
        </w:rPr>
      </w:pPr>
      <w:r>
        <w:rPr>
          <w:color w:val="000000"/>
        </w:rPr>
        <w:t>故选D。</w:t>
      </w:r>
    </w:p>
    <w:p w14:paraId="46B2172A">
      <w:pPr>
        <w:spacing w:line="360" w:lineRule="auto"/>
        <w:jc w:val="left"/>
        <w:textAlignment w:val="center"/>
        <w:rPr>
          <w:rFonts w:ascii="宋体" w:hAnsi="宋体"/>
          <w:color w:val="000000"/>
        </w:rPr>
      </w:pPr>
      <w:r>
        <w:rPr>
          <w:color w:val="000000"/>
        </w:rPr>
        <w:t xml:space="preserve">2. </w:t>
      </w:r>
      <w:r>
        <w:rPr>
          <w:rFonts w:ascii="宋体" w:hAnsi="宋体"/>
          <w:color w:val="000000"/>
        </w:rPr>
        <w:t>在自然界中，一方面生物的生活和分布受很多生态因素的影响，另一方面生物在适应环境的同时也影响和改变着环境。下列相关叙述正确的是</w:t>
      </w:r>
    </w:p>
    <w:p w14:paraId="1BE3B62F">
      <w:pPr>
        <w:spacing w:line="360" w:lineRule="auto"/>
        <w:jc w:val="left"/>
        <w:textAlignment w:val="center"/>
        <w:rPr>
          <w:rFonts w:ascii="宋体" w:hAnsi="宋体"/>
          <w:color w:val="000000"/>
        </w:rPr>
      </w:pPr>
      <w:r>
        <w:rPr>
          <w:color w:val="000000"/>
        </w:rPr>
        <w:t xml:space="preserve">A. </w:t>
      </w:r>
      <w:r>
        <w:rPr>
          <w:rFonts w:ascii="宋体" w:hAnsi="宋体"/>
          <w:color w:val="000000"/>
        </w:rPr>
        <w:t>影响生物的非生物因素只有阳光、温度和水</w:t>
      </w:r>
    </w:p>
    <w:p w14:paraId="2D622DB1">
      <w:pPr>
        <w:spacing w:line="360" w:lineRule="auto"/>
        <w:jc w:val="left"/>
        <w:textAlignment w:val="center"/>
        <w:rPr>
          <w:rFonts w:ascii="宋体" w:hAnsi="宋体"/>
          <w:color w:val="000000"/>
        </w:rPr>
      </w:pPr>
      <w:r>
        <w:rPr>
          <w:color w:val="000000"/>
        </w:rPr>
        <w:t xml:space="preserve">B. </w:t>
      </w:r>
      <w:r>
        <w:rPr>
          <w:rFonts w:ascii="宋体" w:hAnsi="宋体"/>
          <w:color w:val="000000"/>
        </w:rPr>
        <w:t>探究光照对鼠妇分布的影响时湿度可以不同</w:t>
      </w:r>
    </w:p>
    <w:p w14:paraId="7617F402">
      <w:pPr>
        <w:spacing w:line="360" w:lineRule="auto"/>
        <w:jc w:val="left"/>
        <w:textAlignment w:val="center"/>
        <w:rPr>
          <w:rFonts w:ascii="宋体" w:hAnsi="宋体"/>
          <w:color w:val="000000"/>
        </w:rPr>
      </w:pPr>
      <w:r>
        <w:rPr>
          <w:color w:val="000000"/>
        </w:rPr>
        <w:t xml:space="preserve">C. </w:t>
      </w:r>
      <w:r>
        <w:rPr>
          <w:rFonts w:ascii="宋体" w:hAnsi="宋体"/>
          <w:color w:val="000000"/>
        </w:rPr>
        <w:t>生活于炎热荒漠中的骆驼，其排尿量非常少</w:t>
      </w:r>
    </w:p>
    <w:p w14:paraId="2C8D0513">
      <w:pPr>
        <w:spacing w:line="360" w:lineRule="auto"/>
        <w:jc w:val="left"/>
        <w:textAlignment w:val="center"/>
        <w:rPr>
          <w:rFonts w:ascii="宋体" w:hAnsi="宋体"/>
          <w:color w:val="000000"/>
        </w:rPr>
      </w:pPr>
      <w:r>
        <w:rPr>
          <w:color w:val="000000"/>
        </w:rPr>
        <w:t xml:space="preserve">D. </w:t>
      </w:r>
      <w:r>
        <w:rPr>
          <w:rFonts w:ascii="宋体" w:hAnsi="宋体"/>
          <w:color w:val="000000"/>
        </w:rPr>
        <w:t>蚯蚓在土壤中的活动对植物的生长没有影响</w:t>
      </w:r>
    </w:p>
    <w:p w14:paraId="0D74EE69">
      <w:pPr>
        <w:spacing w:line="360" w:lineRule="auto"/>
        <w:textAlignment w:val="center"/>
        <w:rPr>
          <w:color w:val="000000"/>
        </w:rPr>
      </w:pPr>
      <w:r>
        <w:rPr>
          <w:color w:val="2E75B6"/>
        </w:rPr>
        <w:t>【答案】</w:t>
      </w:r>
      <w:r>
        <w:rPr>
          <w:color w:val="000000"/>
        </w:rPr>
        <w:t>C</w:t>
      </w:r>
    </w:p>
    <w:p w14:paraId="3A17BA5E">
      <w:pPr>
        <w:spacing w:line="360" w:lineRule="auto"/>
        <w:textAlignment w:val="center"/>
        <w:rPr>
          <w:color w:val="000000"/>
        </w:rPr>
      </w:pPr>
      <w:r>
        <w:rPr>
          <w:color w:val="2E75B6"/>
        </w:rPr>
        <w:t>【解析】</w:t>
      </w:r>
    </w:p>
    <w:p w14:paraId="4AD47BC1">
      <w:pPr>
        <w:spacing w:line="360" w:lineRule="auto"/>
        <w:jc w:val="left"/>
        <w:textAlignment w:val="center"/>
        <w:rPr>
          <w:color w:val="000000"/>
        </w:rPr>
      </w:pPr>
      <w:r>
        <w:rPr>
          <w:color w:val="000000"/>
        </w:rPr>
        <w:t>【分析】生物与环境的关系：生物适应环境，生物影响环境，环境影响生物。生物适应环境是指生物为了生存下去，在生活习性或者形态结构上力求与环境保持一致。生物影响和改变环境是指由于生物的存在或者某些活动，使得环境有了改观或变化。环境影响生物是指生物的生活受生存空间或生活环境的制约。</w:t>
      </w:r>
    </w:p>
    <w:p w14:paraId="469026FC">
      <w:pPr>
        <w:spacing w:line="360" w:lineRule="auto"/>
        <w:jc w:val="left"/>
        <w:textAlignment w:val="center"/>
        <w:rPr>
          <w:color w:val="000000"/>
        </w:rPr>
      </w:pPr>
      <w:r>
        <w:rPr>
          <w:color w:val="000000"/>
        </w:rPr>
        <w:t>【详解】A．影响生物生活的环境因素可以分为两类：一类是光、温度、水、空气、土壤等非生物因素，另一类是生物因素，A错误。</w:t>
      </w:r>
    </w:p>
    <w:p w14:paraId="2FBDF04B">
      <w:pPr>
        <w:spacing w:line="360" w:lineRule="auto"/>
        <w:jc w:val="left"/>
        <w:textAlignment w:val="center"/>
        <w:rPr>
          <w:color w:val="000000"/>
        </w:rPr>
      </w:pPr>
      <w:r>
        <w:rPr>
          <w:color w:val="000000"/>
        </w:rPr>
        <w:t>B．探究实验要遵循变量唯一的原则，即除了变量不同外其他的条件都应该相同。所以，探究光照对鼠妇分布的影响时，变量是光照，而湿度应该相同且适宜，B错误。</w:t>
      </w:r>
    </w:p>
    <w:p w14:paraId="1CE52A2E">
      <w:pPr>
        <w:spacing w:line="360" w:lineRule="auto"/>
        <w:jc w:val="left"/>
        <w:textAlignment w:val="center"/>
        <w:rPr>
          <w:color w:val="000000"/>
        </w:rPr>
      </w:pPr>
      <w:r>
        <w:rPr>
          <w:color w:val="000000"/>
        </w:rPr>
        <w:t>C．沙漠地区缺少水，故在荒漠中生活的骆驼，尿液非常少，体现了生物适应环境，C正确。</w:t>
      </w:r>
    </w:p>
    <w:p w14:paraId="6816DBC7">
      <w:pPr>
        <w:spacing w:line="360" w:lineRule="auto"/>
        <w:jc w:val="left"/>
        <w:textAlignment w:val="center"/>
        <w:rPr>
          <w:color w:val="000000"/>
        </w:rPr>
      </w:pPr>
      <w:r>
        <w:rPr>
          <w:color w:val="000000"/>
        </w:rPr>
        <w:t>D．</w:t>
      </w:r>
      <w:r>
        <w:rPr>
          <w:rFonts w:ascii="宋体" w:hAnsi="宋体"/>
          <w:color w:val="000000"/>
        </w:rPr>
        <w:t>蚯蚓有“活犁耙”和“天然肥料加工厂”的美称，是因为它们的钻穴和取食等活动可使土壤变得更加疏松和肥沃，有利于植物的生长，体现了生物的生存也能影响环境</w:t>
      </w:r>
      <w:r>
        <w:rPr>
          <w:color w:val="000000"/>
        </w:rPr>
        <w:t>，D错误。</w:t>
      </w:r>
    </w:p>
    <w:p w14:paraId="2E159E30">
      <w:pPr>
        <w:spacing w:line="360" w:lineRule="auto"/>
        <w:jc w:val="left"/>
        <w:textAlignment w:val="center"/>
        <w:rPr>
          <w:color w:val="000000"/>
        </w:rPr>
      </w:pPr>
      <w:r>
        <w:rPr>
          <w:color w:val="000000"/>
        </w:rPr>
        <w:t>故选C。</w:t>
      </w:r>
    </w:p>
    <w:p w14:paraId="1123FD80">
      <w:pPr>
        <w:spacing w:line="360" w:lineRule="auto"/>
        <w:jc w:val="left"/>
        <w:textAlignment w:val="center"/>
        <w:rPr>
          <w:rFonts w:ascii="宋体" w:hAnsi="宋体"/>
          <w:color w:val="000000"/>
        </w:rPr>
      </w:pPr>
      <w:r>
        <w:rPr>
          <w:color w:val="000000"/>
        </w:rPr>
        <w:t xml:space="preserve">3. </w:t>
      </w:r>
      <w:r>
        <w:rPr>
          <w:rFonts w:ascii="宋体" w:hAnsi="宋体"/>
          <w:color w:val="000000"/>
        </w:rPr>
        <w:t>某一河流中存在着一条食物链：单细胞藻类</w:t>
      </w:r>
      <w:r>
        <w:rPr>
          <w:rFonts w:eastAsia="Times New Roman" w:cs="Times New Roman"/>
          <w:color w:val="000000"/>
        </w:rPr>
        <w:t>→</w:t>
      </w:r>
      <w:r>
        <w:rPr>
          <w:rFonts w:ascii="宋体" w:hAnsi="宋体"/>
          <w:color w:val="000000"/>
        </w:rPr>
        <w:t>剑水蚤</w:t>
      </w:r>
      <w:r>
        <w:rPr>
          <w:rFonts w:eastAsia="Times New Roman" w:cs="Times New Roman"/>
          <w:color w:val="000000"/>
        </w:rPr>
        <w:t>→</w:t>
      </w:r>
      <w:r>
        <w:rPr>
          <w:rFonts w:ascii="宋体" w:hAnsi="宋体"/>
          <w:color w:val="000000"/>
        </w:rPr>
        <w:t>蜻蜓幼虫</w:t>
      </w:r>
      <w:r>
        <w:rPr>
          <w:rFonts w:eastAsia="Times New Roman" w:cs="Times New Roman"/>
          <w:color w:val="000000"/>
        </w:rPr>
        <w:t>→</w:t>
      </w:r>
      <w:r>
        <w:rPr>
          <w:rFonts w:ascii="宋体" w:hAnsi="宋体"/>
          <w:color w:val="000000"/>
        </w:rPr>
        <w:t>小鱼</w:t>
      </w:r>
      <w:r>
        <w:rPr>
          <w:rFonts w:eastAsia="Times New Roman" w:cs="Times New Roman"/>
          <w:color w:val="000000"/>
        </w:rPr>
        <w:t>→</w:t>
      </w:r>
      <w:r>
        <w:rPr>
          <w:rFonts w:ascii="宋体" w:hAnsi="宋体"/>
          <w:color w:val="000000"/>
        </w:rPr>
        <w:t>大鱼。曾经一些年份，当地某工厂向该河流排入了大量含某种有毒物质的废水，该有毒物质在生物体内难以分解、无法排出。则上述食物链中体内有毒物质积累最多的生物是</w:t>
      </w:r>
    </w:p>
    <w:p w14:paraId="0110A93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剑水蚤</w:t>
      </w:r>
      <w:r>
        <w:rPr>
          <w:color w:val="000000"/>
        </w:rPr>
        <w:tab/>
      </w:r>
      <w:r>
        <w:rPr>
          <w:color w:val="000000"/>
        </w:rPr>
        <w:t xml:space="preserve">B. </w:t>
      </w:r>
      <w:r>
        <w:rPr>
          <w:rFonts w:ascii="宋体" w:hAnsi="宋体"/>
          <w:color w:val="000000"/>
        </w:rPr>
        <w:t>蜻蜓幼虫</w:t>
      </w:r>
      <w:r>
        <w:rPr>
          <w:color w:val="000000"/>
        </w:rPr>
        <w:tab/>
      </w:r>
      <w:r>
        <w:rPr>
          <w:color w:val="000000"/>
        </w:rPr>
        <w:t xml:space="preserve">C. </w:t>
      </w:r>
      <w:r>
        <w:rPr>
          <w:rFonts w:ascii="宋体" w:hAnsi="宋体"/>
          <w:color w:val="000000"/>
        </w:rPr>
        <w:t>小鱼</w:t>
      </w:r>
      <w:r>
        <w:rPr>
          <w:color w:val="000000"/>
        </w:rPr>
        <w:tab/>
      </w:r>
      <w:r>
        <w:rPr>
          <w:color w:val="000000"/>
        </w:rPr>
        <w:t xml:space="preserve">D. </w:t>
      </w:r>
      <w:r>
        <w:rPr>
          <w:rFonts w:ascii="宋体" w:hAnsi="宋体"/>
          <w:color w:val="000000"/>
        </w:rPr>
        <w:t>大鱼</w:t>
      </w:r>
    </w:p>
    <w:p w14:paraId="2CC525F7">
      <w:pPr>
        <w:spacing w:line="360" w:lineRule="auto"/>
        <w:textAlignment w:val="center"/>
        <w:rPr>
          <w:color w:val="000000"/>
        </w:rPr>
      </w:pPr>
      <w:r>
        <w:rPr>
          <w:color w:val="2E75B6"/>
        </w:rPr>
        <w:t>【答案】</w:t>
      </w:r>
      <w:r>
        <w:rPr>
          <w:color w:val="000000"/>
        </w:rPr>
        <w:t>D</w:t>
      </w:r>
    </w:p>
    <w:p w14:paraId="27DFF5B2">
      <w:pPr>
        <w:spacing w:line="360" w:lineRule="auto"/>
        <w:textAlignment w:val="center"/>
        <w:rPr>
          <w:color w:val="000000"/>
        </w:rPr>
      </w:pPr>
      <w:r>
        <w:rPr>
          <w:color w:val="2E75B6"/>
        </w:rPr>
        <w:t>【解析】</w:t>
      </w:r>
    </w:p>
    <w:p w14:paraId="00C5809F">
      <w:pPr>
        <w:spacing w:line="360" w:lineRule="auto"/>
        <w:jc w:val="left"/>
        <w:textAlignment w:val="center"/>
        <w:rPr>
          <w:color w:val="000000"/>
        </w:rPr>
      </w:pPr>
      <w:r>
        <w:rPr>
          <w:color w:val="000000"/>
        </w:rPr>
        <w:t>【分析】生物富集作用是指环境中一些有毒物质（如重金属、化学农药等），通过食物链在生物体内不断积累的过程。因为这些有毒物质化学性质稳定，在生物体内是难以分解、无法排出的，所以随着营养级的升高而不断积累，危害最大的是这一食物网的最高级消费者。</w:t>
      </w:r>
    </w:p>
    <w:p w14:paraId="6EACEDCE">
      <w:pPr>
        <w:spacing w:line="360" w:lineRule="auto"/>
        <w:jc w:val="left"/>
        <w:textAlignment w:val="center"/>
        <w:rPr>
          <w:color w:val="000000"/>
        </w:rPr>
      </w:pPr>
      <w:r>
        <w:rPr>
          <w:color w:val="000000"/>
        </w:rPr>
        <w:t>【详解】生态系统中，有毒物质沿食物链积累，营养级别越高，体内积累的有毒物质越多。在食物链：单细胞藻类→剑水蚤→蜻蜓幼虫→小鱼→大鱼中，最高级营养级是大鱼，所以大鱼内积累有毒物质最多。</w:t>
      </w:r>
    </w:p>
    <w:p w14:paraId="6DD45304">
      <w:pPr>
        <w:spacing w:line="360" w:lineRule="auto"/>
        <w:jc w:val="left"/>
        <w:textAlignment w:val="center"/>
        <w:rPr>
          <w:color w:val="000000"/>
        </w:rPr>
      </w:pPr>
      <w:r>
        <w:rPr>
          <w:color w:val="000000"/>
        </w:rPr>
        <w:t>故选D。</w:t>
      </w:r>
    </w:p>
    <w:p w14:paraId="789B5C26">
      <w:pPr>
        <w:spacing w:line="360" w:lineRule="auto"/>
        <w:jc w:val="left"/>
        <w:textAlignment w:val="center"/>
        <w:rPr>
          <w:rFonts w:ascii="宋体" w:hAnsi="宋体"/>
          <w:color w:val="000000"/>
        </w:rPr>
      </w:pPr>
      <w:r>
        <w:rPr>
          <w:color w:val="000000"/>
        </w:rPr>
        <w:t xml:space="preserve">4. </w:t>
      </w:r>
      <w:r>
        <w:rPr>
          <w:rFonts w:ascii="宋体" w:hAnsi="宋体"/>
          <w:color w:val="000000"/>
        </w:rPr>
        <w:t>利用显微镜观察制作的叶片上表皮细胞临时装片，在两种不同的放大倍数下所观察到的视野分别为下图中的甲和乙所示。下列相关分析正确的是</w:t>
      </w:r>
    </w:p>
    <w:p w14:paraId="7669956B">
      <w:pPr>
        <w:spacing w:line="360" w:lineRule="auto"/>
        <w:jc w:val="left"/>
        <w:textAlignment w:val="center"/>
        <w:rPr>
          <w:rFonts w:ascii="宋体" w:hAnsi="宋体"/>
          <w:color w:val="000000"/>
        </w:rPr>
      </w:pPr>
      <w:r>
        <w:rPr>
          <w:rFonts w:ascii="宋体" w:hAnsi="宋体"/>
          <w:color w:val="000000"/>
        </w:rPr>
        <w:drawing>
          <wp:inline distT="0" distB="0" distL="114300" distR="114300">
            <wp:extent cx="2828925" cy="1304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828925" cy="1304925"/>
                    </a:xfrm>
                    <a:prstGeom prst="rect">
                      <a:avLst/>
                    </a:prstGeom>
                  </pic:spPr>
                </pic:pic>
              </a:graphicData>
            </a:graphic>
          </wp:inline>
        </w:drawing>
      </w:r>
      <w:r>
        <w:rPr>
          <w:rFonts w:ascii="宋体" w:hAnsi="宋体"/>
          <w:color w:val="000000"/>
        </w:rPr>
        <w:br w:type="textWrapping"/>
      </w:r>
    </w:p>
    <w:p w14:paraId="6CAD3FB9">
      <w:pPr>
        <w:spacing w:line="360" w:lineRule="auto"/>
        <w:jc w:val="left"/>
        <w:textAlignment w:val="center"/>
        <w:rPr>
          <w:rFonts w:ascii="宋体" w:hAnsi="宋体"/>
          <w:color w:val="000000"/>
        </w:rPr>
      </w:pPr>
      <w:r>
        <w:rPr>
          <w:color w:val="000000"/>
        </w:rPr>
        <w:t xml:space="preserve">A. </w:t>
      </w:r>
      <w:r>
        <w:rPr>
          <w:rFonts w:ascii="宋体" w:hAnsi="宋体"/>
          <w:color w:val="000000"/>
        </w:rPr>
        <w:t>若装片往左移，则视野中物像也会往左移</w:t>
      </w:r>
    </w:p>
    <w:p w14:paraId="104EC154">
      <w:pPr>
        <w:spacing w:line="360" w:lineRule="auto"/>
        <w:jc w:val="left"/>
        <w:textAlignment w:val="center"/>
        <w:rPr>
          <w:rFonts w:ascii="宋体" w:hAnsi="宋体"/>
          <w:color w:val="000000"/>
        </w:rPr>
      </w:pPr>
      <w:r>
        <w:rPr>
          <w:color w:val="000000"/>
        </w:rPr>
        <w:t xml:space="preserve">B. </w:t>
      </w:r>
      <w:r>
        <w:rPr>
          <w:rFonts w:ascii="宋体" w:hAnsi="宋体"/>
          <w:color w:val="000000"/>
        </w:rPr>
        <w:t>若使用相同的光圈和反光镜，则甲比乙亮</w:t>
      </w:r>
    </w:p>
    <w:p w14:paraId="015A5A78">
      <w:pPr>
        <w:spacing w:line="360" w:lineRule="auto"/>
        <w:jc w:val="left"/>
        <w:textAlignment w:val="center"/>
        <w:rPr>
          <w:rFonts w:ascii="宋体" w:hAnsi="宋体"/>
          <w:color w:val="000000"/>
        </w:rPr>
      </w:pPr>
      <w:r>
        <w:rPr>
          <w:color w:val="000000"/>
        </w:rPr>
        <w:t xml:space="preserve">C. </w:t>
      </w:r>
      <w:r>
        <w:rPr>
          <w:rFonts w:ascii="宋体" w:hAnsi="宋体"/>
          <w:color w:val="000000"/>
        </w:rPr>
        <w:t>甲中所观察到的细胞，在乙中均可观察到</w:t>
      </w:r>
    </w:p>
    <w:p w14:paraId="4BFAB85E">
      <w:pPr>
        <w:spacing w:line="360" w:lineRule="auto"/>
        <w:jc w:val="left"/>
        <w:textAlignment w:val="center"/>
        <w:rPr>
          <w:rFonts w:ascii="宋体" w:hAnsi="宋体"/>
          <w:color w:val="000000"/>
        </w:rPr>
      </w:pPr>
      <w:r>
        <w:rPr>
          <w:color w:val="000000"/>
        </w:rPr>
        <w:t xml:space="preserve">D. </w:t>
      </w:r>
      <w:r>
        <w:rPr>
          <w:rFonts w:ascii="宋体" w:hAnsi="宋体"/>
          <w:color w:val="000000"/>
        </w:rPr>
        <w:t>甲视野转换到乙视野时需调节粗准焦螺旋</w:t>
      </w:r>
    </w:p>
    <w:p w14:paraId="2844CD40">
      <w:pPr>
        <w:spacing w:line="360" w:lineRule="auto"/>
        <w:textAlignment w:val="center"/>
        <w:rPr>
          <w:color w:val="000000"/>
        </w:rPr>
      </w:pPr>
      <w:r>
        <w:rPr>
          <w:color w:val="2E75B6"/>
        </w:rPr>
        <w:t>【答案】</w:t>
      </w:r>
      <w:r>
        <w:rPr>
          <w:color w:val="000000"/>
        </w:rPr>
        <w:t>B</w:t>
      </w:r>
    </w:p>
    <w:p w14:paraId="7A70E9E4">
      <w:pPr>
        <w:spacing w:line="360" w:lineRule="auto"/>
        <w:textAlignment w:val="center"/>
        <w:rPr>
          <w:color w:val="000000"/>
        </w:rPr>
      </w:pPr>
      <w:r>
        <w:rPr>
          <w:color w:val="2E75B6"/>
        </w:rPr>
        <w:t>【解析】</w:t>
      </w:r>
    </w:p>
    <w:p w14:paraId="08A6F872">
      <w:pPr>
        <w:spacing w:line="360" w:lineRule="auto"/>
        <w:jc w:val="left"/>
        <w:textAlignment w:val="center"/>
        <w:rPr>
          <w:color w:val="000000"/>
        </w:rPr>
      </w:pPr>
      <w:r>
        <w:rPr>
          <w:color w:val="000000"/>
        </w:rPr>
        <w:t>【分析】显微镜的放大倍数是目镜和物镜放大倍数的乘积。观察同一玻片的同一部位：低倍镜下物镜距离玻片标本的距离远，看到的视野范围大、视野亮，细胞小、细胞数量多；高倍镜下物镜距离玻片标本的距离近，看到的视野范围小、视野暗，细胞大、细胞数量少。</w:t>
      </w:r>
    </w:p>
    <w:p w14:paraId="1C001813">
      <w:pPr>
        <w:spacing w:line="360" w:lineRule="auto"/>
        <w:jc w:val="left"/>
        <w:textAlignment w:val="center"/>
        <w:rPr>
          <w:color w:val="000000"/>
        </w:rPr>
      </w:pPr>
      <w:r>
        <w:rPr>
          <w:color w:val="000000"/>
        </w:rPr>
        <w:t>【详解】A．我们在显微镜下看到的物像是上下左右均颠倒的倒像，因此若装片往左移，则视野中物像也会往右移，A错误。</w:t>
      </w:r>
    </w:p>
    <w:p w14:paraId="0E6416DA">
      <w:pPr>
        <w:spacing w:line="360" w:lineRule="auto"/>
        <w:jc w:val="left"/>
        <w:textAlignment w:val="center"/>
        <w:rPr>
          <w:color w:val="000000"/>
        </w:rPr>
      </w:pPr>
      <w:r>
        <w:rPr>
          <w:color w:val="000000"/>
        </w:rPr>
        <w:t>B．结合分析和题图可知，若使用相同的光圈和反光镜，则甲（低倍视野）比乙（高倍视野）亮，B正确。</w:t>
      </w:r>
    </w:p>
    <w:p w14:paraId="1DD28E2F">
      <w:pPr>
        <w:spacing w:line="360" w:lineRule="auto"/>
        <w:jc w:val="left"/>
        <w:textAlignment w:val="center"/>
        <w:rPr>
          <w:color w:val="000000"/>
        </w:rPr>
      </w:pPr>
      <w:r>
        <w:rPr>
          <w:color w:val="000000"/>
        </w:rPr>
        <w:t>C．高倍镜下，看到的视野范围小。因此甲（低倍视野）中所观察到的细胞，在乙（高倍视野）中可能观察不到，C错误。</w:t>
      </w:r>
    </w:p>
    <w:p w14:paraId="773E7E60">
      <w:pPr>
        <w:spacing w:line="360" w:lineRule="auto"/>
        <w:jc w:val="left"/>
        <w:textAlignment w:val="center"/>
        <w:rPr>
          <w:color w:val="000000"/>
        </w:rPr>
      </w:pPr>
      <w:r>
        <w:rPr>
          <w:color w:val="000000"/>
        </w:rPr>
        <w:t>D．准焦螺旋用于升降镜筒，其中粗准焦螺旋升降镜筒的范围较大；细准焦螺旋的作用是较小幅度的升降镜筒，更重要的作用是能使焦距更准确，调出更加清晰的物像。所以，甲视野转换到乙视野时需调节细准焦螺旋，D错误。</w:t>
      </w:r>
    </w:p>
    <w:p w14:paraId="7EC094E3">
      <w:pPr>
        <w:spacing w:line="360" w:lineRule="auto"/>
        <w:jc w:val="left"/>
        <w:textAlignment w:val="center"/>
        <w:rPr>
          <w:color w:val="000000"/>
        </w:rPr>
      </w:pPr>
      <w:r>
        <w:rPr>
          <w:color w:val="000000"/>
        </w:rPr>
        <w:t>故选B。</w:t>
      </w:r>
    </w:p>
    <w:p w14:paraId="72509B29">
      <w:pPr>
        <w:spacing w:line="360" w:lineRule="auto"/>
        <w:jc w:val="left"/>
        <w:textAlignment w:val="center"/>
        <w:rPr>
          <w:rFonts w:ascii="宋体" w:hAnsi="宋体"/>
          <w:color w:val="000000"/>
        </w:rPr>
      </w:pPr>
      <w:r>
        <w:rPr>
          <w:color w:val="000000"/>
        </w:rPr>
        <w:t xml:space="preserve">5. </w:t>
      </w:r>
      <w:r>
        <w:rPr>
          <w:rFonts w:ascii="宋体" w:hAnsi="宋体"/>
          <w:color w:val="000000"/>
        </w:rPr>
        <w:t>细胞的生活靠细胞各结构的分工合作。下列对于细胞核功能的叙述，正确的是（</w:t>
      </w:r>
      <w:r>
        <w:rPr>
          <w:rFonts w:eastAsia="Times New Roman" w:cs="Times New Roman"/>
          <w:color w:val="000000"/>
        </w:rPr>
        <w:t xml:space="preserve">    </w:t>
      </w:r>
      <w:r>
        <w:rPr>
          <w:rFonts w:ascii="宋体" w:hAnsi="宋体"/>
          <w:color w:val="000000"/>
        </w:rPr>
        <w:t>）</w:t>
      </w:r>
    </w:p>
    <w:p w14:paraId="771BF81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细胞的控制中心</w:t>
      </w:r>
      <w:r>
        <w:rPr>
          <w:color w:val="000000"/>
        </w:rPr>
        <w:tab/>
      </w:r>
      <w:r>
        <w:rPr>
          <w:color w:val="000000"/>
        </w:rPr>
        <w:t xml:space="preserve">B. </w:t>
      </w:r>
      <w:r>
        <w:rPr>
          <w:rFonts w:ascii="宋体" w:hAnsi="宋体"/>
          <w:color w:val="000000"/>
        </w:rPr>
        <w:t>保护和支持的作用</w:t>
      </w:r>
    </w:p>
    <w:p w14:paraId="7E25870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控制物质的进出</w:t>
      </w:r>
      <w:r>
        <w:rPr>
          <w:color w:val="000000"/>
        </w:rPr>
        <w:tab/>
      </w:r>
      <w:r>
        <w:rPr>
          <w:color w:val="000000"/>
        </w:rPr>
        <w:t xml:space="preserve">D. </w:t>
      </w:r>
      <w:r>
        <w:rPr>
          <w:rFonts w:ascii="宋体" w:hAnsi="宋体"/>
          <w:color w:val="000000"/>
        </w:rPr>
        <w:t>储存细胞液的场所</w:t>
      </w:r>
    </w:p>
    <w:p w14:paraId="36669182">
      <w:pPr>
        <w:spacing w:line="360" w:lineRule="auto"/>
        <w:textAlignment w:val="center"/>
        <w:rPr>
          <w:color w:val="000000"/>
        </w:rPr>
      </w:pPr>
      <w:r>
        <w:rPr>
          <w:color w:val="2E75B6"/>
        </w:rPr>
        <w:t>【答案】</w:t>
      </w:r>
      <w:r>
        <w:rPr>
          <w:color w:val="000000"/>
        </w:rPr>
        <w:t>A</w:t>
      </w:r>
    </w:p>
    <w:p w14:paraId="72762759">
      <w:pPr>
        <w:spacing w:line="360" w:lineRule="auto"/>
        <w:textAlignment w:val="center"/>
        <w:rPr>
          <w:color w:val="000000"/>
        </w:rPr>
      </w:pPr>
      <w:r>
        <w:rPr>
          <w:color w:val="2E75B6"/>
        </w:rPr>
        <w:t>【解析】</w:t>
      </w:r>
    </w:p>
    <w:p w14:paraId="78901D9E">
      <w:pPr>
        <w:spacing w:line="360" w:lineRule="auto"/>
        <w:textAlignment w:val="center"/>
        <w:rPr>
          <w:rFonts w:ascii="宋体" w:hAnsi="宋体"/>
          <w:color w:val="000000"/>
        </w:rPr>
      </w:pPr>
      <w:r>
        <w:rPr>
          <w:color w:val="000000"/>
        </w:rPr>
        <w:t>【分析】</w:t>
      </w:r>
      <w:r>
        <w:rPr>
          <w:rFonts w:ascii="宋体" w:hAnsi="宋体"/>
          <w:color w:val="000000"/>
        </w:rPr>
        <w:t>植物细胞有细胞壁、细胞膜、细胞质、细胞核、液泡、叶绿体、线粒体，不同的结构具有不同的功能。</w:t>
      </w:r>
    </w:p>
    <w:p w14:paraId="7049BFFB">
      <w:pPr>
        <w:spacing w:line="360" w:lineRule="auto"/>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细胞核内含有遗传物质，能遗传信息，含有指导发育的全部信息，是细胞的控制中心，</w:t>
      </w:r>
      <w:r>
        <w:rPr>
          <w:rFonts w:eastAsia="Times New Roman" w:cs="Times New Roman"/>
          <w:color w:val="000000"/>
        </w:rPr>
        <w:t>A</w:t>
      </w:r>
      <w:r>
        <w:rPr>
          <w:rFonts w:ascii="宋体" w:hAnsi="宋体"/>
          <w:color w:val="000000"/>
        </w:rPr>
        <w:t>符合题意。</w:t>
      </w:r>
    </w:p>
    <w:p w14:paraId="029CAF2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细胞壁的功能是保护和支持细胞的作用，为维持细胞的正常形态，</w:t>
      </w:r>
      <w:r>
        <w:rPr>
          <w:rFonts w:eastAsia="Times New Roman" w:cs="Times New Roman"/>
          <w:color w:val="000000"/>
        </w:rPr>
        <w:t>B</w:t>
      </w:r>
      <w:r>
        <w:rPr>
          <w:rFonts w:ascii="宋体" w:hAnsi="宋体"/>
          <w:color w:val="000000"/>
        </w:rPr>
        <w:t>不符合题意。</w:t>
      </w:r>
    </w:p>
    <w:p w14:paraId="38E7029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细胞膜的功能是控制物质的进出，使有用的物质不能轻易地渗出细胞，有害的物质不能轻易地进入细胞，</w:t>
      </w:r>
      <w:r>
        <w:rPr>
          <w:rFonts w:eastAsia="Times New Roman" w:cs="Times New Roman"/>
          <w:color w:val="000000"/>
        </w:rPr>
        <w:t>C</w:t>
      </w:r>
      <w:r>
        <w:rPr>
          <w:rFonts w:ascii="宋体" w:hAnsi="宋体"/>
          <w:color w:val="000000"/>
        </w:rPr>
        <w:t>不符合题意。</w:t>
      </w:r>
    </w:p>
    <w:p w14:paraId="652D254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液泡内含有细胞液，溶解着多种物质，</w:t>
      </w:r>
      <w:r>
        <w:rPr>
          <w:rFonts w:eastAsia="Times New Roman" w:cs="Times New Roman"/>
          <w:color w:val="000000"/>
        </w:rPr>
        <w:t>D</w:t>
      </w:r>
      <w:r>
        <w:rPr>
          <w:rFonts w:ascii="宋体" w:hAnsi="宋体"/>
          <w:color w:val="000000"/>
        </w:rPr>
        <w:t>不符合题意。</w:t>
      </w:r>
    </w:p>
    <w:p w14:paraId="5A29422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7436D1F4">
      <w:pPr>
        <w:spacing w:line="360" w:lineRule="auto"/>
        <w:jc w:val="left"/>
        <w:textAlignment w:val="center"/>
        <w:rPr>
          <w:rFonts w:ascii="宋体" w:hAnsi="宋体"/>
          <w:color w:val="000000"/>
        </w:rPr>
      </w:pPr>
      <w:r>
        <w:rPr>
          <w:color w:val="000000"/>
        </w:rPr>
        <w:t>【点睛】</w:t>
      </w:r>
      <w:r>
        <w:rPr>
          <w:rFonts w:ascii="宋体" w:hAnsi="宋体"/>
          <w:color w:val="000000"/>
        </w:rPr>
        <w:t>掌握植物细胞各结构的功能是解题的关键。</w:t>
      </w:r>
    </w:p>
    <w:p w14:paraId="4FE492BA">
      <w:pPr>
        <w:spacing w:line="360" w:lineRule="auto"/>
        <w:jc w:val="left"/>
        <w:textAlignment w:val="center"/>
        <w:rPr>
          <w:rFonts w:ascii="宋体" w:hAnsi="宋体"/>
          <w:color w:val="000000"/>
        </w:rPr>
      </w:pPr>
      <w:r>
        <w:rPr>
          <w:color w:val="000000"/>
        </w:rPr>
        <w:t xml:space="preserve">6. </w:t>
      </w:r>
      <w:r>
        <w:rPr>
          <w:rFonts w:ascii="宋体" w:hAnsi="宋体"/>
          <w:color w:val="000000"/>
        </w:rPr>
        <w:t>多细胞动物和人体的发育都是从受精卵开始的，受精卵经过分裂、生长和分化完成个体发育。下列有关叙述错误的是</w:t>
      </w:r>
    </w:p>
    <w:p w14:paraId="4B304C92">
      <w:pPr>
        <w:spacing w:line="360" w:lineRule="auto"/>
        <w:jc w:val="left"/>
        <w:textAlignment w:val="center"/>
        <w:rPr>
          <w:rFonts w:ascii="宋体" w:hAnsi="宋体"/>
          <w:color w:val="000000"/>
        </w:rPr>
      </w:pPr>
      <w:r>
        <w:rPr>
          <w:rFonts w:ascii="宋体" w:hAnsi="宋体"/>
          <w:color w:val="000000"/>
        </w:rPr>
        <w:t>A. 细胞能够从周围环境中吸收营养物质但不能无限地长大</w:t>
      </w:r>
    </w:p>
    <w:p w14:paraId="772159A9">
      <w:pPr>
        <w:spacing w:line="360" w:lineRule="auto"/>
        <w:jc w:val="left"/>
        <w:textAlignment w:val="center"/>
        <w:rPr>
          <w:rFonts w:ascii="宋体" w:hAnsi="宋体"/>
          <w:color w:val="000000"/>
        </w:rPr>
      </w:pPr>
      <w:r>
        <w:rPr>
          <w:rFonts w:ascii="宋体" w:hAnsi="宋体"/>
          <w:color w:val="000000"/>
        </w:rPr>
        <w:t>B. 细胞分化过程中染色体先复制加倍再均等分配给子细胞</w:t>
      </w:r>
    </w:p>
    <w:p w14:paraId="72BCF05A">
      <w:pPr>
        <w:spacing w:line="360" w:lineRule="auto"/>
        <w:jc w:val="left"/>
        <w:textAlignment w:val="center"/>
        <w:rPr>
          <w:rFonts w:ascii="宋体" w:hAnsi="宋体"/>
          <w:color w:val="000000"/>
        </w:rPr>
      </w:pPr>
      <w:r>
        <w:rPr>
          <w:rFonts w:ascii="宋体" w:hAnsi="宋体"/>
          <w:color w:val="000000"/>
        </w:rPr>
        <w:t>C. 多细胞生物体内不同种类的体细胞中的染色体数目相同</w:t>
      </w:r>
    </w:p>
    <w:p w14:paraId="78E3B379">
      <w:pPr>
        <w:spacing w:line="360" w:lineRule="auto"/>
        <w:jc w:val="left"/>
        <w:textAlignment w:val="center"/>
        <w:rPr>
          <w:rFonts w:ascii="宋体" w:hAnsi="宋体"/>
          <w:color w:val="000000"/>
        </w:rPr>
      </w:pPr>
      <w:r>
        <w:rPr>
          <w:rFonts w:ascii="宋体" w:hAnsi="宋体"/>
          <w:color w:val="000000"/>
        </w:rPr>
        <w:t>D. 多细胞生物体内既存在细胞分裂，同时又存在细胞分化</w:t>
      </w:r>
    </w:p>
    <w:p w14:paraId="116CED2F">
      <w:pPr>
        <w:spacing w:line="360" w:lineRule="auto"/>
        <w:textAlignment w:val="center"/>
        <w:rPr>
          <w:color w:val="000000"/>
        </w:rPr>
      </w:pPr>
      <w:r>
        <w:rPr>
          <w:color w:val="2E75B6"/>
        </w:rPr>
        <w:t>【答案】</w:t>
      </w:r>
      <w:r>
        <w:rPr>
          <w:color w:val="000000"/>
        </w:rPr>
        <w:t>B</w:t>
      </w:r>
    </w:p>
    <w:p w14:paraId="5BC44C79">
      <w:pPr>
        <w:spacing w:line="360" w:lineRule="auto"/>
        <w:textAlignment w:val="center"/>
        <w:rPr>
          <w:color w:val="000000"/>
        </w:rPr>
      </w:pPr>
      <w:r>
        <w:rPr>
          <w:color w:val="2E75B6"/>
        </w:rPr>
        <w:t>【解析】</w:t>
      </w:r>
    </w:p>
    <w:p w14:paraId="1692B665">
      <w:pPr>
        <w:spacing w:line="360" w:lineRule="auto"/>
        <w:jc w:val="left"/>
        <w:textAlignment w:val="center"/>
        <w:rPr>
          <w:color w:val="000000"/>
        </w:rPr>
      </w:pPr>
      <w:r>
        <w:rPr>
          <w:color w:val="000000"/>
        </w:rPr>
        <w:t>【分析】生物体由小长大，与细胞的生长、分裂和分化分不开。细胞生长使细胞的体积逐渐增大，细胞分裂使细胞数目增多，细胞分化形成不同的细胞群（组织）。</w:t>
      </w:r>
    </w:p>
    <w:p w14:paraId="227EC957">
      <w:pPr>
        <w:spacing w:line="360" w:lineRule="auto"/>
        <w:jc w:val="left"/>
        <w:textAlignment w:val="center"/>
        <w:rPr>
          <w:color w:val="000000"/>
        </w:rPr>
      </w:pPr>
      <w:r>
        <w:rPr>
          <w:color w:val="000000"/>
        </w:rPr>
        <w:t>【详解】A．细胞体积增大后，表面积与体积之比就会变小，营养物质供应会不足，所以，细胞不能无限长大，A正确。</w:t>
      </w:r>
    </w:p>
    <w:p w14:paraId="3A8478E3">
      <w:pPr>
        <w:spacing w:line="360" w:lineRule="auto"/>
        <w:jc w:val="left"/>
        <w:textAlignment w:val="center"/>
        <w:rPr>
          <w:color w:val="000000"/>
        </w:rPr>
      </w:pPr>
      <w:r>
        <w:rPr>
          <w:color w:val="000000"/>
        </w:rPr>
        <w:t>B．细胞分裂过程中染色体先复制加倍再均等分配给子细胞，细胞分化过程中，没有染色体的复制和分配过程，B错误。</w:t>
      </w:r>
    </w:p>
    <w:p w14:paraId="34635987">
      <w:pPr>
        <w:spacing w:line="360" w:lineRule="auto"/>
        <w:jc w:val="left"/>
        <w:textAlignment w:val="center"/>
        <w:rPr>
          <w:color w:val="000000"/>
        </w:rPr>
      </w:pPr>
      <w:r>
        <w:rPr>
          <w:color w:val="000000"/>
        </w:rPr>
        <w:t>C．多细胞生物体内不同种类的体细胞都是由受精卵分裂分化而来的，故其中的染色体数目相同，C正确。</w:t>
      </w:r>
    </w:p>
    <w:p w14:paraId="77F134BD">
      <w:pPr>
        <w:spacing w:line="360" w:lineRule="auto"/>
        <w:jc w:val="left"/>
        <w:textAlignment w:val="center"/>
        <w:rPr>
          <w:color w:val="000000"/>
        </w:rPr>
      </w:pPr>
      <w:r>
        <w:rPr>
          <w:color w:val="000000"/>
        </w:rPr>
        <w:t>D．结合分析可知，多细胞生物体内既存在细胞分裂，同时又存在细胞分化，D正确。</w:t>
      </w:r>
    </w:p>
    <w:p w14:paraId="7A7D7B80">
      <w:pPr>
        <w:spacing w:line="360" w:lineRule="auto"/>
        <w:jc w:val="left"/>
        <w:textAlignment w:val="center"/>
        <w:rPr>
          <w:color w:val="000000"/>
        </w:rPr>
      </w:pPr>
      <w:r>
        <w:rPr>
          <w:color w:val="000000"/>
        </w:rPr>
        <w:t>故选B。</w:t>
      </w:r>
    </w:p>
    <w:p w14:paraId="2413ECE8">
      <w:pPr>
        <w:spacing w:line="360" w:lineRule="auto"/>
        <w:jc w:val="left"/>
        <w:textAlignment w:val="center"/>
        <w:rPr>
          <w:rFonts w:ascii="宋体" w:hAnsi="宋体"/>
          <w:color w:val="000000"/>
        </w:rPr>
      </w:pPr>
      <w:r>
        <w:rPr>
          <w:color w:val="000000"/>
        </w:rPr>
        <w:t xml:space="preserve">7. </w:t>
      </w:r>
      <w:r>
        <w:rPr>
          <w:rFonts w:ascii="宋体" w:hAnsi="宋体"/>
          <w:color w:val="000000"/>
        </w:rPr>
        <w:t>某校生物兴趣小组探究</w:t>
      </w:r>
      <w:r>
        <w:rPr>
          <w:rFonts w:eastAsia="Times New Roman" w:cs="Times New Roman"/>
          <w:color w:val="000000"/>
        </w:rPr>
        <w:t>“</w:t>
      </w:r>
      <w:r>
        <w:rPr>
          <w:rFonts w:ascii="宋体" w:hAnsi="宋体"/>
          <w:color w:val="000000"/>
        </w:rPr>
        <w:t>种子萌发的环境条件</w:t>
      </w:r>
      <w:r>
        <w:rPr>
          <w:rFonts w:eastAsia="Times New Roman" w:cs="Times New Roman"/>
          <w:color w:val="000000"/>
        </w:rPr>
        <w:t>”</w:t>
      </w:r>
      <w:r>
        <w:rPr>
          <w:rFonts w:ascii="宋体" w:hAnsi="宋体"/>
          <w:color w:val="000000"/>
        </w:rPr>
        <w:t>的实验方案及结果如表所示。下列有关分析不合理的是</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98"/>
        <w:gridCol w:w="1997"/>
        <w:gridCol w:w="2596"/>
        <w:gridCol w:w="2696"/>
        <w:gridCol w:w="1499"/>
      </w:tblGrid>
      <w:tr w14:paraId="6D47C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E3615E">
            <w:pPr>
              <w:spacing w:line="360" w:lineRule="auto"/>
              <w:jc w:val="center"/>
              <w:textAlignment w:val="center"/>
              <w:rPr>
                <w:rFonts w:ascii="宋体" w:hAnsi="宋体"/>
                <w:color w:val="000000"/>
              </w:rPr>
            </w:pPr>
            <w:r>
              <w:rPr>
                <w:rFonts w:ascii="宋体" w:hAnsi="宋体"/>
                <w:color w:val="000000"/>
              </w:rPr>
              <w:t>装置</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677847">
            <w:pPr>
              <w:spacing w:line="360" w:lineRule="auto"/>
              <w:jc w:val="center"/>
              <w:textAlignment w:val="center"/>
              <w:rPr>
                <w:rFonts w:ascii="宋体" w:hAnsi="宋体"/>
                <w:color w:val="000000"/>
              </w:rPr>
            </w:pPr>
            <w:r>
              <w:rPr>
                <w:rFonts w:ascii="宋体" w:hAnsi="宋体"/>
                <w:color w:val="000000"/>
              </w:rPr>
              <w:t>小麦种子数</w:t>
            </w:r>
          </w:p>
        </w:tc>
        <w:tc>
          <w:tcPr>
            <w:tcW w:w="2650" w:type="pct"/>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7BA002">
            <w:pPr>
              <w:spacing w:line="360" w:lineRule="auto"/>
              <w:jc w:val="center"/>
              <w:textAlignment w:val="center"/>
              <w:rPr>
                <w:rFonts w:ascii="宋体" w:hAnsi="宋体"/>
                <w:color w:val="000000"/>
              </w:rPr>
            </w:pPr>
            <w:r>
              <w:rPr>
                <w:rFonts w:ascii="宋体" w:hAnsi="宋体"/>
                <w:color w:val="000000"/>
              </w:rPr>
              <w:t>实验条件</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1B37E8">
            <w:pPr>
              <w:spacing w:line="360" w:lineRule="auto"/>
              <w:jc w:val="center"/>
              <w:textAlignment w:val="center"/>
              <w:rPr>
                <w:rFonts w:ascii="宋体" w:hAnsi="宋体"/>
                <w:color w:val="000000"/>
              </w:rPr>
            </w:pPr>
            <w:r>
              <w:rPr>
                <w:rFonts w:ascii="宋体" w:hAnsi="宋体"/>
                <w:color w:val="000000"/>
              </w:rPr>
              <w:t>实验结果</w:t>
            </w:r>
          </w:p>
        </w:tc>
      </w:tr>
      <w:tr w14:paraId="62ABD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10A145">
            <w:pPr>
              <w:spacing w:line="360" w:lineRule="auto"/>
              <w:jc w:val="center"/>
              <w:textAlignment w:val="center"/>
              <w:rPr>
                <w:rFonts w:ascii="宋体" w:hAnsi="宋体"/>
                <w:color w:val="000000"/>
              </w:rPr>
            </w:pPr>
            <w:r>
              <w:rPr>
                <w:rFonts w:ascii="宋体" w:hAnsi="宋体"/>
                <w:color w:val="000000"/>
              </w:rPr>
              <w:t>①</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FEC233">
            <w:pPr>
              <w:spacing w:line="360" w:lineRule="auto"/>
              <w:jc w:val="center"/>
              <w:textAlignment w:val="center"/>
              <w:rPr>
                <w:rFonts w:ascii="宋体" w:hAnsi="宋体"/>
                <w:color w:val="000000"/>
              </w:rPr>
            </w:pPr>
            <w:r>
              <w:rPr>
                <w:rFonts w:eastAsia="Times New Roman" w:cs="Times New Roman"/>
                <w:color w:val="000000"/>
              </w:rPr>
              <w:t>50</w:t>
            </w:r>
            <w:r>
              <w:rPr>
                <w:rFonts w:ascii="宋体" w:hAnsi="宋体"/>
                <w:color w:val="000000"/>
              </w:rPr>
              <w:t>粒</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3F988B">
            <w:pPr>
              <w:spacing w:line="360" w:lineRule="auto"/>
              <w:jc w:val="center"/>
              <w:textAlignment w:val="center"/>
              <w:rPr>
                <w:rFonts w:ascii="宋体" w:hAnsi="宋体"/>
                <w:color w:val="000000"/>
              </w:rPr>
            </w:pPr>
            <w:r>
              <w:rPr>
                <w:rFonts w:ascii="宋体" w:hAnsi="宋体"/>
                <w:color w:val="000000"/>
              </w:rPr>
              <w:t>湿润</w:t>
            </w:r>
          </w:p>
        </w:tc>
        <w:tc>
          <w:tcPr>
            <w:tcW w:w="1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A7ADC5">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2114C5">
            <w:pPr>
              <w:spacing w:line="360" w:lineRule="auto"/>
              <w:jc w:val="center"/>
              <w:textAlignment w:val="center"/>
              <w:rPr>
                <w:rFonts w:ascii="宋体" w:hAnsi="宋体"/>
                <w:color w:val="000000"/>
              </w:rPr>
            </w:pPr>
            <w:r>
              <w:rPr>
                <w:rFonts w:eastAsia="Times New Roman" w:cs="Times New Roman"/>
                <w:color w:val="000000"/>
              </w:rPr>
              <w:t>0</w:t>
            </w:r>
            <w:r>
              <w:rPr>
                <w:rFonts w:ascii="宋体" w:hAnsi="宋体"/>
                <w:color w:val="000000"/>
              </w:rPr>
              <w:t>粒萌发</w:t>
            </w:r>
          </w:p>
        </w:tc>
      </w:tr>
      <w:tr w14:paraId="75891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CF23A8">
            <w:pPr>
              <w:spacing w:line="360" w:lineRule="auto"/>
              <w:jc w:val="center"/>
              <w:textAlignment w:val="center"/>
              <w:rPr>
                <w:rFonts w:ascii="宋体" w:hAnsi="宋体"/>
                <w:color w:val="000000"/>
              </w:rPr>
            </w:pPr>
            <w:r>
              <w:rPr>
                <w:rFonts w:ascii="宋体" w:hAnsi="宋体"/>
                <w:color w:val="000000"/>
              </w:rPr>
              <w:t>②</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118054">
            <w:pPr>
              <w:spacing w:line="360" w:lineRule="auto"/>
              <w:jc w:val="center"/>
              <w:textAlignment w:val="center"/>
              <w:rPr>
                <w:rFonts w:ascii="宋体" w:hAnsi="宋体"/>
                <w:color w:val="000000"/>
              </w:rPr>
            </w:pPr>
            <w:r>
              <w:rPr>
                <w:rFonts w:eastAsia="Times New Roman" w:cs="Times New Roman"/>
                <w:color w:val="000000"/>
              </w:rPr>
              <w:t>50</w:t>
            </w:r>
            <w:r>
              <w:rPr>
                <w:rFonts w:ascii="宋体" w:hAnsi="宋体"/>
                <w:color w:val="000000"/>
              </w:rPr>
              <w:t>粒</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E452F4">
            <w:pPr>
              <w:spacing w:line="360" w:lineRule="auto"/>
              <w:jc w:val="center"/>
              <w:textAlignment w:val="center"/>
              <w:rPr>
                <w:rFonts w:ascii="宋体" w:hAnsi="宋体"/>
                <w:color w:val="000000"/>
              </w:rPr>
            </w:pPr>
            <w:r>
              <w:rPr>
                <w:rFonts w:ascii="宋体" w:hAnsi="宋体"/>
                <w:color w:val="000000"/>
              </w:rPr>
              <w:t>干燥</w:t>
            </w:r>
          </w:p>
        </w:tc>
        <w:tc>
          <w:tcPr>
            <w:tcW w:w="1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BE0B3D">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13ECD5">
            <w:pPr>
              <w:spacing w:line="360" w:lineRule="auto"/>
              <w:jc w:val="center"/>
              <w:textAlignment w:val="center"/>
              <w:rPr>
                <w:rFonts w:ascii="宋体" w:hAnsi="宋体"/>
                <w:color w:val="000000"/>
              </w:rPr>
            </w:pPr>
            <w:r>
              <w:rPr>
                <w:rFonts w:eastAsia="Times New Roman" w:cs="Times New Roman"/>
                <w:color w:val="000000"/>
              </w:rPr>
              <w:t>0</w:t>
            </w:r>
            <w:r>
              <w:rPr>
                <w:rFonts w:ascii="宋体" w:hAnsi="宋体"/>
                <w:color w:val="000000"/>
              </w:rPr>
              <w:t>粒萌发</w:t>
            </w:r>
          </w:p>
        </w:tc>
      </w:tr>
      <w:tr w14:paraId="412CC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7329A9">
            <w:pPr>
              <w:spacing w:line="360" w:lineRule="auto"/>
              <w:jc w:val="center"/>
              <w:textAlignment w:val="center"/>
              <w:rPr>
                <w:rFonts w:ascii="宋体" w:hAnsi="宋体"/>
                <w:color w:val="000000"/>
              </w:rPr>
            </w:pPr>
            <w:r>
              <w:rPr>
                <w:rFonts w:ascii="宋体" w:hAnsi="宋体"/>
                <w:color w:val="000000"/>
              </w:rPr>
              <w:t>③</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C83E49">
            <w:pPr>
              <w:spacing w:line="360" w:lineRule="auto"/>
              <w:jc w:val="center"/>
              <w:textAlignment w:val="center"/>
              <w:rPr>
                <w:rFonts w:ascii="宋体" w:hAnsi="宋体"/>
                <w:color w:val="000000"/>
              </w:rPr>
            </w:pPr>
            <w:r>
              <w:rPr>
                <w:rFonts w:eastAsia="Times New Roman" w:cs="Times New Roman"/>
                <w:color w:val="000000"/>
              </w:rPr>
              <w:t>50</w:t>
            </w:r>
            <w:r>
              <w:rPr>
                <w:rFonts w:ascii="宋体" w:hAnsi="宋体"/>
                <w:color w:val="000000"/>
              </w:rPr>
              <w:t>粒</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473A6D">
            <w:pPr>
              <w:spacing w:line="360" w:lineRule="auto"/>
              <w:jc w:val="center"/>
              <w:textAlignment w:val="center"/>
              <w:rPr>
                <w:rFonts w:ascii="宋体" w:hAnsi="宋体"/>
                <w:color w:val="000000"/>
              </w:rPr>
            </w:pPr>
            <w:r>
              <w:rPr>
                <w:rFonts w:ascii="宋体" w:hAnsi="宋体"/>
                <w:color w:val="000000"/>
              </w:rPr>
              <w:t>完全浸没在水中</w:t>
            </w:r>
          </w:p>
        </w:tc>
        <w:tc>
          <w:tcPr>
            <w:tcW w:w="1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3402D0">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702A9A">
            <w:pPr>
              <w:spacing w:line="360" w:lineRule="auto"/>
              <w:jc w:val="center"/>
              <w:textAlignment w:val="center"/>
              <w:rPr>
                <w:rFonts w:ascii="宋体" w:hAnsi="宋体"/>
                <w:color w:val="000000"/>
              </w:rPr>
            </w:pPr>
            <w:r>
              <w:rPr>
                <w:rFonts w:eastAsia="Times New Roman" w:cs="Times New Roman"/>
                <w:color w:val="000000"/>
              </w:rPr>
              <w:t>0</w:t>
            </w:r>
            <w:r>
              <w:rPr>
                <w:rFonts w:ascii="宋体" w:hAnsi="宋体"/>
                <w:color w:val="000000"/>
              </w:rPr>
              <w:t>粒萌发</w:t>
            </w:r>
          </w:p>
        </w:tc>
      </w:tr>
      <w:tr w14:paraId="023D6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1D0225">
            <w:pPr>
              <w:spacing w:line="360" w:lineRule="auto"/>
              <w:jc w:val="center"/>
              <w:textAlignment w:val="center"/>
              <w:rPr>
                <w:rFonts w:ascii="宋体" w:hAnsi="宋体"/>
                <w:color w:val="000000"/>
              </w:rPr>
            </w:pPr>
            <w:r>
              <w:rPr>
                <w:rFonts w:ascii="宋体" w:hAnsi="宋体"/>
                <w:color w:val="000000"/>
              </w:rPr>
              <w:t>④</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DCEFCE">
            <w:pPr>
              <w:spacing w:line="360" w:lineRule="auto"/>
              <w:jc w:val="center"/>
              <w:textAlignment w:val="center"/>
              <w:rPr>
                <w:rFonts w:ascii="宋体" w:hAnsi="宋体"/>
                <w:color w:val="000000"/>
              </w:rPr>
            </w:pPr>
            <w:r>
              <w:rPr>
                <w:rFonts w:eastAsia="Times New Roman" w:cs="Times New Roman"/>
                <w:color w:val="000000"/>
              </w:rPr>
              <w:t>50</w:t>
            </w:r>
            <w:r>
              <w:rPr>
                <w:rFonts w:ascii="宋体" w:hAnsi="宋体"/>
                <w:color w:val="000000"/>
              </w:rPr>
              <w:t>粒</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6FA071">
            <w:pPr>
              <w:spacing w:line="360" w:lineRule="auto"/>
              <w:jc w:val="center"/>
              <w:textAlignment w:val="center"/>
              <w:rPr>
                <w:rFonts w:ascii="宋体" w:hAnsi="宋体"/>
                <w:color w:val="000000"/>
              </w:rPr>
            </w:pPr>
            <w:r>
              <w:rPr>
                <w:rFonts w:ascii="宋体" w:hAnsi="宋体"/>
                <w:color w:val="000000"/>
              </w:rPr>
              <w:t>湿润</w:t>
            </w:r>
          </w:p>
        </w:tc>
        <w:tc>
          <w:tcPr>
            <w:tcW w:w="1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5D0F7D">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62E9D1">
            <w:pPr>
              <w:spacing w:line="360" w:lineRule="auto"/>
              <w:jc w:val="center"/>
              <w:textAlignment w:val="center"/>
              <w:rPr>
                <w:rFonts w:ascii="宋体" w:hAnsi="宋体"/>
                <w:color w:val="000000"/>
              </w:rPr>
            </w:pPr>
            <w:r>
              <w:rPr>
                <w:rFonts w:eastAsia="Times New Roman" w:cs="Times New Roman"/>
                <w:color w:val="000000"/>
              </w:rPr>
              <w:t>48</w:t>
            </w:r>
            <w:r>
              <w:rPr>
                <w:rFonts w:ascii="宋体" w:hAnsi="宋体"/>
                <w:color w:val="000000"/>
              </w:rPr>
              <w:t>粒萌发</w:t>
            </w:r>
          </w:p>
        </w:tc>
      </w:tr>
    </w:tbl>
    <w:p w14:paraId="5D401FCD">
      <w:pPr>
        <w:spacing w:line="360" w:lineRule="auto"/>
        <w:jc w:val="left"/>
        <w:textAlignment w:val="center"/>
        <w:rPr>
          <w:color w:val="000000"/>
        </w:rPr>
      </w:pPr>
    </w:p>
    <w:p w14:paraId="70FDC1AF">
      <w:pPr>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每组中放置</w:t>
      </w:r>
      <w:r>
        <w:rPr>
          <w:rFonts w:eastAsia="Times New Roman" w:cs="Times New Roman"/>
          <w:color w:val="000000"/>
        </w:rPr>
        <w:t>50</w:t>
      </w:r>
      <w:r>
        <w:rPr>
          <w:rFonts w:ascii="宋体" w:hAnsi="宋体"/>
          <w:color w:val="000000"/>
        </w:rPr>
        <w:t>粒种子可使实验结果更加可靠</w:t>
      </w:r>
    </w:p>
    <w:p w14:paraId="6F49679F">
      <w:pPr>
        <w:spacing w:line="360" w:lineRule="auto"/>
        <w:jc w:val="left"/>
        <w:textAlignment w:val="center"/>
        <w:rPr>
          <w:rFonts w:ascii="宋体" w:hAnsi="宋体"/>
          <w:color w:val="000000"/>
        </w:rPr>
      </w:pPr>
      <w:r>
        <w:rPr>
          <w:color w:val="000000"/>
        </w:rPr>
        <w:t xml:space="preserve">B. </w:t>
      </w:r>
      <w:r>
        <w:rPr>
          <w:rFonts w:ascii="宋体" w:hAnsi="宋体"/>
          <w:color w:val="000000"/>
        </w:rPr>
        <w:t>上述实验结果说明种子萌发只受水和温度影响</w:t>
      </w:r>
    </w:p>
    <w:p w14:paraId="25B3B341">
      <w:pPr>
        <w:spacing w:line="360" w:lineRule="auto"/>
        <w:jc w:val="left"/>
        <w:textAlignment w:val="center"/>
        <w:rPr>
          <w:rFonts w:ascii="宋体" w:hAnsi="宋体"/>
          <w:color w:val="000000"/>
        </w:rPr>
      </w:pPr>
      <w:r>
        <w:rPr>
          <w:color w:val="000000"/>
        </w:rPr>
        <w:t xml:space="preserve">C. </w:t>
      </w:r>
      <w:r>
        <w:rPr>
          <w:rFonts w:ascii="宋体" w:hAnsi="宋体"/>
          <w:color w:val="000000"/>
        </w:rPr>
        <w:t>①组与②组不能对照探究影响种子萌发的条件</w:t>
      </w:r>
    </w:p>
    <w:p w14:paraId="2A029BAC">
      <w:pPr>
        <w:spacing w:line="360" w:lineRule="auto"/>
        <w:jc w:val="left"/>
        <w:textAlignment w:val="center"/>
        <w:rPr>
          <w:rFonts w:ascii="宋体" w:hAnsi="宋体"/>
          <w:color w:val="000000"/>
        </w:rPr>
      </w:pPr>
      <w:r>
        <w:rPr>
          <w:color w:val="000000"/>
        </w:rPr>
        <w:t xml:space="preserve">D. </w:t>
      </w:r>
      <w:r>
        <w:rPr>
          <w:rFonts w:ascii="宋体" w:hAnsi="宋体"/>
          <w:color w:val="000000"/>
        </w:rPr>
        <w:t>②组与④组可形成对照实验，其中变量是水分</w:t>
      </w:r>
    </w:p>
    <w:p w14:paraId="24E32FF0">
      <w:pPr>
        <w:spacing w:line="360" w:lineRule="auto"/>
        <w:textAlignment w:val="center"/>
        <w:rPr>
          <w:color w:val="000000"/>
        </w:rPr>
      </w:pPr>
      <w:r>
        <w:rPr>
          <w:color w:val="2E75B6"/>
        </w:rPr>
        <w:t>【答案】</w:t>
      </w:r>
      <w:r>
        <w:rPr>
          <w:color w:val="000000"/>
        </w:rPr>
        <w:t>B</w:t>
      </w:r>
    </w:p>
    <w:p w14:paraId="51158E4D">
      <w:pPr>
        <w:spacing w:line="360" w:lineRule="auto"/>
        <w:textAlignment w:val="center"/>
        <w:rPr>
          <w:color w:val="000000"/>
        </w:rPr>
      </w:pPr>
      <w:r>
        <w:rPr>
          <w:color w:val="2E75B6"/>
        </w:rPr>
        <w:t>【解析】</w:t>
      </w:r>
    </w:p>
    <w:p w14:paraId="6D305F05">
      <w:pPr>
        <w:spacing w:line="360" w:lineRule="auto"/>
        <w:jc w:val="left"/>
        <w:textAlignment w:val="center"/>
        <w:rPr>
          <w:color w:val="000000"/>
        </w:rPr>
      </w:pPr>
      <w:r>
        <w:rPr>
          <w:color w:val="000000"/>
        </w:rPr>
        <w:t>【分析】（1）种子萌发的环境条件为一定的水分、适宜的温度和充足的空气；自身条件是胚是完整的、胚是活的、种子不在休眠期以及胚发育所需的营养物质。</w:t>
      </w:r>
    </w:p>
    <w:p w14:paraId="682F210B">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w:t>
      </w:r>
    </w:p>
    <w:p w14:paraId="52E3C754">
      <w:pPr>
        <w:spacing w:line="360" w:lineRule="auto"/>
        <w:jc w:val="left"/>
        <w:textAlignment w:val="center"/>
        <w:rPr>
          <w:color w:val="000000"/>
        </w:rPr>
      </w:pPr>
      <w:r>
        <w:rPr>
          <w:color w:val="000000"/>
        </w:rPr>
        <w:t>【详解】A．每组中放置50粒种子实验，这样可以避免偶然性，减少误差，可使实验结果更加可靠，故A正确。</w:t>
      </w:r>
    </w:p>
    <w:p w14:paraId="496768B4">
      <w:pPr>
        <w:spacing w:line="360" w:lineRule="auto"/>
        <w:jc w:val="left"/>
        <w:textAlignment w:val="center"/>
        <w:rPr>
          <w:color w:val="000000"/>
        </w:rPr>
      </w:pPr>
      <w:r>
        <w:rPr>
          <w:color w:val="000000"/>
        </w:rPr>
        <w:t>B．①和④形成一组对照实验，探究种子萌发需要适宜的温度，②和④形成一组对照实验，探究种子萌发需要适宜的水分，①和③形成一组对照实验，探究种子萌发需要空气，上述实验结果说明种子萌发受水、空气和温度影响，故B错误。</w:t>
      </w:r>
    </w:p>
    <w:p w14:paraId="6AC7ADCB">
      <w:pPr>
        <w:spacing w:line="360" w:lineRule="auto"/>
        <w:jc w:val="left"/>
        <w:textAlignment w:val="center"/>
        <w:rPr>
          <w:color w:val="000000"/>
        </w:rPr>
      </w:pPr>
      <w:r>
        <w:rPr>
          <w:color w:val="000000"/>
        </w:rPr>
        <w:t>C．①组与②组不能形成对照实验，有水分和温度两个实验变量，不符合对照实验设计的原则：单一变量原则，故C正确。</w:t>
      </w:r>
    </w:p>
    <w:p w14:paraId="6DC190DE">
      <w:pPr>
        <w:spacing w:line="360" w:lineRule="auto"/>
        <w:jc w:val="left"/>
        <w:textAlignment w:val="center"/>
        <w:rPr>
          <w:color w:val="000000"/>
        </w:rPr>
      </w:pPr>
      <w:r>
        <w:rPr>
          <w:color w:val="000000"/>
        </w:rPr>
        <w:t>D．②和④形成一组对照实验，探究种子萌发需要适宜的水分，实验的变量是水分，其它的实验条件保持相同，故D正确。</w:t>
      </w:r>
    </w:p>
    <w:p w14:paraId="75EE1DEC">
      <w:pPr>
        <w:spacing w:line="360" w:lineRule="auto"/>
        <w:jc w:val="left"/>
        <w:textAlignment w:val="center"/>
        <w:rPr>
          <w:color w:val="000000"/>
        </w:rPr>
      </w:pPr>
      <w:r>
        <w:rPr>
          <w:color w:val="000000"/>
        </w:rPr>
        <w:t>故选B。</w:t>
      </w:r>
    </w:p>
    <w:p w14:paraId="55F2516E">
      <w:pPr>
        <w:spacing w:line="360" w:lineRule="auto"/>
        <w:jc w:val="left"/>
        <w:textAlignment w:val="center"/>
        <w:rPr>
          <w:rFonts w:ascii="宋体" w:hAnsi="宋体"/>
          <w:color w:val="000000"/>
        </w:rPr>
      </w:pPr>
      <w:r>
        <w:rPr>
          <w:color w:val="000000"/>
        </w:rPr>
        <w:t xml:space="preserve">8. </w:t>
      </w:r>
      <w:r>
        <w:rPr>
          <w:rFonts w:ascii="宋体" w:hAnsi="宋体"/>
          <w:color w:val="000000"/>
        </w:rPr>
        <w:t>在夏季晴朗的一天，分别于早晨、中午、傍晚、深夜四个时间段在同一株绿色植物上摘下生长部位、生长期及长势大小相同的四片绿叶，经酒精脱色处理后，分别滴加等量的碘液进行染色处理。其中染色最深的应该是哪个时间段摘取的叶片</w:t>
      </w:r>
    </w:p>
    <w:p w14:paraId="5930CCD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早晨</w:t>
      </w:r>
      <w:r>
        <w:rPr>
          <w:color w:val="000000"/>
        </w:rPr>
        <w:tab/>
      </w:r>
      <w:r>
        <w:rPr>
          <w:color w:val="000000"/>
        </w:rPr>
        <w:t xml:space="preserve">B. </w:t>
      </w:r>
      <w:r>
        <w:rPr>
          <w:rFonts w:ascii="宋体" w:hAnsi="宋体"/>
          <w:color w:val="000000"/>
        </w:rPr>
        <w:t>中午</w:t>
      </w:r>
      <w:r>
        <w:rPr>
          <w:color w:val="000000"/>
        </w:rPr>
        <w:tab/>
      </w:r>
      <w:r>
        <w:rPr>
          <w:color w:val="000000"/>
        </w:rPr>
        <w:t xml:space="preserve">C. </w:t>
      </w:r>
      <w:r>
        <w:rPr>
          <w:rFonts w:ascii="宋体" w:hAnsi="宋体"/>
          <w:color w:val="000000"/>
        </w:rPr>
        <w:t>傍晚</w:t>
      </w:r>
      <w:r>
        <w:rPr>
          <w:color w:val="000000"/>
        </w:rPr>
        <w:tab/>
      </w:r>
      <w:r>
        <w:rPr>
          <w:color w:val="000000"/>
        </w:rPr>
        <w:t xml:space="preserve">D. </w:t>
      </w:r>
      <w:r>
        <w:rPr>
          <w:rFonts w:ascii="宋体" w:hAnsi="宋体"/>
          <w:color w:val="000000"/>
        </w:rPr>
        <w:t>深夜</w:t>
      </w:r>
    </w:p>
    <w:p w14:paraId="7987930B">
      <w:pPr>
        <w:spacing w:line="360" w:lineRule="auto"/>
        <w:textAlignment w:val="center"/>
        <w:rPr>
          <w:color w:val="000000"/>
        </w:rPr>
      </w:pPr>
      <w:r>
        <w:rPr>
          <w:color w:val="2E75B6"/>
        </w:rPr>
        <w:t>【答案】</w:t>
      </w:r>
      <w:r>
        <w:rPr>
          <w:color w:val="000000"/>
        </w:rPr>
        <w:t>C</w:t>
      </w:r>
    </w:p>
    <w:p w14:paraId="089AB919">
      <w:pPr>
        <w:spacing w:line="360" w:lineRule="auto"/>
        <w:textAlignment w:val="center"/>
        <w:rPr>
          <w:color w:val="000000"/>
        </w:rPr>
      </w:pPr>
      <w:r>
        <w:rPr>
          <w:color w:val="2E75B6"/>
        </w:rPr>
        <w:t>【解析】</w:t>
      </w:r>
    </w:p>
    <w:p w14:paraId="50A8C603">
      <w:pPr>
        <w:spacing w:line="360" w:lineRule="auto"/>
        <w:jc w:val="left"/>
        <w:textAlignment w:val="center"/>
        <w:rPr>
          <w:color w:val="000000"/>
        </w:rPr>
      </w:pPr>
      <w:r>
        <w:rPr>
          <w:color w:val="000000"/>
        </w:rPr>
        <w:t>【分析】绿色植物利用光提供的能量，在叶绿体中把二氧化碳和水合成了淀粉等有机物，并且把光能转化成化学能，储存在有机物中，这个过程就叫光合作用。</w:t>
      </w:r>
    </w:p>
    <w:p w14:paraId="62119028">
      <w:pPr>
        <w:spacing w:line="360" w:lineRule="auto"/>
        <w:jc w:val="left"/>
        <w:textAlignment w:val="center"/>
        <w:rPr>
          <w:color w:val="000000"/>
        </w:rPr>
      </w:pPr>
      <w:r>
        <w:rPr>
          <w:color w:val="000000"/>
        </w:rPr>
        <w:t>【详解】植物在白天主要进行光合作用，晚上进行呼吸作用。光合作用是制造有机物，呼吸作用是消耗有机物。傍晚植物进行了一天的光合作用，积累了大量的有机物（淀粉），所以滴上碘液，颜色最深；深夜植物进行呼吸作用，消耗了一些有机物（淀粉），所以滴上碘液，颜色不会很深。</w:t>
      </w:r>
    </w:p>
    <w:p w14:paraId="52C96F72">
      <w:pPr>
        <w:spacing w:line="360" w:lineRule="auto"/>
        <w:jc w:val="left"/>
        <w:textAlignment w:val="center"/>
        <w:rPr>
          <w:color w:val="000000"/>
        </w:rPr>
      </w:pPr>
      <w:r>
        <w:rPr>
          <w:color w:val="000000"/>
        </w:rPr>
        <w:t>故选C。</w:t>
      </w:r>
    </w:p>
    <w:p w14:paraId="6B32E04C">
      <w:pPr>
        <w:spacing w:line="360" w:lineRule="auto"/>
        <w:jc w:val="left"/>
        <w:textAlignment w:val="center"/>
        <w:rPr>
          <w:rFonts w:ascii="宋体" w:hAnsi="宋体"/>
          <w:color w:val="000000"/>
        </w:rPr>
      </w:pPr>
      <w:r>
        <w:rPr>
          <w:color w:val="000000"/>
        </w:rPr>
        <w:t xml:space="preserve">9. </w:t>
      </w:r>
      <w:r>
        <w:rPr>
          <w:rFonts w:ascii="宋体" w:hAnsi="宋体"/>
          <w:color w:val="000000"/>
        </w:rPr>
        <w:t>神舟十三号乘组航天员在轨生活了</w:t>
      </w:r>
      <w:r>
        <w:rPr>
          <w:rFonts w:eastAsia="Times New Roman" w:cs="Times New Roman"/>
          <w:color w:val="000000"/>
        </w:rPr>
        <w:t>6</w:t>
      </w:r>
      <w:r>
        <w:rPr>
          <w:rFonts w:ascii="宋体" w:hAnsi="宋体"/>
          <w:color w:val="000000"/>
        </w:rPr>
        <w:t>个月，为保证航天员的身体健康，所带的食物中必须含有人体所需的各种营养成分。下列有关航天员日常膳食的叙述不正确的是</w:t>
      </w:r>
    </w:p>
    <w:p w14:paraId="20D3BCB5">
      <w:pPr>
        <w:spacing w:line="360" w:lineRule="auto"/>
        <w:jc w:val="left"/>
        <w:textAlignment w:val="center"/>
        <w:rPr>
          <w:rFonts w:ascii="宋体" w:hAnsi="宋体"/>
          <w:color w:val="000000"/>
        </w:rPr>
      </w:pPr>
      <w:r>
        <w:rPr>
          <w:color w:val="000000"/>
        </w:rPr>
        <w:t xml:space="preserve">A. </w:t>
      </w:r>
      <w:r>
        <w:rPr>
          <w:rFonts w:ascii="宋体" w:hAnsi="宋体"/>
          <w:color w:val="000000"/>
        </w:rPr>
        <w:t>应以脂肪为主以保证机体生命活动所需的能量</w:t>
      </w:r>
    </w:p>
    <w:p w14:paraId="7F25081D">
      <w:pPr>
        <w:spacing w:line="360" w:lineRule="auto"/>
        <w:jc w:val="left"/>
        <w:textAlignment w:val="center"/>
        <w:rPr>
          <w:rFonts w:ascii="宋体" w:hAnsi="宋体"/>
          <w:color w:val="000000"/>
        </w:rPr>
      </w:pPr>
      <w:r>
        <w:rPr>
          <w:color w:val="000000"/>
        </w:rPr>
        <w:t xml:space="preserve">B. </w:t>
      </w:r>
      <w:r>
        <w:rPr>
          <w:rFonts w:ascii="宋体" w:hAnsi="宋体"/>
          <w:color w:val="000000"/>
        </w:rPr>
        <w:t>应以糖类为主以保证机体生命活动所需的能量</w:t>
      </w:r>
    </w:p>
    <w:p w14:paraId="17507046">
      <w:pPr>
        <w:spacing w:line="360" w:lineRule="auto"/>
        <w:jc w:val="left"/>
        <w:textAlignment w:val="center"/>
        <w:rPr>
          <w:rFonts w:ascii="宋体" w:hAnsi="宋体"/>
          <w:color w:val="000000"/>
        </w:rPr>
      </w:pPr>
      <w:r>
        <w:rPr>
          <w:color w:val="000000"/>
        </w:rPr>
        <w:t xml:space="preserve">C. </w:t>
      </w:r>
      <w:r>
        <w:rPr>
          <w:rFonts w:ascii="宋体" w:hAnsi="宋体"/>
          <w:color w:val="000000"/>
        </w:rPr>
        <w:t>应含有适量维生素以保证机体生命活动的需求</w:t>
      </w:r>
    </w:p>
    <w:p w14:paraId="4AC6B818">
      <w:pPr>
        <w:spacing w:line="360" w:lineRule="auto"/>
        <w:jc w:val="left"/>
        <w:textAlignment w:val="center"/>
        <w:rPr>
          <w:rFonts w:ascii="宋体" w:hAnsi="宋体"/>
          <w:color w:val="000000"/>
        </w:rPr>
      </w:pPr>
      <w:r>
        <w:rPr>
          <w:color w:val="000000"/>
        </w:rPr>
        <w:t xml:space="preserve">D. </w:t>
      </w:r>
      <w:r>
        <w:rPr>
          <w:rFonts w:ascii="宋体" w:hAnsi="宋体"/>
          <w:color w:val="000000"/>
        </w:rPr>
        <w:t>应含有适量蛋白质以保证机体合成所需蛋白质</w:t>
      </w:r>
    </w:p>
    <w:p w14:paraId="2E1E5C0C">
      <w:pPr>
        <w:spacing w:line="360" w:lineRule="auto"/>
        <w:textAlignment w:val="center"/>
        <w:rPr>
          <w:color w:val="000000"/>
        </w:rPr>
      </w:pPr>
      <w:r>
        <w:rPr>
          <w:color w:val="2E75B6"/>
        </w:rPr>
        <w:t>【答案】</w:t>
      </w:r>
      <w:r>
        <w:rPr>
          <w:color w:val="000000"/>
        </w:rPr>
        <w:t>A</w:t>
      </w:r>
    </w:p>
    <w:p w14:paraId="508047E3">
      <w:pPr>
        <w:spacing w:line="360" w:lineRule="auto"/>
        <w:textAlignment w:val="center"/>
        <w:rPr>
          <w:color w:val="000000"/>
        </w:rPr>
      </w:pPr>
      <w:r>
        <w:rPr>
          <w:color w:val="2E75B6"/>
        </w:rPr>
        <w:t>【解析】</w:t>
      </w:r>
    </w:p>
    <w:p w14:paraId="376510D1">
      <w:pPr>
        <w:spacing w:line="360" w:lineRule="auto"/>
        <w:jc w:val="left"/>
        <w:textAlignment w:val="center"/>
        <w:rPr>
          <w:color w:val="000000"/>
        </w:rPr>
      </w:pPr>
      <w:r>
        <w:rPr>
          <w:color w:val="000000"/>
        </w:rPr>
        <w:t>【分析】为了做到合理营养，我国的营养学家将食物分为五类，并形象地设计成“平衡膳食宝塔”，提倡城乡居民每天均衡地吃这五类食物（米面等主食、蔬菜水果、鸡鱼肉蛋、奶制品豆制品、油脂类），以避免营养不良或营养过剩。营养学家还指出，为了保持身体健康，必须保证每日三餐、按时进食；在每日摄入的总能量中，早、中、晚餐的能量应当分别占30%、40%和30%左右。</w:t>
      </w:r>
    </w:p>
    <w:p w14:paraId="3E1CF885">
      <w:pPr>
        <w:spacing w:line="360" w:lineRule="auto"/>
        <w:jc w:val="left"/>
        <w:textAlignment w:val="center"/>
        <w:rPr>
          <w:color w:val="000000"/>
        </w:rPr>
      </w:pPr>
      <w:r>
        <w:rPr>
          <w:color w:val="000000"/>
        </w:rPr>
        <w:t>【详解】为了做到合理营养，我国的营养学家将食物分为五类，并形象地设计成“平衡膳食宝塔”，如图：</w:t>
      </w:r>
    </w:p>
    <w:p w14:paraId="003943B6">
      <w:pPr>
        <w:spacing w:line="360" w:lineRule="auto"/>
        <w:jc w:val="left"/>
        <w:textAlignment w:val="center"/>
        <w:rPr>
          <w:color w:val="000000"/>
        </w:rPr>
      </w:pPr>
      <w:r>
        <w:rPr>
          <w:color w:val="000000"/>
        </w:rPr>
        <w:drawing>
          <wp:inline distT="0" distB="0" distL="114300" distR="114300">
            <wp:extent cx="2438400" cy="16383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438400" cy="1638300"/>
                    </a:xfrm>
                    <a:prstGeom prst="rect">
                      <a:avLst/>
                    </a:prstGeom>
                  </pic:spPr>
                </pic:pic>
              </a:graphicData>
            </a:graphic>
          </wp:inline>
        </w:drawing>
      </w:r>
      <w:r>
        <w:rPr>
          <w:color w:val="000000"/>
        </w:rPr>
        <w:br w:type="textWrapping"/>
      </w:r>
    </w:p>
    <w:p w14:paraId="37A08357">
      <w:pPr>
        <w:spacing w:line="360" w:lineRule="auto"/>
        <w:jc w:val="left"/>
        <w:textAlignment w:val="center"/>
        <w:rPr>
          <w:color w:val="000000"/>
        </w:rPr>
      </w:pPr>
      <w:r>
        <w:rPr>
          <w:color w:val="000000"/>
        </w:rPr>
        <w:t>由图可知：航天员日常膳食应以糖类为主以保证机体生命活动所需的能量，应含有适量维生素、适量蛋白质、适量脂肪以保证机体生命活动的需求，A符合题意。</w:t>
      </w:r>
    </w:p>
    <w:p w14:paraId="50FC2DD9">
      <w:pPr>
        <w:spacing w:line="360" w:lineRule="auto"/>
        <w:jc w:val="left"/>
        <w:textAlignment w:val="center"/>
        <w:rPr>
          <w:color w:val="000000"/>
        </w:rPr>
      </w:pPr>
      <w:r>
        <w:rPr>
          <w:color w:val="000000"/>
        </w:rPr>
        <w:t>故选A。</w:t>
      </w:r>
    </w:p>
    <w:p w14:paraId="64794099">
      <w:pPr>
        <w:spacing w:line="360" w:lineRule="auto"/>
        <w:jc w:val="left"/>
        <w:textAlignment w:val="center"/>
        <w:rPr>
          <w:rFonts w:ascii="宋体" w:hAnsi="宋体"/>
          <w:color w:val="000000"/>
        </w:rPr>
      </w:pPr>
      <w:r>
        <w:rPr>
          <w:color w:val="000000"/>
        </w:rPr>
        <w:t xml:space="preserve">10. </w:t>
      </w:r>
      <w:r>
        <w:rPr>
          <w:rFonts w:ascii="宋体" w:hAnsi="宋体"/>
          <w:color w:val="000000"/>
        </w:rPr>
        <w:t>生物体的结构与其功能是相适应的，下列小肠的结构特点中与其吸收功能不相关的是</w:t>
      </w:r>
    </w:p>
    <w:p w14:paraId="17599B3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小肠内表面有许多皱襞</w:t>
      </w:r>
      <w:r>
        <w:rPr>
          <w:color w:val="000000"/>
        </w:rPr>
        <w:tab/>
      </w:r>
      <w:r>
        <w:rPr>
          <w:color w:val="000000"/>
        </w:rPr>
        <w:t xml:space="preserve">B. </w:t>
      </w:r>
      <w:r>
        <w:rPr>
          <w:rFonts w:ascii="宋体" w:hAnsi="宋体"/>
          <w:color w:val="000000"/>
        </w:rPr>
        <w:t>皱襞表面有许多小肠绒毛</w:t>
      </w:r>
    </w:p>
    <w:p w14:paraId="3381597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小肠壁中含有许多肠腺</w:t>
      </w:r>
      <w:r>
        <w:rPr>
          <w:color w:val="000000"/>
        </w:rPr>
        <w:tab/>
      </w:r>
      <w:r>
        <w:rPr>
          <w:color w:val="000000"/>
        </w:rPr>
        <w:t xml:space="preserve">D. </w:t>
      </w:r>
      <w:r>
        <w:rPr>
          <w:rFonts w:ascii="宋体" w:hAnsi="宋体"/>
          <w:color w:val="000000"/>
        </w:rPr>
        <w:t>小肠绒毛壁仅由一层上皮细胞构成</w:t>
      </w:r>
    </w:p>
    <w:p w14:paraId="24FA167B">
      <w:pPr>
        <w:spacing w:line="360" w:lineRule="auto"/>
        <w:textAlignment w:val="center"/>
        <w:rPr>
          <w:color w:val="000000"/>
        </w:rPr>
      </w:pPr>
      <w:r>
        <w:rPr>
          <w:color w:val="2E75B6"/>
        </w:rPr>
        <w:t>【答案】</w:t>
      </w:r>
      <w:r>
        <w:rPr>
          <w:color w:val="000000"/>
        </w:rPr>
        <w:t>C</w:t>
      </w:r>
    </w:p>
    <w:p w14:paraId="4D5BD1FD">
      <w:pPr>
        <w:spacing w:line="360" w:lineRule="auto"/>
        <w:textAlignment w:val="center"/>
        <w:rPr>
          <w:color w:val="000000"/>
        </w:rPr>
      </w:pPr>
      <w:r>
        <w:rPr>
          <w:color w:val="2E75B6"/>
        </w:rPr>
        <w:t>【解析】</w:t>
      </w:r>
    </w:p>
    <w:p w14:paraId="0C286A76">
      <w:pPr>
        <w:spacing w:line="360" w:lineRule="auto"/>
        <w:jc w:val="left"/>
        <w:textAlignment w:val="center"/>
        <w:rPr>
          <w:color w:val="000000"/>
        </w:rPr>
      </w:pPr>
      <w:r>
        <w:rPr>
          <w:color w:val="000000"/>
        </w:rPr>
        <w:t>【分析】小肠是消化食物和吸收营养物质的主要场所，这是与小肠的结构特点相适应的：小肠长约5～6m，小肠内具有肠液、胰液和胆汁等多种消化液；小肠内壁有环形皱襞，皱襞上有小肠绒毛，增大了消化和吸收的面积；小肠绒毛内有毛细血管和毛细淋巴管，绒毛壁、毛细血管壁、毛细淋巴管壁都是由一层上皮细胞构成的，有利于营养物质被吸收。</w:t>
      </w:r>
    </w:p>
    <w:p w14:paraId="3AD1E8DC">
      <w:pPr>
        <w:spacing w:line="360" w:lineRule="auto"/>
        <w:jc w:val="left"/>
        <w:textAlignment w:val="center"/>
        <w:rPr>
          <w:rFonts w:ascii="宋体" w:hAnsi="宋体"/>
          <w:color w:val="000000"/>
        </w:rPr>
      </w:pPr>
      <w:r>
        <w:rPr>
          <w:color w:val="000000"/>
        </w:rPr>
        <w:t>【详解】</w:t>
      </w:r>
      <w:r>
        <w:rPr>
          <w:rFonts w:ascii="宋体" w:hAnsi="宋体"/>
          <w:color w:val="000000"/>
        </w:rPr>
        <w:t>结合分析可知，与小肠适于吸收的特点有：小肠很长；小肠有环形皱襞和小肠绒毛；小肠绒毛中有丰富的毛细血管和毛细淋巴管；小肠绒毛壁和毛细血管壁都由一层上皮细胞构成。而“小肠壁中含有许多肠腺”与小肠的消化功能直接相关。</w:t>
      </w:r>
      <w:r>
        <w:rPr>
          <w:color w:val="000000"/>
        </w:rPr>
        <w:br w:type="textWrapping"/>
      </w:r>
    </w:p>
    <w:p w14:paraId="6611F0EC">
      <w:pPr>
        <w:spacing w:line="360" w:lineRule="auto"/>
        <w:jc w:val="left"/>
        <w:textAlignment w:val="center"/>
        <w:rPr>
          <w:color w:val="000000"/>
        </w:rPr>
      </w:pPr>
      <w:r>
        <w:rPr>
          <w:color w:val="000000"/>
        </w:rPr>
        <w:t>故选C。</w:t>
      </w:r>
    </w:p>
    <w:p w14:paraId="33C290D6">
      <w:pPr>
        <w:spacing w:line="360" w:lineRule="auto"/>
        <w:jc w:val="left"/>
        <w:textAlignment w:val="center"/>
        <w:rPr>
          <w:rFonts w:ascii="宋体" w:hAnsi="宋体"/>
          <w:color w:val="000000"/>
        </w:rPr>
      </w:pPr>
      <w:r>
        <w:rPr>
          <w:color w:val="000000"/>
        </w:rPr>
        <w:t xml:space="preserve">11. </w:t>
      </w:r>
      <w:r>
        <w:rPr>
          <w:rFonts w:ascii="宋体" w:hAnsi="宋体"/>
          <w:color w:val="000000"/>
        </w:rPr>
        <w:t>某生物兴趣小组分别对大气和人体呼出的气体成分进行了测定，结果如下表所示。下列分析错误的是</w:t>
      </w:r>
    </w:p>
    <w:tbl>
      <w:tblPr>
        <w:tblStyle w:val="5"/>
        <w:tblW w:w="10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45"/>
        <w:gridCol w:w="1485"/>
        <w:gridCol w:w="1485"/>
        <w:gridCol w:w="1485"/>
        <w:gridCol w:w="1485"/>
        <w:gridCol w:w="1500"/>
      </w:tblGrid>
      <w:tr w14:paraId="0081B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33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0734DE">
            <w:pPr>
              <w:spacing w:line="360" w:lineRule="auto"/>
              <w:jc w:val="center"/>
              <w:textAlignment w:val="center"/>
              <w:rPr>
                <w:rFonts w:ascii="宋体" w:hAnsi="宋体"/>
                <w:color w:val="000000"/>
              </w:rPr>
            </w:pPr>
            <w:r>
              <w:rPr>
                <w:rFonts w:ascii="宋体" w:hAnsi="宋体"/>
                <w:color w:val="000000"/>
              </w:rPr>
              <w:t>气体成分</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44F35C">
            <w:pPr>
              <w:spacing w:line="360" w:lineRule="auto"/>
              <w:jc w:val="center"/>
              <w:textAlignment w:val="center"/>
              <w:rPr>
                <w:rFonts w:ascii="宋体" w:hAnsi="宋体"/>
                <w:color w:val="000000"/>
              </w:rPr>
            </w:pPr>
            <w:r>
              <w:rPr>
                <w:rFonts w:ascii="宋体" w:hAnsi="宋体"/>
                <w:color w:val="000000"/>
              </w:rPr>
              <w:t>氮气</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0EB56A">
            <w:pPr>
              <w:spacing w:line="360" w:lineRule="auto"/>
              <w:jc w:val="center"/>
              <w:textAlignment w:val="center"/>
              <w:rPr>
                <w:rFonts w:ascii="宋体" w:hAnsi="宋体"/>
                <w:color w:val="000000"/>
              </w:rPr>
            </w:pPr>
            <w:r>
              <w:rPr>
                <w:rFonts w:ascii="宋体" w:hAnsi="宋体"/>
                <w:color w:val="000000"/>
              </w:rPr>
              <w:t>氧气</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C1B958">
            <w:pPr>
              <w:spacing w:line="360" w:lineRule="auto"/>
              <w:jc w:val="center"/>
              <w:textAlignment w:val="center"/>
              <w:rPr>
                <w:rFonts w:ascii="宋体" w:hAnsi="宋体"/>
                <w:color w:val="000000"/>
              </w:rPr>
            </w:pPr>
            <w:r>
              <w:rPr>
                <w:rFonts w:ascii="宋体" w:hAnsi="宋体"/>
                <w:color w:val="000000"/>
              </w:rPr>
              <w:t>二氧化碳</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518A2F">
            <w:pPr>
              <w:spacing w:line="360" w:lineRule="auto"/>
              <w:jc w:val="center"/>
              <w:textAlignment w:val="center"/>
              <w:rPr>
                <w:rFonts w:ascii="宋体" w:hAnsi="宋体"/>
                <w:color w:val="000000"/>
              </w:rPr>
            </w:pPr>
            <w:r>
              <w:rPr>
                <w:rFonts w:ascii="宋体" w:hAnsi="宋体"/>
                <w:color w:val="000000"/>
              </w:rPr>
              <w:t>水</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2724AD">
            <w:pPr>
              <w:spacing w:line="360" w:lineRule="auto"/>
              <w:jc w:val="center"/>
              <w:textAlignment w:val="center"/>
              <w:rPr>
                <w:rFonts w:ascii="宋体" w:hAnsi="宋体"/>
                <w:color w:val="000000"/>
              </w:rPr>
            </w:pPr>
            <w:r>
              <w:rPr>
                <w:rFonts w:ascii="宋体" w:hAnsi="宋体"/>
                <w:color w:val="000000"/>
              </w:rPr>
              <w:t>其他气体</w:t>
            </w:r>
          </w:p>
        </w:tc>
      </w:tr>
      <w:tr w14:paraId="3D48B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33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1F7EA3">
            <w:pPr>
              <w:spacing w:line="360" w:lineRule="auto"/>
              <w:jc w:val="center"/>
              <w:textAlignment w:val="center"/>
              <w:rPr>
                <w:rFonts w:ascii="宋体" w:hAnsi="宋体"/>
                <w:color w:val="000000"/>
              </w:rPr>
            </w:pPr>
            <w:r>
              <w:rPr>
                <w:rFonts w:ascii="宋体" w:hAnsi="宋体"/>
                <w:color w:val="000000"/>
              </w:rPr>
              <w:t>在大气中的含量（</w:t>
            </w:r>
            <w:r>
              <w:rPr>
                <w:rFonts w:eastAsia="Times New Roman" w:cs="Times New Roman"/>
                <w:color w:val="000000"/>
              </w:rPr>
              <w:t>%</w:t>
            </w:r>
            <w:r>
              <w:rPr>
                <w:rFonts w:ascii="宋体" w:hAnsi="宋体"/>
                <w:color w:val="000000"/>
              </w:rPr>
              <w:t>）</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3A80D9">
            <w:pPr>
              <w:spacing w:line="360" w:lineRule="auto"/>
              <w:jc w:val="center"/>
              <w:textAlignment w:val="center"/>
              <w:rPr>
                <w:rFonts w:eastAsia="Times New Roman" w:cs="Times New Roman"/>
                <w:color w:val="000000"/>
              </w:rPr>
            </w:pPr>
            <w:r>
              <w:rPr>
                <w:rFonts w:eastAsia="Times New Roman" w:cs="Times New Roman"/>
                <w:color w:val="000000"/>
              </w:rPr>
              <w:t>78</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708106">
            <w:pPr>
              <w:spacing w:line="360" w:lineRule="auto"/>
              <w:jc w:val="center"/>
              <w:textAlignment w:val="center"/>
              <w:rPr>
                <w:rFonts w:eastAsia="Times New Roman" w:cs="Times New Roman"/>
                <w:color w:val="000000"/>
              </w:rPr>
            </w:pPr>
            <w:r>
              <w:rPr>
                <w:rFonts w:eastAsia="Times New Roman" w:cs="Times New Roman"/>
                <w:color w:val="000000"/>
              </w:rPr>
              <w:t>21</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B63355">
            <w:pPr>
              <w:spacing w:line="360" w:lineRule="auto"/>
              <w:jc w:val="center"/>
              <w:textAlignment w:val="center"/>
              <w:rPr>
                <w:rFonts w:eastAsia="Times New Roman" w:cs="Times New Roman"/>
                <w:color w:val="000000"/>
              </w:rPr>
            </w:pPr>
            <w:r>
              <w:rPr>
                <w:rFonts w:eastAsia="Times New Roman" w:cs="Times New Roman"/>
                <w:color w:val="000000"/>
              </w:rPr>
              <w:t>0.03</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73FF68">
            <w:pPr>
              <w:spacing w:line="360" w:lineRule="auto"/>
              <w:jc w:val="center"/>
              <w:textAlignment w:val="center"/>
              <w:rPr>
                <w:rFonts w:eastAsia="Times New Roman" w:cs="Times New Roman"/>
                <w:color w:val="000000"/>
              </w:rPr>
            </w:pPr>
            <w:r>
              <w:rPr>
                <w:rFonts w:eastAsia="Times New Roman" w:cs="Times New Roman"/>
                <w:color w:val="000000"/>
              </w:rPr>
              <w:t>0.07</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A9D18B">
            <w:pPr>
              <w:spacing w:line="360" w:lineRule="auto"/>
              <w:jc w:val="center"/>
              <w:textAlignment w:val="center"/>
              <w:rPr>
                <w:rFonts w:eastAsia="Times New Roman" w:cs="Times New Roman"/>
                <w:color w:val="000000"/>
              </w:rPr>
            </w:pPr>
            <w:r>
              <w:rPr>
                <w:rFonts w:eastAsia="Times New Roman" w:cs="Times New Roman"/>
                <w:color w:val="000000"/>
              </w:rPr>
              <w:t>0.9</w:t>
            </w:r>
          </w:p>
        </w:tc>
      </w:tr>
      <w:tr w14:paraId="44A4D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3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573544">
            <w:pPr>
              <w:spacing w:line="360" w:lineRule="auto"/>
              <w:jc w:val="center"/>
              <w:textAlignment w:val="center"/>
              <w:rPr>
                <w:rFonts w:ascii="宋体" w:hAnsi="宋体"/>
                <w:color w:val="000000"/>
              </w:rPr>
            </w:pPr>
            <w:r>
              <w:rPr>
                <w:rFonts w:ascii="宋体" w:hAnsi="宋体"/>
                <w:color w:val="000000"/>
              </w:rPr>
              <w:t>在呼出气体中的含量（</w:t>
            </w:r>
            <w:r>
              <w:rPr>
                <w:rFonts w:eastAsia="Times New Roman" w:cs="Times New Roman"/>
                <w:color w:val="000000"/>
              </w:rPr>
              <w:t>%</w:t>
            </w:r>
            <w:r>
              <w:rPr>
                <w:rFonts w:ascii="宋体" w:hAnsi="宋体"/>
                <w:color w:val="000000"/>
              </w:rPr>
              <w:t>）</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7CA49E">
            <w:pPr>
              <w:spacing w:line="360" w:lineRule="auto"/>
              <w:jc w:val="center"/>
              <w:textAlignment w:val="center"/>
              <w:rPr>
                <w:rFonts w:eastAsia="Times New Roman" w:cs="Times New Roman"/>
                <w:color w:val="000000"/>
              </w:rPr>
            </w:pPr>
            <w:r>
              <w:rPr>
                <w:rFonts w:eastAsia="Times New Roman" w:cs="Times New Roman"/>
                <w:color w:val="000000"/>
              </w:rPr>
              <w:t>78</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6C2CEE">
            <w:pPr>
              <w:spacing w:line="360" w:lineRule="auto"/>
              <w:jc w:val="center"/>
              <w:textAlignment w:val="center"/>
              <w:rPr>
                <w:rFonts w:eastAsia="Times New Roman" w:cs="Times New Roman"/>
                <w:color w:val="000000"/>
              </w:rPr>
            </w:pPr>
            <w:r>
              <w:rPr>
                <w:rFonts w:eastAsia="Times New Roman" w:cs="Times New Roman"/>
                <w:color w:val="000000"/>
              </w:rPr>
              <w:t>16</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85C7C2">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6B86AC">
            <w:pPr>
              <w:spacing w:line="360" w:lineRule="auto"/>
              <w:jc w:val="center"/>
              <w:textAlignment w:val="center"/>
              <w:rPr>
                <w:rFonts w:eastAsia="Times New Roman" w:cs="Times New Roman"/>
                <w:color w:val="000000"/>
              </w:rPr>
            </w:pPr>
            <w:r>
              <w:rPr>
                <w:rFonts w:eastAsia="Times New Roman" w:cs="Times New Roman"/>
                <w:color w:val="000000"/>
              </w:rPr>
              <w:t>1.1</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3C8523">
            <w:pPr>
              <w:spacing w:line="360" w:lineRule="auto"/>
              <w:jc w:val="center"/>
              <w:textAlignment w:val="center"/>
              <w:rPr>
                <w:rFonts w:eastAsia="Times New Roman" w:cs="Times New Roman"/>
                <w:color w:val="000000"/>
              </w:rPr>
            </w:pPr>
            <w:r>
              <w:rPr>
                <w:rFonts w:eastAsia="Times New Roman" w:cs="Times New Roman"/>
                <w:color w:val="000000"/>
              </w:rPr>
              <w:t>0.9</w:t>
            </w:r>
          </w:p>
        </w:tc>
      </w:tr>
    </w:tbl>
    <w:p w14:paraId="2DBC4864">
      <w:pPr>
        <w:spacing w:line="360" w:lineRule="auto"/>
        <w:jc w:val="left"/>
        <w:textAlignment w:val="center"/>
        <w:rPr>
          <w:color w:val="000000"/>
        </w:rPr>
      </w:pPr>
    </w:p>
    <w:p w14:paraId="1772798F">
      <w:pPr>
        <w:spacing w:line="360" w:lineRule="auto"/>
        <w:jc w:val="left"/>
        <w:textAlignment w:val="center"/>
        <w:rPr>
          <w:rFonts w:ascii="宋体" w:hAnsi="宋体"/>
          <w:color w:val="000000"/>
        </w:rPr>
      </w:pPr>
      <w:r>
        <w:rPr>
          <w:color w:val="000000"/>
        </w:rPr>
        <w:t xml:space="preserve">A. </w:t>
      </w:r>
      <w:r>
        <w:rPr>
          <w:rFonts w:ascii="宋体" w:hAnsi="宋体"/>
          <w:color w:val="000000"/>
        </w:rPr>
        <w:t>呼出气体中氧气含量减少</w:t>
      </w:r>
      <w:r>
        <w:rPr>
          <w:rFonts w:ascii="宋体" w:hAnsi="宋体"/>
          <w:color w:val="000000"/>
        </w:rPr>
        <w:drawing>
          <wp:inline distT="0" distB="0" distL="114300" distR="114300">
            <wp:extent cx="132080" cy="167640"/>
            <wp:effectExtent l="0" t="0" r="1270" b="317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cstate="print"/>
                    <a:stretch>
                      <a:fillRect/>
                    </a:stretch>
                  </pic:blipFill>
                  <pic:spPr>
                    <a:xfrm>
                      <a:off x="0" y="0"/>
                      <a:ext cx="132080" cy="167640"/>
                    </a:xfrm>
                    <a:prstGeom prst="rect">
                      <a:avLst/>
                    </a:prstGeom>
                  </pic:spPr>
                </pic:pic>
              </a:graphicData>
            </a:graphic>
          </wp:inline>
        </w:drawing>
      </w:r>
      <w:r>
        <w:rPr>
          <w:rFonts w:ascii="宋体" w:hAnsi="宋体"/>
          <w:color w:val="000000"/>
        </w:rPr>
        <w:t>因为氧气从肺泡扩散到了血液</w:t>
      </w:r>
    </w:p>
    <w:p w14:paraId="453E1FE5">
      <w:pPr>
        <w:spacing w:line="360" w:lineRule="auto"/>
        <w:jc w:val="left"/>
        <w:textAlignment w:val="center"/>
        <w:rPr>
          <w:rFonts w:ascii="宋体" w:hAnsi="宋体"/>
          <w:color w:val="000000"/>
        </w:rPr>
      </w:pPr>
      <w:r>
        <w:rPr>
          <w:color w:val="000000"/>
        </w:rPr>
        <w:t xml:space="preserve">B. </w:t>
      </w:r>
      <w:r>
        <w:rPr>
          <w:rFonts w:ascii="宋体" w:hAnsi="宋体"/>
          <w:color w:val="000000"/>
        </w:rPr>
        <w:t>呼出气体中二氧化碳含量增加是因为二氧化碳从血液扩散到了肺泡</w:t>
      </w:r>
    </w:p>
    <w:p w14:paraId="6039038A">
      <w:pPr>
        <w:spacing w:line="360" w:lineRule="auto"/>
        <w:jc w:val="left"/>
        <w:textAlignment w:val="center"/>
        <w:rPr>
          <w:rFonts w:ascii="宋体" w:hAnsi="宋体"/>
          <w:color w:val="000000"/>
        </w:rPr>
      </w:pPr>
      <w:r>
        <w:rPr>
          <w:color w:val="000000"/>
        </w:rPr>
        <w:t xml:space="preserve">C. </w:t>
      </w:r>
      <w:r>
        <w:rPr>
          <w:rFonts w:ascii="宋体" w:hAnsi="宋体"/>
          <w:color w:val="000000"/>
        </w:rPr>
        <w:t>从肺泡扩散到血液中的氧气主要是通过溶解于血浆中来加以运输的</w:t>
      </w:r>
    </w:p>
    <w:p w14:paraId="72F090CD">
      <w:pPr>
        <w:spacing w:line="360" w:lineRule="auto"/>
        <w:jc w:val="left"/>
        <w:textAlignment w:val="center"/>
        <w:rPr>
          <w:rFonts w:ascii="宋体" w:hAnsi="宋体"/>
          <w:color w:val="000000"/>
        </w:rPr>
      </w:pPr>
      <w:r>
        <w:rPr>
          <w:color w:val="000000"/>
        </w:rPr>
        <w:t xml:space="preserve">D. </w:t>
      </w:r>
      <w:r>
        <w:rPr>
          <w:rFonts w:ascii="宋体" w:hAnsi="宋体"/>
          <w:color w:val="000000"/>
        </w:rPr>
        <w:t>氧气和二氧化碳在肺泡和血液间的扩散要透过肺泡壁和毛细血管壁</w:t>
      </w:r>
    </w:p>
    <w:p w14:paraId="786E9997">
      <w:pPr>
        <w:spacing w:line="360" w:lineRule="auto"/>
        <w:textAlignment w:val="center"/>
        <w:rPr>
          <w:color w:val="000000"/>
        </w:rPr>
      </w:pPr>
      <w:r>
        <w:rPr>
          <w:color w:val="2E75B6"/>
        </w:rPr>
        <w:t>【答案】</w:t>
      </w:r>
      <w:r>
        <w:rPr>
          <w:color w:val="000000"/>
        </w:rPr>
        <w:t>C</w:t>
      </w:r>
    </w:p>
    <w:p w14:paraId="0EABF51B">
      <w:pPr>
        <w:spacing w:line="360" w:lineRule="auto"/>
        <w:textAlignment w:val="center"/>
        <w:rPr>
          <w:color w:val="000000"/>
        </w:rPr>
      </w:pPr>
      <w:r>
        <w:rPr>
          <w:color w:val="2E75B6"/>
        </w:rPr>
        <w:t>【解析】</w:t>
      </w:r>
    </w:p>
    <w:p w14:paraId="763D6048">
      <w:pPr>
        <w:spacing w:line="360" w:lineRule="auto"/>
        <w:jc w:val="left"/>
        <w:textAlignment w:val="center"/>
        <w:rPr>
          <w:color w:val="000000"/>
        </w:rPr>
      </w:pPr>
      <w:r>
        <w:rPr>
          <w:color w:val="000000"/>
        </w:rPr>
        <w:t>【分析】肺与血液的气体交换过程：肺泡中的氧气透过肺泡壁和毛细血管壁进入血液；同时血液中的二氧化碳也通过这些毛细血管壁和肺泡壁进入肺泡，然后随着呼气过程排出体外。进入血液中的氧气，通过血液循环送到全身各处的组织细胞里。</w:t>
      </w:r>
    </w:p>
    <w:p w14:paraId="671E68D5">
      <w:pPr>
        <w:spacing w:line="360" w:lineRule="auto"/>
        <w:jc w:val="left"/>
        <w:textAlignment w:val="center"/>
        <w:rPr>
          <w:color w:val="000000"/>
        </w:rPr>
      </w:pPr>
      <w:r>
        <w:rPr>
          <w:color w:val="000000"/>
        </w:rPr>
        <w:t>【详解】ABD．气体进入肺泡会与肺泡周围的毛细血管进行气体交换，氧气从肺泡进入血液，血液中的二氧化碳进入肺泡，所以，呼出气体中氧气含量减少是因为氧气从肺泡扩散到了血液，呼出气体中二氧化碳含量增加是因为二氧化碳从血液扩散到了肺泡，此时，氧气和二氧化碳都需要穿过肺泡壁和毛细血管壁，才能分别进入血液和肺泡，ABD正确。</w:t>
      </w:r>
    </w:p>
    <w:p w14:paraId="72B660D9">
      <w:pPr>
        <w:spacing w:line="360" w:lineRule="auto"/>
        <w:jc w:val="left"/>
        <w:textAlignment w:val="center"/>
        <w:rPr>
          <w:color w:val="000000"/>
        </w:rPr>
      </w:pPr>
      <w:r>
        <w:rPr>
          <w:color w:val="000000"/>
        </w:rPr>
        <w:t>C．血红蛋白是红细胞中一种红色含铁的蛋白质，血红蛋白的特性是：在氧含量高的地方容易与氧结合，在氧含量低的地方容易与氧分离，血红蛋白的这一特性，使红细胞具有运输氧的功能，所以，氧气在血液中的运输是通过红细胞中的血红蛋白的运输的，C错误。</w:t>
      </w:r>
    </w:p>
    <w:p w14:paraId="059F30C1">
      <w:pPr>
        <w:spacing w:line="360" w:lineRule="auto"/>
        <w:jc w:val="left"/>
        <w:textAlignment w:val="center"/>
        <w:rPr>
          <w:color w:val="000000"/>
        </w:rPr>
      </w:pPr>
      <w:r>
        <w:rPr>
          <w:color w:val="000000"/>
        </w:rPr>
        <w:t>故选C。</w:t>
      </w:r>
    </w:p>
    <w:p w14:paraId="7A2AC08B">
      <w:pPr>
        <w:spacing w:line="360" w:lineRule="auto"/>
        <w:jc w:val="left"/>
        <w:textAlignment w:val="center"/>
        <w:rPr>
          <w:rFonts w:ascii="宋体" w:hAnsi="宋体"/>
          <w:color w:val="000000"/>
        </w:rPr>
      </w:pPr>
      <w:r>
        <w:rPr>
          <w:color w:val="000000"/>
        </w:rPr>
        <w:t xml:space="preserve">12. </w:t>
      </w:r>
      <w:r>
        <w:rPr>
          <w:rFonts w:ascii="宋体" w:hAnsi="宋体"/>
          <w:color w:val="000000"/>
        </w:rPr>
        <w:t>血液循环系统是我们身体内一个繁忙的运输系统，担负着营养物质、废物及气体等的运输。下列相关叙述中正确的是</w:t>
      </w:r>
    </w:p>
    <w:p w14:paraId="4E099104">
      <w:pPr>
        <w:spacing w:line="360" w:lineRule="auto"/>
        <w:jc w:val="left"/>
        <w:textAlignment w:val="center"/>
        <w:rPr>
          <w:rFonts w:ascii="宋体" w:hAnsi="宋体"/>
          <w:color w:val="000000"/>
        </w:rPr>
      </w:pPr>
      <w:r>
        <w:rPr>
          <w:color w:val="000000"/>
        </w:rPr>
        <w:t xml:space="preserve">A. </w:t>
      </w:r>
      <w:r>
        <w:rPr>
          <w:rFonts w:ascii="宋体" w:hAnsi="宋体"/>
          <w:color w:val="000000"/>
        </w:rPr>
        <w:t>二氧化碳主要通过血液中红细胞运输</w:t>
      </w:r>
    </w:p>
    <w:p w14:paraId="79D69FA5">
      <w:pPr>
        <w:spacing w:line="360" w:lineRule="auto"/>
        <w:jc w:val="left"/>
        <w:textAlignment w:val="center"/>
        <w:rPr>
          <w:rFonts w:ascii="宋体" w:hAnsi="宋体"/>
          <w:color w:val="000000"/>
        </w:rPr>
      </w:pPr>
      <w:r>
        <w:rPr>
          <w:color w:val="000000"/>
        </w:rPr>
        <w:t xml:space="preserve">B. </w:t>
      </w:r>
      <w:r>
        <w:rPr>
          <w:rFonts w:ascii="宋体" w:hAnsi="宋体"/>
          <w:color w:val="000000"/>
        </w:rPr>
        <w:t>机体内的血液只担负着各种运输作用</w:t>
      </w:r>
    </w:p>
    <w:p w14:paraId="4BB37DAA">
      <w:pPr>
        <w:spacing w:line="360" w:lineRule="auto"/>
        <w:jc w:val="left"/>
        <w:textAlignment w:val="center"/>
        <w:rPr>
          <w:rFonts w:ascii="宋体" w:hAnsi="宋体"/>
          <w:color w:val="000000"/>
        </w:rPr>
      </w:pPr>
      <w:r>
        <w:rPr>
          <w:color w:val="000000"/>
        </w:rPr>
        <w:t xml:space="preserve">C. </w:t>
      </w:r>
      <w:r>
        <w:rPr>
          <w:rFonts w:ascii="宋体" w:hAnsi="宋体"/>
          <w:color w:val="000000"/>
        </w:rPr>
        <w:t>身体有了炎症会导致白细胞数量减少</w:t>
      </w:r>
    </w:p>
    <w:p w14:paraId="2A82E1C4">
      <w:pPr>
        <w:spacing w:line="360" w:lineRule="auto"/>
        <w:jc w:val="left"/>
        <w:textAlignment w:val="center"/>
        <w:rPr>
          <w:rFonts w:ascii="宋体" w:hAnsi="宋体"/>
          <w:color w:val="000000"/>
        </w:rPr>
      </w:pPr>
      <w:r>
        <w:rPr>
          <w:color w:val="000000"/>
        </w:rPr>
        <w:t xml:space="preserve">D. </w:t>
      </w:r>
      <w:r>
        <w:rPr>
          <w:rFonts w:ascii="宋体" w:hAnsi="宋体"/>
          <w:color w:val="000000"/>
        </w:rPr>
        <w:t>血浆蛋白具有凝血、抵御疾病等功能</w:t>
      </w:r>
    </w:p>
    <w:p w14:paraId="0FF0B723">
      <w:pPr>
        <w:spacing w:line="360" w:lineRule="auto"/>
        <w:textAlignment w:val="center"/>
        <w:rPr>
          <w:color w:val="000000"/>
        </w:rPr>
      </w:pPr>
      <w:r>
        <w:rPr>
          <w:color w:val="2E75B6"/>
        </w:rPr>
        <w:t>【答案】</w:t>
      </w:r>
      <w:r>
        <w:rPr>
          <w:color w:val="000000"/>
        </w:rPr>
        <w:t>D</w:t>
      </w:r>
    </w:p>
    <w:p w14:paraId="00CEFDEB">
      <w:pPr>
        <w:spacing w:line="360" w:lineRule="auto"/>
        <w:textAlignment w:val="center"/>
        <w:rPr>
          <w:color w:val="000000"/>
        </w:rPr>
      </w:pPr>
      <w:r>
        <w:rPr>
          <w:color w:val="2E75B6"/>
        </w:rPr>
        <w:t>【解析】</w:t>
      </w:r>
    </w:p>
    <w:p w14:paraId="539E08C9">
      <w:pPr>
        <w:spacing w:line="360" w:lineRule="auto"/>
        <w:jc w:val="left"/>
        <w:textAlignment w:val="center"/>
        <w:rPr>
          <w:color w:val="000000"/>
        </w:rPr>
      </w:pPr>
      <w:r>
        <w:rPr>
          <w:color w:val="000000"/>
        </w:rPr>
        <w:t>【分析】血液由血浆和血细胞组成，血细胞由红细胞、白细胞、血小板组成。血液的功能：①运输功能；②防御和保护功能。</w:t>
      </w:r>
    </w:p>
    <w:p w14:paraId="066A9C41">
      <w:pPr>
        <w:spacing w:line="360" w:lineRule="auto"/>
        <w:jc w:val="left"/>
        <w:textAlignment w:val="center"/>
        <w:rPr>
          <w:color w:val="000000"/>
        </w:rPr>
      </w:pPr>
      <w:r>
        <w:rPr>
          <w:color w:val="000000"/>
        </w:rPr>
        <w:t>【详解】A．二氧化碳主要通过血液中血浆运输，红细胞也能运输一部分二氧化碳，A错误。</w:t>
      </w:r>
    </w:p>
    <w:p w14:paraId="13FEDEF6">
      <w:pPr>
        <w:spacing w:line="360" w:lineRule="auto"/>
        <w:jc w:val="left"/>
        <w:textAlignment w:val="center"/>
        <w:rPr>
          <w:color w:val="000000"/>
        </w:rPr>
      </w:pPr>
      <w:r>
        <w:rPr>
          <w:color w:val="000000"/>
        </w:rPr>
        <w:t>B．血液有运输、调节人体温度、防御保护的功能，B错误。</w:t>
      </w:r>
    </w:p>
    <w:p w14:paraId="7E16DBCD">
      <w:pPr>
        <w:spacing w:line="360" w:lineRule="auto"/>
        <w:jc w:val="left"/>
        <w:textAlignment w:val="center"/>
        <w:rPr>
          <w:color w:val="000000"/>
        </w:rPr>
      </w:pPr>
      <w:r>
        <w:rPr>
          <w:color w:val="000000"/>
        </w:rPr>
        <w:t>C．白细胞的主要功能为吞噬病菌、防御和保护等。当病菌侵入人体后，白细胞数量增多，能穿过毛细血管壁进入组织，聚集在发炎部位并将病菌吞噬，炎症消失后，白细胞数量恢复正常。因此体内有炎症时，表现为白细胞数目增多，C错误。</w:t>
      </w:r>
    </w:p>
    <w:p w14:paraId="52B5E3C1">
      <w:pPr>
        <w:spacing w:line="360" w:lineRule="auto"/>
        <w:jc w:val="left"/>
        <w:textAlignment w:val="center"/>
        <w:rPr>
          <w:color w:val="000000"/>
        </w:rPr>
      </w:pPr>
      <w:r>
        <w:rPr>
          <w:color w:val="000000"/>
        </w:rPr>
        <w:t>D．血浆是血液中的液态部分。血浆的90%是水，其余是溶解在血浆中的各种物质，包括通过消化道吸收来的各种营养成分，细胞排出的代谢废物，此外血浆中还含有许多与凝血、抵御疾病等相关的血浆蛋白，D正确。</w:t>
      </w:r>
    </w:p>
    <w:p w14:paraId="28E488AA">
      <w:pPr>
        <w:spacing w:line="360" w:lineRule="auto"/>
        <w:jc w:val="left"/>
        <w:textAlignment w:val="center"/>
        <w:rPr>
          <w:color w:val="000000"/>
        </w:rPr>
      </w:pPr>
      <w:r>
        <w:rPr>
          <w:color w:val="000000"/>
        </w:rPr>
        <w:t>故选D。</w:t>
      </w:r>
    </w:p>
    <w:p w14:paraId="68E6DE32">
      <w:pPr>
        <w:spacing w:line="360" w:lineRule="auto"/>
        <w:jc w:val="left"/>
        <w:textAlignment w:val="center"/>
        <w:rPr>
          <w:rFonts w:ascii="宋体" w:hAnsi="宋体"/>
          <w:color w:val="000000"/>
        </w:rPr>
      </w:pPr>
      <w:r>
        <w:rPr>
          <w:color w:val="000000"/>
        </w:rPr>
        <w:t xml:space="preserve">13. </w:t>
      </w:r>
      <w:r>
        <w:rPr>
          <w:rFonts w:ascii="宋体" w:hAnsi="宋体"/>
          <w:color w:val="000000"/>
        </w:rPr>
        <w:t>某人在环境和进食相同的条件下，测定完全休息和运动情况下，通过不同途径所散失的水分（毫升），结果如下表。下列有关分析不合理的</w:t>
      </w:r>
    </w:p>
    <w:tbl>
      <w:tblPr>
        <w:tblStyle w:val="5"/>
        <w:tblW w:w="10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45"/>
        <w:gridCol w:w="2745"/>
        <w:gridCol w:w="2745"/>
        <w:gridCol w:w="2745"/>
      </w:tblGrid>
      <w:tr w14:paraId="6C812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E8F32D">
            <w:pPr>
              <w:spacing w:line="360" w:lineRule="auto"/>
              <w:jc w:val="center"/>
              <w:textAlignment w:val="center"/>
              <w:rPr>
                <w:color w:val="000000"/>
              </w:rPr>
            </w:pP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6EE287">
            <w:pPr>
              <w:spacing w:line="360" w:lineRule="auto"/>
              <w:jc w:val="center"/>
              <w:textAlignment w:val="center"/>
              <w:rPr>
                <w:rFonts w:ascii="宋体" w:hAnsi="宋体"/>
                <w:color w:val="000000"/>
              </w:rPr>
            </w:pPr>
            <w:r>
              <w:rPr>
                <w:rFonts w:ascii="宋体" w:hAnsi="宋体"/>
                <w:color w:val="000000"/>
              </w:rPr>
              <w:t>汗液</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B947E3">
            <w:pPr>
              <w:spacing w:line="360" w:lineRule="auto"/>
              <w:jc w:val="center"/>
              <w:textAlignment w:val="center"/>
              <w:rPr>
                <w:rFonts w:ascii="宋体" w:hAnsi="宋体"/>
                <w:color w:val="000000"/>
              </w:rPr>
            </w:pPr>
            <w:r>
              <w:rPr>
                <w:rFonts w:ascii="宋体" w:hAnsi="宋体"/>
                <w:color w:val="000000"/>
              </w:rPr>
              <w:t>尿液</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5CC67B">
            <w:pPr>
              <w:spacing w:line="360" w:lineRule="auto"/>
              <w:jc w:val="center"/>
              <w:textAlignment w:val="center"/>
              <w:rPr>
                <w:rFonts w:ascii="宋体" w:hAnsi="宋体"/>
                <w:color w:val="000000"/>
              </w:rPr>
            </w:pPr>
            <w:r>
              <w:rPr>
                <w:rFonts w:ascii="宋体" w:hAnsi="宋体"/>
                <w:color w:val="000000"/>
              </w:rPr>
              <w:t>呼出气体</w:t>
            </w:r>
          </w:p>
        </w:tc>
      </w:tr>
      <w:tr w14:paraId="5D7C4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42949A">
            <w:pPr>
              <w:spacing w:line="360" w:lineRule="auto"/>
              <w:jc w:val="center"/>
              <w:textAlignment w:val="center"/>
              <w:rPr>
                <w:rFonts w:ascii="宋体" w:hAnsi="宋体"/>
                <w:color w:val="000000"/>
              </w:rPr>
            </w:pPr>
            <w:r>
              <w:rPr>
                <w:rFonts w:ascii="宋体" w:hAnsi="宋体"/>
                <w:color w:val="000000"/>
              </w:rPr>
              <w:t>休息（一天）</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76CD16">
            <w:pPr>
              <w:spacing w:line="360" w:lineRule="auto"/>
              <w:jc w:val="center"/>
              <w:textAlignment w:val="center"/>
              <w:rPr>
                <w:rFonts w:eastAsia="Times New Roman" w:cs="Times New Roman"/>
                <w:color w:val="000000"/>
              </w:rPr>
            </w:pPr>
            <w:r>
              <w:rPr>
                <w:rFonts w:eastAsia="Times New Roman" w:cs="Times New Roman"/>
                <w:color w:val="000000"/>
              </w:rPr>
              <w:t>100</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91E7E4">
            <w:pPr>
              <w:spacing w:line="360" w:lineRule="auto"/>
              <w:jc w:val="center"/>
              <w:textAlignment w:val="center"/>
              <w:rPr>
                <w:rFonts w:eastAsia="Times New Roman" w:cs="Times New Roman"/>
                <w:color w:val="000000"/>
              </w:rPr>
            </w:pPr>
            <w:r>
              <w:rPr>
                <w:rFonts w:eastAsia="Times New Roman" w:cs="Times New Roman"/>
                <w:color w:val="000000"/>
              </w:rPr>
              <w:t>1800</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D44BFA">
            <w:pPr>
              <w:spacing w:line="360" w:lineRule="auto"/>
              <w:jc w:val="center"/>
              <w:textAlignment w:val="center"/>
              <w:rPr>
                <w:rFonts w:eastAsia="Times New Roman" w:cs="Times New Roman"/>
                <w:color w:val="000000"/>
              </w:rPr>
            </w:pPr>
            <w:r>
              <w:rPr>
                <w:rFonts w:eastAsia="Times New Roman" w:cs="Times New Roman"/>
                <w:color w:val="000000"/>
              </w:rPr>
              <w:t>300</w:t>
            </w:r>
          </w:p>
        </w:tc>
      </w:tr>
      <w:tr w14:paraId="03AD7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CF02E4">
            <w:pPr>
              <w:spacing w:line="360" w:lineRule="auto"/>
              <w:jc w:val="center"/>
              <w:textAlignment w:val="center"/>
              <w:rPr>
                <w:rFonts w:ascii="宋体" w:hAnsi="宋体"/>
                <w:color w:val="000000"/>
              </w:rPr>
            </w:pPr>
            <w:r>
              <w:rPr>
                <w:rFonts w:ascii="宋体" w:hAnsi="宋体"/>
                <w:color w:val="000000"/>
              </w:rPr>
              <w:t>运动（另一天）</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605813">
            <w:pPr>
              <w:spacing w:line="360" w:lineRule="auto"/>
              <w:jc w:val="center"/>
              <w:textAlignment w:val="center"/>
              <w:rPr>
                <w:rFonts w:eastAsia="Times New Roman" w:cs="Times New Roman"/>
                <w:color w:val="000000"/>
              </w:rPr>
            </w:pPr>
            <w:r>
              <w:rPr>
                <w:rFonts w:eastAsia="Times New Roman" w:cs="Times New Roman"/>
                <w:color w:val="000000"/>
              </w:rPr>
              <w:t>2000</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4B1499">
            <w:pPr>
              <w:spacing w:line="360" w:lineRule="auto"/>
              <w:jc w:val="center"/>
              <w:textAlignment w:val="center"/>
              <w:rPr>
                <w:rFonts w:eastAsia="Times New Roman" w:cs="Times New Roman"/>
                <w:color w:val="000000"/>
              </w:rPr>
            </w:pPr>
            <w:r>
              <w:rPr>
                <w:rFonts w:eastAsia="Times New Roman" w:cs="Times New Roman"/>
                <w:color w:val="000000"/>
              </w:rPr>
              <w:t>500</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9F4472">
            <w:pPr>
              <w:spacing w:line="360" w:lineRule="auto"/>
              <w:jc w:val="center"/>
              <w:textAlignment w:val="center"/>
              <w:rPr>
                <w:rFonts w:eastAsia="Times New Roman" w:cs="Times New Roman"/>
                <w:color w:val="000000"/>
              </w:rPr>
            </w:pPr>
            <w:r>
              <w:rPr>
                <w:rFonts w:eastAsia="Times New Roman" w:cs="Times New Roman"/>
                <w:color w:val="000000"/>
              </w:rPr>
              <w:t>600</w:t>
            </w:r>
          </w:p>
        </w:tc>
      </w:tr>
    </w:tbl>
    <w:p w14:paraId="6500782D">
      <w:pPr>
        <w:spacing w:line="360" w:lineRule="auto"/>
        <w:jc w:val="left"/>
        <w:textAlignment w:val="center"/>
        <w:rPr>
          <w:color w:val="000000"/>
        </w:rPr>
      </w:pPr>
    </w:p>
    <w:p w14:paraId="0CEEA8A6">
      <w:pPr>
        <w:spacing w:line="360" w:lineRule="auto"/>
        <w:jc w:val="left"/>
        <w:textAlignment w:val="center"/>
        <w:rPr>
          <w:rFonts w:ascii="宋体" w:hAnsi="宋体"/>
          <w:color w:val="000000"/>
        </w:rPr>
      </w:pPr>
      <w:r>
        <w:rPr>
          <w:color w:val="000000"/>
        </w:rPr>
        <w:t xml:space="preserve">A. </w:t>
      </w:r>
      <w:r>
        <w:rPr>
          <w:rFonts w:ascii="宋体" w:hAnsi="宋体"/>
          <w:color w:val="000000"/>
        </w:rPr>
        <w:t>运动情况下机体水分散失的主要途径是增加汗液分泌量</w:t>
      </w:r>
    </w:p>
    <w:p w14:paraId="7994D2DD">
      <w:pPr>
        <w:spacing w:line="360" w:lineRule="auto"/>
        <w:jc w:val="left"/>
        <w:textAlignment w:val="center"/>
        <w:rPr>
          <w:rFonts w:ascii="宋体" w:hAnsi="宋体"/>
          <w:color w:val="000000"/>
        </w:rPr>
      </w:pPr>
      <w:r>
        <w:rPr>
          <w:color w:val="000000"/>
        </w:rPr>
        <w:t xml:space="preserve">B. </w:t>
      </w:r>
      <w:r>
        <w:rPr>
          <w:rFonts w:ascii="宋体" w:hAnsi="宋体"/>
          <w:color w:val="000000"/>
        </w:rPr>
        <w:t>运动情况下呼吸强度加大导致呼出气体散失的水分增加</w:t>
      </w:r>
    </w:p>
    <w:p w14:paraId="5009BA93">
      <w:pPr>
        <w:spacing w:line="360" w:lineRule="auto"/>
        <w:jc w:val="left"/>
        <w:textAlignment w:val="center"/>
        <w:rPr>
          <w:rFonts w:ascii="宋体" w:hAnsi="宋体"/>
          <w:color w:val="000000"/>
        </w:rPr>
      </w:pPr>
      <w:r>
        <w:rPr>
          <w:color w:val="000000"/>
        </w:rPr>
        <w:t xml:space="preserve">C. </w:t>
      </w:r>
      <w:r>
        <w:rPr>
          <w:rFonts w:ascii="宋体" w:hAnsi="宋体"/>
          <w:color w:val="000000"/>
        </w:rPr>
        <w:t>运动情况下汗液分泌量大量增加的主要作用是利于散热</w:t>
      </w:r>
    </w:p>
    <w:p w14:paraId="0B914C5D">
      <w:pPr>
        <w:spacing w:line="360" w:lineRule="auto"/>
        <w:jc w:val="left"/>
        <w:textAlignment w:val="center"/>
        <w:rPr>
          <w:rFonts w:ascii="宋体" w:hAnsi="宋体"/>
          <w:color w:val="000000"/>
        </w:rPr>
      </w:pPr>
      <w:r>
        <w:rPr>
          <w:color w:val="000000"/>
        </w:rPr>
        <w:t xml:space="preserve">D. </w:t>
      </w:r>
      <w:r>
        <w:rPr>
          <w:rFonts w:ascii="宋体" w:hAnsi="宋体"/>
          <w:color w:val="000000"/>
        </w:rPr>
        <w:t>运动情况下尿液量明显减少的原因是原尿的生成量减少</w:t>
      </w:r>
    </w:p>
    <w:p w14:paraId="73406A6E">
      <w:pPr>
        <w:spacing w:line="360" w:lineRule="auto"/>
        <w:textAlignment w:val="center"/>
        <w:rPr>
          <w:color w:val="000000"/>
        </w:rPr>
      </w:pPr>
      <w:r>
        <w:rPr>
          <w:color w:val="2E75B6"/>
        </w:rPr>
        <w:t>【答案】</w:t>
      </w:r>
      <w:r>
        <w:rPr>
          <w:color w:val="000000"/>
        </w:rPr>
        <w:t>D</w:t>
      </w:r>
    </w:p>
    <w:p w14:paraId="50A92FF7">
      <w:pPr>
        <w:spacing w:line="360" w:lineRule="auto"/>
        <w:textAlignment w:val="center"/>
        <w:rPr>
          <w:color w:val="000000"/>
        </w:rPr>
      </w:pPr>
      <w:r>
        <w:rPr>
          <w:color w:val="2E75B6"/>
        </w:rPr>
        <w:t>【解析】</w:t>
      </w:r>
    </w:p>
    <w:p w14:paraId="34AD149D">
      <w:pPr>
        <w:spacing w:line="360" w:lineRule="auto"/>
        <w:jc w:val="left"/>
        <w:textAlignment w:val="center"/>
        <w:rPr>
          <w:color w:val="000000"/>
        </w:rPr>
      </w:pPr>
      <w:r>
        <w:rPr>
          <w:color w:val="000000"/>
        </w:rPr>
        <w:t>【分析】排泄是细胞代谢终产物排出体外的过程，如水、无机盐和尿素。排泄的途径有三条：一、二氧化碳和水以气体的形式由呼吸系统排出；二、水分、无机盐和尿素以汗液的形式通过皮肤排出；三、多余的水、无机盐和尿素以尿的形式通过泌尿系统排出。其中多余的水、无机盐和尿素以尿的形式通过泌尿系统排出，是最主要的排泄途径。</w:t>
      </w:r>
    </w:p>
    <w:p w14:paraId="117568AE">
      <w:pPr>
        <w:spacing w:line="360" w:lineRule="auto"/>
        <w:jc w:val="left"/>
        <w:textAlignment w:val="center"/>
        <w:rPr>
          <w:color w:val="000000"/>
        </w:rPr>
      </w:pPr>
      <w:r>
        <w:rPr>
          <w:color w:val="000000"/>
        </w:rPr>
        <w:t>【详解】A．据表中的数据可见：运动时汗液分泌增多明显，说明运动情况下机体水分散失的主要途径是增加汗液分泌量，正确。</w:t>
      </w:r>
    </w:p>
    <w:p w14:paraId="32B5613A">
      <w:pPr>
        <w:spacing w:line="360" w:lineRule="auto"/>
        <w:jc w:val="left"/>
        <w:textAlignment w:val="center"/>
        <w:rPr>
          <w:color w:val="000000"/>
        </w:rPr>
      </w:pPr>
      <w:r>
        <w:rPr>
          <w:color w:val="000000"/>
        </w:rPr>
        <w:t>B．运动状态下，呼吸频率增快，所以通过呼气散失的水量增加，B正确。</w:t>
      </w:r>
    </w:p>
    <w:p w14:paraId="4B209624">
      <w:pPr>
        <w:spacing w:line="360" w:lineRule="auto"/>
        <w:jc w:val="left"/>
        <w:textAlignment w:val="center"/>
        <w:rPr>
          <w:color w:val="000000"/>
        </w:rPr>
      </w:pPr>
      <w:r>
        <w:rPr>
          <w:color w:val="000000"/>
        </w:rPr>
        <w:t>C．运动时汗液分泌大量增多，水分主要以汗液的形式排出体外，有利于散热，正确。</w:t>
      </w:r>
    </w:p>
    <w:p w14:paraId="047642CD">
      <w:pPr>
        <w:spacing w:line="360" w:lineRule="auto"/>
        <w:jc w:val="left"/>
        <w:textAlignment w:val="center"/>
        <w:rPr>
          <w:color w:val="000000"/>
        </w:rPr>
      </w:pPr>
      <w:r>
        <w:rPr>
          <w:color w:val="000000"/>
        </w:rPr>
        <w:t>D．排泄的途径有三条，呼吸系统呼出二氧化碳和水、泌尿系统排出尿液、皮肤排出汗液。运动情况下尿液量明显减少的原因是流汗多，呼吸频率增快，通过呼气散失的水量也增加，错误。</w:t>
      </w:r>
    </w:p>
    <w:p w14:paraId="40DE7270">
      <w:pPr>
        <w:spacing w:line="360" w:lineRule="auto"/>
        <w:jc w:val="left"/>
        <w:textAlignment w:val="center"/>
        <w:rPr>
          <w:color w:val="000000"/>
        </w:rPr>
      </w:pPr>
      <w:r>
        <w:rPr>
          <w:color w:val="000000"/>
        </w:rPr>
        <w:t>故选D。</w:t>
      </w:r>
    </w:p>
    <w:p w14:paraId="14EFF4B8">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2020</w:t>
      </w:r>
      <w:r>
        <w:rPr>
          <w:rFonts w:ascii="宋体" w:hAnsi="宋体"/>
          <w:color w:val="000000"/>
        </w:rPr>
        <w:t>年我市成功创建</w:t>
      </w:r>
      <w:r>
        <w:rPr>
          <w:rFonts w:eastAsia="Times New Roman" w:cs="Times New Roman"/>
          <w:color w:val="000000"/>
        </w:rPr>
        <w:t>“</w:t>
      </w:r>
      <w:r>
        <w:rPr>
          <w:rFonts w:ascii="宋体" w:hAnsi="宋体"/>
          <w:color w:val="000000"/>
        </w:rPr>
        <w:t>全国文明城市</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文明开车，文明行路</w:t>
      </w:r>
      <w:r>
        <w:rPr>
          <w:rFonts w:eastAsia="Times New Roman" w:cs="Times New Roman"/>
          <w:color w:val="000000"/>
        </w:rPr>
        <w:t>”</w:t>
      </w:r>
      <w:r>
        <w:rPr>
          <w:rFonts w:ascii="宋体" w:hAnsi="宋体"/>
          <w:color w:val="000000"/>
        </w:rPr>
        <w:t>是文明的重要内容。下列叙述不正确是</w:t>
      </w:r>
    </w:p>
    <w:p w14:paraId="30D7C8F1">
      <w:pPr>
        <w:spacing w:line="360" w:lineRule="auto"/>
        <w:jc w:val="left"/>
        <w:textAlignment w:val="center"/>
        <w:rPr>
          <w:rFonts w:ascii="宋体" w:hAnsi="宋体"/>
          <w:color w:val="000000"/>
        </w:rPr>
      </w:pPr>
      <w:r>
        <w:rPr>
          <w:color w:val="000000"/>
        </w:rPr>
        <w:t xml:space="preserve">A. </w:t>
      </w:r>
      <w:r>
        <w:rPr>
          <w:rFonts w:ascii="宋体" w:hAnsi="宋体"/>
          <w:color w:val="000000"/>
        </w:rPr>
        <w:t>看到红灯，感受光刺激的感受器位于视网膜</w:t>
      </w:r>
    </w:p>
    <w:p w14:paraId="48E0C754">
      <w:pPr>
        <w:spacing w:line="360" w:lineRule="auto"/>
        <w:jc w:val="left"/>
        <w:textAlignment w:val="center"/>
        <w:rPr>
          <w:rFonts w:ascii="宋体" w:hAnsi="宋体"/>
          <w:color w:val="000000"/>
        </w:rPr>
      </w:pPr>
      <w:r>
        <w:rPr>
          <w:color w:val="000000"/>
        </w:rPr>
        <w:t xml:space="preserve">B. </w:t>
      </w:r>
      <w:r>
        <w:rPr>
          <w:rFonts w:ascii="宋体" w:hAnsi="宋体"/>
          <w:color w:val="000000"/>
        </w:rPr>
        <w:t>看到红灯，行人自觉停下等待是简单的反射</w:t>
      </w:r>
    </w:p>
    <w:p w14:paraId="6FAEB19B">
      <w:pPr>
        <w:spacing w:line="360" w:lineRule="auto"/>
        <w:jc w:val="left"/>
        <w:textAlignment w:val="center"/>
        <w:rPr>
          <w:rFonts w:ascii="宋体" w:hAnsi="宋体"/>
          <w:color w:val="000000"/>
        </w:rPr>
      </w:pPr>
      <w:r>
        <w:rPr>
          <w:color w:val="000000"/>
        </w:rPr>
        <w:t xml:space="preserve">C. </w:t>
      </w:r>
      <w:r>
        <w:rPr>
          <w:rFonts w:ascii="宋体" w:hAnsi="宋体"/>
          <w:color w:val="000000"/>
        </w:rPr>
        <w:t>斑马线前，司机减速礼让行人是复杂的反射</w:t>
      </w:r>
    </w:p>
    <w:p w14:paraId="33307C5E">
      <w:pPr>
        <w:spacing w:line="360" w:lineRule="auto"/>
        <w:jc w:val="left"/>
        <w:textAlignment w:val="center"/>
        <w:rPr>
          <w:rFonts w:ascii="宋体" w:hAnsi="宋体"/>
          <w:color w:val="000000"/>
        </w:rPr>
      </w:pPr>
      <w:r>
        <w:rPr>
          <w:color w:val="000000"/>
        </w:rPr>
        <w:t xml:space="preserve">D. </w:t>
      </w:r>
      <w:r>
        <w:rPr>
          <w:rFonts w:ascii="宋体" w:hAnsi="宋体"/>
          <w:color w:val="000000"/>
        </w:rPr>
        <w:t>严禁</w:t>
      </w:r>
      <w:r>
        <w:rPr>
          <w:rFonts w:eastAsia="Times New Roman" w:cs="Times New Roman"/>
          <w:color w:val="000000"/>
        </w:rPr>
        <w:t>“</w:t>
      </w:r>
      <w:r>
        <w:rPr>
          <w:rFonts w:ascii="宋体" w:hAnsi="宋体"/>
          <w:color w:val="000000"/>
        </w:rPr>
        <w:t>酒驾</w:t>
      </w:r>
      <w:r>
        <w:rPr>
          <w:rFonts w:eastAsia="Times New Roman" w:cs="Times New Roman"/>
          <w:color w:val="000000"/>
        </w:rPr>
        <w:t>”</w:t>
      </w:r>
      <w:r>
        <w:rPr>
          <w:rFonts w:ascii="宋体" w:hAnsi="宋体"/>
          <w:color w:val="000000"/>
        </w:rPr>
        <w:t>，因为酒精会影响大脑的功能</w:t>
      </w:r>
    </w:p>
    <w:p w14:paraId="125F1E52">
      <w:pPr>
        <w:spacing w:line="360" w:lineRule="auto"/>
        <w:textAlignment w:val="center"/>
        <w:rPr>
          <w:color w:val="000000"/>
        </w:rPr>
      </w:pPr>
      <w:r>
        <w:rPr>
          <w:color w:val="2E75B6"/>
        </w:rPr>
        <w:t>【答案】</w:t>
      </w:r>
      <w:r>
        <w:rPr>
          <w:color w:val="000000"/>
        </w:rPr>
        <w:t>B</w:t>
      </w:r>
    </w:p>
    <w:p w14:paraId="66004BF1">
      <w:pPr>
        <w:spacing w:line="360" w:lineRule="auto"/>
        <w:textAlignment w:val="center"/>
        <w:rPr>
          <w:color w:val="000000"/>
        </w:rPr>
      </w:pPr>
      <w:r>
        <w:rPr>
          <w:color w:val="2E75B6"/>
        </w:rPr>
        <w:t>【解析】</w:t>
      </w:r>
    </w:p>
    <w:p w14:paraId="420FAD8E">
      <w:pPr>
        <w:spacing w:line="360" w:lineRule="auto"/>
        <w:jc w:val="left"/>
        <w:textAlignment w:val="center"/>
        <w:rPr>
          <w:color w:val="000000"/>
        </w:rPr>
      </w:pPr>
      <w:r>
        <w:rPr>
          <w:color w:val="000000"/>
        </w:rPr>
        <w:t>【分析】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即：红灯→角膜→房水→瞳孔→晶状体→玻璃体→视网膜→视神经→大脑皮层（的视觉中枢）。</w:t>
      </w:r>
    </w:p>
    <w:p w14:paraId="3DEAD3BA">
      <w:pPr>
        <w:spacing w:line="360" w:lineRule="auto"/>
        <w:jc w:val="left"/>
        <w:textAlignment w:val="center"/>
        <w:rPr>
          <w:color w:val="000000"/>
        </w:rPr>
      </w:pPr>
      <w:r>
        <w:rPr>
          <w:color w:val="000000"/>
        </w:rPr>
        <w:t>复杂反射是人出生以后在生活过程中逐渐形成的后天性反射，也叫条件反射。该反射是在简单反射的基础上，经过一定的过程，在大脑皮层参与下完成的，是一种高级的神经活动，是高级神经活动的基本方式。与语言文字有关的反射是最复杂的，也是人类所特有的。</w:t>
      </w:r>
    </w:p>
    <w:p w14:paraId="5CC728AC">
      <w:pPr>
        <w:spacing w:line="360" w:lineRule="auto"/>
        <w:jc w:val="left"/>
        <w:textAlignment w:val="center"/>
        <w:rPr>
          <w:color w:val="000000"/>
        </w:rPr>
      </w:pPr>
      <w:r>
        <w:rPr>
          <w:color w:val="000000"/>
        </w:rPr>
        <w:t>【详解】A．由分析可知：看到红灯，感受光刺激的感受器位于视网膜，A正确。</w:t>
      </w:r>
    </w:p>
    <w:p w14:paraId="420DB50A">
      <w:pPr>
        <w:spacing w:line="360" w:lineRule="auto"/>
        <w:jc w:val="left"/>
        <w:textAlignment w:val="center"/>
        <w:rPr>
          <w:color w:val="000000"/>
        </w:rPr>
      </w:pPr>
      <w:r>
        <w:rPr>
          <w:color w:val="000000"/>
        </w:rPr>
        <w:t>BC．看到红灯，行人自觉停下等待、斑马线前，司机减速礼让行人都是人出生以后在生活过程中逐渐形成的后天性反射，也叫条件反射。该反射是在简单反射的基础上，经过一定的过程，在大脑皮层参与下完成的，是一种高级的神经活动，是高级神经活动的基本方式，是复杂的反射，B错误，C正确。</w:t>
      </w:r>
    </w:p>
    <w:p w14:paraId="49E1440B">
      <w:pPr>
        <w:spacing w:line="360" w:lineRule="auto"/>
        <w:jc w:val="left"/>
        <w:textAlignment w:val="center"/>
        <w:rPr>
          <w:color w:val="000000"/>
        </w:rPr>
      </w:pPr>
      <w:r>
        <w:rPr>
          <w:color w:val="000000"/>
        </w:rPr>
        <w:t>D．大量饮酒，可导致酒精中毒，中毒后首先影响大脑皮质，使神经有一个短暂的兴奋期，胡言乱语；继之大脑皮质处于麻醉状态，言行失常，昏昏沉沉不省人事等。严禁“酒驾”，因为酒精会影响大脑的功能，D正确。</w:t>
      </w:r>
    </w:p>
    <w:p w14:paraId="7B7CF506">
      <w:pPr>
        <w:spacing w:line="360" w:lineRule="auto"/>
        <w:jc w:val="left"/>
        <w:textAlignment w:val="center"/>
        <w:rPr>
          <w:color w:val="000000"/>
        </w:rPr>
      </w:pPr>
      <w:r>
        <w:rPr>
          <w:color w:val="000000"/>
        </w:rPr>
        <w:t>故选B。</w:t>
      </w:r>
    </w:p>
    <w:p w14:paraId="78AE6E5B">
      <w:pPr>
        <w:spacing w:line="360" w:lineRule="auto"/>
        <w:jc w:val="left"/>
        <w:textAlignment w:val="center"/>
        <w:rPr>
          <w:rFonts w:ascii="宋体" w:hAnsi="宋体"/>
          <w:color w:val="000000"/>
        </w:rPr>
      </w:pPr>
      <w:r>
        <w:rPr>
          <w:color w:val="000000"/>
        </w:rPr>
        <w:t xml:space="preserve">15. </w:t>
      </w:r>
      <w:r>
        <w:rPr>
          <w:rFonts w:ascii="宋体" w:hAnsi="宋体"/>
          <w:color w:val="000000"/>
        </w:rPr>
        <w:t>生活在同一草场上的牛和羊，吃同样的草，饮同样的水，但牛肉和羊肉的味道却相差很多，这是因为</w:t>
      </w:r>
    </w:p>
    <w:p w14:paraId="4ABF249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牛和羊的遗传物质不同</w:t>
      </w:r>
      <w:r>
        <w:rPr>
          <w:color w:val="000000"/>
        </w:rPr>
        <w:tab/>
      </w:r>
      <w:r>
        <w:rPr>
          <w:color w:val="000000"/>
        </w:rPr>
        <w:t xml:space="preserve">B. </w:t>
      </w:r>
      <w:r>
        <w:rPr>
          <w:rFonts w:ascii="宋体" w:hAnsi="宋体"/>
          <w:color w:val="000000"/>
        </w:rPr>
        <w:t>牛和羊的形态结构不同</w:t>
      </w:r>
    </w:p>
    <w:p w14:paraId="682BCB5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牛和羊</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消化功能不同</w:t>
      </w:r>
      <w:r>
        <w:rPr>
          <w:color w:val="000000"/>
        </w:rPr>
        <w:tab/>
      </w:r>
      <w:r>
        <w:rPr>
          <w:color w:val="000000"/>
        </w:rPr>
        <w:t xml:space="preserve">D. </w:t>
      </w:r>
      <w:r>
        <w:rPr>
          <w:rFonts w:ascii="宋体" w:hAnsi="宋体"/>
          <w:color w:val="000000"/>
        </w:rPr>
        <w:t>牛和羊的生活习性不同</w:t>
      </w:r>
    </w:p>
    <w:p w14:paraId="2F50E010">
      <w:pPr>
        <w:spacing w:line="360" w:lineRule="auto"/>
        <w:textAlignment w:val="center"/>
        <w:rPr>
          <w:color w:val="000000"/>
        </w:rPr>
      </w:pPr>
      <w:r>
        <w:rPr>
          <w:color w:val="2E75B6"/>
        </w:rPr>
        <w:t>【答案】</w:t>
      </w:r>
      <w:r>
        <w:rPr>
          <w:color w:val="000000"/>
        </w:rPr>
        <w:t>A</w:t>
      </w:r>
    </w:p>
    <w:p w14:paraId="5E646274">
      <w:pPr>
        <w:spacing w:line="360" w:lineRule="auto"/>
        <w:textAlignment w:val="center"/>
        <w:rPr>
          <w:color w:val="000000"/>
        </w:rPr>
      </w:pPr>
      <w:r>
        <w:rPr>
          <w:color w:val="2E75B6"/>
        </w:rPr>
        <w:t>【解析】</w:t>
      </w:r>
    </w:p>
    <w:p w14:paraId="09E2C5DC">
      <w:pPr>
        <w:spacing w:line="360" w:lineRule="auto"/>
        <w:jc w:val="left"/>
        <w:textAlignment w:val="center"/>
        <w:rPr>
          <w:color w:val="000000"/>
        </w:rPr>
      </w:pPr>
      <w:r>
        <w:rPr>
          <w:color w:val="000000"/>
        </w:rPr>
        <w:t>【分析】牛肉是牛细胞内的决定牛肉的基因控制的，羊肉是羊细胞内的决定羊肉的基因控制的。</w:t>
      </w:r>
    </w:p>
    <w:p w14:paraId="20B1BC0B">
      <w:pPr>
        <w:spacing w:line="360" w:lineRule="auto"/>
        <w:jc w:val="left"/>
        <w:textAlignment w:val="center"/>
        <w:rPr>
          <w:color w:val="000000"/>
        </w:rPr>
      </w:pPr>
      <w:r>
        <w:rPr>
          <w:color w:val="000000"/>
        </w:rPr>
        <w:t>【详解】基因是指染色体上决定生物性状的最小的有遗传效应的DNA片段；性状是指生物的形态特征，生理特性和行为方式。性状是由基因控制的。牛和羊细胞中染色体上的决定肉质的基因不同。所以羊、牛肉质不同。因此，吃了相同的食物，却长出了牛肉和羊肉味道不同，其根本原因是它们细胞中染色体上的基因（遗传物质）不同。</w:t>
      </w:r>
    </w:p>
    <w:p w14:paraId="53F9369F">
      <w:pPr>
        <w:spacing w:line="360" w:lineRule="auto"/>
        <w:jc w:val="left"/>
        <w:textAlignment w:val="center"/>
        <w:rPr>
          <w:color w:val="000000"/>
        </w:rPr>
      </w:pPr>
      <w:r>
        <w:rPr>
          <w:color w:val="000000"/>
        </w:rPr>
        <w:t>故选A。</w:t>
      </w:r>
    </w:p>
    <w:p w14:paraId="1330D7EF">
      <w:pPr>
        <w:spacing w:line="360" w:lineRule="auto"/>
        <w:jc w:val="left"/>
        <w:textAlignment w:val="center"/>
        <w:rPr>
          <w:rFonts w:ascii="宋体" w:hAnsi="宋体"/>
          <w:color w:val="000000"/>
        </w:rPr>
      </w:pPr>
      <w:r>
        <w:rPr>
          <w:color w:val="000000"/>
        </w:rPr>
        <w:t xml:space="preserve">16. </w:t>
      </w:r>
      <w:r>
        <w:rPr>
          <w:rFonts w:ascii="宋体" w:hAnsi="宋体"/>
          <w:color w:val="000000"/>
        </w:rPr>
        <w:t>用体重相近，发育正常且发育程度相似的甲、乙两只雄性小狗进行实验。甲不作处理，乙切除某种内分泌腺，一段时间后分别测定其血液中的某种激素含量，结果见下表（单位：微克</w:t>
      </w:r>
      <w:r>
        <w:rPr>
          <w:rFonts w:eastAsia="Times New Roman" w:cs="Times New Roman"/>
          <w:color w:val="000000"/>
        </w:rPr>
        <w:t>/100</w:t>
      </w:r>
      <w:r>
        <w:rPr>
          <w:rFonts w:ascii="宋体" w:hAnsi="宋体"/>
          <w:color w:val="000000"/>
        </w:rPr>
        <w:t>毫升血液）。下列分析错误的是</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28"/>
        <w:gridCol w:w="3329"/>
        <w:gridCol w:w="3329"/>
      </w:tblGrid>
      <w:tr w14:paraId="328BF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0C0AB1">
            <w:pPr>
              <w:spacing w:line="360" w:lineRule="auto"/>
              <w:jc w:val="center"/>
              <w:textAlignment w:val="center"/>
              <w:rPr>
                <w:rFonts w:ascii="宋体" w:hAnsi="宋体"/>
                <w:color w:val="000000"/>
              </w:rPr>
            </w:pPr>
            <w:r>
              <w:rPr>
                <w:rFonts w:ascii="宋体" w:hAnsi="宋体"/>
                <w:color w:val="000000"/>
              </w:rPr>
              <w:t>激素名称</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88267E">
            <w:pPr>
              <w:spacing w:line="360" w:lineRule="auto"/>
              <w:jc w:val="center"/>
              <w:textAlignment w:val="center"/>
              <w:rPr>
                <w:rFonts w:ascii="宋体" w:hAnsi="宋体"/>
                <w:color w:val="000000"/>
              </w:rPr>
            </w:pPr>
            <w:r>
              <w:rPr>
                <w:rFonts w:ascii="宋体" w:hAnsi="宋体"/>
                <w:color w:val="000000"/>
              </w:rPr>
              <w:t>甲</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79241C">
            <w:pPr>
              <w:spacing w:line="360" w:lineRule="auto"/>
              <w:jc w:val="center"/>
              <w:textAlignment w:val="center"/>
              <w:rPr>
                <w:rFonts w:ascii="宋体" w:hAnsi="宋体"/>
                <w:color w:val="000000"/>
              </w:rPr>
            </w:pPr>
            <w:r>
              <w:rPr>
                <w:rFonts w:ascii="宋体" w:hAnsi="宋体"/>
                <w:color w:val="000000"/>
              </w:rPr>
              <w:t>乙</w:t>
            </w:r>
          </w:p>
        </w:tc>
      </w:tr>
      <w:tr w14:paraId="3FBC9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AAE1D3">
            <w:pPr>
              <w:spacing w:line="360" w:lineRule="auto"/>
              <w:jc w:val="center"/>
              <w:textAlignment w:val="center"/>
              <w:rPr>
                <w:rFonts w:ascii="宋体" w:hAnsi="宋体"/>
                <w:color w:val="000000"/>
              </w:rPr>
            </w:pPr>
            <w:r>
              <w:rPr>
                <w:rFonts w:ascii="宋体" w:hAnsi="宋体"/>
                <w:color w:val="000000"/>
              </w:rPr>
              <w:t>甲状腺激素</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76DBD8">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CC6663">
            <w:pPr>
              <w:spacing w:line="360" w:lineRule="auto"/>
              <w:jc w:val="center"/>
              <w:textAlignment w:val="center"/>
              <w:rPr>
                <w:rFonts w:eastAsia="Times New Roman" w:cs="Times New Roman"/>
                <w:color w:val="000000"/>
              </w:rPr>
            </w:pPr>
            <w:r>
              <w:rPr>
                <w:rFonts w:eastAsia="Times New Roman" w:cs="Times New Roman"/>
                <w:color w:val="000000"/>
              </w:rPr>
              <w:t>0.08</w:t>
            </w:r>
          </w:p>
        </w:tc>
      </w:tr>
    </w:tbl>
    <w:p w14:paraId="40057B63">
      <w:pPr>
        <w:spacing w:line="360" w:lineRule="auto"/>
        <w:jc w:val="left"/>
        <w:textAlignment w:val="center"/>
        <w:rPr>
          <w:color w:val="000000"/>
        </w:rPr>
      </w:pPr>
    </w:p>
    <w:p w14:paraId="633B8BB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乙切除的是甲状腺</w:t>
      </w:r>
      <w:r>
        <w:rPr>
          <w:color w:val="000000"/>
        </w:rPr>
        <w:tab/>
      </w:r>
      <w:r>
        <w:rPr>
          <w:color w:val="000000"/>
        </w:rPr>
        <w:t xml:space="preserve">B. </w:t>
      </w:r>
      <w:r>
        <w:rPr>
          <w:rFonts w:ascii="宋体" w:hAnsi="宋体"/>
          <w:color w:val="000000"/>
        </w:rPr>
        <w:t>甲在实验中起对照作用</w:t>
      </w:r>
    </w:p>
    <w:p w14:paraId="452797D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手术后乙发育正常</w:t>
      </w:r>
      <w:r>
        <w:rPr>
          <w:color w:val="000000"/>
        </w:rPr>
        <w:tab/>
      </w:r>
      <w:r>
        <w:rPr>
          <w:color w:val="000000"/>
        </w:rPr>
        <w:t xml:space="preserve">D. </w:t>
      </w:r>
      <w:r>
        <w:rPr>
          <w:rFonts w:ascii="宋体" w:hAnsi="宋体"/>
          <w:color w:val="000000"/>
        </w:rPr>
        <w:t>甲乙的饲养条件应相同</w:t>
      </w:r>
    </w:p>
    <w:p w14:paraId="29CC6381">
      <w:pPr>
        <w:spacing w:line="360" w:lineRule="auto"/>
        <w:textAlignment w:val="center"/>
        <w:rPr>
          <w:color w:val="000000"/>
        </w:rPr>
      </w:pPr>
      <w:r>
        <w:rPr>
          <w:color w:val="2E75B6"/>
        </w:rPr>
        <w:t>【答案】</w:t>
      </w:r>
      <w:r>
        <w:rPr>
          <w:color w:val="000000"/>
        </w:rPr>
        <w:t>C</w:t>
      </w:r>
    </w:p>
    <w:p w14:paraId="03C32C13">
      <w:pPr>
        <w:spacing w:line="360" w:lineRule="auto"/>
        <w:textAlignment w:val="center"/>
        <w:rPr>
          <w:color w:val="000000"/>
        </w:rPr>
      </w:pPr>
      <w:r>
        <w:rPr>
          <w:color w:val="2E75B6"/>
        </w:rPr>
        <w:t>【解析】</w:t>
      </w:r>
    </w:p>
    <w:p w14:paraId="24441B07">
      <w:pPr>
        <w:spacing w:line="360" w:lineRule="auto"/>
        <w:jc w:val="left"/>
        <w:textAlignment w:val="center"/>
        <w:rPr>
          <w:color w:val="000000"/>
        </w:rPr>
      </w:pPr>
      <w:r>
        <w:rPr>
          <w:color w:val="000000"/>
        </w:rPr>
        <w:t>【分析】甲状腺分泌的甲状腺激素（氨基酸衍生物），几乎作用于全身组织细胞，具有促进代谢活动；促进生长发育（包括中枢神经系统的发育），提高神经系统的兴奋性的作用。</w:t>
      </w:r>
    </w:p>
    <w:p w14:paraId="250F6D2B">
      <w:pPr>
        <w:spacing w:line="360" w:lineRule="auto"/>
        <w:jc w:val="left"/>
        <w:textAlignment w:val="center"/>
        <w:rPr>
          <w:color w:val="000000"/>
        </w:rPr>
      </w:pPr>
      <w:r>
        <w:rPr>
          <w:color w:val="000000"/>
        </w:rPr>
        <w:t>【详解】A．甲状腺激素是由甲状腺分泌的，乙的甲状腺激素含量是0.08微克/100毫升血液，明显低于甲的3微克/100毫升血液，故乙被切除的器官是甲状腺，A正确。</w:t>
      </w:r>
    </w:p>
    <w:p w14:paraId="1EF8954E">
      <w:pPr>
        <w:spacing w:line="360" w:lineRule="auto"/>
        <w:jc w:val="left"/>
        <w:textAlignment w:val="center"/>
        <w:rPr>
          <w:color w:val="000000"/>
        </w:rPr>
      </w:pPr>
      <w:r>
        <w:rPr>
          <w:color w:val="000000"/>
        </w:rPr>
        <w:t>B．通常把接受实验变量处理的对象组叫实验组，把不接受实验变量处理的对象组叫对照组。因此，甲在实验中起对照作用，B正确。</w:t>
      </w:r>
    </w:p>
    <w:p w14:paraId="63B9FAD9">
      <w:pPr>
        <w:spacing w:line="360" w:lineRule="auto"/>
        <w:jc w:val="left"/>
        <w:textAlignment w:val="center"/>
        <w:rPr>
          <w:color w:val="000000"/>
        </w:rPr>
      </w:pPr>
      <w:r>
        <w:rPr>
          <w:color w:val="000000"/>
        </w:rPr>
        <w:t>C．结合分析可知，甲状腺激素能促进生长发育。所以，手术后乙严重缺少甲状腺激素，其发育不正常，C错误。</w:t>
      </w:r>
    </w:p>
    <w:p w14:paraId="61EF43B9">
      <w:pPr>
        <w:spacing w:line="360" w:lineRule="auto"/>
        <w:jc w:val="left"/>
        <w:textAlignment w:val="center"/>
        <w:rPr>
          <w:color w:val="000000"/>
        </w:rPr>
      </w:pPr>
      <w:r>
        <w:rPr>
          <w:color w:val="000000"/>
        </w:rPr>
        <w:t>D．探究实验要遵循变量唯一的原则，即除了变量不同外其他的条件都应该相同。所以，甲乙的变量是甲状腺激素，他们的饲养条件应相同，D正确。</w:t>
      </w:r>
    </w:p>
    <w:p w14:paraId="2C839DE9">
      <w:pPr>
        <w:spacing w:line="360" w:lineRule="auto"/>
        <w:jc w:val="left"/>
        <w:textAlignment w:val="center"/>
        <w:rPr>
          <w:color w:val="000000"/>
        </w:rPr>
      </w:pPr>
      <w:r>
        <w:rPr>
          <w:color w:val="000000"/>
        </w:rPr>
        <w:t>故选C。</w:t>
      </w:r>
    </w:p>
    <w:p w14:paraId="19DCE316">
      <w:pPr>
        <w:spacing w:line="360" w:lineRule="auto"/>
        <w:jc w:val="left"/>
        <w:textAlignment w:val="center"/>
        <w:rPr>
          <w:rFonts w:ascii="宋体" w:hAnsi="宋体"/>
          <w:color w:val="000000"/>
        </w:rPr>
      </w:pPr>
      <w:r>
        <w:rPr>
          <w:color w:val="000000"/>
        </w:rPr>
        <w:t xml:space="preserve">17. </w:t>
      </w:r>
      <w:r>
        <w:rPr>
          <w:rFonts w:ascii="宋体" w:hAnsi="宋体"/>
          <w:color w:val="000000"/>
        </w:rPr>
        <w:t>“生物多样性是人类赖以生存和发展的基石”，下列措施有利于保护生物多样性的是（　　）</w:t>
      </w:r>
    </w:p>
    <w:p w14:paraId="4820CAF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围湖造田</w:t>
      </w:r>
      <w:r>
        <w:rPr>
          <w:color w:val="000000"/>
        </w:rPr>
        <w:tab/>
      </w:r>
      <w:r>
        <w:rPr>
          <w:color w:val="000000"/>
        </w:rPr>
        <w:t xml:space="preserve">B. </w:t>
      </w:r>
      <w:r>
        <w:rPr>
          <w:rFonts w:ascii="宋体" w:hAnsi="宋体"/>
          <w:color w:val="000000"/>
        </w:rPr>
        <w:t>退耕还林</w:t>
      </w:r>
      <w:r>
        <w:rPr>
          <w:color w:val="000000"/>
        </w:rPr>
        <w:tab/>
      </w:r>
      <w:r>
        <w:rPr>
          <w:color w:val="000000"/>
        </w:rPr>
        <w:t xml:space="preserve">C. </w:t>
      </w:r>
      <w:r>
        <w:rPr>
          <w:rFonts w:ascii="宋体" w:hAnsi="宋体"/>
          <w:color w:val="000000"/>
        </w:rPr>
        <w:t>倒卖野生动物</w:t>
      </w:r>
      <w:r>
        <w:rPr>
          <w:color w:val="000000"/>
        </w:rPr>
        <w:tab/>
      </w:r>
      <w:r>
        <w:rPr>
          <w:color w:val="000000"/>
        </w:rPr>
        <w:t xml:space="preserve">D. </w:t>
      </w:r>
      <w:r>
        <w:rPr>
          <w:rFonts w:ascii="宋体" w:hAnsi="宋体"/>
          <w:color w:val="000000"/>
        </w:rPr>
        <w:t>排放工业废气</w:t>
      </w:r>
    </w:p>
    <w:p w14:paraId="36230F8C">
      <w:pPr>
        <w:spacing w:line="360" w:lineRule="auto"/>
        <w:textAlignment w:val="center"/>
        <w:rPr>
          <w:color w:val="000000"/>
        </w:rPr>
      </w:pPr>
      <w:r>
        <w:rPr>
          <w:color w:val="2E75B6"/>
        </w:rPr>
        <w:t>【答案】</w:t>
      </w:r>
      <w:r>
        <w:rPr>
          <w:color w:val="000000"/>
        </w:rPr>
        <w:t>B</w:t>
      </w:r>
    </w:p>
    <w:p w14:paraId="65D9486D">
      <w:pPr>
        <w:spacing w:line="360" w:lineRule="auto"/>
        <w:textAlignment w:val="center"/>
        <w:rPr>
          <w:color w:val="000000"/>
        </w:rPr>
      </w:pPr>
      <w:r>
        <w:rPr>
          <w:color w:val="2E75B6"/>
        </w:rPr>
        <w:t>【解析】</w:t>
      </w:r>
    </w:p>
    <w:p w14:paraId="4A942143">
      <w:pPr>
        <w:spacing w:line="360" w:lineRule="auto"/>
        <w:jc w:val="left"/>
        <w:textAlignment w:val="center"/>
        <w:rPr>
          <w:color w:val="000000"/>
        </w:rPr>
      </w:pPr>
      <w:r>
        <w:rPr>
          <w:color w:val="000000"/>
        </w:rPr>
        <w:t>【详解】A．围湖造田，生物种类会迅速减少，破坏了食物链，影响了生态系统的稳定性；也会加速生物种类多样性和基因多样性的丧失，因此，会使生态系统的物质成分减少，A错误。</w:t>
      </w:r>
    </w:p>
    <w:p w14:paraId="50A90A1C">
      <w:pPr>
        <w:spacing w:line="360" w:lineRule="auto"/>
        <w:jc w:val="left"/>
        <w:textAlignment w:val="center"/>
        <w:rPr>
          <w:color w:val="000000"/>
        </w:rPr>
      </w:pPr>
      <w:r>
        <w:rPr>
          <w:color w:val="000000"/>
        </w:rPr>
        <w:t>B．我国大部地区自然环境先天不足，生态脆弱，受到人为破坏以后，原始植被很难恢复，造成严重的水土流失与沙漠化。目前水土流失与沙漠化面积不断扩大，不但严重地制约了当地经济的发展与人民生活水平的提高，而且也危及全国环境建设。为此，国家决定要退耕还草、还林，最根本的目的是维护生态平衡，B正确。</w:t>
      </w:r>
    </w:p>
    <w:p w14:paraId="371634F3">
      <w:pPr>
        <w:spacing w:line="360" w:lineRule="auto"/>
        <w:jc w:val="left"/>
        <w:textAlignment w:val="center"/>
        <w:rPr>
          <w:color w:val="000000"/>
        </w:rPr>
      </w:pPr>
      <w:r>
        <w:rPr>
          <w:color w:val="000000"/>
        </w:rPr>
        <w:t>C．一种生物就是一个基因库，一个物种一旦消失，它所携带的基因库将随之消失，永不再生，因此我们要保护每一个物种，尤其是珍惜物种。据此可知，倒卖野生动物，会破坏珍惜物种，影响生物的多样性，C错误。</w:t>
      </w:r>
    </w:p>
    <w:p w14:paraId="53E72671">
      <w:pPr>
        <w:spacing w:line="360" w:lineRule="auto"/>
        <w:jc w:val="left"/>
        <w:textAlignment w:val="center"/>
        <w:rPr>
          <w:color w:val="000000"/>
        </w:rPr>
      </w:pPr>
      <w:r>
        <w:rPr>
          <w:color w:val="000000"/>
        </w:rPr>
        <w:t>D．排放工业废气，破坏了环境，不利于保护生物的多样性，D错误。</w:t>
      </w:r>
    </w:p>
    <w:p w14:paraId="085E2ACE">
      <w:pPr>
        <w:spacing w:line="360" w:lineRule="auto"/>
        <w:jc w:val="left"/>
        <w:textAlignment w:val="center"/>
        <w:rPr>
          <w:color w:val="000000"/>
        </w:rPr>
      </w:pPr>
      <w:r>
        <w:rPr>
          <w:color w:val="000000"/>
        </w:rPr>
        <w:t>故选B。</w:t>
      </w:r>
    </w:p>
    <w:p w14:paraId="7B95BFE9">
      <w:pPr>
        <w:spacing w:line="360" w:lineRule="auto"/>
        <w:jc w:val="left"/>
        <w:textAlignment w:val="center"/>
        <w:rPr>
          <w:rFonts w:ascii="宋体" w:hAnsi="宋体"/>
          <w:color w:val="000000"/>
        </w:rPr>
      </w:pPr>
      <w:r>
        <w:rPr>
          <w:color w:val="000000"/>
        </w:rPr>
        <w:t xml:space="preserve">18. </w:t>
      </w:r>
      <w:r>
        <w:rPr>
          <w:rFonts w:ascii="宋体" w:hAnsi="宋体"/>
          <w:color w:val="000000"/>
        </w:rPr>
        <w:t>为了证明细菌对植物遗体的分解作用，某小组的同学分别提出了四种实验方案。四种方案的共同点是：将同一种树的落叶分成甲、乙两组，实验过程中滴加蒸馏水，使树叶保持潮湿。下列四种方案中最为合理的是</w:t>
      </w:r>
    </w:p>
    <w:p w14:paraId="22BCA485">
      <w:pPr>
        <w:spacing w:line="360" w:lineRule="auto"/>
        <w:jc w:val="left"/>
        <w:textAlignment w:val="center"/>
        <w:rPr>
          <w:rFonts w:ascii="宋体" w:hAnsi="宋体"/>
          <w:color w:val="000000"/>
        </w:rPr>
      </w:pPr>
      <w:r>
        <w:rPr>
          <w:color w:val="000000"/>
        </w:rPr>
        <w:t xml:space="preserve">A. </w:t>
      </w:r>
      <w:r>
        <w:rPr>
          <w:rFonts w:ascii="宋体" w:hAnsi="宋体"/>
          <w:color w:val="000000"/>
        </w:rPr>
        <w:t>将甲组放在无菌条件下，乙组放在自然条件下</w:t>
      </w:r>
    </w:p>
    <w:p w14:paraId="6AAA6F69">
      <w:pPr>
        <w:spacing w:line="360" w:lineRule="auto"/>
        <w:jc w:val="left"/>
        <w:textAlignment w:val="center"/>
        <w:rPr>
          <w:rFonts w:ascii="宋体" w:hAnsi="宋体"/>
          <w:color w:val="000000"/>
        </w:rPr>
      </w:pPr>
      <w:r>
        <w:rPr>
          <w:color w:val="000000"/>
        </w:rPr>
        <w:t xml:space="preserve">B. </w:t>
      </w:r>
      <w:r>
        <w:rPr>
          <w:rFonts w:ascii="宋体" w:hAnsi="宋体"/>
          <w:color w:val="000000"/>
        </w:rPr>
        <w:t>将甲组灭菌后放在无菌条件下，乙组放在自然条件下</w:t>
      </w:r>
    </w:p>
    <w:p w14:paraId="4FB40FDC">
      <w:pPr>
        <w:spacing w:line="360" w:lineRule="auto"/>
        <w:jc w:val="left"/>
        <w:textAlignment w:val="center"/>
        <w:rPr>
          <w:rFonts w:ascii="宋体" w:hAnsi="宋体"/>
          <w:color w:val="000000"/>
        </w:rPr>
      </w:pPr>
      <w:r>
        <w:rPr>
          <w:color w:val="000000"/>
        </w:rPr>
        <w:t xml:space="preserve">C. </w:t>
      </w:r>
      <w:r>
        <w:rPr>
          <w:rFonts w:ascii="宋体" w:hAnsi="宋体"/>
          <w:color w:val="000000"/>
        </w:rPr>
        <w:t>两组经灭菌后，甲组放在无菌条件下，乙组接种细菌后放在自然条件下</w:t>
      </w:r>
    </w:p>
    <w:p w14:paraId="2ADF4C09">
      <w:pPr>
        <w:spacing w:line="360" w:lineRule="auto"/>
        <w:jc w:val="left"/>
        <w:textAlignment w:val="center"/>
        <w:rPr>
          <w:rFonts w:ascii="宋体" w:hAnsi="宋体"/>
          <w:color w:val="000000"/>
        </w:rPr>
      </w:pPr>
      <w:r>
        <w:rPr>
          <w:color w:val="000000"/>
        </w:rPr>
        <w:t xml:space="preserve">D. </w:t>
      </w:r>
      <w:r>
        <w:rPr>
          <w:rFonts w:ascii="宋体" w:hAnsi="宋体"/>
          <w:color w:val="000000"/>
        </w:rPr>
        <w:t>两组经灭菌后，甲组放在无菌条件下，乙组接种细菌后放在无菌条件下</w:t>
      </w:r>
    </w:p>
    <w:p w14:paraId="133353E7">
      <w:pPr>
        <w:spacing w:line="360" w:lineRule="auto"/>
        <w:textAlignment w:val="center"/>
        <w:rPr>
          <w:color w:val="000000"/>
        </w:rPr>
      </w:pPr>
      <w:r>
        <w:rPr>
          <w:color w:val="2E75B6"/>
        </w:rPr>
        <w:t>【答案】</w:t>
      </w:r>
      <w:r>
        <w:rPr>
          <w:color w:val="000000"/>
        </w:rPr>
        <w:t>D</w:t>
      </w:r>
    </w:p>
    <w:p w14:paraId="36519D4E">
      <w:pPr>
        <w:spacing w:line="360" w:lineRule="auto"/>
        <w:textAlignment w:val="center"/>
        <w:rPr>
          <w:color w:val="000000"/>
        </w:rPr>
      </w:pPr>
      <w:r>
        <w:rPr>
          <w:color w:val="2E75B6"/>
        </w:rPr>
        <w:t>【解析】</w:t>
      </w:r>
    </w:p>
    <w:p w14:paraId="2F627FD5">
      <w:pPr>
        <w:spacing w:line="360" w:lineRule="auto"/>
        <w:jc w:val="left"/>
        <w:textAlignment w:val="center"/>
        <w:rPr>
          <w:color w:val="000000"/>
        </w:rPr>
      </w:pPr>
      <w:r>
        <w:rPr>
          <w:color w:val="000000"/>
        </w:rPr>
        <w:t>【分析】要证明细菌对植物遗体的分解作用，在实验过程中，要设置对照试验，以细菌为变量，然后观察不同条件下同种植物遗体的分解情况。细菌几乎无处不在，因此，在实验过程中，要对材料进行灭菌处理。</w:t>
      </w:r>
    </w:p>
    <w:p w14:paraId="12A25F8F">
      <w:pPr>
        <w:spacing w:line="360" w:lineRule="auto"/>
        <w:jc w:val="left"/>
        <w:textAlignment w:val="center"/>
        <w:rPr>
          <w:color w:val="000000"/>
        </w:rPr>
      </w:pPr>
      <w:r>
        <w:rPr>
          <w:color w:val="000000"/>
        </w:rPr>
        <w:t>【详解】A．树叶未进行灭菌，甲组和乙组树叶上均有细菌，因此，该方案不够严谨，A错误。</w:t>
      </w:r>
    </w:p>
    <w:p w14:paraId="6A023963">
      <w:pPr>
        <w:spacing w:line="360" w:lineRule="auto"/>
        <w:jc w:val="left"/>
        <w:textAlignment w:val="center"/>
        <w:rPr>
          <w:color w:val="000000"/>
        </w:rPr>
      </w:pPr>
      <w:r>
        <w:rPr>
          <w:color w:val="000000"/>
        </w:rPr>
        <w:t>B．在设置对照实验时，要遵循单一变量的原则，也就是除了变量以外，其余的条件和处理都要相同。甲组进行的灭菌处理，乙组却没有，故该方案不够严谨，B错误。</w:t>
      </w:r>
    </w:p>
    <w:p w14:paraId="65FE72EB">
      <w:pPr>
        <w:spacing w:line="360" w:lineRule="auto"/>
        <w:jc w:val="left"/>
        <w:textAlignment w:val="center"/>
        <w:rPr>
          <w:color w:val="000000"/>
        </w:rPr>
      </w:pPr>
      <w:r>
        <w:rPr>
          <w:color w:val="000000"/>
        </w:rPr>
        <w:t>C．该方案对落叶的实验处理一样，也是以细菌的有无为变量，但乙组和甲组的培养条件不同，因此该方案不够严谨，C错误。</w:t>
      </w:r>
    </w:p>
    <w:p w14:paraId="21F5A3D6">
      <w:pPr>
        <w:spacing w:line="360" w:lineRule="auto"/>
        <w:jc w:val="left"/>
        <w:textAlignment w:val="center"/>
        <w:rPr>
          <w:color w:val="000000"/>
        </w:rPr>
      </w:pPr>
      <w:r>
        <w:rPr>
          <w:color w:val="000000"/>
        </w:rPr>
        <w:t>D．该方案的实验设计符合</w:t>
      </w:r>
      <w:r>
        <w:rPr>
          <w:rFonts w:ascii="宋体" w:hAnsi="宋体"/>
          <w:color w:val="000000"/>
        </w:rPr>
        <w:t>对照实验的要求，除了变量外，其余条件都一样，最能说明“细菌对植物遗体的分解作用”</w:t>
      </w:r>
      <w:r>
        <w:rPr>
          <w:color w:val="000000"/>
        </w:rPr>
        <w:t>，D正确。</w:t>
      </w:r>
    </w:p>
    <w:p w14:paraId="37B94D09">
      <w:pPr>
        <w:spacing w:line="360" w:lineRule="auto"/>
        <w:jc w:val="left"/>
        <w:textAlignment w:val="center"/>
        <w:rPr>
          <w:color w:val="000000"/>
        </w:rPr>
      </w:pPr>
      <w:r>
        <w:rPr>
          <w:color w:val="000000"/>
        </w:rPr>
        <w:t>故选D。</w:t>
      </w:r>
    </w:p>
    <w:p w14:paraId="517A4C8A">
      <w:pPr>
        <w:spacing w:line="360" w:lineRule="auto"/>
        <w:jc w:val="left"/>
        <w:textAlignment w:val="center"/>
        <w:rPr>
          <w:rFonts w:ascii="宋体" w:hAnsi="宋体"/>
          <w:color w:val="000000"/>
        </w:rPr>
      </w:pPr>
      <w:r>
        <w:rPr>
          <w:color w:val="000000"/>
        </w:rPr>
        <w:t xml:space="preserve">19. </w:t>
      </w:r>
      <w:r>
        <w:rPr>
          <w:rFonts w:ascii="宋体" w:hAnsi="宋体"/>
          <w:color w:val="000000"/>
        </w:rPr>
        <w:t>在临床治疗上已证实，将受奥密克戎病毒感染后的治愈患者（甲）康复期的血清，输入到另一受奥密克戎病毒感染的危重患者（乙）体内能够提高治疗效果，甲的血清中具有治疗作用的物质是</w:t>
      </w:r>
    </w:p>
    <w:p w14:paraId="1F9097F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疫苗</w:t>
      </w:r>
      <w:r>
        <w:rPr>
          <w:color w:val="000000"/>
        </w:rPr>
        <w:tab/>
      </w:r>
      <w:r>
        <w:rPr>
          <w:color w:val="000000"/>
        </w:rPr>
        <w:t xml:space="preserve">B. </w:t>
      </w:r>
      <w:r>
        <w:rPr>
          <w:rFonts w:ascii="宋体" w:hAnsi="宋体"/>
          <w:color w:val="000000"/>
        </w:rPr>
        <w:t>外毒素</w:t>
      </w:r>
      <w:r>
        <w:rPr>
          <w:color w:val="000000"/>
        </w:rPr>
        <w:tab/>
      </w:r>
      <w:r>
        <w:rPr>
          <w:color w:val="000000"/>
        </w:rPr>
        <w:t xml:space="preserve">C. </w:t>
      </w:r>
      <w:r>
        <w:rPr>
          <w:rFonts w:ascii="宋体" w:hAnsi="宋体"/>
          <w:color w:val="000000"/>
        </w:rPr>
        <w:t>抗体</w:t>
      </w:r>
      <w:r>
        <w:rPr>
          <w:color w:val="000000"/>
        </w:rPr>
        <w:tab/>
      </w:r>
      <w:r>
        <w:rPr>
          <w:color w:val="000000"/>
        </w:rPr>
        <w:t xml:space="preserve">D. </w:t>
      </w:r>
      <w:r>
        <w:rPr>
          <w:rFonts w:ascii="宋体" w:hAnsi="宋体"/>
          <w:color w:val="000000"/>
        </w:rPr>
        <w:t>抗原</w:t>
      </w:r>
    </w:p>
    <w:p w14:paraId="7F1B8D3C">
      <w:pPr>
        <w:spacing w:line="360" w:lineRule="auto"/>
        <w:textAlignment w:val="center"/>
        <w:rPr>
          <w:color w:val="000000"/>
        </w:rPr>
      </w:pPr>
      <w:r>
        <w:rPr>
          <w:color w:val="2E75B6"/>
        </w:rPr>
        <w:t>【答案】</w:t>
      </w:r>
      <w:r>
        <w:rPr>
          <w:color w:val="000000"/>
        </w:rPr>
        <w:t>C</w:t>
      </w:r>
    </w:p>
    <w:p w14:paraId="459DF84A">
      <w:pPr>
        <w:spacing w:line="360" w:lineRule="auto"/>
        <w:textAlignment w:val="center"/>
        <w:rPr>
          <w:color w:val="000000"/>
        </w:rPr>
      </w:pPr>
      <w:r>
        <w:rPr>
          <w:color w:val="2E75B6"/>
        </w:rPr>
        <w:t>【解析】</w:t>
      </w:r>
    </w:p>
    <w:p w14:paraId="5217BFA2">
      <w:pPr>
        <w:spacing w:line="360" w:lineRule="auto"/>
        <w:jc w:val="left"/>
        <w:textAlignment w:val="center"/>
        <w:rPr>
          <w:color w:val="000000"/>
        </w:rPr>
      </w:pPr>
      <w:r>
        <w:rPr>
          <w:color w:val="000000"/>
        </w:rPr>
        <w:t>【分析】抗原：能引起淋巴细胞产生抗体的物质。抗原包括进入人体的微生物等病原体、异物、异体器官等。</w:t>
      </w:r>
    </w:p>
    <w:p w14:paraId="3A14ED8E">
      <w:pPr>
        <w:spacing w:line="360" w:lineRule="auto"/>
        <w:jc w:val="left"/>
        <w:textAlignment w:val="center"/>
        <w:rPr>
          <w:color w:val="000000"/>
        </w:rPr>
      </w:pPr>
      <w:r>
        <w:rPr>
          <w:color w:val="000000"/>
        </w:rPr>
        <w:t>病原体侵入人体后，刺激了淋巴细胞，使其产生了一种抵抗该病原体的特殊蛋白质，叫抗体。</w:t>
      </w:r>
    </w:p>
    <w:p w14:paraId="52D5BB48">
      <w:pPr>
        <w:spacing w:line="360" w:lineRule="auto"/>
        <w:jc w:val="left"/>
        <w:textAlignment w:val="center"/>
        <w:rPr>
          <w:color w:val="000000"/>
        </w:rPr>
      </w:pPr>
      <w:r>
        <w:rPr>
          <w:color w:val="000000"/>
        </w:rPr>
        <w:t>【详解】A．疫苗通常是用失活的或减毒的病原体制成的生物制品。注射的疫苗属于抗原，错误。</w:t>
      </w:r>
    </w:p>
    <w:p w14:paraId="7DF6BC30">
      <w:pPr>
        <w:spacing w:line="360" w:lineRule="auto"/>
        <w:jc w:val="left"/>
        <w:textAlignment w:val="center"/>
        <w:rPr>
          <w:color w:val="000000"/>
        </w:rPr>
      </w:pPr>
      <w:r>
        <w:rPr>
          <w:color w:val="000000"/>
        </w:rPr>
        <w:t>B．外毒素是指某些病原菌生长繁殖过程中分泌到菌体外的一种代谢产物，错误。</w:t>
      </w:r>
    </w:p>
    <w:p w14:paraId="2249F56D">
      <w:pPr>
        <w:spacing w:line="360" w:lineRule="auto"/>
        <w:jc w:val="left"/>
        <w:textAlignment w:val="center"/>
        <w:rPr>
          <w:color w:val="000000"/>
        </w:rPr>
      </w:pPr>
      <w:r>
        <w:rPr>
          <w:color w:val="000000"/>
        </w:rPr>
        <w:t>C．抗体能够帮助人体清除或灭杀进入人体的病原体；当疾病痊愈后，抗体仍存留在人体的血清中。故甲的血清中具有治疗作用的物质是抗体，正确。</w:t>
      </w:r>
    </w:p>
    <w:p w14:paraId="5CC6ACFB">
      <w:pPr>
        <w:spacing w:line="360" w:lineRule="auto"/>
        <w:jc w:val="left"/>
        <w:textAlignment w:val="center"/>
        <w:rPr>
          <w:color w:val="000000"/>
        </w:rPr>
      </w:pPr>
      <w:r>
        <w:rPr>
          <w:color w:val="000000"/>
        </w:rPr>
        <w:t>D．抗原：能引起淋巴细胞产生抗体的物质。抗原包括进入人体的微生物等病原体、异物、异体器官等，错误。</w:t>
      </w:r>
    </w:p>
    <w:p w14:paraId="6D00838B">
      <w:pPr>
        <w:spacing w:line="360" w:lineRule="auto"/>
        <w:jc w:val="left"/>
        <w:textAlignment w:val="center"/>
        <w:rPr>
          <w:color w:val="000000"/>
        </w:rPr>
      </w:pPr>
      <w:r>
        <w:rPr>
          <w:color w:val="000000"/>
        </w:rPr>
        <w:t>故选C。</w:t>
      </w:r>
    </w:p>
    <w:p w14:paraId="698C7300">
      <w:pPr>
        <w:spacing w:line="360" w:lineRule="auto"/>
        <w:jc w:val="left"/>
        <w:textAlignment w:val="center"/>
        <w:rPr>
          <w:color w:val="000000"/>
        </w:rPr>
      </w:pPr>
      <w:r>
        <w:rPr>
          <w:color w:val="000000"/>
        </w:rPr>
        <w:br w:type="textWrapping"/>
      </w:r>
    </w:p>
    <w:p w14:paraId="342F621A">
      <w:pPr>
        <w:spacing w:line="360" w:lineRule="auto"/>
        <w:jc w:val="left"/>
        <w:textAlignment w:val="center"/>
        <w:rPr>
          <w:rFonts w:ascii="宋体" w:hAnsi="宋体"/>
          <w:color w:val="000000"/>
        </w:rPr>
      </w:pPr>
      <w:r>
        <w:rPr>
          <w:color w:val="000000"/>
        </w:rPr>
        <w:t xml:space="preserve">20. </w:t>
      </w:r>
      <w:r>
        <w:rPr>
          <w:rFonts w:ascii="宋体" w:hAnsi="宋体"/>
          <w:color w:val="000000"/>
        </w:rPr>
        <w:t>农业生产上所种植的农作物常常受到害虫的蚕食，为提高产量，农民采用喷洒农药来杀灭害虫，但一种农药连续多年使用后，其药效逐渐下降。按照达尔文的自然选择学说，下列关于农药药效逐渐下降的解释，合理的是</w:t>
      </w:r>
    </w:p>
    <w:p w14:paraId="3DA4891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农药增强了害虫的繁殖能力</w:t>
      </w:r>
      <w:r>
        <w:rPr>
          <w:color w:val="000000"/>
        </w:rPr>
        <w:tab/>
      </w:r>
      <w:r>
        <w:rPr>
          <w:color w:val="000000"/>
        </w:rPr>
        <w:t xml:space="preserve">B. </w:t>
      </w:r>
      <w:r>
        <w:rPr>
          <w:rFonts w:ascii="宋体" w:hAnsi="宋体"/>
          <w:color w:val="000000"/>
        </w:rPr>
        <w:t>农药增强了害虫的免疫能力</w:t>
      </w:r>
    </w:p>
    <w:p w14:paraId="6E1A0DB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农药使害虫发生了抗药变异</w:t>
      </w:r>
      <w:r>
        <w:rPr>
          <w:color w:val="000000"/>
        </w:rPr>
        <w:tab/>
      </w:r>
      <w:r>
        <w:rPr>
          <w:color w:val="000000"/>
        </w:rPr>
        <w:t xml:space="preserve">D. </w:t>
      </w:r>
      <w:r>
        <w:rPr>
          <w:rFonts w:ascii="宋体" w:hAnsi="宋体"/>
          <w:color w:val="000000"/>
        </w:rPr>
        <w:t>农药对昆虫进行了定向选择</w:t>
      </w:r>
    </w:p>
    <w:p w14:paraId="206836CA">
      <w:pPr>
        <w:spacing w:line="360" w:lineRule="auto"/>
        <w:textAlignment w:val="center"/>
        <w:rPr>
          <w:color w:val="000000"/>
        </w:rPr>
      </w:pPr>
      <w:r>
        <w:rPr>
          <w:color w:val="2E75B6"/>
        </w:rPr>
        <w:t>【答案】</w:t>
      </w:r>
      <w:r>
        <w:rPr>
          <w:color w:val="000000"/>
        </w:rPr>
        <w:t>D</w:t>
      </w:r>
    </w:p>
    <w:p w14:paraId="27B97C98">
      <w:pPr>
        <w:spacing w:line="360" w:lineRule="auto"/>
        <w:textAlignment w:val="center"/>
        <w:rPr>
          <w:color w:val="000000"/>
        </w:rPr>
      </w:pPr>
      <w:r>
        <w:rPr>
          <w:color w:val="2E75B6"/>
        </w:rPr>
        <w:t>【解析】</w:t>
      </w:r>
    </w:p>
    <w:p w14:paraId="1AFBACF8">
      <w:pPr>
        <w:spacing w:line="360" w:lineRule="auto"/>
        <w:jc w:val="left"/>
        <w:textAlignment w:val="center"/>
        <w:rPr>
          <w:color w:val="000000"/>
        </w:rPr>
      </w:pPr>
      <w:r>
        <w:rPr>
          <w:color w:val="000000"/>
        </w:rPr>
        <w:t>【分析】达尔文把在生存斗争中，适者生存、不适者被淘汰的过程叫做自然选择。遗传变异是生物进化的基础，首先害虫的抗药性存在着变异。有的抗药性强，有的抗药性弱。使用农药时，把抗药性弱的害虫杀死，这叫不适者被淘汰；抗药性强的害虫活下来，这叫适者生存。活下来的抗药性强的害虫，繁殖的后代有的抗药性强，有的抗药性弱，在使用农药时，又把抗药性弱的害虫杀死，抗药性强的害虫活下来。这样经过若干代的反复选择。最终活下来的害虫大多是抗药性强的害虫。在使用同等剂量的农药时，就不能起到很好的杀虫作用，导致农药的灭虫的效果越来越差。</w:t>
      </w:r>
    </w:p>
    <w:p w14:paraId="05E333AE">
      <w:pPr>
        <w:spacing w:line="360" w:lineRule="auto"/>
        <w:jc w:val="left"/>
        <w:textAlignment w:val="center"/>
        <w:rPr>
          <w:color w:val="000000"/>
        </w:rPr>
      </w:pPr>
      <w:r>
        <w:rPr>
          <w:color w:val="000000"/>
        </w:rPr>
        <w:t>【详解】A．农药对害虫有害，不能增强害虫的繁殖能力，A不符合题意。</w:t>
      </w:r>
    </w:p>
    <w:p w14:paraId="5C9937E8">
      <w:pPr>
        <w:spacing w:line="360" w:lineRule="auto"/>
        <w:jc w:val="left"/>
        <w:textAlignment w:val="center"/>
        <w:rPr>
          <w:color w:val="000000"/>
        </w:rPr>
      </w:pPr>
      <w:r>
        <w:rPr>
          <w:color w:val="000000"/>
        </w:rPr>
        <w:t>B．根据分析可知，害虫本身具有不同免疫能力（抗药性）的变异，只是使用农药不断的选择了免疫能力强的个体存活，并大量繁殖，B不符合题意。</w:t>
      </w:r>
    </w:p>
    <w:p w14:paraId="31ADB814">
      <w:pPr>
        <w:spacing w:line="360" w:lineRule="auto"/>
        <w:jc w:val="left"/>
        <w:textAlignment w:val="center"/>
        <w:rPr>
          <w:color w:val="000000"/>
        </w:rPr>
      </w:pPr>
      <w:r>
        <w:rPr>
          <w:color w:val="000000"/>
        </w:rPr>
        <w:t>C．害虫在繁殖的过程中本身会产生各种变异，有抗药的变异，也有不抗药的变异，并不是农药使害虫发生了抗药变异，C不符合题意。</w:t>
      </w:r>
    </w:p>
    <w:p w14:paraId="397FAA91">
      <w:pPr>
        <w:spacing w:line="360" w:lineRule="auto"/>
        <w:jc w:val="left"/>
        <w:textAlignment w:val="center"/>
        <w:rPr>
          <w:color w:val="000000"/>
        </w:rPr>
      </w:pPr>
      <w:r>
        <w:rPr>
          <w:color w:val="000000"/>
        </w:rPr>
        <w:t>D．由分析可知，害虫的抗药性存在着变异。有的抗药性强，有的抗药性弱。使用农药时，把抗药性弱的害虫杀死，定向选择了抗药性强的个体存活，D符合题意。</w:t>
      </w:r>
    </w:p>
    <w:p w14:paraId="4310E942">
      <w:pPr>
        <w:spacing w:line="360" w:lineRule="auto"/>
        <w:jc w:val="left"/>
        <w:textAlignment w:val="center"/>
        <w:rPr>
          <w:color w:val="000000"/>
        </w:rPr>
      </w:pPr>
      <w:r>
        <w:rPr>
          <w:color w:val="000000"/>
        </w:rPr>
        <w:t>故选D。</w:t>
      </w:r>
    </w:p>
    <w:p w14:paraId="34F76E4F">
      <w:pPr>
        <w:spacing w:line="360" w:lineRule="auto"/>
        <w:jc w:val="left"/>
        <w:textAlignment w:val="center"/>
        <w:rPr>
          <w:rFonts w:ascii="宋体" w:hAnsi="宋体"/>
          <w:b/>
          <w:color w:val="000000"/>
          <w:sz w:val="24"/>
        </w:rPr>
      </w:pPr>
      <w:r>
        <w:rPr>
          <w:rFonts w:ascii="宋体" w:hAnsi="宋体"/>
          <w:b/>
          <w:color w:val="000000"/>
          <w:sz w:val="24"/>
        </w:rPr>
        <w:t>二、非选择题</w:t>
      </w:r>
    </w:p>
    <w:p w14:paraId="6E18C6DD">
      <w:pPr>
        <w:spacing w:line="360" w:lineRule="auto"/>
        <w:jc w:val="left"/>
        <w:textAlignment w:val="center"/>
        <w:rPr>
          <w:rFonts w:ascii="宋体" w:hAnsi="宋体"/>
          <w:color w:val="000000"/>
        </w:rPr>
      </w:pPr>
      <w:r>
        <w:rPr>
          <w:color w:val="000000"/>
        </w:rPr>
        <w:t xml:space="preserve">21. </w:t>
      </w:r>
      <w:r>
        <w:rPr>
          <w:rFonts w:ascii="宋体" w:hAnsi="宋体"/>
          <w:color w:val="000000"/>
        </w:rPr>
        <w:t>下图是某同学观察洋葱鳞片叶内表皮细胞临时装片、人血的永久涂片、酵母菌培养液临时装片后所绘制的三个视野示意图。回答下列问题：</w:t>
      </w:r>
    </w:p>
    <w:p w14:paraId="5A1F83B7">
      <w:pPr>
        <w:spacing w:line="360" w:lineRule="auto"/>
        <w:jc w:val="left"/>
        <w:textAlignment w:val="center"/>
        <w:rPr>
          <w:color w:val="000000"/>
        </w:rPr>
      </w:pPr>
      <w:r>
        <w:rPr>
          <w:color w:val="000000"/>
        </w:rPr>
        <w:drawing>
          <wp:inline distT="0" distB="0" distL="114300" distR="114300">
            <wp:extent cx="3629025" cy="1352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629025" cy="1352550"/>
                    </a:xfrm>
                    <a:prstGeom prst="rect">
                      <a:avLst/>
                    </a:prstGeom>
                  </pic:spPr>
                </pic:pic>
              </a:graphicData>
            </a:graphic>
          </wp:inline>
        </w:drawing>
      </w:r>
    </w:p>
    <w:p w14:paraId="13658B6D">
      <w:pPr>
        <w:spacing w:line="360" w:lineRule="auto"/>
        <w:jc w:val="left"/>
        <w:textAlignment w:val="center"/>
        <w:rPr>
          <w:rFonts w:ascii="宋体" w:hAnsi="宋体"/>
          <w:color w:val="000000"/>
        </w:rPr>
      </w:pPr>
      <w:r>
        <w:rPr>
          <w:color w:val="000000"/>
        </w:rPr>
        <w:t>（1）</w:t>
      </w:r>
      <w:r>
        <w:rPr>
          <w:rFonts w:ascii="宋体" w:hAnsi="宋体"/>
          <w:color w:val="000000"/>
        </w:rPr>
        <w:t>在制作洋葱鳞片叶内表皮细胞临时装片、酵母菌培养液临时装片时，都需要滴加</w:t>
      </w:r>
      <w:r>
        <w:rPr>
          <w:color w:val="000000"/>
        </w:rPr>
        <w:t>______</w:t>
      </w:r>
      <w:r>
        <w:rPr>
          <w:rFonts w:ascii="宋体" w:hAnsi="宋体"/>
          <w:color w:val="000000"/>
        </w:rPr>
        <w:t>来进行染色，其中在显微镜下能看到酵母菌细胞中染上颜色的结构是</w:t>
      </w:r>
      <w:r>
        <w:rPr>
          <w:color w:val="000000"/>
        </w:rPr>
        <w:t>________</w:t>
      </w:r>
      <w:r>
        <w:rPr>
          <w:rFonts w:ascii="宋体" w:hAnsi="宋体"/>
          <w:color w:val="000000"/>
        </w:rPr>
        <w:t>、</w:t>
      </w:r>
      <w:r>
        <w:rPr>
          <w:color w:val="000000"/>
        </w:rPr>
        <w:t>________</w:t>
      </w:r>
      <w:r>
        <w:rPr>
          <w:rFonts w:ascii="宋体" w:hAnsi="宋体"/>
          <w:color w:val="000000"/>
        </w:rPr>
        <w:t>。</w:t>
      </w:r>
    </w:p>
    <w:p w14:paraId="130D722A">
      <w:pPr>
        <w:spacing w:line="360" w:lineRule="auto"/>
        <w:jc w:val="left"/>
        <w:textAlignment w:val="center"/>
        <w:rPr>
          <w:rFonts w:ascii="宋体" w:hAnsi="宋体"/>
          <w:color w:val="000000"/>
        </w:rPr>
      </w:pPr>
      <w:r>
        <w:rPr>
          <w:color w:val="000000"/>
        </w:rPr>
        <w:t>（2）</w:t>
      </w:r>
      <w:r>
        <w:rPr>
          <w:rFonts w:ascii="宋体" w:hAnsi="宋体"/>
          <w:color w:val="000000"/>
        </w:rPr>
        <w:t>甲、乙视野所示细胞为酵母菌的是</w:t>
      </w:r>
      <w:r>
        <w:rPr>
          <w:color w:val="000000"/>
        </w:rPr>
        <w:t>________</w:t>
      </w:r>
      <w:r>
        <w:rPr>
          <w:rFonts w:ascii="宋体" w:hAnsi="宋体"/>
          <w:color w:val="000000"/>
        </w:rPr>
        <w:t>，判断的依据是长出了</w:t>
      </w:r>
      <w:r>
        <w:rPr>
          <w:color w:val="000000"/>
        </w:rPr>
        <w:t>________</w:t>
      </w:r>
      <w:r>
        <w:rPr>
          <w:rFonts w:ascii="宋体" w:hAnsi="宋体"/>
          <w:color w:val="000000"/>
        </w:rPr>
        <w:t>。</w:t>
      </w:r>
    </w:p>
    <w:p w14:paraId="187CAD43">
      <w:pPr>
        <w:spacing w:line="360" w:lineRule="auto"/>
        <w:jc w:val="left"/>
        <w:textAlignment w:val="center"/>
        <w:rPr>
          <w:rFonts w:ascii="宋体" w:hAnsi="宋体"/>
          <w:color w:val="000000"/>
        </w:rPr>
      </w:pPr>
      <w:r>
        <w:rPr>
          <w:color w:val="000000"/>
        </w:rPr>
        <w:t>（3）</w:t>
      </w:r>
      <w:r>
        <w:rPr>
          <w:rFonts w:ascii="宋体" w:hAnsi="宋体"/>
          <w:color w:val="000000"/>
        </w:rPr>
        <w:t>图示三个视野中具有细胞核的三种细胞比较，甲、乙视野中细胞所共有而丙视野中细胞不具有的结构是</w:t>
      </w:r>
      <w:r>
        <w:rPr>
          <w:rFonts w:eastAsia="Times New Roman" w:cs="Times New Roman"/>
          <w:color w:val="000000"/>
        </w:rPr>
        <w:t>[    ]</w:t>
      </w:r>
      <w:r>
        <w:rPr>
          <w:color w:val="000000"/>
        </w:rPr>
        <w:t>______</w:t>
      </w:r>
      <w:r>
        <w:rPr>
          <w:rFonts w:ascii="宋体" w:hAnsi="宋体"/>
          <w:color w:val="000000"/>
        </w:rPr>
        <w:t>、</w:t>
      </w:r>
      <w:r>
        <w:rPr>
          <w:rFonts w:eastAsia="Times New Roman" w:cs="Times New Roman"/>
          <w:color w:val="000000"/>
        </w:rPr>
        <w:t>[    ]</w:t>
      </w:r>
      <w:r>
        <w:rPr>
          <w:color w:val="000000"/>
        </w:rPr>
        <w:t>________</w:t>
      </w:r>
      <w:r>
        <w:rPr>
          <w:rFonts w:ascii="宋体" w:hAnsi="宋体"/>
          <w:color w:val="000000"/>
        </w:rPr>
        <w:t>。</w:t>
      </w:r>
    </w:p>
    <w:p w14:paraId="1EF4D84E">
      <w:pPr>
        <w:spacing w:line="360" w:lineRule="auto"/>
        <w:jc w:val="left"/>
        <w:textAlignment w:val="center"/>
        <w:rPr>
          <w:rFonts w:ascii="宋体" w:hAnsi="宋体"/>
          <w:color w:val="000000"/>
        </w:rPr>
      </w:pPr>
      <w:r>
        <w:rPr>
          <w:color w:val="000000"/>
        </w:rPr>
        <w:t>（4）</w:t>
      </w:r>
      <w:r>
        <w:rPr>
          <w:rFonts w:ascii="宋体" w:hAnsi="宋体"/>
          <w:color w:val="000000"/>
        </w:rPr>
        <w:t>丙视野中，细胞数量最多的细胞是</w:t>
      </w:r>
      <w:r>
        <w:rPr>
          <w:color w:val="000000"/>
        </w:rPr>
        <w:t>________</w:t>
      </w:r>
      <w:r>
        <w:rPr>
          <w:rFonts w:ascii="宋体" w:hAnsi="宋体"/>
          <w:color w:val="000000"/>
        </w:rPr>
        <w:t>，其成熟后的显著结构特点是</w:t>
      </w:r>
      <w:r>
        <w:rPr>
          <w:color w:val="000000"/>
        </w:rPr>
        <w:t>________</w:t>
      </w:r>
      <w:r>
        <w:rPr>
          <w:rFonts w:ascii="宋体" w:hAnsi="宋体"/>
          <w:color w:val="000000"/>
        </w:rPr>
        <w:t>。</w:t>
      </w:r>
    </w:p>
    <w:p w14:paraId="0DC5E29B">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碘液</w:t>
      </w:r>
      <w:r>
        <w:rPr>
          <w:color w:val="000000"/>
        </w:rPr>
        <w:t xml:space="preserve">    ②. </w:t>
      </w:r>
      <w:r>
        <w:rPr>
          <w:rFonts w:ascii="宋体" w:hAnsi="宋体"/>
          <w:color w:val="000000"/>
        </w:rPr>
        <w:t>细胞核</w:t>
      </w:r>
      <w:r>
        <w:rPr>
          <w:color w:val="000000"/>
        </w:rPr>
        <w:t xml:space="preserve">    ③. </w:t>
      </w:r>
      <w:r>
        <w:rPr>
          <w:rFonts w:ascii="宋体" w:hAnsi="宋体"/>
          <w:color w:val="000000"/>
        </w:rPr>
        <w:t>淀粉粒</w:t>
      </w:r>
      <w:r>
        <w:rPr>
          <w:color w:val="000000"/>
        </w:rPr>
        <w:t xml:space="preserve">    </w:t>
      </w:r>
    </w:p>
    <w:p w14:paraId="7BFA68BE">
      <w:pPr>
        <w:spacing w:line="360" w:lineRule="auto"/>
        <w:textAlignment w:val="center"/>
        <w:rPr>
          <w:rFonts w:ascii="宋体" w:hAnsi="宋体"/>
          <w:color w:val="000000"/>
        </w:rPr>
      </w:pPr>
      <w:r>
        <w:rPr>
          <w:color w:val="000000"/>
        </w:rPr>
        <w:t>（2）    ①</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乙</w:t>
      </w:r>
      <w:r>
        <w:rPr>
          <w:color w:val="000000"/>
        </w:rPr>
        <w:t xml:space="preserve">    ②. </w:t>
      </w:r>
      <w:r>
        <w:rPr>
          <w:rFonts w:ascii="宋体" w:hAnsi="宋体"/>
          <w:color w:val="000000"/>
        </w:rPr>
        <w:t>突起（或芽体）</w:t>
      </w:r>
      <w:r>
        <w:rPr>
          <w:color w:val="000000"/>
        </w:rPr>
        <w:t xml:space="preserve">    </w:t>
      </w:r>
    </w:p>
    <w:p w14:paraId="771AD406">
      <w:pPr>
        <w:spacing w:line="360" w:lineRule="auto"/>
        <w:textAlignment w:val="center"/>
        <w:rPr>
          <w:rFonts w:ascii="宋体" w:hAnsi="宋体"/>
          <w:color w:val="000000"/>
        </w:rPr>
      </w:pPr>
      <w:r>
        <w:rPr>
          <w:color w:val="000000"/>
        </w:rPr>
        <w:t xml:space="preserve">（3）    ①. </w:t>
      </w:r>
      <w:r>
        <w:rPr>
          <w:rFonts w:ascii="宋体" w:hAnsi="宋体"/>
          <w:color w:val="000000"/>
        </w:rPr>
        <w:t>[①]细胞壁</w:t>
      </w:r>
      <w:r>
        <w:rPr>
          <w:color w:val="000000"/>
        </w:rPr>
        <w:t xml:space="preserve">    ②. </w:t>
      </w:r>
      <w:r>
        <w:rPr>
          <w:rFonts w:ascii="宋体" w:hAnsi="宋体"/>
          <w:color w:val="000000"/>
        </w:rPr>
        <w:t>[④]液泡</w:t>
      </w:r>
      <w:r>
        <w:rPr>
          <w:color w:val="000000"/>
        </w:rPr>
        <w:t xml:space="preserve">    </w:t>
      </w:r>
    </w:p>
    <w:p w14:paraId="1259AD77">
      <w:pPr>
        <w:spacing w:line="360" w:lineRule="auto"/>
        <w:textAlignment w:val="center"/>
        <w:rPr>
          <w:rFonts w:ascii="宋体" w:hAnsi="宋体"/>
          <w:color w:val="000000"/>
        </w:rPr>
      </w:pPr>
      <w:r>
        <w:rPr>
          <w:color w:val="000000"/>
        </w:rPr>
        <w:t xml:space="preserve">（4）    ①. </w:t>
      </w:r>
      <w:r>
        <w:rPr>
          <w:rFonts w:ascii="宋体" w:hAnsi="宋体"/>
          <w:color w:val="000000"/>
        </w:rPr>
        <w:t>红细胞</w:t>
      </w:r>
      <w:r>
        <w:rPr>
          <w:color w:val="000000"/>
        </w:rPr>
        <w:t xml:space="preserve">    ②. </w:t>
      </w:r>
      <w:r>
        <w:rPr>
          <w:rFonts w:ascii="宋体" w:hAnsi="宋体"/>
          <w:color w:val="000000"/>
        </w:rPr>
        <w:t>无细胞核</w:t>
      </w:r>
    </w:p>
    <w:p w14:paraId="46219570">
      <w:pPr>
        <w:spacing w:line="360" w:lineRule="auto"/>
        <w:textAlignment w:val="center"/>
        <w:rPr>
          <w:color w:val="000000"/>
        </w:rPr>
      </w:pPr>
      <w:r>
        <w:rPr>
          <w:color w:val="2E75B6"/>
        </w:rPr>
        <w:t>【解析】</w:t>
      </w:r>
    </w:p>
    <w:p w14:paraId="4332D914">
      <w:pPr>
        <w:spacing w:line="360" w:lineRule="auto"/>
        <w:jc w:val="left"/>
        <w:textAlignment w:val="center"/>
        <w:rPr>
          <w:color w:val="000000"/>
        </w:rPr>
      </w:pPr>
      <w:r>
        <w:rPr>
          <w:color w:val="000000"/>
        </w:rPr>
        <w:t>【分析】题图中：①细胞壁，②细胞核，③细胞质，④液泡，⑤细胞膜。</w:t>
      </w:r>
    </w:p>
    <w:p w14:paraId="3A9DD933">
      <w:pPr>
        <w:spacing w:line="360" w:lineRule="auto"/>
        <w:jc w:val="left"/>
        <w:textAlignment w:val="center"/>
        <w:rPr>
          <w:color w:val="000000"/>
        </w:rPr>
      </w:pPr>
      <w:r>
        <w:rPr>
          <w:color w:val="000000"/>
        </w:rPr>
        <w:t>【小问1详解】</w:t>
      </w:r>
    </w:p>
    <w:p w14:paraId="6178E72F">
      <w:pPr>
        <w:spacing w:line="360" w:lineRule="auto"/>
        <w:jc w:val="left"/>
        <w:textAlignment w:val="center"/>
        <w:rPr>
          <w:color w:val="000000"/>
        </w:rPr>
      </w:pPr>
      <w:r>
        <w:rPr>
          <w:color w:val="000000"/>
        </w:rPr>
        <w:t>为了便于观察洋葱鳞片叶内表皮细胞的结构，要对细胞进行染色。在盖玻片一侧加碘液，另一侧用吸水纸吸引，重复2～3次，使染液浸润到细胞标本的全部。观察酵母菌的实验中，滴加碘液的目的是对酵母菌进行染色，在显微镜下能看到酵母菌细胞中染上颜色的细胞核和淀粉粒。所以，在制作洋葱鳞片叶内表皮细胞临时装片、酵母菌培养液临时装片时，都需要滴加碘液来进行染色，其中在显微镜下能看到酵母菌细胞中染上颜色的结构是细胞核、淀粉粒。</w:t>
      </w:r>
    </w:p>
    <w:p w14:paraId="65387CCD">
      <w:pPr>
        <w:spacing w:line="360" w:lineRule="auto"/>
        <w:jc w:val="left"/>
        <w:textAlignment w:val="center"/>
        <w:rPr>
          <w:color w:val="000000"/>
        </w:rPr>
      </w:pPr>
      <w:r>
        <w:rPr>
          <w:color w:val="000000"/>
        </w:rPr>
        <w:t>【小问2详解】</w:t>
      </w:r>
    </w:p>
    <w:p w14:paraId="45195FB0">
      <w:pPr>
        <w:spacing w:line="360" w:lineRule="auto"/>
        <w:jc w:val="left"/>
        <w:textAlignment w:val="center"/>
        <w:rPr>
          <w:color w:val="000000"/>
        </w:rPr>
      </w:pPr>
      <w:r>
        <w:rPr>
          <w:color w:val="000000"/>
        </w:rPr>
        <w:t>有些生物在适当环境下，会由体侧凸出向外形成一个球形芽体，这个芽体的养分全由母体供应，待成熟后由母体相接处形成新的体壁，再与母体分离成为独立的新个体，此现象称为出芽生殖。出芽生殖是一种特殊的无性生殖方式。酵母菌能进行出芽生殖。所以，甲、乙视野所示细胞为酵母菌的是乙，判断的依据是长出了突起（或芽体）。</w:t>
      </w:r>
    </w:p>
    <w:p w14:paraId="75017965">
      <w:pPr>
        <w:spacing w:line="360" w:lineRule="auto"/>
        <w:jc w:val="left"/>
        <w:textAlignment w:val="center"/>
        <w:rPr>
          <w:color w:val="000000"/>
        </w:rPr>
      </w:pPr>
      <w:r>
        <w:rPr>
          <w:color w:val="000000"/>
        </w:rPr>
        <w:t>【小问3详解】</w:t>
      </w:r>
    </w:p>
    <w:p w14:paraId="69BECD84">
      <w:pPr>
        <w:spacing w:line="360" w:lineRule="auto"/>
        <w:jc w:val="left"/>
        <w:textAlignment w:val="center"/>
        <w:rPr>
          <w:color w:val="000000"/>
        </w:rPr>
      </w:pPr>
      <w:r>
        <w:rPr>
          <w:color w:val="000000"/>
        </w:rPr>
        <w:t>植物细胞具有：细胞壁、细胞膜、细胞质、细胞核、线粒体、液泡，绿色植物细胞还有叶绿体。酵母菌是常见的单细胞真菌。它的细胞呈椭圆形，具有细胞壁、细胞膜、细胞质、细胞核和液泡。动物细胞基本结构包括：细胞膜、细胞核、细胞质和线粒体。所以，结合分析和题图可知，甲（洋葱表皮细胞）、乙（酵母菌）视野中细胞所共有，而丙（人血细胞）视野中细胞不具有的结构是[①]细胞壁、[④]液泡。</w:t>
      </w:r>
    </w:p>
    <w:p w14:paraId="0927CBE4">
      <w:pPr>
        <w:spacing w:line="360" w:lineRule="auto"/>
        <w:jc w:val="left"/>
        <w:textAlignment w:val="center"/>
        <w:rPr>
          <w:color w:val="000000"/>
        </w:rPr>
      </w:pPr>
      <w:r>
        <w:rPr>
          <w:color w:val="000000"/>
        </w:rPr>
        <w:t>【小问4详解】</w:t>
      </w:r>
    </w:p>
    <w:p w14:paraId="6F205C4A">
      <w:pPr>
        <w:spacing w:line="360" w:lineRule="auto"/>
        <w:jc w:val="left"/>
        <w:textAlignment w:val="center"/>
        <w:rPr>
          <w:color w:val="000000"/>
        </w:rPr>
      </w:pPr>
      <w:r>
        <w:rPr>
          <w:color w:val="000000"/>
        </w:rPr>
        <w:t>红细胞是数量最多的血细胞，成熟的红细胞没有细胞核，呈两面凹圆饼状，富含血红蛋白，具有运输氧气的功能，也运输一部分二氧化碳。所以，丙视野中，细胞数量最多的细胞是红细胞，其成熟后的显著结构特点是无细胞核。</w:t>
      </w:r>
    </w:p>
    <w:p w14:paraId="6A33D209">
      <w:pPr>
        <w:spacing w:line="360" w:lineRule="auto"/>
        <w:jc w:val="left"/>
        <w:textAlignment w:val="center"/>
        <w:rPr>
          <w:rFonts w:ascii="宋体" w:hAnsi="宋体"/>
          <w:color w:val="000000"/>
        </w:rPr>
      </w:pPr>
      <w:r>
        <w:rPr>
          <w:color w:val="000000"/>
        </w:rPr>
        <w:t xml:space="preserve">22. </w:t>
      </w:r>
      <w:r>
        <w:rPr>
          <w:rFonts w:ascii="宋体" w:hAnsi="宋体"/>
          <w:color w:val="000000"/>
        </w:rPr>
        <w:t>某校生物兴趣小组利用小麦的种子和幼苗开展了相关实验。图一表示用小麦种子验证呼吸作用能产生二氧化碳的实验装置，图二中的①②③表示小麦幼苗的某些生理活动。回答下列问题：</w:t>
      </w:r>
    </w:p>
    <w:p w14:paraId="6290B2E0">
      <w:pPr>
        <w:spacing w:line="360" w:lineRule="auto"/>
        <w:jc w:val="left"/>
        <w:textAlignment w:val="center"/>
        <w:rPr>
          <w:color w:val="000000"/>
        </w:rPr>
      </w:pPr>
      <w:r>
        <w:rPr>
          <w:color w:val="000000"/>
        </w:rPr>
        <w:drawing>
          <wp:inline distT="0" distB="0" distL="114300" distR="114300">
            <wp:extent cx="5238750" cy="1442720"/>
            <wp:effectExtent l="0" t="0" r="0" b="508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1443248"/>
                    </a:xfrm>
                    <a:prstGeom prst="rect">
                      <a:avLst/>
                    </a:prstGeom>
                  </pic:spPr>
                </pic:pic>
              </a:graphicData>
            </a:graphic>
          </wp:inline>
        </w:drawing>
      </w:r>
    </w:p>
    <w:p w14:paraId="7B02B87D">
      <w:pPr>
        <w:spacing w:line="360" w:lineRule="auto"/>
        <w:jc w:val="left"/>
        <w:textAlignment w:val="center"/>
        <w:rPr>
          <w:rFonts w:ascii="宋体" w:hAnsi="宋体"/>
          <w:color w:val="000000"/>
        </w:rPr>
      </w:pPr>
      <w:r>
        <w:rPr>
          <w:color w:val="000000"/>
        </w:rPr>
        <w:t>（1）</w:t>
      </w:r>
      <w:r>
        <w:rPr>
          <w:rFonts w:ascii="宋体" w:hAnsi="宋体"/>
          <w:color w:val="000000"/>
        </w:rPr>
        <w:t>图一装置中，甲锥形瓶中氢氧化钠溶液的作用是</w:t>
      </w:r>
      <w:r>
        <w:rPr>
          <w:color w:val="000000"/>
        </w:rPr>
        <w:t>______</w:t>
      </w:r>
      <w:r>
        <w:rPr>
          <w:rFonts w:ascii="宋体" w:hAnsi="宋体"/>
          <w:color w:val="000000"/>
        </w:rPr>
        <w:t>，乙锥形瓶中澄清石灰水的作用是</w:t>
      </w:r>
      <w:r>
        <w:rPr>
          <w:color w:val="000000"/>
        </w:rPr>
        <w:t>______</w:t>
      </w:r>
      <w:r>
        <w:rPr>
          <w:rFonts w:ascii="宋体" w:hAnsi="宋体"/>
          <w:color w:val="000000"/>
        </w:rPr>
        <w:t>，丁锥形瓶中澄清石灰水的作用是</w:t>
      </w:r>
      <w:r>
        <w:rPr>
          <w:color w:val="000000"/>
        </w:rPr>
        <w:t>______</w:t>
      </w:r>
      <w:r>
        <w:rPr>
          <w:rFonts w:ascii="宋体" w:hAnsi="宋体"/>
          <w:color w:val="000000"/>
        </w:rPr>
        <w:t>。呼吸作用的实质是</w:t>
      </w:r>
      <w:r>
        <w:rPr>
          <w:color w:val="000000"/>
        </w:rPr>
        <w:t>______</w:t>
      </w:r>
      <w:r>
        <w:rPr>
          <w:rFonts w:ascii="宋体" w:hAnsi="宋体"/>
          <w:color w:val="000000"/>
        </w:rPr>
        <w:t>。</w:t>
      </w:r>
    </w:p>
    <w:p w14:paraId="4C520D3C">
      <w:pPr>
        <w:spacing w:line="360" w:lineRule="auto"/>
        <w:jc w:val="left"/>
        <w:textAlignment w:val="center"/>
        <w:rPr>
          <w:rFonts w:ascii="宋体" w:hAnsi="宋体"/>
          <w:color w:val="000000"/>
        </w:rPr>
      </w:pPr>
      <w:r>
        <w:rPr>
          <w:color w:val="000000"/>
        </w:rPr>
        <w:t>（2）</w:t>
      </w:r>
      <w:r>
        <w:rPr>
          <w:rFonts w:ascii="宋体" w:hAnsi="宋体"/>
          <w:color w:val="000000"/>
        </w:rPr>
        <w:t>图二所示的小麦幼苗生理活动中，①表示</w:t>
      </w:r>
      <w:r>
        <w:rPr>
          <w:color w:val="000000"/>
        </w:rPr>
        <w:t>______</w:t>
      </w:r>
      <w:r>
        <w:rPr>
          <w:rFonts w:ascii="宋体" w:hAnsi="宋体"/>
          <w:color w:val="000000"/>
        </w:rPr>
        <w:t>，其主要场所是</w:t>
      </w:r>
      <w:r>
        <w:rPr>
          <w:color w:val="000000"/>
        </w:rPr>
        <w:t>______</w:t>
      </w:r>
      <w:r>
        <w:rPr>
          <w:rFonts w:ascii="宋体" w:hAnsi="宋体"/>
          <w:color w:val="000000"/>
        </w:rPr>
        <w:t>；②表示</w:t>
      </w:r>
      <w:r>
        <w:rPr>
          <w:color w:val="000000"/>
        </w:rPr>
        <w:t>______</w:t>
      </w:r>
      <w:r>
        <w:rPr>
          <w:rFonts w:ascii="宋体" w:hAnsi="宋体"/>
          <w:color w:val="000000"/>
        </w:rPr>
        <w:t>，其进行的主要部位是叶片的</w:t>
      </w:r>
      <w:r>
        <w:rPr>
          <w:color w:val="000000"/>
        </w:rPr>
        <w:t>______</w:t>
      </w:r>
      <w:r>
        <w:rPr>
          <w:rFonts w:ascii="宋体" w:hAnsi="宋体"/>
          <w:color w:val="000000"/>
        </w:rPr>
        <w:t>；③表示</w:t>
      </w:r>
      <w:r>
        <w:rPr>
          <w:color w:val="000000"/>
        </w:rPr>
        <w:t>______</w:t>
      </w:r>
      <w:r>
        <w:rPr>
          <w:rFonts w:ascii="宋体" w:hAnsi="宋体"/>
          <w:color w:val="000000"/>
        </w:rPr>
        <w:t>，其场所是</w:t>
      </w:r>
      <w:r>
        <w:rPr>
          <w:color w:val="000000"/>
        </w:rPr>
        <w:t>______</w:t>
      </w:r>
      <w:r>
        <w:rPr>
          <w:rFonts w:ascii="宋体" w:hAnsi="宋体"/>
          <w:color w:val="000000"/>
        </w:rPr>
        <w:t>。</w:t>
      </w:r>
    </w:p>
    <w:p w14:paraId="7460404D">
      <w:pPr>
        <w:spacing w:line="360" w:lineRule="auto"/>
        <w:jc w:val="left"/>
        <w:textAlignment w:val="center"/>
        <w:rPr>
          <w:rFonts w:ascii="宋体" w:hAnsi="宋体"/>
          <w:color w:val="000000"/>
        </w:rPr>
      </w:pPr>
      <w:r>
        <w:rPr>
          <w:color w:val="000000"/>
        </w:rPr>
        <w:t>（3）</w:t>
      </w:r>
      <w:r>
        <w:rPr>
          <w:rFonts w:ascii="宋体" w:hAnsi="宋体"/>
          <w:color w:val="000000"/>
        </w:rPr>
        <w:t>为验证光合作用在光照条件下能合成淀粉，首先应该将小麦幼苗进行相应的处理是</w:t>
      </w:r>
      <w:r>
        <w:rPr>
          <w:color w:val="000000"/>
        </w:rPr>
        <w:t>______</w:t>
      </w:r>
      <w:r>
        <w:rPr>
          <w:rFonts w:ascii="宋体" w:hAnsi="宋体"/>
          <w:color w:val="000000"/>
        </w:rPr>
        <w:t>，再用黑纸片将叶片</w:t>
      </w:r>
      <w:r>
        <w:rPr>
          <w:rFonts w:eastAsia="Times New Roman" w:cs="Times New Roman"/>
          <w:color w:val="000000"/>
        </w:rPr>
        <w:t>Ⅰ</w:t>
      </w:r>
      <w:r>
        <w:rPr>
          <w:rFonts w:ascii="宋体" w:hAnsi="宋体"/>
          <w:color w:val="000000"/>
        </w:rPr>
        <w:t>的</w:t>
      </w:r>
      <w:r>
        <w:rPr>
          <w:rFonts w:eastAsia="Times New Roman" w:cs="Times New Roman"/>
          <w:color w:val="000000"/>
        </w:rPr>
        <w:t>b</w:t>
      </w:r>
      <w:r>
        <w:rPr>
          <w:rFonts w:ascii="宋体" w:hAnsi="宋体"/>
          <w:color w:val="000000"/>
        </w:rPr>
        <w:t>部分上下两面遮盖起来后置于光照条件培养，一段时间后从小麦幼苗摘下叶片</w:t>
      </w:r>
      <w:r>
        <w:rPr>
          <w:rFonts w:eastAsia="Times New Roman" w:cs="Times New Roman"/>
          <w:color w:val="000000"/>
        </w:rPr>
        <w:t>Ⅰ</w:t>
      </w:r>
      <w:r>
        <w:rPr>
          <w:rFonts w:ascii="宋体" w:hAnsi="宋体"/>
          <w:color w:val="000000"/>
        </w:rPr>
        <w:t>，经脱色处理后滴加碘液，能变蓝的是叶片</w:t>
      </w:r>
      <w:r>
        <w:rPr>
          <w:rFonts w:eastAsia="Times New Roman" w:cs="Times New Roman"/>
          <w:color w:val="000000"/>
        </w:rPr>
        <w:t>Ⅰ</w:t>
      </w:r>
      <w:r>
        <w:rPr>
          <w:rFonts w:ascii="宋体" w:hAnsi="宋体"/>
          <w:color w:val="000000"/>
        </w:rPr>
        <w:t>的</w:t>
      </w:r>
      <w:r>
        <w:rPr>
          <w:color w:val="000000"/>
        </w:rPr>
        <w:t>______</w:t>
      </w:r>
      <w:r>
        <w:rPr>
          <w:rFonts w:ascii="宋体" w:hAnsi="宋体"/>
          <w:color w:val="000000"/>
        </w:rPr>
        <w:t>部分。</w:t>
      </w:r>
    </w:p>
    <w:p w14:paraId="59142375">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吸收空气中的二氧化碳</w:t>
      </w:r>
      <w:r>
        <w:rPr>
          <w:color w:val="000000"/>
        </w:rPr>
        <w:t xml:space="preserve">    ②. </w:t>
      </w:r>
      <w:r>
        <w:rPr>
          <w:rFonts w:ascii="宋体" w:hAnsi="宋体"/>
          <w:color w:val="000000"/>
        </w:rPr>
        <w:t>检验二氧化碳是否完全吸收</w:t>
      </w:r>
      <w:r>
        <w:rPr>
          <w:color w:val="000000"/>
        </w:rPr>
        <w:t xml:space="preserve">    ③. </w:t>
      </w:r>
      <w:r>
        <w:rPr>
          <w:rFonts w:ascii="宋体" w:hAnsi="宋体"/>
          <w:color w:val="000000"/>
        </w:rPr>
        <w:t>证明小麦种子呼吸作用能产生二氧化碳</w:t>
      </w:r>
      <w:r>
        <w:rPr>
          <w:color w:val="000000"/>
        </w:rPr>
        <w:t xml:space="preserve">    ④. </w:t>
      </w:r>
      <w:r>
        <w:rPr>
          <w:rFonts w:ascii="宋体" w:hAnsi="宋体"/>
          <w:color w:val="000000"/>
        </w:rPr>
        <w:t>有机物分解，释放能量</w:t>
      </w:r>
      <w:r>
        <w:rPr>
          <w:color w:val="000000"/>
        </w:rPr>
        <w:t xml:space="preserve">    </w:t>
      </w:r>
    </w:p>
    <w:p w14:paraId="3BFE7158">
      <w:pPr>
        <w:spacing w:line="360" w:lineRule="auto"/>
        <w:textAlignment w:val="center"/>
        <w:rPr>
          <w:rFonts w:ascii="宋体" w:hAnsi="宋体"/>
          <w:color w:val="000000"/>
        </w:rPr>
      </w:pPr>
      <w:r>
        <w:rPr>
          <w:color w:val="000000"/>
        </w:rPr>
        <w:t xml:space="preserve">（2）    ①. </w:t>
      </w:r>
      <w:r>
        <w:rPr>
          <w:rFonts w:ascii="宋体" w:hAnsi="宋体"/>
          <w:color w:val="000000"/>
        </w:rPr>
        <w:t>呼吸作用</w:t>
      </w:r>
      <w:r>
        <w:rPr>
          <w:color w:val="000000"/>
        </w:rPr>
        <w:t xml:space="preserve">    ②. </w:t>
      </w:r>
      <w:r>
        <w:rPr>
          <w:rFonts w:ascii="宋体" w:hAnsi="宋体"/>
          <w:color w:val="000000"/>
        </w:rPr>
        <w:t>线粒体</w:t>
      </w:r>
      <w:r>
        <w:rPr>
          <w:color w:val="000000"/>
        </w:rPr>
        <w:t xml:space="preserve">    ③. </w:t>
      </w:r>
      <w:r>
        <w:rPr>
          <w:rFonts w:ascii="宋体" w:hAnsi="宋体"/>
          <w:color w:val="000000"/>
        </w:rPr>
        <w:t>蒸腾作用</w:t>
      </w:r>
      <w:r>
        <w:rPr>
          <w:color w:val="000000"/>
        </w:rPr>
        <w:t xml:space="preserve">    ④. </w:t>
      </w:r>
      <w:r>
        <w:rPr>
          <w:rFonts w:ascii="宋体" w:hAnsi="宋体"/>
          <w:color w:val="000000"/>
        </w:rPr>
        <w:t>气孔</w:t>
      </w:r>
      <w:r>
        <w:rPr>
          <w:color w:val="000000"/>
        </w:rPr>
        <w:t xml:space="preserve">    ⑤. </w:t>
      </w:r>
      <w:r>
        <w:rPr>
          <w:rFonts w:ascii="宋体" w:hAnsi="宋体"/>
          <w:color w:val="000000"/>
        </w:rPr>
        <w:t>光合作用</w:t>
      </w:r>
      <w:r>
        <w:rPr>
          <w:color w:val="000000"/>
        </w:rPr>
        <w:t xml:space="preserve">    ⑥. </w:t>
      </w:r>
      <w:r>
        <w:rPr>
          <w:rFonts w:ascii="宋体" w:hAnsi="宋体"/>
          <w:color w:val="000000"/>
        </w:rPr>
        <w:t>叶绿体</w:t>
      </w:r>
      <w:r>
        <w:rPr>
          <w:color w:val="000000"/>
        </w:rPr>
        <w:t xml:space="preserve">    </w:t>
      </w:r>
    </w:p>
    <w:p w14:paraId="329FD9FC">
      <w:pPr>
        <w:spacing w:line="360" w:lineRule="auto"/>
        <w:textAlignment w:val="center"/>
        <w:rPr>
          <w:rFonts w:eastAsia="Times New Roman" w:cs="Times New Roman"/>
          <w:color w:val="000000"/>
        </w:rPr>
      </w:pPr>
      <w:r>
        <w:rPr>
          <w:color w:val="000000"/>
        </w:rPr>
        <w:t xml:space="preserve">（3）    ①. </w:t>
      </w:r>
      <w:r>
        <w:rPr>
          <w:rFonts w:ascii="宋体" w:hAnsi="宋体"/>
          <w:color w:val="000000"/>
        </w:rPr>
        <w:t>饥饿处理（或暗处理或放置在黑暗中一段时间）</w:t>
      </w:r>
      <w:r>
        <w:rPr>
          <w:color w:val="000000"/>
        </w:rPr>
        <w:t xml:space="preserve">    ②. </w:t>
      </w:r>
      <w:r>
        <w:rPr>
          <w:rFonts w:eastAsia="Times New Roman" w:cs="Times New Roman"/>
          <w:color w:val="000000"/>
        </w:rPr>
        <w:t>a</w:t>
      </w:r>
    </w:p>
    <w:p w14:paraId="14874B9F">
      <w:pPr>
        <w:spacing w:line="360" w:lineRule="auto"/>
        <w:textAlignment w:val="center"/>
        <w:rPr>
          <w:color w:val="000000"/>
        </w:rPr>
      </w:pPr>
      <w:r>
        <w:rPr>
          <w:color w:val="2E75B6"/>
        </w:rPr>
        <w:t>【解析】</w:t>
      </w:r>
    </w:p>
    <w:p w14:paraId="738015F1">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059C633C">
      <w:pPr>
        <w:spacing w:line="360" w:lineRule="auto"/>
        <w:jc w:val="left"/>
        <w:textAlignment w:val="center"/>
        <w:rPr>
          <w:color w:val="000000"/>
        </w:rPr>
      </w:pPr>
      <w:r>
        <w:rPr>
          <w:color w:val="000000"/>
        </w:rPr>
        <w:t>（2）水分以气体状态通过叶片表皮上的气孔从植物体内散失到植物体外的过程叫做蒸腾作用。</w:t>
      </w:r>
    </w:p>
    <w:p w14:paraId="5865F81F">
      <w:pPr>
        <w:spacing w:line="360" w:lineRule="auto"/>
        <w:jc w:val="left"/>
        <w:textAlignment w:val="center"/>
        <w:rPr>
          <w:color w:val="000000"/>
        </w:rPr>
      </w:pPr>
      <w:r>
        <w:rPr>
          <w:color w:val="000000"/>
        </w:rPr>
        <w:t>（3）细胞利用氧，将有机物分解成二氧化碳和水，并且将储存在有机物中的能量释放出来，供给生命活动的需要，这个过程叫做呼吸作用。呼吸作用的主要部位是所有活的细胞，场所是细胞中的线粒体。呼吸作用的实质是：分机有机物，释放能量，为生物的生命活动提供能量。</w:t>
      </w:r>
    </w:p>
    <w:p w14:paraId="30B56F7E">
      <w:pPr>
        <w:spacing w:line="360" w:lineRule="auto"/>
        <w:jc w:val="left"/>
        <w:textAlignment w:val="center"/>
        <w:rPr>
          <w:color w:val="000000"/>
        </w:rPr>
      </w:pPr>
      <w:r>
        <w:rPr>
          <w:color w:val="000000"/>
        </w:rPr>
        <w:t>【小问1详解】</w:t>
      </w:r>
    </w:p>
    <w:p w14:paraId="7CAB4813">
      <w:pPr>
        <w:spacing w:line="360" w:lineRule="auto"/>
        <w:jc w:val="left"/>
        <w:textAlignment w:val="center"/>
        <w:rPr>
          <w:color w:val="000000"/>
        </w:rPr>
      </w:pPr>
      <w:r>
        <w:rPr>
          <w:color w:val="000000"/>
        </w:rPr>
        <w:t>图一装置中，要证明种子萌发过程产生了二氧化碳，则需要把空气中的二氧化碳除净。氢氧化钠溶液能吸收空气中的二氧化碳。二氧化碳具有使澄清石灰水变浑浊的特性，可用澄清的石灰水来检验二氧化碳气体的存在。所以，结合题图可知：甲锥形瓶中氢氧化钠溶液的作用是吸收空气中的二氧化碳，乙锥形瓶中澄清石灰水的作用是检验二氧化碳是否完全吸收，而丁锥形瓶中澄清石灰水的作用是证明小麦种子呼吸作用能产生二氧化碳。结合分析可知，呼吸作用的实质是有机物分解，释放能量。</w:t>
      </w:r>
    </w:p>
    <w:p w14:paraId="65408C87">
      <w:pPr>
        <w:spacing w:line="360" w:lineRule="auto"/>
        <w:jc w:val="left"/>
        <w:textAlignment w:val="center"/>
        <w:rPr>
          <w:color w:val="000000"/>
        </w:rPr>
      </w:pPr>
      <w:r>
        <w:rPr>
          <w:color w:val="000000"/>
        </w:rPr>
        <w:t>【小问2详解】</w:t>
      </w:r>
    </w:p>
    <w:p w14:paraId="3B30E9FD">
      <w:pPr>
        <w:spacing w:line="360" w:lineRule="auto"/>
        <w:jc w:val="left"/>
        <w:textAlignment w:val="center"/>
        <w:rPr>
          <w:color w:val="000000"/>
        </w:rPr>
      </w:pPr>
      <w:r>
        <w:rPr>
          <w:color w:val="000000"/>
        </w:rPr>
        <w:t>结合分析和图二可知：①过程是吸收氧气，放出二氧化碳，因此①表示呼吸作用，其主要场所是线粒体；植物通过蒸腾作用散失水分，能够促进水分和无机盐的运输，使水分由根部上升到叶，因此②表示蒸腾作用，其进行的主要部位是叶片的气孔；③过程吸收二氧化碳，放出氧气，因此③表示光合作用，其场所是叶绿体。</w:t>
      </w:r>
    </w:p>
    <w:p w14:paraId="083553C5">
      <w:pPr>
        <w:spacing w:line="360" w:lineRule="auto"/>
        <w:jc w:val="left"/>
        <w:textAlignment w:val="center"/>
        <w:rPr>
          <w:color w:val="000000"/>
        </w:rPr>
      </w:pPr>
      <w:r>
        <w:rPr>
          <w:color w:val="000000"/>
        </w:rPr>
        <w:t>【小问3详解】</w:t>
      </w:r>
    </w:p>
    <w:p w14:paraId="1B7CCD5B">
      <w:pPr>
        <w:spacing w:line="360" w:lineRule="auto"/>
        <w:jc w:val="left"/>
        <w:textAlignment w:val="center"/>
        <w:rPr>
          <w:color w:val="000000"/>
        </w:rPr>
      </w:pPr>
      <w:r>
        <w:rPr>
          <w:color w:val="000000"/>
        </w:rPr>
        <w:t>选作实验的植物实验前已经进行了光合作用，叶片里面储存了丰富的有机物（如淀粉），若不除去会对实验结果造成影响。所以，为验证光合作用在光照条件下能合成淀粉，首先应该将小麦幼苗进行相应的处理是饥饿处理（或暗处理或放置在黑暗中一段时间）。再用黑纸片将叶片Ⅰ的b部分进行遮光处理，与未遮光处理的叶片部分唯一不同的是变量光，形成对照实验；然后把幼苗移到阳光下照射几小时。摘下叶片Ⅰ，放入盛有酒精的小烧杯中脱色、漂洗、滴加碘液，叶片Ⅰ的b处的现象是叶片不变蓝，表明不能进行光合作用，没有淀粉形成，表明光合作用需要光。见光的叶片a部分变蓝，说明光合作用产生淀粉。从而得出实验结论：植物光合作用制造了淀粉；光是植物光合作用不可缺少的条件。</w:t>
      </w:r>
    </w:p>
    <w:p w14:paraId="3E06E03E">
      <w:pPr>
        <w:spacing w:line="360" w:lineRule="auto"/>
        <w:jc w:val="left"/>
        <w:textAlignment w:val="center"/>
        <w:rPr>
          <w:rFonts w:eastAsia="Times New Roman" w:cs="Times New Roman"/>
          <w:color w:val="000000"/>
        </w:rPr>
      </w:pPr>
      <w:r>
        <w:rPr>
          <w:color w:val="000000"/>
        </w:rPr>
        <w:t xml:space="preserve">23. </w:t>
      </w:r>
      <w:r>
        <w:rPr>
          <w:rFonts w:ascii="宋体" w:hAnsi="宋体"/>
          <w:color w:val="000000"/>
        </w:rPr>
        <w:t>下图为尿的形成示意图，图表中的甲、乙、丙三种液体分别取自图中的不同部位。请分析回答下列问题：</w:t>
      </w:r>
      <w:r>
        <w:rPr>
          <w:rFonts w:eastAsia="Times New Roman" w:cs="Times New Roman"/>
          <w:color w:val="000000"/>
        </w:rPr>
        <w:t>(</w:t>
      </w:r>
      <w:r>
        <w:rPr>
          <w:rFonts w:ascii="宋体" w:hAnsi="宋体"/>
          <w:color w:val="000000"/>
        </w:rPr>
        <w:t>单位：克</w:t>
      </w:r>
      <w:r>
        <w:rPr>
          <w:rFonts w:eastAsia="Times New Roman" w:cs="Times New Roman"/>
          <w:color w:val="000000"/>
        </w:rPr>
        <w:t>/100</w:t>
      </w:r>
      <w:r>
        <w:rPr>
          <w:rFonts w:ascii="宋体" w:hAnsi="宋体"/>
          <w:color w:val="000000"/>
        </w:rPr>
        <w:t>毫升</w:t>
      </w:r>
      <w:r>
        <w:rPr>
          <w:rFonts w:eastAsia="Times New Roman" w:cs="Times New Roman"/>
          <w:color w:val="000000"/>
        </w:rPr>
        <w:t>)</w:t>
      </w:r>
    </w:p>
    <w:p w14:paraId="1EADB4CB">
      <w:pPr>
        <w:spacing w:line="360" w:lineRule="auto"/>
        <w:jc w:val="left"/>
        <w:textAlignment w:val="center"/>
        <w:rPr>
          <w:rFonts w:eastAsia="Times New Roman" w:cs="Times New Roman"/>
          <w:color w:val="000000"/>
        </w:rPr>
      </w:pPr>
      <w:r>
        <w:rPr>
          <w:rFonts w:eastAsia="Times New Roman" w:cs="Times New Roman"/>
          <w:color w:val="000000"/>
        </w:rPr>
        <w:drawing>
          <wp:inline distT="0" distB="0" distL="114300" distR="114300">
            <wp:extent cx="1933575" cy="1685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933575" cy="1685925"/>
                    </a:xfrm>
                    <a:prstGeom prst="rect">
                      <a:avLst/>
                    </a:prstGeom>
                  </pic:spPr>
                </pic:pic>
              </a:graphicData>
            </a:graphic>
          </wp:inline>
        </w:drawing>
      </w:r>
      <w:r>
        <w:rPr>
          <w:rFonts w:eastAsia="Times New Roman" w:cs="Times New Roman"/>
          <w:color w:val="000000"/>
        </w:rPr>
        <w:br w:type="textWrapping"/>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95"/>
        <w:gridCol w:w="999"/>
        <w:gridCol w:w="1598"/>
        <w:gridCol w:w="1598"/>
        <w:gridCol w:w="1498"/>
        <w:gridCol w:w="1698"/>
      </w:tblGrid>
      <w:tr w14:paraId="01B10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70" w:hRule="atLeast"/>
        </w:trPr>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0EEC55">
            <w:pPr>
              <w:spacing w:line="360" w:lineRule="auto"/>
              <w:ind w:firstLine="1560"/>
              <w:jc w:val="center"/>
              <w:textAlignment w:val="center"/>
              <w:rPr>
                <w:rFonts w:ascii="宋体" w:hAnsi="宋体"/>
                <w:color w:val="000000"/>
              </w:rPr>
            </w:pPr>
            <w:r>
              <w:rPr>
                <w:rFonts w:ascii="宋体" w:hAnsi="宋体"/>
                <w:color w:val="000000"/>
              </w:rPr>
              <w:t>主要成分</w:t>
            </w:r>
          </w:p>
          <w:p w14:paraId="4FC5A845">
            <w:pPr>
              <w:spacing w:line="360" w:lineRule="auto"/>
              <w:jc w:val="left"/>
              <w:textAlignment w:val="center"/>
              <w:rPr>
                <w:rFonts w:ascii="宋体" w:hAnsi="宋体"/>
                <w:color w:val="000000"/>
              </w:rPr>
            </w:pPr>
            <w:r>
              <w:rPr>
                <w:rFonts w:ascii="宋体" w:hAnsi="宋体"/>
                <w:color w:val="000000"/>
              </w:rPr>
              <w:t>液体</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F13AF6">
            <w:pPr>
              <w:spacing w:line="360" w:lineRule="auto"/>
              <w:jc w:val="center"/>
              <w:textAlignment w:val="center"/>
              <w:rPr>
                <w:rFonts w:ascii="宋体" w:hAnsi="宋体"/>
                <w:color w:val="000000"/>
              </w:rPr>
            </w:pPr>
            <w:r>
              <w:rPr>
                <w:rFonts w:ascii="宋体" w:hAnsi="宋体"/>
                <w:color w:val="000000"/>
              </w:rPr>
              <w:t>水</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79B127">
            <w:pPr>
              <w:spacing w:line="360" w:lineRule="auto"/>
              <w:jc w:val="center"/>
              <w:textAlignment w:val="center"/>
              <w:rPr>
                <w:rFonts w:ascii="宋体" w:hAnsi="宋体"/>
                <w:color w:val="000000"/>
              </w:rPr>
            </w:pPr>
            <w:r>
              <w:rPr>
                <w:rFonts w:ascii="宋体" w:hAnsi="宋体"/>
                <w:color w:val="000000"/>
              </w:rPr>
              <w:t>蛋白质</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5C5260">
            <w:pPr>
              <w:spacing w:line="360" w:lineRule="auto"/>
              <w:jc w:val="center"/>
              <w:textAlignment w:val="center"/>
              <w:rPr>
                <w:rFonts w:ascii="宋体" w:hAnsi="宋体"/>
                <w:color w:val="000000"/>
              </w:rPr>
            </w:pPr>
            <w:r>
              <w:rPr>
                <w:rFonts w:ascii="宋体" w:hAnsi="宋体"/>
                <w:color w:val="000000"/>
              </w:rPr>
              <w:t>葡萄糖</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2031E8">
            <w:pPr>
              <w:spacing w:line="360" w:lineRule="auto"/>
              <w:jc w:val="center"/>
              <w:textAlignment w:val="center"/>
              <w:rPr>
                <w:rFonts w:ascii="宋体" w:hAnsi="宋体"/>
                <w:color w:val="000000"/>
              </w:rPr>
            </w:pPr>
            <w:r>
              <w:rPr>
                <w:rFonts w:ascii="宋体" w:hAnsi="宋体"/>
                <w:color w:val="000000"/>
              </w:rPr>
              <w:t>尿素</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7CB8F4">
            <w:pPr>
              <w:spacing w:line="360" w:lineRule="auto"/>
              <w:jc w:val="center"/>
              <w:textAlignment w:val="center"/>
              <w:rPr>
                <w:rFonts w:ascii="宋体" w:hAnsi="宋体"/>
                <w:color w:val="000000"/>
              </w:rPr>
            </w:pPr>
            <w:r>
              <w:rPr>
                <w:rFonts w:ascii="宋体" w:hAnsi="宋体"/>
                <w:color w:val="000000"/>
              </w:rPr>
              <w:t>无机盐</w:t>
            </w:r>
          </w:p>
        </w:tc>
      </w:tr>
      <w:tr w14:paraId="25C5E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4096B1">
            <w:pPr>
              <w:spacing w:line="360" w:lineRule="auto"/>
              <w:jc w:val="center"/>
              <w:textAlignment w:val="center"/>
              <w:rPr>
                <w:rFonts w:ascii="宋体" w:hAnsi="宋体"/>
                <w:color w:val="000000"/>
              </w:rPr>
            </w:pPr>
            <w:r>
              <w:rPr>
                <w:rFonts w:ascii="宋体" w:hAnsi="宋体"/>
                <w:color w:val="000000"/>
              </w:rPr>
              <w:t>甲</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3EDB96">
            <w:pPr>
              <w:spacing w:line="360" w:lineRule="auto"/>
              <w:jc w:val="center"/>
              <w:textAlignment w:val="center"/>
              <w:rPr>
                <w:rFonts w:eastAsia="Times New Roman" w:cs="Times New Roman"/>
                <w:color w:val="000000"/>
              </w:rPr>
            </w:pPr>
            <w:r>
              <w:rPr>
                <w:rFonts w:eastAsia="Times New Roman" w:cs="Times New Roman"/>
                <w:color w:val="000000"/>
              </w:rPr>
              <w:t>90</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E158FF">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E94048">
            <w:pPr>
              <w:spacing w:line="360" w:lineRule="auto"/>
              <w:jc w:val="center"/>
              <w:textAlignment w:val="center"/>
              <w:rPr>
                <w:rFonts w:eastAsia="Times New Roman" w:cs="Times New Roman"/>
                <w:color w:val="000000"/>
              </w:rPr>
            </w:pPr>
            <w:r>
              <w:rPr>
                <w:rFonts w:eastAsia="Times New Roman" w:cs="Times New Roman"/>
                <w:color w:val="000000"/>
              </w:rPr>
              <w:t>0.1</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59866D">
            <w:pPr>
              <w:spacing w:line="360" w:lineRule="auto"/>
              <w:jc w:val="center"/>
              <w:textAlignment w:val="center"/>
              <w:rPr>
                <w:rFonts w:eastAsia="Times New Roman" w:cs="Times New Roman"/>
                <w:color w:val="000000"/>
              </w:rPr>
            </w:pPr>
            <w:r>
              <w:rPr>
                <w:rFonts w:eastAsia="Times New Roman" w:cs="Times New Roman"/>
                <w:color w:val="000000"/>
              </w:rPr>
              <w:t>0.03</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CD57B3">
            <w:pPr>
              <w:spacing w:line="360" w:lineRule="auto"/>
              <w:jc w:val="center"/>
              <w:textAlignment w:val="center"/>
              <w:rPr>
                <w:rFonts w:eastAsia="Times New Roman" w:cs="Times New Roman"/>
                <w:color w:val="000000"/>
              </w:rPr>
            </w:pPr>
            <w:r>
              <w:rPr>
                <w:rFonts w:eastAsia="Times New Roman" w:cs="Times New Roman"/>
                <w:color w:val="000000"/>
              </w:rPr>
              <w:t>0.72</w:t>
            </w:r>
          </w:p>
        </w:tc>
      </w:tr>
      <w:tr w14:paraId="099B4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BAD974">
            <w:pPr>
              <w:spacing w:line="360" w:lineRule="auto"/>
              <w:jc w:val="center"/>
              <w:textAlignment w:val="center"/>
              <w:rPr>
                <w:rFonts w:ascii="宋体" w:hAnsi="宋体"/>
                <w:color w:val="000000"/>
              </w:rPr>
            </w:pPr>
            <w:r>
              <w:rPr>
                <w:rFonts w:ascii="宋体" w:hAnsi="宋体"/>
                <w:color w:val="000000"/>
              </w:rPr>
              <w:t>乙</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3587CD">
            <w:pPr>
              <w:spacing w:line="360" w:lineRule="auto"/>
              <w:jc w:val="center"/>
              <w:textAlignment w:val="center"/>
              <w:rPr>
                <w:rFonts w:eastAsia="Times New Roman" w:cs="Times New Roman"/>
                <w:color w:val="000000"/>
              </w:rPr>
            </w:pPr>
            <w:r>
              <w:rPr>
                <w:rFonts w:eastAsia="Times New Roman" w:cs="Times New Roman"/>
                <w:color w:val="000000"/>
              </w:rPr>
              <w:t>98</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A0369D">
            <w:pPr>
              <w:spacing w:line="360" w:lineRule="auto"/>
              <w:jc w:val="center"/>
              <w:textAlignment w:val="center"/>
              <w:rPr>
                <w:rFonts w:eastAsia="Times New Roman" w:cs="Times New Roman"/>
                <w:color w:val="000000"/>
              </w:rPr>
            </w:pPr>
            <w:r>
              <w:rPr>
                <w:rFonts w:eastAsia="Times New Roman" w:cs="Times New Roman"/>
                <w:color w:val="000000"/>
              </w:rPr>
              <w:t>0.03</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299CEB">
            <w:pPr>
              <w:spacing w:line="360" w:lineRule="auto"/>
              <w:jc w:val="center"/>
              <w:textAlignment w:val="center"/>
              <w:rPr>
                <w:rFonts w:eastAsia="Times New Roman" w:cs="Times New Roman"/>
                <w:color w:val="000000"/>
              </w:rPr>
            </w:pPr>
            <w:r>
              <w:rPr>
                <w:rFonts w:eastAsia="Times New Roman" w:cs="Times New Roman"/>
                <w:color w:val="000000"/>
              </w:rPr>
              <w:t>0.1</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F0D4C8">
            <w:pPr>
              <w:spacing w:line="360" w:lineRule="auto"/>
              <w:jc w:val="center"/>
              <w:textAlignment w:val="center"/>
              <w:rPr>
                <w:rFonts w:eastAsia="Times New Roman" w:cs="Times New Roman"/>
                <w:color w:val="000000"/>
              </w:rPr>
            </w:pPr>
            <w:r>
              <w:rPr>
                <w:rFonts w:eastAsia="Times New Roman" w:cs="Times New Roman"/>
                <w:color w:val="000000"/>
              </w:rPr>
              <w:t>0.03</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B4CC63">
            <w:pPr>
              <w:spacing w:line="360" w:lineRule="auto"/>
              <w:jc w:val="center"/>
              <w:textAlignment w:val="center"/>
              <w:rPr>
                <w:rFonts w:eastAsia="Times New Roman" w:cs="Times New Roman"/>
                <w:color w:val="000000"/>
              </w:rPr>
            </w:pPr>
            <w:r>
              <w:rPr>
                <w:rFonts w:eastAsia="Times New Roman" w:cs="Times New Roman"/>
                <w:color w:val="000000"/>
              </w:rPr>
              <w:t>0.72</w:t>
            </w:r>
          </w:p>
        </w:tc>
      </w:tr>
      <w:tr w14:paraId="21298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DD6559">
            <w:pPr>
              <w:spacing w:line="360" w:lineRule="auto"/>
              <w:jc w:val="center"/>
              <w:textAlignment w:val="center"/>
              <w:rPr>
                <w:rFonts w:ascii="宋体" w:hAnsi="宋体"/>
                <w:color w:val="000000"/>
              </w:rPr>
            </w:pPr>
            <w:r>
              <w:rPr>
                <w:rFonts w:ascii="宋体" w:hAnsi="宋体"/>
                <w:color w:val="000000"/>
              </w:rPr>
              <w:t>丙</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0D60BB">
            <w:pPr>
              <w:spacing w:line="360" w:lineRule="auto"/>
              <w:jc w:val="center"/>
              <w:textAlignment w:val="center"/>
              <w:rPr>
                <w:rFonts w:eastAsia="Times New Roman" w:cs="Times New Roman"/>
                <w:color w:val="000000"/>
              </w:rPr>
            </w:pPr>
            <w:r>
              <w:rPr>
                <w:rFonts w:eastAsia="Times New Roman" w:cs="Times New Roman"/>
                <w:color w:val="000000"/>
              </w:rPr>
              <w:t>96</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73B2EA">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31FD3C">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175426">
            <w:pPr>
              <w:spacing w:line="360" w:lineRule="auto"/>
              <w:jc w:val="center"/>
              <w:textAlignment w:val="center"/>
              <w:rPr>
                <w:rFonts w:eastAsia="Times New Roman" w:cs="Times New Roman"/>
                <w:color w:val="000000"/>
              </w:rPr>
            </w:pPr>
            <w:r>
              <w:rPr>
                <w:rFonts w:eastAsia="Times New Roman" w:cs="Times New Roman"/>
                <w:color w:val="000000"/>
              </w:rPr>
              <w:t>1.8</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1A62D1">
            <w:pPr>
              <w:spacing w:line="360" w:lineRule="auto"/>
              <w:jc w:val="center"/>
              <w:textAlignment w:val="center"/>
              <w:rPr>
                <w:rFonts w:eastAsia="Times New Roman" w:cs="Times New Roman"/>
                <w:color w:val="000000"/>
              </w:rPr>
            </w:pPr>
            <w:r>
              <w:rPr>
                <w:rFonts w:eastAsia="Times New Roman" w:cs="Times New Roman"/>
                <w:color w:val="000000"/>
              </w:rPr>
              <w:t>1.1</w:t>
            </w:r>
          </w:p>
        </w:tc>
      </w:tr>
    </w:tbl>
    <w:p w14:paraId="2BD6335A">
      <w:pPr>
        <w:spacing w:line="360" w:lineRule="auto"/>
        <w:jc w:val="left"/>
        <w:textAlignment w:val="center"/>
        <w:rPr>
          <w:rFonts w:ascii="宋体" w:hAnsi="宋体"/>
          <w:color w:val="000000"/>
        </w:rPr>
      </w:pPr>
      <w:r>
        <w:rPr>
          <w:color w:val="000000"/>
        </w:rPr>
        <w:t>（1）</w:t>
      </w:r>
      <w:r>
        <w:rPr>
          <w:rFonts w:ascii="宋体" w:hAnsi="宋体"/>
          <w:color w:val="000000"/>
        </w:rPr>
        <w:t>表中的液体乙是</w:t>
      </w:r>
      <w:r>
        <w:rPr>
          <w:color w:val="000000"/>
        </w:rPr>
        <w:t>______</w:t>
      </w:r>
      <w:r>
        <w:rPr>
          <w:rFonts w:ascii="宋体" w:hAnsi="宋体"/>
          <w:color w:val="000000"/>
        </w:rPr>
        <w:t>，取自于图中</w:t>
      </w:r>
      <w:r>
        <w:rPr>
          <w:rFonts w:eastAsia="Times New Roman" w:cs="Times New Roman"/>
          <w:color w:val="000000"/>
        </w:rPr>
        <w:t>[    ]</w:t>
      </w:r>
      <w:r>
        <w:rPr>
          <w:color w:val="000000"/>
        </w:rPr>
        <w:t>______</w:t>
      </w:r>
      <w:r>
        <w:rPr>
          <w:rFonts w:ascii="宋体" w:hAnsi="宋体"/>
          <w:color w:val="000000"/>
        </w:rPr>
        <w:t>。</w:t>
      </w:r>
    </w:p>
    <w:p w14:paraId="38112BB1">
      <w:pPr>
        <w:spacing w:line="360" w:lineRule="auto"/>
        <w:jc w:val="left"/>
        <w:textAlignment w:val="center"/>
        <w:rPr>
          <w:rFonts w:ascii="宋体" w:hAnsi="宋体"/>
          <w:color w:val="000000"/>
        </w:rPr>
      </w:pPr>
      <w:r>
        <w:rPr>
          <w:color w:val="000000"/>
        </w:rPr>
        <w:t>（2）</w:t>
      </w:r>
      <w:r>
        <w:rPr>
          <w:rFonts w:ascii="宋体" w:hAnsi="宋体"/>
          <w:color w:val="000000"/>
        </w:rPr>
        <w:t>导致甲、乙两种液体成分差异的原因是</w:t>
      </w:r>
      <w:r>
        <w:rPr>
          <w:color w:val="000000"/>
        </w:rPr>
        <w:t>______</w:t>
      </w:r>
      <w:r>
        <w:rPr>
          <w:rFonts w:ascii="宋体" w:hAnsi="宋体"/>
          <w:color w:val="000000"/>
        </w:rPr>
        <w:t>，导致乙、丙两种液体葡萄糖差异的原因是</w:t>
      </w:r>
      <w:r>
        <w:rPr>
          <w:color w:val="000000"/>
        </w:rPr>
        <w:t>______</w:t>
      </w:r>
      <w:r>
        <w:rPr>
          <w:rFonts w:ascii="宋体" w:hAnsi="宋体"/>
          <w:color w:val="000000"/>
        </w:rPr>
        <w:t>。</w:t>
      </w:r>
    </w:p>
    <w:p w14:paraId="18188193">
      <w:pPr>
        <w:spacing w:line="360" w:lineRule="auto"/>
        <w:jc w:val="left"/>
        <w:textAlignment w:val="center"/>
        <w:rPr>
          <w:rFonts w:ascii="宋体" w:hAnsi="宋体"/>
          <w:color w:val="000000"/>
        </w:rPr>
      </w:pPr>
      <w:r>
        <w:rPr>
          <w:color w:val="000000"/>
        </w:rPr>
        <w:t>（3）</w:t>
      </w:r>
      <w:r>
        <w:rPr>
          <w:rFonts w:ascii="宋体" w:hAnsi="宋体"/>
          <w:color w:val="000000"/>
        </w:rPr>
        <w:t>糖尿病的主要病因是</w:t>
      </w:r>
      <w:r>
        <w:rPr>
          <w:color w:val="000000"/>
        </w:rPr>
        <w:t>______</w:t>
      </w:r>
      <w:r>
        <w:rPr>
          <w:rFonts w:ascii="宋体" w:hAnsi="宋体"/>
          <w:color w:val="000000"/>
        </w:rPr>
        <w:t>分泌不足，从而导致</w:t>
      </w:r>
      <w:r>
        <w:rPr>
          <w:color w:val="000000"/>
        </w:rPr>
        <w:t>______</w:t>
      </w:r>
      <w:r>
        <w:rPr>
          <w:rFonts w:ascii="宋体" w:hAnsi="宋体"/>
          <w:color w:val="000000"/>
        </w:rPr>
        <w:t>含有葡萄糖。</w:t>
      </w:r>
    </w:p>
    <w:p w14:paraId="6BC70136">
      <w:pPr>
        <w:spacing w:line="360" w:lineRule="auto"/>
        <w:jc w:val="left"/>
        <w:textAlignment w:val="center"/>
        <w:rPr>
          <w:rFonts w:ascii="宋体" w:hAnsi="宋体"/>
          <w:color w:val="000000"/>
        </w:rPr>
      </w:pPr>
      <w:r>
        <w:rPr>
          <w:color w:val="000000"/>
        </w:rPr>
        <w:t>（4）</w:t>
      </w:r>
      <w:r>
        <w:rPr>
          <w:rFonts w:ascii="宋体" w:hAnsi="宋体"/>
          <w:color w:val="000000"/>
        </w:rPr>
        <w:t>人体通过排尿，不仅起到排出废物的作用，而且还可调节体内</w:t>
      </w:r>
      <w:r>
        <w:rPr>
          <w:color w:val="000000"/>
        </w:rPr>
        <w:t>______</w:t>
      </w:r>
      <w:r>
        <w:rPr>
          <w:rFonts w:ascii="宋体" w:hAnsi="宋体"/>
          <w:color w:val="000000"/>
        </w:rPr>
        <w:t>的平衡，从而维持组织细胞正常的生理功能。</w:t>
      </w:r>
    </w:p>
    <w:p w14:paraId="354C5D3B">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原尿</w:t>
      </w:r>
      <w:r>
        <w:rPr>
          <w:color w:val="000000"/>
        </w:rPr>
        <w:t xml:space="preserve">    ②. </w:t>
      </w:r>
      <w:r>
        <w:rPr>
          <w:rFonts w:ascii="宋体" w:hAnsi="宋体"/>
          <w:color w:val="000000"/>
        </w:rPr>
        <w:t>②肾小囊</w:t>
      </w:r>
      <w:r>
        <w:rPr>
          <w:color w:val="000000"/>
        </w:rPr>
        <w:t xml:space="preserve">    </w:t>
      </w:r>
    </w:p>
    <w:p w14:paraId="7CFD0376">
      <w:pPr>
        <w:spacing w:line="360" w:lineRule="auto"/>
        <w:textAlignment w:val="center"/>
        <w:rPr>
          <w:rFonts w:ascii="宋体" w:hAnsi="宋体"/>
          <w:color w:val="000000"/>
        </w:rPr>
      </w:pPr>
      <w:r>
        <w:rPr>
          <w:color w:val="000000"/>
        </w:rPr>
        <w:t xml:space="preserve">（2）    ①. </w:t>
      </w:r>
      <w:r>
        <w:rPr>
          <w:rFonts w:ascii="宋体" w:hAnsi="宋体"/>
          <w:color w:val="000000"/>
        </w:rPr>
        <w:t>血浆经肾小球和肾小囊内壁的过滤作用时，大分子蛋白质无法过滤</w:t>
      </w:r>
      <w:r>
        <w:rPr>
          <w:color w:val="000000"/>
        </w:rPr>
        <w:t xml:space="preserve">    ②. </w:t>
      </w:r>
      <w:r>
        <w:rPr>
          <w:rFonts w:ascii="宋体" w:hAnsi="宋体"/>
          <w:color w:val="000000"/>
        </w:rPr>
        <w:t>原尿中全部的葡萄糖被肾小管重吸收</w:t>
      </w:r>
      <w:r>
        <w:rPr>
          <w:color w:val="000000"/>
        </w:rPr>
        <w:t xml:space="preserve">    </w:t>
      </w:r>
    </w:p>
    <w:p w14:paraId="0F374F03">
      <w:pPr>
        <w:spacing w:line="360" w:lineRule="auto"/>
        <w:textAlignment w:val="center"/>
        <w:rPr>
          <w:rFonts w:ascii="宋体" w:hAnsi="宋体"/>
          <w:color w:val="000000"/>
        </w:rPr>
      </w:pPr>
      <w:r>
        <w:rPr>
          <w:color w:val="000000"/>
        </w:rPr>
        <w:t xml:space="preserve">（3）    ①. </w:t>
      </w:r>
      <w:r>
        <w:rPr>
          <w:rFonts w:ascii="宋体" w:hAnsi="宋体"/>
          <w:color w:val="000000"/>
        </w:rPr>
        <w:t>胰岛素</w:t>
      </w:r>
      <w:r>
        <w:rPr>
          <w:color w:val="000000"/>
        </w:rPr>
        <w:t xml:space="preserve">    ②. </w:t>
      </w:r>
      <w:r>
        <w:rPr>
          <w:rFonts w:ascii="宋体" w:hAnsi="宋体"/>
          <w:color w:val="000000"/>
        </w:rPr>
        <w:t>尿液</w:t>
      </w:r>
      <w:r>
        <w:rPr>
          <w:color w:val="000000"/>
        </w:rPr>
        <w:t xml:space="preserve">    </w:t>
      </w:r>
    </w:p>
    <w:p w14:paraId="31F2A15A">
      <w:pPr>
        <w:spacing w:line="360" w:lineRule="auto"/>
        <w:textAlignment w:val="center"/>
        <w:rPr>
          <w:rFonts w:ascii="宋体" w:hAnsi="宋体"/>
          <w:color w:val="000000"/>
        </w:rPr>
      </w:pPr>
      <w:r>
        <w:rPr>
          <w:color w:val="000000"/>
        </w:rPr>
        <w:t>（4）</w:t>
      </w:r>
      <w:r>
        <w:rPr>
          <w:rFonts w:ascii="宋体" w:hAnsi="宋体"/>
          <w:color w:val="000000"/>
        </w:rPr>
        <w:t>水和无机盐</w:t>
      </w:r>
    </w:p>
    <w:p w14:paraId="2F47B795">
      <w:pPr>
        <w:spacing w:line="360" w:lineRule="auto"/>
        <w:textAlignment w:val="center"/>
        <w:rPr>
          <w:color w:val="000000"/>
        </w:rPr>
      </w:pPr>
      <w:r>
        <w:rPr>
          <w:color w:val="2E75B6"/>
        </w:rPr>
        <w:t>【解析】</w:t>
      </w:r>
    </w:p>
    <w:p w14:paraId="3DE2984A">
      <w:pPr>
        <w:spacing w:line="360" w:lineRule="auto"/>
        <w:jc w:val="left"/>
        <w:textAlignment w:val="center"/>
        <w:rPr>
          <w:color w:val="000000"/>
        </w:rPr>
      </w:pPr>
      <w:r>
        <w:rPr>
          <w:color w:val="000000"/>
        </w:rPr>
        <w:t>【分析】（1）肾单位是肾脏的结构和功能单位，肾单位包括肾小体和肾小管。肾小体包括呈球状的肾小球和呈囊状包绕在肾小球外面的肾小囊，肾小囊腔与肾小管相通。</w:t>
      </w:r>
    </w:p>
    <w:p w14:paraId="76374545">
      <w:pPr>
        <w:spacing w:line="360" w:lineRule="auto"/>
        <w:jc w:val="left"/>
        <w:textAlignment w:val="center"/>
        <w:rPr>
          <w:color w:val="000000"/>
        </w:rPr>
      </w:pPr>
      <w:r>
        <w:rPr>
          <w:color w:val="000000"/>
        </w:rPr>
        <w:t>（2）尿的形成要经过肾小球滤过作用和肾小管的重吸收作用两个连续的过程。</w:t>
      </w:r>
    </w:p>
    <w:p w14:paraId="3CBEE591">
      <w:pPr>
        <w:spacing w:line="360" w:lineRule="auto"/>
        <w:jc w:val="left"/>
        <w:textAlignment w:val="center"/>
        <w:rPr>
          <w:color w:val="000000"/>
        </w:rPr>
      </w:pPr>
      <w:r>
        <w:rPr>
          <w:color w:val="000000"/>
        </w:rPr>
        <w:t>（3）图中①肾动脉，②肾小囊，③集合管。甲为血浆，乙为原尿，丙为尿液。</w:t>
      </w:r>
    </w:p>
    <w:p w14:paraId="01D24A4F">
      <w:pPr>
        <w:spacing w:line="360" w:lineRule="auto"/>
        <w:jc w:val="left"/>
        <w:textAlignment w:val="center"/>
        <w:rPr>
          <w:color w:val="000000"/>
        </w:rPr>
      </w:pPr>
      <w:r>
        <w:rPr>
          <w:color w:val="000000"/>
        </w:rPr>
        <w:t>【小问1详解】</w:t>
      </w:r>
    </w:p>
    <w:p w14:paraId="172B1B2C">
      <w:pPr>
        <w:spacing w:line="360" w:lineRule="auto"/>
        <w:jc w:val="left"/>
        <w:textAlignment w:val="center"/>
        <w:rPr>
          <w:color w:val="000000"/>
        </w:rPr>
      </w:pPr>
      <w:r>
        <w:rPr>
          <w:color w:val="000000"/>
        </w:rPr>
        <w:t>当血液流经肾小球时，除了血细胞和大分子的蛋白质外，其他的如水、无机盐、尿素、葡萄糖会滤过到肾小囊腔形成原尿，原尿与血浆相比，原尿中不含大分子蛋白质，所以表中乙为原尿，取自于图中的②肾小囊。</w:t>
      </w:r>
    </w:p>
    <w:p w14:paraId="5AB040B6">
      <w:pPr>
        <w:spacing w:line="360" w:lineRule="auto"/>
        <w:jc w:val="left"/>
        <w:textAlignment w:val="center"/>
        <w:rPr>
          <w:color w:val="000000"/>
        </w:rPr>
      </w:pPr>
      <w:r>
        <w:rPr>
          <w:color w:val="000000"/>
        </w:rPr>
        <w:t>【小问2详解】</w:t>
      </w:r>
    </w:p>
    <w:p w14:paraId="4E6C110D">
      <w:pPr>
        <w:spacing w:line="360" w:lineRule="auto"/>
        <w:jc w:val="left"/>
        <w:textAlignment w:val="center"/>
        <w:rPr>
          <w:color w:val="000000"/>
        </w:rPr>
      </w:pPr>
      <w:r>
        <w:rPr>
          <w:color w:val="000000"/>
        </w:rPr>
        <w:t>从表格中看出甲中有大量的蛋白质和葡萄糖，因此甲是血浆；从表格中看出乙中有蛋白质微量和葡萄糖，因此乙是原尿；从表格中看出丙中无蛋白质和葡萄糖，因此丙是尿液。</w:t>
      </w:r>
      <w:r>
        <w:rPr>
          <w:color w:val="000000"/>
        </w:rPr>
        <w:br w:type="textWrapping"/>
      </w:r>
    </w:p>
    <w:p w14:paraId="2AFD6FAD">
      <w:pPr>
        <w:spacing w:line="360" w:lineRule="auto"/>
        <w:jc w:val="left"/>
        <w:textAlignment w:val="center"/>
        <w:rPr>
          <w:color w:val="000000"/>
        </w:rPr>
      </w:pPr>
      <w:r>
        <w:rPr>
          <w:color w:val="000000"/>
        </w:rPr>
        <w:t>当血液流经肾小球时，除了血细胞和大分子的蛋白质外，其他的如水、无机盐、尿素、葡萄糖会滤过到肾小囊腔形成原尿。因此，甲血浆与乙原尿成分差异的原因是血浆经肾小球和肾小囊内壁的滤过作用时，大分子蛋白质无法过滤。</w:t>
      </w:r>
    </w:p>
    <w:p w14:paraId="12B28EE6">
      <w:pPr>
        <w:spacing w:line="360" w:lineRule="auto"/>
        <w:jc w:val="left"/>
        <w:textAlignment w:val="center"/>
        <w:rPr>
          <w:color w:val="000000"/>
        </w:rPr>
      </w:pPr>
      <w:r>
        <w:rPr>
          <w:color w:val="000000"/>
        </w:rPr>
        <w:t>当原尿流经肾小管时，其中大部分水、部分无机盐和全部的葡萄糖被重新吸收回血液，而剩下的如尿素、一部分无机盐和水等由肾小管流出形成尿液。因此，导致乙血浆、丙尿液两种液体葡萄糖差异的原因是原尿中全部的葡萄糖被肾小管重吸收。</w:t>
      </w:r>
    </w:p>
    <w:p w14:paraId="1E48FDB4">
      <w:pPr>
        <w:spacing w:line="360" w:lineRule="auto"/>
        <w:jc w:val="left"/>
        <w:textAlignment w:val="center"/>
        <w:rPr>
          <w:color w:val="000000"/>
        </w:rPr>
      </w:pPr>
      <w:r>
        <w:rPr>
          <w:color w:val="000000"/>
        </w:rPr>
        <w:drawing>
          <wp:inline distT="0" distB="0" distL="114300" distR="114300">
            <wp:extent cx="95250" cy="1714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9" cstate="print"/>
                    <a:stretch>
                      <a:fillRect/>
                    </a:stretch>
                  </pic:blipFill>
                  <pic:spPr>
                    <a:xfrm>
                      <a:off x="0" y="0"/>
                      <a:ext cx="95250" cy="171450"/>
                    </a:xfrm>
                    <a:prstGeom prst="rect">
                      <a:avLst/>
                    </a:prstGeom>
                  </pic:spPr>
                </pic:pic>
              </a:graphicData>
            </a:graphic>
          </wp:inline>
        </w:drawing>
      </w:r>
      <w:r>
        <w:rPr>
          <w:color w:val="000000"/>
        </w:rPr>
        <w:t>小问3详解】</w:t>
      </w:r>
    </w:p>
    <w:p w14:paraId="45A2EDFE">
      <w:pPr>
        <w:spacing w:line="360" w:lineRule="auto"/>
        <w:jc w:val="left"/>
        <w:textAlignment w:val="center"/>
        <w:rPr>
          <w:color w:val="000000"/>
        </w:rPr>
      </w:pPr>
      <w:r>
        <w:rPr>
          <w:color w:val="000000"/>
        </w:rPr>
        <w:t>胰岛素的作用：促进血糖合成糖元，加速血糖的分解，降低血糖的浓度。糖尿病主要是由于胰岛素的分泌不足引起的。当人体内胰岛素分泌不足时，细胞吸收和利用血糖的能力会下降，从而导致血糖浓度超过正常水平，一部分血糖随尿液排出体外，形成糖尿，使人患糖尿病。</w:t>
      </w:r>
    </w:p>
    <w:p w14:paraId="230EA891">
      <w:pPr>
        <w:spacing w:line="360" w:lineRule="auto"/>
        <w:jc w:val="left"/>
        <w:textAlignment w:val="center"/>
        <w:rPr>
          <w:color w:val="000000"/>
        </w:rPr>
      </w:pPr>
      <w:r>
        <w:rPr>
          <w:color w:val="000000"/>
        </w:rPr>
        <w:t>【小问4详解】</w:t>
      </w:r>
    </w:p>
    <w:p w14:paraId="452B4CAB">
      <w:pPr>
        <w:spacing w:line="360" w:lineRule="auto"/>
        <w:jc w:val="left"/>
        <w:textAlignment w:val="center"/>
        <w:rPr>
          <w:color w:val="000000"/>
        </w:rPr>
      </w:pPr>
      <w:r>
        <w:rPr>
          <w:color w:val="000000"/>
        </w:rPr>
        <w:t>尿的成分包括多余的水分、无机盐以及尿素尿酸等物质，这些物质在人体积聚多了对人体会造成危害，因此必须排尿。可见排尿对于人体进行正常生命活动具有重要的意义，不仅可以排出废物，而且还可以调节体内水和无机盐的平衡，维持组织细胞的正常生理功能。</w:t>
      </w:r>
    </w:p>
    <w:p w14:paraId="5300BA2C">
      <w:pPr>
        <w:spacing w:line="360" w:lineRule="auto"/>
        <w:jc w:val="left"/>
        <w:textAlignment w:val="center"/>
        <w:rPr>
          <w:rFonts w:ascii="宋体" w:hAnsi="宋体"/>
          <w:color w:val="000000"/>
        </w:rPr>
      </w:pPr>
      <w:r>
        <w:rPr>
          <w:color w:val="000000"/>
        </w:rPr>
        <w:t xml:space="preserve">24. </w:t>
      </w:r>
      <w:r>
        <w:rPr>
          <w:rFonts w:ascii="宋体" w:hAnsi="宋体"/>
          <w:color w:val="000000"/>
        </w:rPr>
        <w:t>人类的拇指能向背侧弯曲和不能向背侧弯曲为一对相对性状。某校兴趣小组对该校学生的拇指弯曲情况进行了调查，其调查结果如下表所示。</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95"/>
        <w:gridCol w:w="2397"/>
        <w:gridCol w:w="2297"/>
        <w:gridCol w:w="2397"/>
      </w:tblGrid>
      <w:tr w14:paraId="335CA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45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CCA703">
            <w:pPr>
              <w:spacing w:line="360" w:lineRule="auto"/>
              <w:ind w:firstLine="2040"/>
              <w:jc w:val="left"/>
              <w:textAlignment w:val="center"/>
              <w:rPr>
                <w:rFonts w:ascii="宋体" w:hAnsi="宋体"/>
                <w:color w:val="000000"/>
              </w:rPr>
            </w:pPr>
            <w:r>
              <w:rPr>
                <w:rFonts w:ascii="宋体" w:hAnsi="宋体"/>
                <w:color w:val="000000"/>
              </w:rPr>
              <w:t>亲代类型</w:t>
            </w:r>
          </w:p>
          <w:p w14:paraId="664A1536">
            <w:pPr>
              <w:spacing w:line="360" w:lineRule="auto"/>
              <w:jc w:val="left"/>
              <w:textAlignment w:val="center"/>
              <w:rPr>
                <w:rFonts w:ascii="宋体" w:hAnsi="宋体"/>
                <w:color w:val="000000"/>
              </w:rPr>
            </w:pPr>
            <w:r>
              <w:rPr>
                <w:rFonts w:ascii="宋体" w:hAnsi="宋体"/>
                <w:color w:val="000000"/>
              </w:rPr>
              <w:t>子代类型</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5D9871">
            <w:pPr>
              <w:spacing w:line="360" w:lineRule="auto"/>
              <w:jc w:val="left"/>
              <w:textAlignment w:val="center"/>
              <w:rPr>
                <w:rFonts w:ascii="宋体" w:hAnsi="宋体"/>
                <w:color w:val="000000"/>
              </w:rPr>
            </w:pPr>
            <w:r>
              <w:rPr>
                <w:rFonts w:ascii="宋体" w:hAnsi="宋体"/>
                <w:color w:val="000000"/>
              </w:rPr>
              <w:t>第一组</w:t>
            </w: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FB9F74">
            <w:pPr>
              <w:spacing w:line="360" w:lineRule="auto"/>
              <w:jc w:val="left"/>
              <w:textAlignment w:val="center"/>
              <w:rPr>
                <w:rFonts w:ascii="宋体" w:hAnsi="宋体"/>
                <w:color w:val="000000"/>
              </w:rPr>
            </w:pPr>
            <w:r>
              <w:rPr>
                <w:rFonts w:ascii="宋体" w:hAnsi="宋体"/>
                <w:color w:val="000000"/>
              </w:rPr>
              <w:t>第二组</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3FB5EC">
            <w:pPr>
              <w:spacing w:line="360" w:lineRule="auto"/>
              <w:jc w:val="left"/>
              <w:textAlignment w:val="center"/>
              <w:rPr>
                <w:rFonts w:ascii="宋体" w:hAnsi="宋体"/>
                <w:color w:val="000000"/>
              </w:rPr>
            </w:pPr>
            <w:r>
              <w:rPr>
                <w:rFonts w:ascii="宋体" w:hAnsi="宋体"/>
                <w:color w:val="000000"/>
              </w:rPr>
              <w:t>第三组</w:t>
            </w:r>
          </w:p>
        </w:tc>
      </w:tr>
      <w:tr w14:paraId="3B11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3FE52D34">
            <w:pPr>
              <w:spacing w:line="360" w:lineRule="auto"/>
              <w:jc w:val="left"/>
              <w:textAlignment w:val="center"/>
              <w:rPr>
                <w:color w:val="000000"/>
              </w:rPr>
            </w:pP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2844A3">
            <w:pPr>
              <w:spacing w:line="360" w:lineRule="auto"/>
              <w:jc w:val="left"/>
              <w:textAlignment w:val="center"/>
              <w:rPr>
                <w:rFonts w:ascii="宋体" w:hAnsi="宋体"/>
                <w:color w:val="000000"/>
              </w:rPr>
            </w:pPr>
            <w:r>
              <w:rPr>
                <w:rFonts w:ascii="宋体" w:hAnsi="宋体"/>
                <w:color w:val="000000"/>
              </w:rPr>
              <w:t>双亲均为拇指能向背侧弯曲</w:t>
            </w: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BA183F">
            <w:pPr>
              <w:spacing w:line="360" w:lineRule="auto"/>
              <w:jc w:val="left"/>
              <w:textAlignment w:val="center"/>
              <w:rPr>
                <w:rFonts w:ascii="宋体" w:hAnsi="宋体"/>
                <w:color w:val="000000"/>
              </w:rPr>
            </w:pPr>
            <w:r>
              <w:rPr>
                <w:rFonts w:ascii="宋体" w:hAnsi="宋体"/>
                <w:color w:val="000000"/>
              </w:rPr>
              <w:t>双亲中只有一人为拇指能向背侧弯曲</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ECBF12">
            <w:pPr>
              <w:spacing w:line="360" w:lineRule="auto"/>
              <w:jc w:val="left"/>
              <w:textAlignment w:val="center"/>
              <w:rPr>
                <w:rFonts w:ascii="宋体" w:hAnsi="宋体"/>
                <w:color w:val="000000"/>
              </w:rPr>
            </w:pPr>
            <w:r>
              <w:rPr>
                <w:rFonts w:ascii="宋体" w:hAnsi="宋体"/>
                <w:color w:val="000000"/>
              </w:rPr>
              <w:t>双亲均为拇指不能向背侧弯曲</w:t>
            </w:r>
          </w:p>
        </w:tc>
      </w:tr>
      <w:tr w14:paraId="32729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112103">
            <w:pPr>
              <w:spacing w:line="360" w:lineRule="auto"/>
              <w:jc w:val="left"/>
              <w:textAlignment w:val="center"/>
              <w:rPr>
                <w:rFonts w:ascii="宋体" w:hAnsi="宋体"/>
                <w:color w:val="000000"/>
              </w:rPr>
            </w:pPr>
            <w:r>
              <w:rPr>
                <w:rFonts w:ascii="宋体" w:hAnsi="宋体"/>
                <w:color w:val="000000"/>
              </w:rPr>
              <w:t>拇指能向背侧弯曲</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F0ED6D">
            <w:pPr>
              <w:spacing w:line="360" w:lineRule="auto"/>
              <w:jc w:val="left"/>
              <w:textAlignment w:val="center"/>
              <w:rPr>
                <w:rFonts w:eastAsia="Times New Roman" w:cs="Times New Roman"/>
                <w:color w:val="000000"/>
              </w:rPr>
            </w:pPr>
            <w:r>
              <w:rPr>
                <w:rFonts w:eastAsia="Times New Roman" w:cs="Times New Roman"/>
                <w:color w:val="000000"/>
              </w:rPr>
              <w:t>480</w:t>
            </w: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22B760">
            <w:pPr>
              <w:spacing w:line="360" w:lineRule="auto"/>
              <w:jc w:val="left"/>
              <w:textAlignment w:val="center"/>
              <w:rPr>
                <w:rFonts w:eastAsia="Times New Roman" w:cs="Times New Roman"/>
                <w:color w:val="000000"/>
              </w:rPr>
            </w:pPr>
            <w:r>
              <w:rPr>
                <w:rFonts w:eastAsia="Times New Roman" w:cs="Times New Roman"/>
                <w:color w:val="000000"/>
              </w:rPr>
              <w:t>498</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713CB5">
            <w:pPr>
              <w:spacing w:line="360" w:lineRule="auto"/>
              <w:jc w:val="left"/>
              <w:textAlignment w:val="center"/>
              <w:rPr>
                <w:rFonts w:eastAsia="Times New Roman" w:cs="Times New Roman"/>
                <w:color w:val="000000"/>
              </w:rPr>
            </w:pPr>
            <w:r>
              <w:rPr>
                <w:rFonts w:eastAsia="Times New Roman" w:cs="Times New Roman"/>
                <w:color w:val="000000"/>
              </w:rPr>
              <w:t>0</w:t>
            </w:r>
          </w:p>
        </w:tc>
      </w:tr>
      <w:tr w14:paraId="053D4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F0A7F6">
            <w:pPr>
              <w:spacing w:line="360" w:lineRule="auto"/>
              <w:jc w:val="left"/>
              <w:textAlignment w:val="center"/>
              <w:rPr>
                <w:rFonts w:ascii="宋体" w:hAnsi="宋体"/>
                <w:color w:val="000000"/>
              </w:rPr>
            </w:pPr>
            <w:r>
              <w:rPr>
                <w:rFonts w:ascii="宋体" w:hAnsi="宋体"/>
                <w:color w:val="000000"/>
              </w:rPr>
              <w:t>拇指不能向背侧弯曲</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EB8B32">
            <w:pPr>
              <w:spacing w:line="360" w:lineRule="auto"/>
              <w:jc w:val="left"/>
              <w:textAlignment w:val="center"/>
              <w:rPr>
                <w:rFonts w:eastAsia="Times New Roman" w:cs="Times New Roman"/>
                <w:color w:val="000000"/>
              </w:rPr>
            </w:pPr>
            <w:r>
              <w:rPr>
                <w:rFonts w:eastAsia="Times New Roman" w:cs="Times New Roman"/>
                <w:color w:val="000000"/>
              </w:rPr>
              <w:t>88</w:t>
            </w: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CBC985">
            <w:pPr>
              <w:spacing w:line="360" w:lineRule="auto"/>
              <w:jc w:val="left"/>
              <w:textAlignment w:val="center"/>
              <w:rPr>
                <w:rFonts w:eastAsia="Times New Roman" w:cs="Times New Roman"/>
                <w:color w:val="000000"/>
              </w:rPr>
            </w:pPr>
            <w:r>
              <w:rPr>
                <w:rFonts w:eastAsia="Times New Roman" w:cs="Times New Roman"/>
                <w:color w:val="000000"/>
              </w:rPr>
              <w:t>348</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ABE2D7">
            <w:pPr>
              <w:spacing w:line="360" w:lineRule="auto"/>
              <w:jc w:val="left"/>
              <w:textAlignment w:val="center"/>
              <w:rPr>
                <w:rFonts w:eastAsia="Times New Roman" w:cs="Times New Roman"/>
                <w:color w:val="000000"/>
              </w:rPr>
            </w:pPr>
            <w:r>
              <w:rPr>
                <w:rFonts w:eastAsia="Times New Roman" w:cs="Times New Roman"/>
                <w:color w:val="000000"/>
              </w:rPr>
              <w:t>200</w:t>
            </w:r>
          </w:p>
        </w:tc>
      </w:tr>
    </w:tbl>
    <w:p w14:paraId="16911F9A">
      <w:pPr>
        <w:spacing w:line="360" w:lineRule="auto"/>
        <w:jc w:val="left"/>
        <w:textAlignment w:val="center"/>
        <w:rPr>
          <w:rFonts w:ascii="宋体" w:hAnsi="宋体"/>
          <w:color w:val="000000"/>
        </w:rPr>
      </w:pPr>
      <w:r>
        <w:rPr>
          <w:rFonts w:ascii="宋体" w:hAnsi="宋体"/>
          <w:color w:val="000000"/>
        </w:rPr>
        <w:t>请根据表中数据，回答下面的问题：</w:t>
      </w:r>
    </w:p>
    <w:p w14:paraId="2DD5EFDE">
      <w:pPr>
        <w:spacing w:line="360" w:lineRule="auto"/>
        <w:jc w:val="left"/>
        <w:textAlignment w:val="center"/>
        <w:rPr>
          <w:rFonts w:ascii="宋体" w:hAnsi="宋体"/>
          <w:color w:val="000000"/>
        </w:rPr>
      </w:pPr>
      <w:r>
        <w:rPr>
          <w:color w:val="000000"/>
        </w:rPr>
        <w:t>（1）</w:t>
      </w:r>
      <w:r>
        <w:rPr>
          <w:rFonts w:ascii="宋体" w:hAnsi="宋体"/>
          <w:color w:val="000000"/>
        </w:rPr>
        <w:t>根据表中第</w:t>
      </w:r>
      <w:r>
        <w:rPr>
          <w:color w:val="000000"/>
        </w:rPr>
        <w:t>______</w:t>
      </w:r>
      <w:r>
        <w:rPr>
          <w:rFonts w:ascii="宋体" w:hAnsi="宋体"/>
          <w:color w:val="000000"/>
        </w:rPr>
        <w:t>组调查情况，就能判断属于显性性状的是</w:t>
      </w:r>
      <w:r>
        <w:rPr>
          <w:color w:val="000000"/>
        </w:rPr>
        <w:t>______</w:t>
      </w:r>
      <w:r>
        <w:rPr>
          <w:rFonts w:ascii="宋体" w:hAnsi="宋体"/>
          <w:color w:val="000000"/>
        </w:rPr>
        <w:t>。</w:t>
      </w:r>
    </w:p>
    <w:p w14:paraId="677EE2DF">
      <w:pPr>
        <w:spacing w:line="360" w:lineRule="auto"/>
        <w:jc w:val="left"/>
        <w:textAlignment w:val="center"/>
        <w:rPr>
          <w:rFonts w:ascii="宋体" w:hAnsi="宋体"/>
          <w:color w:val="000000"/>
        </w:rPr>
      </w:pPr>
      <w:r>
        <w:rPr>
          <w:color w:val="000000"/>
        </w:rPr>
        <w:t>（2）</w:t>
      </w:r>
      <w:r>
        <w:rPr>
          <w:rFonts w:ascii="宋体" w:hAnsi="宋体"/>
          <w:color w:val="000000"/>
        </w:rPr>
        <w:t>若控制显性性状的基因为</w:t>
      </w:r>
      <w:r>
        <w:rPr>
          <w:rFonts w:eastAsia="Times New Roman" w:cs="Times New Roman"/>
          <w:color w:val="000000"/>
        </w:rPr>
        <w:t>A</w:t>
      </w:r>
      <w:r>
        <w:rPr>
          <w:rFonts w:ascii="宋体" w:hAnsi="宋体"/>
          <w:color w:val="000000"/>
        </w:rPr>
        <w:t>，控制隐性性状的基因为</w:t>
      </w:r>
      <w:r>
        <w:rPr>
          <w:rFonts w:eastAsia="Times New Roman" w:cs="Times New Roman"/>
          <w:color w:val="000000"/>
        </w:rPr>
        <w:t>a</w:t>
      </w:r>
      <w:r>
        <w:rPr>
          <w:rFonts w:ascii="宋体" w:hAnsi="宋体"/>
          <w:color w:val="000000"/>
        </w:rPr>
        <w:t>。请推断第一组、第二组双亲可能的基因组成的组合情况（如：</w:t>
      </w:r>
      <w:r>
        <w:rPr>
          <w:rFonts w:eastAsia="Times New Roman" w:cs="Times New Roman"/>
          <w:color w:val="000000"/>
        </w:rPr>
        <w:t>aa×aa</w:t>
      </w:r>
      <w:r>
        <w:rPr>
          <w:rFonts w:ascii="宋体" w:hAnsi="宋体"/>
          <w:color w:val="000000"/>
        </w:rPr>
        <w:t>）。第一组：</w:t>
      </w:r>
      <w:r>
        <w:rPr>
          <w:color w:val="000000"/>
        </w:rPr>
        <w:t>______</w:t>
      </w:r>
      <w:r>
        <w:rPr>
          <w:rFonts w:ascii="宋体" w:hAnsi="宋体"/>
          <w:color w:val="000000"/>
        </w:rPr>
        <w:t>、</w:t>
      </w:r>
      <w:r>
        <w:rPr>
          <w:color w:val="000000"/>
        </w:rPr>
        <w:t>______</w:t>
      </w:r>
      <w:r>
        <w:rPr>
          <w:rFonts w:ascii="宋体" w:hAnsi="宋体"/>
          <w:color w:val="000000"/>
        </w:rPr>
        <w:t>、</w:t>
      </w:r>
      <w:r>
        <w:rPr>
          <w:color w:val="000000"/>
        </w:rPr>
        <w:t>______</w:t>
      </w:r>
      <w:r>
        <w:rPr>
          <w:rFonts w:ascii="宋体" w:hAnsi="宋体"/>
          <w:color w:val="000000"/>
        </w:rPr>
        <w:t>。第二组：</w:t>
      </w:r>
      <w:r>
        <w:rPr>
          <w:color w:val="000000"/>
        </w:rPr>
        <w:t>______</w:t>
      </w:r>
      <w:r>
        <w:rPr>
          <w:rFonts w:ascii="宋体" w:hAnsi="宋体"/>
          <w:color w:val="000000"/>
        </w:rPr>
        <w:t>、</w:t>
      </w:r>
      <w:r>
        <w:rPr>
          <w:color w:val="000000"/>
        </w:rPr>
        <w:t>______</w:t>
      </w:r>
      <w:r>
        <w:rPr>
          <w:rFonts w:ascii="宋体" w:hAnsi="宋体"/>
          <w:color w:val="000000"/>
        </w:rPr>
        <w:t>。</w:t>
      </w:r>
    </w:p>
    <w:p w14:paraId="1BB57480">
      <w:pPr>
        <w:spacing w:line="360" w:lineRule="auto"/>
        <w:jc w:val="left"/>
        <w:textAlignment w:val="center"/>
        <w:rPr>
          <w:rFonts w:ascii="宋体" w:hAnsi="宋体"/>
          <w:color w:val="000000"/>
        </w:rPr>
      </w:pPr>
      <w:r>
        <w:rPr>
          <w:color w:val="000000"/>
        </w:rPr>
        <w:t>（3）</w:t>
      </w:r>
      <w:r>
        <w:rPr>
          <w:rFonts w:ascii="宋体" w:hAnsi="宋体"/>
          <w:color w:val="000000"/>
        </w:rPr>
        <w:t>第一组某学生拇指不能向背侧弯曲，为响应国家号召，其父母打算再生一个孩子，该孩子拇指能向背侧弯曲的概率是</w:t>
      </w:r>
      <w:r>
        <w:rPr>
          <w:color w:val="000000"/>
        </w:rPr>
        <w:t>______</w:t>
      </w:r>
      <w:r>
        <w:rPr>
          <w:rFonts w:ascii="宋体" w:hAnsi="宋体"/>
          <w:color w:val="000000"/>
        </w:rPr>
        <w:t>。</w:t>
      </w:r>
    </w:p>
    <w:p w14:paraId="341ADA07">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一</w:t>
      </w:r>
      <w:r>
        <w:rPr>
          <w:color w:val="000000"/>
        </w:rPr>
        <w:t xml:space="preserve">    ②. </w:t>
      </w:r>
      <w:r>
        <w:rPr>
          <w:rFonts w:ascii="宋体" w:hAnsi="宋体"/>
          <w:color w:val="000000"/>
        </w:rPr>
        <w:t>拇指能向背部弯曲</w:t>
      </w:r>
      <w:r>
        <w:rPr>
          <w:color w:val="000000"/>
        </w:rPr>
        <w:t xml:space="preserve">    </w:t>
      </w:r>
    </w:p>
    <w:p w14:paraId="042460D9">
      <w:pPr>
        <w:spacing w:line="360" w:lineRule="auto"/>
        <w:textAlignment w:val="center"/>
        <w:rPr>
          <w:rFonts w:eastAsia="Times New Roman" w:cs="Times New Roman"/>
          <w:color w:val="000000"/>
        </w:rPr>
      </w:pPr>
      <w:r>
        <w:rPr>
          <w:color w:val="000000"/>
        </w:rPr>
        <w:t xml:space="preserve">（2）    ①. </w:t>
      </w:r>
      <w:r>
        <w:rPr>
          <w:rFonts w:eastAsia="Times New Roman" w:cs="Times New Roman"/>
          <w:color w:val="000000"/>
        </w:rPr>
        <w:t>AA×AA</w:t>
      </w:r>
      <w:r>
        <w:rPr>
          <w:color w:val="000000"/>
        </w:rPr>
        <w:t xml:space="preserve">    ②. </w:t>
      </w:r>
      <w:r>
        <w:rPr>
          <w:rFonts w:eastAsia="Times New Roman" w:cs="Times New Roman"/>
          <w:color w:val="000000"/>
        </w:rPr>
        <w:t>AA×Aa</w:t>
      </w:r>
      <w:r>
        <w:rPr>
          <w:color w:val="000000"/>
        </w:rPr>
        <w:t xml:space="preserve">    ③. </w:t>
      </w:r>
      <w:r>
        <w:rPr>
          <w:rFonts w:eastAsia="Times New Roman" w:cs="Times New Roman"/>
          <w:color w:val="000000"/>
        </w:rPr>
        <w:t>Aa× Aa</w:t>
      </w:r>
      <w:r>
        <w:rPr>
          <w:color w:val="000000"/>
        </w:rPr>
        <w:t xml:space="preserve">    ④. </w:t>
      </w:r>
      <w:r>
        <w:rPr>
          <w:rFonts w:eastAsia="Times New Roman" w:cs="Times New Roman"/>
          <w:color w:val="000000"/>
        </w:rPr>
        <w:t>AA×aa</w:t>
      </w:r>
      <w:r>
        <w:rPr>
          <w:color w:val="000000"/>
        </w:rPr>
        <w:t xml:space="preserve">    ⑤. </w:t>
      </w:r>
      <w:r>
        <w:rPr>
          <w:rFonts w:eastAsia="Times New Roman" w:cs="Times New Roman"/>
          <w:color w:val="000000"/>
        </w:rPr>
        <w:t>Aa×aa</w:t>
      </w:r>
      <w:r>
        <w:rPr>
          <w:color w:val="000000"/>
        </w:rPr>
        <w:t xml:space="preserve">    </w:t>
      </w:r>
    </w:p>
    <w:p w14:paraId="32F4FB41">
      <w:pPr>
        <w:spacing w:line="360" w:lineRule="auto"/>
        <w:textAlignment w:val="center"/>
        <w:rPr>
          <w:rFonts w:eastAsia="Times New Roman" w:cs="Times New Roman"/>
          <w:color w:val="000000"/>
        </w:rPr>
      </w:pPr>
      <w:r>
        <w:rPr>
          <w:color w:val="000000"/>
        </w:rPr>
        <w:t>（3）</w:t>
      </w:r>
      <w:r>
        <w:rPr>
          <w:rFonts w:eastAsia="Times New Roman" w:cs="Times New Roman"/>
          <w:color w:val="000000"/>
        </w:rPr>
        <w:t>3/4(</w:t>
      </w:r>
      <w:r>
        <w:rPr>
          <w:rFonts w:ascii="宋体" w:hAnsi="宋体"/>
          <w:color w:val="000000"/>
        </w:rPr>
        <w:t>或</w:t>
      </w:r>
      <w:r>
        <w:rPr>
          <w:rFonts w:eastAsia="Times New Roman" w:cs="Times New Roman"/>
          <w:color w:val="000000"/>
        </w:rPr>
        <w:t>75%)</w:t>
      </w:r>
    </w:p>
    <w:p w14:paraId="305FAA6B">
      <w:pPr>
        <w:spacing w:line="360" w:lineRule="auto"/>
        <w:textAlignment w:val="center"/>
        <w:rPr>
          <w:color w:val="000000"/>
        </w:rPr>
      </w:pPr>
      <w:r>
        <w:rPr>
          <w:color w:val="2E75B6"/>
        </w:rPr>
        <w:t>【解析】</w:t>
      </w:r>
    </w:p>
    <w:p w14:paraId="0DFD699F">
      <w:pPr>
        <w:spacing w:line="360" w:lineRule="auto"/>
        <w:jc w:val="left"/>
        <w:textAlignment w:val="center"/>
        <w:rPr>
          <w:color w:val="000000"/>
        </w:rPr>
      </w:pPr>
      <w:r>
        <w:rPr>
          <w:color w:val="000000"/>
        </w:rPr>
        <w:t>【分析】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53BEEA15">
      <w:pPr>
        <w:spacing w:line="360" w:lineRule="auto"/>
        <w:jc w:val="left"/>
        <w:textAlignment w:val="center"/>
        <w:rPr>
          <w:color w:val="000000"/>
        </w:rPr>
      </w:pPr>
      <w:r>
        <w:rPr>
          <w:color w:val="000000"/>
        </w:rPr>
        <w:t>【小问1详解】</w:t>
      </w:r>
    </w:p>
    <w:p w14:paraId="5C7EABB9">
      <w:pPr>
        <w:spacing w:line="360" w:lineRule="auto"/>
        <w:jc w:val="left"/>
        <w:textAlignment w:val="center"/>
        <w:rPr>
          <w:color w:val="000000"/>
        </w:rPr>
      </w:pPr>
      <w:r>
        <w:rPr>
          <w:color w:val="000000"/>
        </w:rPr>
        <w:t>在一对相对性状的遗传过程中，子代个体出现了亲代没有的性状，则新出现的性状一定是隐性性状，亲代个体表现的性状是显性性状。亲代的基因组成中既有显性基因，也有隐性基因，是杂合体。所以，根据表中第一组调查情况（双亲均为拇指能向背侧弯曲，子代出现拇指不能向背侧弯曲的表现型），就能判断属于显性性状的是拇指能向背侧弯曲，隐性性状是拇指不能向背侧弯曲。</w:t>
      </w:r>
    </w:p>
    <w:p w14:paraId="0B9F53CA">
      <w:pPr>
        <w:spacing w:line="360" w:lineRule="auto"/>
        <w:jc w:val="left"/>
        <w:textAlignment w:val="center"/>
        <w:rPr>
          <w:color w:val="000000"/>
        </w:rPr>
      </w:pPr>
      <w:r>
        <w:rPr>
          <w:color w:val="000000"/>
        </w:rPr>
        <w:t>【小问2详解】</w:t>
      </w:r>
    </w:p>
    <w:p w14:paraId="14FFC556">
      <w:pPr>
        <w:spacing w:line="360" w:lineRule="auto"/>
        <w:jc w:val="left"/>
        <w:textAlignment w:val="center"/>
        <w:rPr>
          <w:color w:val="000000"/>
        </w:rPr>
      </w:pPr>
      <w:r>
        <w:rPr>
          <w:color w:val="000000"/>
        </w:rPr>
        <w:t>若控制显性性状的基因为A，控制隐性性状的基因为a，则拇指能向背侧弯曲的基因组成是AA或Aa，拇指不能向背侧弯曲的基因组成是aa。在第一组遗传类型中，亲本都是能向背侧弯曲，但是后代不符合3：1的分离比，说明亲本的基因可能是AA或Aa，故其组合可能是：AA×AA、AA×Aa、Aa×Aa。第二组亲本的表现型是双亲中只有一人为拇指能向背侧弯曲，不能向背侧弯曲的基因型是aa，但是他们的后代不符合1：1的分离比，说明能向背侧弯曲的那个亲本的基因型可能是AA或Aa，因此亲本的基因组合可能是AA×aa、Aa×aa。</w:t>
      </w:r>
    </w:p>
    <w:p w14:paraId="1528E572">
      <w:pPr>
        <w:spacing w:line="360" w:lineRule="auto"/>
        <w:jc w:val="left"/>
        <w:textAlignment w:val="center"/>
        <w:rPr>
          <w:color w:val="000000"/>
        </w:rPr>
      </w:pPr>
      <w:r>
        <w:rPr>
          <w:color w:val="000000"/>
        </w:rPr>
        <w:t>【小问3详解】</w:t>
      </w:r>
    </w:p>
    <w:p w14:paraId="5FBEFF27">
      <w:pPr>
        <w:spacing w:line="360" w:lineRule="auto"/>
        <w:jc w:val="left"/>
        <w:textAlignment w:val="center"/>
        <w:rPr>
          <w:color w:val="000000"/>
        </w:rPr>
      </w:pPr>
      <w:r>
        <w:rPr>
          <w:color w:val="000000"/>
        </w:rPr>
        <w:t>第一组某学生拇指不能向背侧弯曲，则其基因组成是aa，一个a基因来自父方，一个a基因来自母方，因此他父母的基因组成为Aa和Aa，遗传图解如下：</w:t>
      </w:r>
    </w:p>
    <w:p w14:paraId="3FE58BF7">
      <w:pPr>
        <w:spacing w:line="360" w:lineRule="auto"/>
        <w:jc w:val="left"/>
        <w:textAlignment w:val="center"/>
        <w:rPr>
          <w:color w:val="000000"/>
        </w:rPr>
      </w:pPr>
      <w:r>
        <w:rPr>
          <w:color w:val="000000"/>
        </w:rPr>
        <w:drawing>
          <wp:inline distT="0" distB="0" distL="114300" distR="114300">
            <wp:extent cx="4638675" cy="24669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638675" cy="2466975"/>
                    </a:xfrm>
                    <a:prstGeom prst="rect">
                      <a:avLst/>
                    </a:prstGeom>
                  </pic:spPr>
                </pic:pic>
              </a:graphicData>
            </a:graphic>
          </wp:inline>
        </w:drawing>
      </w:r>
      <w:r>
        <w:rPr>
          <w:color w:val="000000"/>
        </w:rPr>
        <w:br w:type="textWrapping"/>
      </w:r>
    </w:p>
    <w:p w14:paraId="7329DCC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所以，第一组某学生拇指不能向背侧弯曲，为响应国家号召，其父母打算再生一个孩子，该孩子拇指能向背侧弯曲的概率是3/4（或75%）。</w:t>
      </w:r>
    </w:p>
    <w:p w14:paraId="43B4B28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25CA3">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C1C99">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4A4EF">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3FF2C">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AA9B9">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15C0"/>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144CC"/>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3464F53"/>
    <w:rsid w:val="6A563D2A"/>
    <w:rsid w:val="6E185EB4"/>
    <w:rsid w:val="7CAA2924"/>
    <w:rsid w:val="7DCD22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E768C-9E3F-443A-AE51-24D4FAEBA37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13928</Words>
  <Characters>14427</Characters>
  <Lines>108</Lines>
  <Paragraphs>30</Paragraphs>
  <TotalTime>0</TotalTime>
  <ScaleCrop>false</ScaleCrop>
  <LinksUpToDate>false</LinksUpToDate>
  <CharactersWithSpaces>14785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2022-06-28T15:40:00Z</dcterms:created>
  <dc:creator>学科网试题生产平台</dc:creator>
  <dc:description>3010441124405248</dc:description>
  <cp:lastModifiedBy>上帝掷骰子吗</cp:lastModifiedBy>
  <dcterms:modified xsi:type="dcterms:W3CDTF">2024-07-20T16:06:39Z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276818A8739C44728FF6C7B1C6D22118</vt:lpwstr>
  </property>
</Properties>
</file>