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A0588A">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10337800</wp:posOffset>
            </wp:positionH>
            <wp:positionV relativeFrom="topMargin">
              <wp:posOffset>10236200</wp:posOffset>
            </wp:positionV>
            <wp:extent cx="330200" cy="431800"/>
            <wp:effectExtent l="0" t="0" r="12700" b="635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cstate="print"/>
                    <a:stretch>
                      <a:fillRect/>
                    </a:stretch>
                  </pic:blipFill>
                  <pic:spPr>
                    <a:xfrm>
                      <a:off x="0" y="0"/>
                      <a:ext cx="330200" cy="431800"/>
                    </a:xfrm>
                    <a:prstGeom prst="rect">
                      <a:avLst/>
                    </a:prstGeom>
                  </pic:spPr>
                </pic:pic>
              </a:graphicData>
            </a:graphic>
          </wp:anchor>
        </w:drawing>
      </w:r>
      <w:r>
        <w:rPr>
          <w:rFonts w:ascii="宋体" w:hAnsi="宋体"/>
          <w:b/>
          <w:sz w:val="32"/>
        </w:rPr>
        <w:t>重庆市</w:t>
      </w:r>
      <w:r>
        <w:rPr>
          <w:rFonts w:eastAsia="Times New Roman" w:cs="Times New Roman"/>
          <w:b/>
          <w:sz w:val="32"/>
        </w:rPr>
        <w:t>2022</w:t>
      </w:r>
      <w:r>
        <w:rPr>
          <w:rFonts w:ascii="宋体" w:hAnsi="宋体"/>
          <w:b/>
          <w:sz w:val="32"/>
        </w:rPr>
        <w:t>年初中学业水平考试</w:t>
      </w:r>
    </w:p>
    <w:p w14:paraId="68F412D4">
      <w:pPr>
        <w:spacing w:line="360" w:lineRule="auto"/>
        <w:jc w:val="center"/>
        <w:textAlignment w:val="center"/>
        <w:rPr>
          <w:rFonts w:ascii="宋体" w:hAnsi="宋体"/>
          <w:b/>
          <w:sz w:val="32"/>
        </w:rPr>
      </w:pPr>
      <w:r>
        <w:rPr>
          <w:rFonts w:ascii="宋体" w:hAnsi="宋体"/>
          <w:b/>
          <w:sz w:val="32"/>
        </w:rPr>
        <w:t>生物试题</w:t>
      </w:r>
    </w:p>
    <w:p w14:paraId="6025FD61">
      <w:pPr>
        <w:spacing w:line="360" w:lineRule="auto"/>
        <w:jc w:val="center"/>
        <w:textAlignment w:val="center"/>
        <w:rPr>
          <w:rFonts w:ascii="宋体" w:hAnsi="宋体"/>
          <w:b/>
          <w:sz w:val="24"/>
        </w:rPr>
      </w:pPr>
      <w:r>
        <w:rPr>
          <w:rFonts w:ascii="宋体" w:hAnsi="宋体"/>
          <w:b/>
          <w:sz w:val="24"/>
        </w:rPr>
        <w:t>（本卷共两个大题，满分</w:t>
      </w:r>
      <w:r>
        <w:rPr>
          <w:rFonts w:eastAsia="Times New Roman" w:cs="Times New Roman"/>
          <w:b/>
          <w:sz w:val="24"/>
        </w:rPr>
        <w:t>50</w:t>
      </w:r>
      <w:r>
        <w:rPr>
          <w:rFonts w:ascii="宋体" w:hAnsi="宋体"/>
          <w:b/>
          <w:sz w:val="24"/>
        </w:rPr>
        <w:t>分，与地理学科共用</w:t>
      </w:r>
      <w:r>
        <w:rPr>
          <w:rFonts w:eastAsia="Times New Roman" w:cs="Times New Roman"/>
          <w:b/>
          <w:sz w:val="24"/>
        </w:rPr>
        <w:t>90</w:t>
      </w:r>
      <w:r>
        <w:rPr>
          <w:rFonts w:ascii="宋体" w:hAnsi="宋体"/>
          <w:b/>
          <w:sz w:val="24"/>
        </w:rPr>
        <w:t>分钟）</w:t>
      </w:r>
    </w:p>
    <w:p w14:paraId="3F887E4B">
      <w:pPr>
        <w:spacing w:line="360" w:lineRule="auto"/>
        <w:jc w:val="left"/>
        <w:textAlignment w:val="center"/>
        <w:rPr>
          <w:rFonts w:ascii="宋体" w:hAnsi="宋体"/>
          <w:b/>
          <w:sz w:val="24"/>
        </w:rPr>
      </w:pPr>
      <w:r>
        <w:rPr>
          <w:rFonts w:ascii="宋体" w:hAnsi="宋体"/>
          <w:b/>
          <w:sz w:val="24"/>
        </w:rPr>
        <w:t>注意事项：</w:t>
      </w:r>
    </w:p>
    <w:p w14:paraId="71BA0483">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．试题的答案书写在答题卡上，不得在试题卷上直接作答。</w:t>
      </w:r>
    </w:p>
    <w:p w14:paraId="035160D5">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．作答前认真阅读答题卡上的注意事项。</w:t>
      </w:r>
    </w:p>
    <w:p w14:paraId="75E96954">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．考试结束，由监考人员将试题卷和答题卡一并收回。</w:t>
      </w:r>
    </w:p>
    <w:p w14:paraId="6B32B6C9">
      <w:pPr>
        <w:spacing w:line="360" w:lineRule="auto"/>
        <w:jc w:val="left"/>
        <w:textAlignment w:val="center"/>
        <w:rPr>
          <w:rFonts w:ascii="宋体" w:hAnsi="宋体"/>
          <w:b/>
          <w:sz w:val="24"/>
        </w:rPr>
      </w:pPr>
      <w:r>
        <w:rPr>
          <w:rFonts w:ascii="宋体" w:hAnsi="宋体"/>
          <w:b/>
          <w:sz w:val="24"/>
        </w:rPr>
        <w:t>一、单项选择题（本大题包括</w:t>
      </w:r>
      <w:r>
        <w:rPr>
          <w:rFonts w:eastAsia="Times New Roman" w:cs="Times New Roman"/>
          <w:b/>
          <w:sz w:val="24"/>
        </w:rPr>
        <w:t>20</w:t>
      </w:r>
      <w:r>
        <w:rPr>
          <w:rFonts w:ascii="宋体" w:hAnsi="宋体"/>
          <w:b/>
          <w:sz w:val="24"/>
        </w:rPr>
        <w:t>个小题，每题</w:t>
      </w:r>
      <w:r>
        <w:rPr>
          <w:rFonts w:eastAsia="Times New Roman" w:cs="Times New Roman"/>
          <w:b/>
          <w:sz w:val="24"/>
        </w:rPr>
        <w:t>1</w:t>
      </w:r>
      <w:r>
        <w:rPr>
          <w:rFonts w:ascii="宋体" w:hAnsi="宋体"/>
          <w:b/>
          <w:sz w:val="24"/>
        </w:rPr>
        <w:t>分，共</w:t>
      </w:r>
      <w:r>
        <w:rPr>
          <w:rFonts w:eastAsia="Times New Roman" w:cs="Times New Roman"/>
          <w:b/>
          <w:sz w:val="24"/>
        </w:rPr>
        <w:t>20</w:t>
      </w:r>
      <w:r>
        <w:rPr>
          <w:rFonts w:ascii="宋体" w:hAnsi="宋体"/>
          <w:b/>
          <w:sz w:val="24"/>
        </w:rPr>
        <w:t>分）</w:t>
      </w:r>
    </w:p>
    <w:p w14:paraId="4A6E239D">
      <w:pPr>
        <w:spacing w:line="360" w:lineRule="auto"/>
        <w:jc w:val="left"/>
        <w:textAlignment w:val="center"/>
        <w:rPr>
          <w:rFonts w:ascii="宋体" w:hAnsi="宋体"/>
        </w:rPr>
      </w:pPr>
      <w:r>
        <w:t xml:space="preserve">1. </w:t>
      </w:r>
      <w:r>
        <w:rPr>
          <w:rFonts w:ascii="宋体" w:hAnsi="宋体"/>
        </w:rPr>
        <w:t>下列四组目镜与物镜的组合中，放大倍数最大的是（　　）</w:t>
      </w:r>
    </w:p>
    <w:p w14:paraId="16A14E73">
      <w:pPr>
        <w:tabs>
          <w:tab w:val="left" w:pos="2436"/>
          <w:tab w:val="left" w:pos="4873"/>
          <w:tab w:val="left" w:pos="7309"/>
        </w:tabs>
        <w:spacing w:line="360" w:lineRule="auto"/>
        <w:jc w:val="left"/>
        <w:textAlignment w:val="center"/>
        <w:rPr>
          <w:color w:val="000000"/>
        </w:rPr>
      </w:pPr>
      <w:r>
        <w:rPr>
          <w:rFonts w:hint="eastAsia"/>
        </w:rPr>
        <w:t xml:space="preserve">A. </w:t>
      </w:r>
      <w:r>
        <w:rPr>
          <w:rFonts w:hint="eastAsia"/>
        </w:rPr>
        <w:drawing>
          <wp:inline distT="0" distB="0" distL="114300" distR="114300">
            <wp:extent cx="828675" cy="619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828675" cy="619125"/>
                    </a:xfrm>
                    <a:prstGeom prst="rect">
                      <a:avLst/>
                    </a:prstGeom>
                  </pic:spPr>
                </pic:pic>
              </a:graphicData>
            </a:graphic>
          </wp:inline>
        </w:drawing>
      </w:r>
      <w:r>
        <w:rPr>
          <w:rFonts w:hint="eastAsia"/>
        </w:rPr>
        <w:tab/>
      </w:r>
      <w:r>
        <w:rPr>
          <w:rFonts w:hint="eastAsia"/>
        </w:rPr>
        <w:t xml:space="preserve">B. </w:t>
      </w:r>
      <w:r>
        <w:rPr>
          <w:rFonts w:hint="eastAsia"/>
        </w:rPr>
        <w:drawing>
          <wp:inline distT="0" distB="0" distL="114300" distR="114300">
            <wp:extent cx="1000125" cy="6572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000125" cy="657225"/>
                    </a:xfrm>
                    <a:prstGeom prst="rect">
                      <a:avLst/>
                    </a:prstGeom>
                  </pic:spPr>
                </pic:pic>
              </a:graphicData>
            </a:graphic>
          </wp:inline>
        </w:drawing>
      </w:r>
      <w:r>
        <w:rPr>
          <w:rFonts w:hint="eastAsia"/>
        </w:rPr>
        <w:tab/>
      </w:r>
      <w:r>
        <w:rPr>
          <w:rFonts w:hint="eastAsia"/>
        </w:rPr>
        <w:t xml:space="preserve">C. </w:t>
      </w:r>
      <w:r>
        <w:rPr>
          <w:rFonts w:hint="eastAsia"/>
        </w:rPr>
        <w:drawing>
          <wp:inline distT="0" distB="0" distL="114300" distR="114300">
            <wp:extent cx="952500" cy="723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952500" cy="723900"/>
                    </a:xfrm>
                    <a:prstGeom prst="rect">
                      <a:avLst/>
                    </a:prstGeom>
                  </pic:spPr>
                </pic:pic>
              </a:graphicData>
            </a:graphic>
          </wp:inline>
        </w:drawing>
      </w:r>
      <w:r>
        <w:rPr>
          <w:rFonts w:hint="eastAsia"/>
        </w:rPr>
        <w:tab/>
      </w:r>
      <w:r>
        <w:rPr>
          <w:rFonts w:hint="eastAsia"/>
        </w:rPr>
        <w:t xml:space="preserve">D. </w:t>
      </w:r>
      <w:r>
        <w:rPr>
          <w:rFonts w:hint="eastAsia"/>
        </w:rPr>
        <w:drawing>
          <wp:inline distT="0" distB="0" distL="114300" distR="114300">
            <wp:extent cx="857250" cy="7334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57250" cy="733425"/>
                    </a:xfrm>
                    <a:prstGeom prst="rect">
                      <a:avLst/>
                    </a:prstGeom>
                  </pic:spPr>
                </pic:pic>
              </a:graphicData>
            </a:graphic>
          </wp:inline>
        </w:drawing>
      </w:r>
    </w:p>
    <w:p w14:paraId="6F2311C2">
      <w:pPr>
        <w:spacing w:line="360" w:lineRule="auto"/>
        <w:textAlignment w:val="center"/>
        <w:rPr>
          <w:color w:val="000000"/>
        </w:rPr>
      </w:pPr>
      <w:r>
        <w:rPr>
          <w:color w:val="2E75B6"/>
        </w:rPr>
        <w:t>【答案】</w:t>
      </w:r>
      <w:r>
        <w:rPr>
          <w:color w:val="000000"/>
        </w:rPr>
        <w:t>A</w:t>
      </w:r>
    </w:p>
    <w:p w14:paraId="7F49E792">
      <w:pPr>
        <w:spacing w:line="360" w:lineRule="auto"/>
        <w:textAlignment w:val="center"/>
        <w:rPr>
          <w:color w:val="000000"/>
        </w:rPr>
      </w:pPr>
      <w:r>
        <w:rPr>
          <w:color w:val="2E75B6"/>
        </w:rPr>
        <w:t>【解析】</w:t>
      </w:r>
    </w:p>
    <w:p w14:paraId="16ADF006">
      <w:pPr>
        <w:spacing w:line="360" w:lineRule="auto"/>
        <w:jc w:val="left"/>
        <w:textAlignment w:val="center"/>
        <w:rPr>
          <w:color w:val="000000"/>
        </w:rPr>
      </w:pPr>
      <w:r>
        <w:rPr>
          <w:color w:val="000000"/>
        </w:rPr>
        <w:t>【分析】显微镜的放大倍数是目镜和物镜放大倍数的乘积。</w:t>
      </w:r>
    </w:p>
    <w:p w14:paraId="025FEDEC">
      <w:pPr>
        <w:spacing w:line="360" w:lineRule="auto"/>
        <w:jc w:val="left"/>
        <w:textAlignment w:val="center"/>
        <w:rPr>
          <w:color w:val="000000"/>
        </w:rPr>
      </w:pPr>
      <w:r>
        <w:rPr>
          <w:color w:val="000000"/>
        </w:rPr>
        <w:t>【详解】显微镜A组合中，细胞被放大了16</w:t>
      </w:r>
      <w:r>
        <w:rPr>
          <w:rFonts w:ascii="宋体" w:hAnsi="宋体"/>
          <w:color w:val="000000"/>
        </w:rPr>
        <w:t>×</w:t>
      </w:r>
      <w:r>
        <w:rPr>
          <w:color w:val="000000"/>
        </w:rPr>
        <w:t>40=640倍；显微镜B组合中，细胞被放大了5</w:t>
      </w:r>
      <w:r>
        <w:rPr>
          <w:rFonts w:ascii="宋体" w:hAnsi="宋体"/>
          <w:color w:val="000000"/>
        </w:rPr>
        <w:t>×</w:t>
      </w:r>
      <w:r>
        <w:rPr>
          <w:color w:val="000000"/>
        </w:rPr>
        <w:t>10=50倍；显微镜C组合中，细胞被放大了16</w:t>
      </w:r>
      <w:r>
        <w:rPr>
          <w:rFonts w:ascii="宋体" w:hAnsi="宋体"/>
          <w:color w:val="000000"/>
        </w:rPr>
        <w:t>×</w:t>
      </w:r>
      <w:r>
        <w:rPr>
          <w:color w:val="000000"/>
        </w:rPr>
        <w:t>10=160倍；显微镜D组合中，细胞被放大了5</w:t>
      </w:r>
      <w:r>
        <w:rPr>
          <w:rFonts w:ascii="宋体" w:hAnsi="宋体"/>
          <w:color w:val="000000"/>
        </w:rPr>
        <w:t>×</w:t>
      </w:r>
      <w:r>
        <w:rPr>
          <w:color w:val="000000"/>
        </w:rPr>
        <w:t>40=200倍。</w:t>
      </w:r>
    </w:p>
    <w:p w14:paraId="6B98BE71">
      <w:pPr>
        <w:spacing w:line="360" w:lineRule="auto"/>
        <w:jc w:val="left"/>
        <w:textAlignment w:val="center"/>
        <w:rPr>
          <w:color w:val="000000"/>
        </w:rPr>
      </w:pPr>
      <w:r>
        <w:rPr>
          <w:color w:val="000000"/>
        </w:rPr>
        <w:t>故选A。</w:t>
      </w:r>
    </w:p>
    <w:p w14:paraId="7BABB28B">
      <w:pPr>
        <w:spacing w:line="360" w:lineRule="auto"/>
        <w:jc w:val="left"/>
        <w:textAlignment w:val="center"/>
        <w:rPr>
          <w:rFonts w:ascii="宋体" w:hAnsi="宋体"/>
          <w:color w:val="000000"/>
        </w:rPr>
      </w:pPr>
      <w:r>
        <w:rPr>
          <w:color w:val="000000"/>
        </w:rPr>
        <w:t xml:space="preserve">2. </w:t>
      </w:r>
      <w:r>
        <w:rPr>
          <w:rFonts w:ascii="宋体" w:hAnsi="宋体"/>
          <w:color w:val="000000"/>
        </w:rPr>
        <w:t>人体形成尿液的器官是（　　）</w:t>
      </w:r>
    </w:p>
    <w:p w14:paraId="6CC2225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尿道</w:t>
      </w:r>
      <w:r>
        <w:rPr>
          <w:color w:val="000000"/>
        </w:rPr>
        <w:tab/>
      </w:r>
      <w:r>
        <w:rPr>
          <w:color w:val="000000"/>
        </w:rPr>
        <w:t xml:space="preserve">B. </w:t>
      </w:r>
      <w:r>
        <w:rPr>
          <w:rFonts w:ascii="宋体" w:hAnsi="宋体"/>
          <w:color w:val="000000"/>
        </w:rPr>
        <w:t>肾脏</w:t>
      </w:r>
      <w:r>
        <w:rPr>
          <w:color w:val="000000"/>
        </w:rPr>
        <w:tab/>
      </w:r>
      <w:r>
        <w:rPr>
          <w:color w:val="000000"/>
        </w:rPr>
        <w:t xml:space="preserve">C. </w:t>
      </w:r>
      <w:r>
        <w:rPr>
          <w:rFonts w:ascii="宋体" w:hAnsi="宋体"/>
          <w:color w:val="000000"/>
        </w:rPr>
        <w:t>输尿管</w:t>
      </w:r>
      <w:r>
        <w:rPr>
          <w:color w:val="000000"/>
        </w:rPr>
        <w:tab/>
      </w:r>
      <w:r>
        <w:rPr>
          <w:color w:val="000000"/>
        </w:rPr>
        <w:t xml:space="preserve">D. </w:t>
      </w:r>
      <w:r>
        <w:rPr>
          <w:rFonts w:ascii="宋体" w:hAnsi="宋体"/>
          <w:color w:val="000000"/>
        </w:rPr>
        <w:t>膀胱</w:t>
      </w:r>
    </w:p>
    <w:p w14:paraId="679F2DD4">
      <w:pPr>
        <w:spacing w:line="360" w:lineRule="auto"/>
        <w:textAlignment w:val="center"/>
        <w:rPr>
          <w:color w:val="000000"/>
        </w:rPr>
      </w:pPr>
      <w:r>
        <w:rPr>
          <w:color w:val="2E75B6"/>
        </w:rPr>
        <w:t>【答案】</w:t>
      </w:r>
      <w:r>
        <w:rPr>
          <w:color w:val="000000"/>
        </w:rPr>
        <w:t>B</w:t>
      </w:r>
    </w:p>
    <w:p w14:paraId="3AEE4BB5">
      <w:pPr>
        <w:spacing w:line="360" w:lineRule="auto"/>
        <w:textAlignment w:val="center"/>
        <w:rPr>
          <w:color w:val="000000"/>
        </w:rPr>
      </w:pPr>
      <w:r>
        <w:rPr>
          <w:color w:val="2E75B6"/>
        </w:rPr>
        <w:t>【解析】</w:t>
      </w:r>
    </w:p>
    <w:p w14:paraId="569CEF92">
      <w:pPr>
        <w:spacing w:line="360" w:lineRule="auto"/>
        <w:jc w:val="left"/>
        <w:textAlignment w:val="center"/>
        <w:rPr>
          <w:color w:val="000000"/>
        </w:rPr>
      </w:pPr>
      <w:r>
        <w:rPr>
          <w:color w:val="000000"/>
        </w:rPr>
        <w:t>【分析】泌尿系统是由肾脏、输尿管、膀胱、尿道组成，其中主要的器官是肾脏。肾脏主要作用是形成尿液；输尿管能输送尿液至膀胱；膀胱具有暂时储存尿液的作用；当膀胱内的尿液储存到一定量时，人就产生尿意，而尿道的功能是排出尿液。因此，尿液形成后，经输尿管流入膀胱暂时储存。当膀胱内的尿液储存到一定量时，人就会产生尿意。排尿时，尿液经尿道排出体外。</w:t>
      </w:r>
    </w:p>
    <w:p w14:paraId="483FA01B">
      <w:pPr>
        <w:spacing w:line="360" w:lineRule="auto"/>
        <w:jc w:val="left"/>
        <w:textAlignment w:val="center"/>
        <w:rPr>
          <w:color w:val="000000"/>
        </w:rPr>
      </w:pPr>
      <w:r>
        <w:rPr>
          <w:color w:val="000000"/>
        </w:rPr>
        <w:t>【详解】A．尿道的功能是排出尿液，错误。</w:t>
      </w:r>
    </w:p>
    <w:p w14:paraId="4974CC74">
      <w:pPr>
        <w:spacing w:line="360" w:lineRule="auto"/>
        <w:jc w:val="left"/>
        <w:textAlignment w:val="center"/>
        <w:rPr>
          <w:color w:val="000000"/>
        </w:rPr>
      </w:pPr>
      <w:r>
        <w:rPr>
          <w:color w:val="000000"/>
        </w:rPr>
        <w:t>B．肾脏是形成尿液的器官。每个肾脏包括大约100万个结构和功能单位，叫做肾单位。每个肾单位由肾小体和肾小管组成，肾小体由肾小球和肾小囊组成。尿的形成包括肾小球和肾小囊内壁的滤过作用，肾小管的重吸收作用两个过程，正确。</w:t>
      </w:r>
    </w:p>
    <w:p w14:paraId="3B4D6383">
      <w:pPr>
        <w:spacing w:line="360" w:lineRule="auto"/>
        <w:jc w:val="left"/>
        <w:textAlignment w:val="center"/>
        <w:rPr>
          <w:color w:val="000000"/>
        </w:rPr>
      </w:pPr>
      <w:r>
        <w:rPr>
          <w:color w:val="000000"/>
        </w:rPr>
        <w:t>C．输尿管的作用是输送尿液，错误。</w:t>
      </w:r>
    </w:p>
    <w:p w14:paraId="6603E3E1">
      <w:pPr>
        <w:spacing w:line="360" w:lineRule="auto"/>
        <w:jc w:val="left"/>
        <w:textAlignment w:val="center"/>
        <w:rPr>
          <w:color w:val="000000"/>
        </w:rPr>
      </w:pPr>
      <w:r>
        <w:rPr>
          <w:color w:val="000000"/>
        </w:rPr>
        <w:t>D．膀胱具有暂时储存尿液的作用，错误。</w:t>
      </w:r>
    </w:p>
    <w:p w14:paraId="56304CD8">
      <w:pPr>
        <w:spacing w:line="360" w:lineRule="auto"/>
        <w:jc w:val="left"/>
        <w:textAlignment w:val="center"/>
        <w:rPr>
          <w:color w:val="000000"/>
        </w:rPr>
      </w:pPr>
      <w:r>
        <w:rPr>
          <w:color w:val="000000"/>
        </w:rPr>
        <w:t>故选B。</w:t>
      </w:r>
    </w:p>
    <w:p w14:paraId="7CACC291">
      <w:pPr>
        <w:spacing w:line="360" w:lineRule="auto"/>
        <w:jc w:val="left"/>
        <w:textAlignment w:val="center"/>
        <w:rPr>
          <w:rFonts w:ascii="宋体" w:hAnsi="宋体"/>
          <w:color w:val="000000"/>
        </w:rPr>
      </w:pPr>
      <w:r>
        <w:rPr>
          <w:color w:val="000000"/>
        </w:rPr>
        <w:t xml:space="preserve">3. </w:t>
      </w:r>
      <w:r>
        <w:rPr>
          <w:rFonts w:ascii="宋体" w:hAnsi="宋体"/>
          <w:color w:val="000000"/>
        </w:rPr>
        <w:t>花是植物的生殖器官，它最主要的结构是（　　）</w:t>
      </w:r>
    </w:p>
    <w:p w14:paraId="631EBF9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花瓣</w:t>
      </w:r>
      <w:r>
        <w:rPr>
          <w:color w:val="000000"/>
        </w:rPr>
        <w:tab/>
      </w:r>
      <w:r>
        <w:rPr>
          <w:color w:val="000000"/>
        </w:rPr>
        <w:t xml:space="preserve">B. </w:t>
      </w:r>
      <w:r>
        <w:rPr>
          <w:rFonts w:ascii="宋体" w:hAnsi="宋体"/>
          <w:color w:val="000000"/>
        </w:rPr>
        <w:t>雄蕊和雌蕊</w:t>
      </w:r>
      <w:r>
        <w:rPr>
          <w:color w:val="000000"/>
        </w:rPr>
        <w:tab/>
      </w:r>
      <w:r>
        <w:rPr>
          <w:color w:val="000000"/>
        </w:rPr>
        <w:t xml:space="preserve">C. </w:t>
      </w:r>
      <w:r>
        <w:rPr>
          <w:rFonts w:ascii="宋体" w:hAnsi="宋体"/>
          <w:color w:val="000000"/>
        </w:rPr>
        <w:t>花萼</w:t>
      </w:r>
      <w:r>
        <w:rPr>
          <w:color w:val="000000"/>
        </w:rPr>
        <w:tab/>
      </w:r>
      <w:r>
        <w:rPr>
          <w:color w:val="000000"/>
        </w:rPr>
        <w:t xml:space="preserve">D. </w:t>
      </w:r>
      <w:r>
        <w:rPr>
          <w:rFonts w:ascii="宋体" w:hAnsi="宋体"/>
          <w:color w:val="000000"/>
        </w:rPr>
        <w:t>花托</w:t>
      </w:r>
    </w:p>
    <w:p w14:paraId="6CCFD294">
      <w:pPr>
        <w:spacing w:line="360" w:lineRule="auto"/>
        <w:textAlignment w:val="center"/>
        <w:rPr>
          <w:color w:val="000000"/>
        </w:rPr>
      </w:pPr>
      <w:r>
        <w:rPr>
          <w:color w:val="2E75B6"/>
        </w:rPr>
        <w:t>【答案】</w:t>
      </w:r>
      <w:r>
        <w:rPr>
          <w:color w:val="000000"/>
        </w:rPr>
        <w:t>B</w:t>
      </w:r>
    </w:p>
    <w:p w14:paraId="5DB7749D">
      <w:pPr>
        <w:spacing w:line="360" w:lineRule="auto"/>
        <w:textAlignment w:val="center"/>
        <w:rPr>
          <w:color w:val="000000"/>
        </w:rPr>
      </w:pPr>
      <w:r>
        <w:rPr>
          <w:color w:val="2E75B6"/>
        </w:rPr>
        <w:t>【解析】</w:t>
      </w:r>
    </w:p>
    <w:p w14:paraId="12FB94ED">
      <w:pPr>
        <w:spacing w:line="360" w:lineRule="auto"/>
        <w:jc w:val="left"/>
        <w:textAlignment w:val="center"/>
        <w:rPr>
          <w:color w:val="000000"/>
        </w:rPr>
      </w:pPr>
      <w:r>
        <w:rPr>
          <w:color w:val="000000"/>
        </w:rPr>
        <w:t>【分析】花的结构示意图：</w:t>
      </w:r>
    </w:p>
    <w:p w14:paraId="3C39C1EA">
      <w:pPr>
        <w:spacing w:line="360" w:lineRule="auto"/>
        <w:jc w:val="left"/>
        <w:textAlignment w:val="center"/>
        <w:rPr>
          <w:color w:val="000000"/>
        </w:rPr>
      </w:pPr>
      <w:r>
        <w:rPr>
          <w:color w:val="000000"/>
        </w:rPr>
        <w:drawing>
          <wp:inline distT="0" distB="0" distL="114300" distR="114300">
            <wp:extent cx="3114675" cy="1933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114675" cy="1933575"/>
                    </a:xfrm>
                    <a:prstGeom prst="rect">
                      <a:avLst/>
                    </a:prstGeom>
                  </pic:spPr>
                </pic:pic>
              </a:graphicData>
            </a:graphic>
          </wp:inline>
        </w:drawing>
      </w:r>
      <w:r>
        <w:rPr>
          <w:color w:val="000000"/>
        </w:rPr>
        <w:br w:type="textWrapping"/>
      </w:r>
      <w:r>
        <w:rPr>
          <w:color w:val="000000"/>
        </w:rPr>
        <w:t>【详解】一朵完全花包括花柄、花托、花萼、花冠和花蕊等结构。花蕊分为雄蕊和雌蕊。雄蕊包括花药和花丝，花药里有许多花粉，花粉能产生精子。雌蕊包括柱头、花柱和子房，子房内有一个或多个胚珠，胚珠里面有卵细胞。花蕊（雌蕊和雄蕊）与果实和种子的形成有直接关系，它们是花的主要结构。</w:t>
      </w:r>
    </w:p>
    <w:p w14:paraId="0A698443">
      <w:pPr>
        <w:spacing w:line="360" w:lineRule="auto"/>
        <w:jc w:val="left"/>
        <w:textAlignment w:val="center"/>
        <w:rPr>
          <w:color w:val="000000"/>
        </w:rPr>
      </w:pPr>
      <w:r>
        <w:rPr>
          <w:color w:val="000000"/>
        </w:rPr>
        <w:t>故选B。</w:t>
      </w:r>
    </w:p>
    <w:p w14:paraId="0205ED13">
      <w:pPr>
        <w:spacing w:line="360" w:lineRule="auto"/>
        <w:jc w:val="left"/>
        <w:textAlignment w:val="center"/>
        <w:rPr>
          <w:rFonts w:ascii="宋体" w:hAnsi="宋体"/>
          <w:color w:val="000000"/>
        </w:rPr>
      </w:pPr>
      <w:r>
        <w:rPr>
          <w:color w:val="000000"/>
        </w:rPr>
        <w:t xml:space="preserve">4. </w:t>
      </w:r>
      <w:r>
        <w:rPr>
          <w:rFonts w:ascii="宋体" w:hAnsi="宋体"/>
          <w:color w:val="000000"/>
        </w:rPr>
        <w:t>种庄稼要施肥，肥料的作用主要是给植物的生长提供（　　）</w:t>
      </w:r>
    </w:p>
    <w:p w14:paraId="270E81A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水</w:t>
      </w:r>
      <w:r>
        <w:rPr>
          <w:color w:val="000000"/>
        </w:rPr>
        <w:tab/>
      </w:r>
      <w:r>
        <w:rPr>
          <w:color w:val="000000"/>
        </w:rPr>
        <w:t xml:space="preserve">B. </w:t>
      </w:r>
      <w:r>
        <w:rPr>
          <w:rFonts w:ascii="宋体" w:hAnsi="宋体"/>
          <w:color w:val="000000"/>
        </w:rPr>
        <w:t>维生素</w:t>
      </w:r>
      <w:r>
        <w:rPr>
          <w:color w:val="000000"/>
        </w:rPr>
        <w:tab/>
      </w:r>
      <w:r>
        <w:rPr>
          <w:color w:val="000000"/>
        </w:rPr>
        <w:t xml:space="preserve">C. </w:t>
      </w:r>
      <w:r>
        <w:rPr>
          <w:rFonts w:ascii="宋体" w:hAnsi="宋体"/>
          <w:color w:val="000000"/>
        </w:rPr>
        <w:t>蛋白质</w:t>
      </w:r>
      <w:r>
        <w:rPr>
          <w:color w:val="000000"/>
        </w:rPr>
        <w:tab/>
      </w:r>
      <w:r>
        <w:rPr>
          <w:color w:val="000000"/>
        </w:rPr>
        <w:t xml:space="preserve">D. </w:t>
      </w:r>
      <w:r>
        <w:rPr>
          <w:rFonts w:ascii="宋体" w:hAnsi="宋体"/>
          <w:color w:val="000000"/>
        </w:rPr>
        <w:t>无机盐</w:t>
      </w:r>
    </w:p>
    <w:p w14:paraId="7EF87B72">
      <w:pPr>
        <w:spacing w:line="360" w:lineRule="auto"/>
        <w:textAlignment w:val="center"/>
        <w:rPr>
          <w:color w:val="000000"/>
        </w:rPr>
      </w:pPr>
      <w:r>
        <w:rPr>
          <w:color w:val="2E75B6"/>
        </w:rPr>
        <w:t>【答案】</w:t>
      </w:r>
      <w:r>
        <w:rPr>
          <w:color w:val="000000"/>
        </w:rPr>
        <w:t>D</w:t>
      </w:r>
    </w:p>
    <w:p w14:paraId="388DF098">
      <w:pPr>
        <w:spacing w:line="360" w:lineRule="auto"/>
        <w:textAlignment w:val="center"/>
        <w:rPr>
          <w:color w:val="000000"/>
        </w:rPr>
      </w:pPr>
      <w:r>
        <w:rPr>
          <w:color w:val="2E75B6"/>
        </w:rPr>
        <w:t>【解析】</w:t>
      </w:r>
    </w:p>
    <w:p w14:paraId="6A650CD2">
      <w:pPr>
        <w:spacing w:line="360" w:lineRule="auto"/>
        <w:jc w:val="left"/>
        <w:textAlignment w:val="center"/>
        <w:rPr>
          <w:color w:val="000000"/>
        </w:rPr>
      </w:pPr>
      <w:r>
        <w:rPr>
          <w:color w:val="000000"/>
        </w:rPr>
        <w:t>【分析】细胞中的物质可以分为两大类：一类是分子比较小的，一般不含碳，如水、无机盐、氧等，这类物质是无机物；一类是分子比较大的，一般含碳，如糖类（淀粉等）、脂类、蛋白质和核酸，这类物质是有机物。</w:t>
      </w:r>
    </w:p>
    <w:p w14:paraId="6343C884">
      <w:pPr>
        <w:spacing w:line="360" w:lineRule="auto"/>
        <w:jc w:val="left"/>
        <w:textAlignment w:val="center"/>
        <w:rPr>
          <w:color w:val="000000"/>
        </w:rPr>
      </w:pPr>
      <w:r>
        <w:rPr>
          <w:color w:val="000000"/>
        </w:rPr>
        <w:t>【详解】要使植物生长好，就要适时、适量地给土壤施肥，以增加土壤中的无机盐的含量，肥料包括农家肥料（有机肥）和化学肥料。因此，给树施用有机肥是为其生长提供无机盐。</w:t>
      </w:r>
    </w:p>
    <w:p w14:paraId="24292E81">
      <w:pPr>
        <w:spacing w:line="360" w:lineRule="auto"/>
        <w:jc w:val="left"/>
        <w:textAlignment w:val="center"/>
        <w:rPr>
          <w:color w:val="000000"/>
        </w:rPr>
      </w:pPr>
      <w:r>
        <w:rPr>
          <w:color w:val="000000"/>
        </w:rPr>
        <w:t>故选D。</w:t>
      </w:r>
    </w:p>
    <w:p w14:paraId="42539AC3">
      <w:pPr>
        <w:spacing w:line="360" w:lineRule="auto"/>
        <w:jc w:val="left"/>
        <w:textAlignment w:val="center"/>
        <w:rPr>
          <w:rFonts w:ascii="宋体" w:hAnsi="宋体"/>
          <w:color w:val="000000"/>
        </w:rPr>
      </w:pPr>
      <w:r>
        <w:rPr>
          <w:color w:val="000000"/>
        </w:rPr>
        <w:t xml:space="preserve">5. </w:t>
      </w:r>
      <w:r>
        <w:rPr>
          <w:rFonts w:ascii="宋体" w:hAnsi="宋体"/>
          <w:color w:val="000000"/>
        </w:rPr>
        <w:t>每年</w:t>
      </w:r>
      <w:r>
        <w:rPr>
          <w:rFonts w:eastAsia="Times New Roman" w:cs="Times New Roman"/>
          <w:color w:val="000000"/>
        </w:rPr>
        <w:t>6</w:t>
      </w:r>
      <w:r>
        <w:rPr>
          <w:rFonts w:ascii="宋体" w:hAnsi="宋体"/>
          <w:color w:val="000000"/>
        </w:rPr>
        <w:t>月</w:t>
      </w:r>
      <w:r>
        <w:rPr>
          <w:rFonts w:eastAsia="Times New Roman" w:cs="Times New Roman"/>
          <w:color w:val="000000"/>
        </w:rPr>
        <w:t>14</w:t>
      </w:r>
      <w:r>
        <w:rPr>
          <w:rFonts w:ascii="宋体" w:hAnsi="宋体"/>
          <w:color w:val="000000"/>
        </w:rPr>
        <w:t>日是世界献血日，下列关于献血和输血的说法错误的是（　　）</w:t>
      </w:r>
    </w:p>
    <w:p w14:paraId="4DA12690">
      <w:pPr>
        <w:spacing w:line="360" w:lineRule="auto"/>
        <w:jc w:val="left"/>
        <w:textAlignment w:val="center"/>
        <w:rPr>
          <w:rFonts w:ascii="宋体" w:hAnsi="宋体"/>
          <w:color w:val="000000"/>
        </w:rPr>
      </w:pPr>
      <w:r>
        <w:rPr>
          <w:color w:val="000000"/>
        </w:rPr>
        <w:t xml:space="preserve">A. </w:t>
      </w:r>
      <w:r>
        <w:rPr>
          <w:rFonts w:ascii="宋体" w:hAnsi="宋体"/>
          <w:color w:val="000000"/>
        </w:rPr>
        <w:t>我国提倡健康公民自愿献血</w:t>
      </w:r>
    </w:p>
    <w:p w14:paraId="0FA0B0E0">
      <w:pPr>
        <w:spacing w:line="360" w:lineRule="auto"/>
        <w:jc w:val="left"/>
        <w:textAlignment w:val="center"/>
        <w:rPr>
          <w:rFonts w:ascii="宋体" w:hAnsi="宋体"/>
          <w:color w:val="000000"/>
        </w:rPr>
      </w:pPr>
      <w:r>
        <w:rPr>
          <w:color w:val="000000"/>
        </w:rPr>
        <w:t xml:space="preserve">B. </w:t>
      </w:r>
      <w:r>
        <w:rPr>
          <w:rFonts w:ascii="宋体" w:hAnsi="宋体"/>
          <w:color w:val="000000"/>
        </w:rPr>
        <w:t>输血是一种重要的抢救措施和治疗方法</w:t>
      </w:r>
    </w:p>
    <w:p w14:paraId="2AD5DC84">
      <w:pPr>
        <w:spacing w:line="360" w:lineRule="auto"/>
        <w:jc w:val="left"/>
        <w:textAlignment w:val="center"/>
        <w:rPr>
          <w:rFonts w:ascii="宋体" w:hAnsi="宋体"/>
          <w:color w:val="000000"/>
        </w:rPr>
      </w:pPr>
      <w:r>
        <w:rPr>
          <w:color w:val="000000"/>
        </w:rPr>
        <w:t xml:space="preserve">C. </w:t>
      </w:r>
      <w:r>
        <w:rPr>
          <w:rFonts w:ascii="宋体" w:hAnsi="宋体"/>
          <w:color w:val="000000"/>
        </w:rPr>
        <w:t>为抢救病人可大量输入任何血型的血</w:t>
      </w:r>
    </w:p>
    <w:p w14:paraId="6173FAC7">
      <w:pPr>
        <w:spacing w:line="360" w:lineRule="auto"/>
        <w:jc w:val="left"/>
        <w:textAlignment w:val="center"/>
        <w:rPr>
          <w:rFonts w:ascii="宋体" w:hAnsi="宋体"/>
          <w:color w:val="000000"/>
        </w:rPr>
      </w:pPr>
      <w:r>
        <w:rPr>
          <w:color w:val="000000"/>
        </w:rPr>
        <w:t xml:space="preserve">D. </w:t>
      </w:r>
      <w:r>
        <w:rPr>
          <w:rFonts w:ascii="宋体" w:hAnsi="宋体"/>
          <w:color w:val="000000"/>
        </w:rPr>
        <w:t>健康成年人每次献血</w:t>
      </w:r>
      <w:r>
        <w:rPr>
          <w:rFonts w:eastAsia="Times New Roman" w:cs="Times New Roman"/>
          <w:color w:val="000000"/>
        </w:rPr>
        <w:t>200~300</w:t>
      </w:r>
      <w:r>
        <w:rPr>
          <w:rFonts w:ascii="宋体" w:hAnsi="宋体"/>
          <w:color w:val="000000"/>
        </w:rPr>
        <w:t>毫升不会影响健康</w:t>
      </w:r>
    </w:p>
    <w:p w14:paraId="6A2257FA">
      <w:pPr>
        <w:spacing w:line="360" w:lineRule="auto"/>
        <w:textAlignment w:val="center"/>
        <w:rPr>
          <w:color w:val="000000"/>
        </w:rPr>
      </w:pPr>
      <w:r>
        <w:rPr>
          <w:color w:val="2E75B6"/>
        </w:rPr>
        <w:t>【答案】</w:t>
      </w:r>
      <w:r>
        <w:rPr>
          <w:color w:val="000000"/>
        </w:rPr>
        <w:t>C</w:t>
      </w:r>
    </w:p>
    <w:p w14:paraId="09135F46">
      <w:pPr>
        <w:spacing w:line="360" w:lineRule="auto"/>
        <w:textAlignment w:val="center"/>
        <w:rPr>
          <w:color w:val="000000"/>
        </w:rPr>
      </w:pPr>
      <w:r>
        <w:rPr>
          <w:color w:val="2E75B6"/>
        </w:rPr>
        <w:t>【解析】</w:t>
      </w:r>
    </w:p>
    <w:p w14:paraId="5117C1D7">
      <w:pPr>
        <w:spacing w:line="360" w:lineRule="auto"/>
        <w:jc w:val="left"/>
        <w:textAlignment w:val="center"/>
        <w:rPr>
          <w:color w:val="000000"/>
        </w:rPr>
      </w:pPr>
      <w:r>
        <w:rPr>
          <w:color w:val="000000"/>
        </w:rPr>
        <w:t>【分析】输血时，如果受血者和献血者的血型不合，输血后受血者的红细胞会凝集成团，阻碍血液循环，而给受血者带来严重的后果，甚至死亡。因此，安全输血非常重要，安全输血以输同型血为原则。</w:t>
      </w:r>
    </w:p>
    <w:p w14:paraId="77C33974">
      <w:pPr>
        <w:spacing w:line="360" w:lineRule="auto"/>
        <w:jc w:val="left"/>
        <w:textAlignment w:val="center"/>
        <w:rPr>
          <w:color w:val="000000"/>
        </w:rPr>
      </w:pPr>
      <w:r>
        <w:rPr>
          <w:color w:val="000000"/>
        </w:rPr>
        <w:t>【详解】A．从1998年起，我国实行无偿献血制度，提倡18～55周岁的健康公民自愿献血，A正确。</w:t>
      </w:r>
    </w:p>
    <w:p w14:paraId="1142DAF2">
      <w:pPr>
        <w:spacing w:line="360" w:lineRule="auto"/>
        <w:jc w:val="left"/>
        <w:textAlignment w:val="center"/>
        <w:rPr>
          <w:color w:val="000000"/>
        </w:rPr>
      </w:pPr>
      <w:r>
        <w:rPr>
          <w:color w:val="000000"/>
        </w:rPr>
        <w:t>B．成分输血是根据病人病情的需要，有针对性地选用不同的血液成分进行输血。所以，输血是一种重要的抢救措施（大量失血患者）和治疗（成分输血）方法，B正确。</w:t>
      </w:r>
    </w:p>
    <w:p w14:paraId="5750D621">
      <w:pPr>
        <w:spacing w:line="360" w:lineRule="auto"/>
        <w:jc w:val="left"/>
        <w:textAlignment w:val="center"/>
        <w:rPr>
          <w:color w:val="000000"/>
        </w:rPr>
      </w:pPr>
      <w:r>
        <w:rPr>
          <w:color w:val="000000"/>
        </w:rPr>
        <w:t>C．结合分析可知，安全输血以输同型血为原则，C错误。</w:t>
      </w:r>
    </w:p>
    <w:p w14:paraId="65284193">
      <w:pPr>
        <w:spacing w:line="360" w:lineRule="auto"/>
        <w:jc w:val="left"/>
        <w:textAlignment w:val="center"/>
        <w:rPr>
          <w:color w:val="000000"/>
        </w:rPr>
      </w:pPr>
      <w:r>
        <w:rPr>
          <w:color w:val="000000"/>
        </w:rPr>
        <w:t>D．一个成年人失血量少于400毫升时，可以没有明显的症状，血液能得到自然补充，不用输血。所以，健康成年人每次献血200~300毫升不会影响健康，D正确。</w:t>
      </w:r>
    </w:p>
    <w:p w14:paraId="68A59149">
      <w:pPr>
        <w:spacing w:line="360" w:lineRule="auto"/>
        <w:jc w:val="left"/>
        <w:textAlignment w:val="center"/>
        <w:rPr>
          <w:color w:val="000000"/>
        </w:rPr>
      </w:pPr>
      <w:r>
        <w:rPr>
          <w:color w:val="000000"/>
        </w:rPr>
        <w:t>故选C。</w:t>
      </w:r>
    </w:p>
    <w:p w14:paraId="529A9FB9">
      <w:pPr>
        <w:spacing w:line="360" w:lineRule="auto"/>
        <w:jc w:val="left"/>
        <w:textAlignment w:val="center"/>
        <w:rPr>
          <w:rFonts w:ascii="宋体" w:hAnsi="宋体"/>
          <w:color w:val="000000"/>
        </w:rPr>
      </w:pPr>
      <w:r>
        <w:rPr>
          <w:color w:val="000000"/>
        </w:rPr>
        <w:t xml:space="preserve">6. </w:t>
      </w:r>
      <w:r>
        <w:rPr>
          <w:rFonts w:ascii="宋体" w:hAnsi="宋体"/>
          <w:color w:val="000000"/>
        </w:rPr>
        <w:t>接种新冠疫苗是筑起群体免疫屏障的有效措施，这在传染病的预防中属于（　　）</w:t>
      </w:r>
    </w:p>
    <w:p w14:paraId="1ABA88B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切断传播途径</w:t>
      </w:r>
      <w:r>
        <w:rPr>
          <w:color w:val="000000"/>
        </w:rPr>
        <w:tab/>
      </w:r>
      <w:r>
        <w:rPr>
          <w:color w:val="000000"/>
        </w:rPr>
        <w:t xml:space="preserve">B. </w:t>
      </w:r>
      <w:r>
        <w:rPr>
          <w:rFonts w:ascii="宋体" w:hAnsi="宋体"/>
          <w:color w:val="000000"/>
        </w:rPr>
        <w:t>控制传染源</w:t>
      </w:r>
      <w:r>
        <w:rPr>
          <w:color w:val="000000"/>
        </w:rPr>
        <w:tab/>
      </w:r>
      <w:r>
        <w:rPr>
          <w:color w:val="000000"/>
        </w:rPr>
        <w:t xml:space="preserve">C. </w:t>
      </w:r>
      <w:r>
        <w:rPr>
          <w:rFonts w:ascii="宋体" w:hAnsi="宋体"/>
          <w:color w:val="000000"/>
        </w:rPr>
        <w:t>保护易感人群</w:t>
      </w:r>
      <w:r>
        <w:rPr>
          <w:color w:val="000000"/>
        </w:rPr>
        <w:tab/>
      </w:r>
      <w:r>
        <w:rPr>
          <w:color w:val="000000"/>
        </w:rPr>
        <w:t xml:space="preserve">D. </w:t>
      </w:r>
      <w:r>
        <w:rPr>
          <w:rFonts w:ascii="宋体" w:hAnsi="宋体"/>
          <w:color w:val="000000"/>
        </w:rPr>
        <w:t>杀灭病原体</w:t>
      </w:r>
    </w:p>
    <w:p w14:paraId="20652C72">
      <w:pPr>
        <w:spacing w:line="360" w:lineRule="auto"/>
        <w:textAlignment w:val="center"/>
        <w:rPr>
          <w:color w:val="000000"/>
        </w:rPr>
      </w:pPr>
      <w:r>
        <w:rPr>
          <w:color w:val="2E75B6"/>
        </w:rPr>
        <w:t>【答案】</w:t>
      </w:r>
      <w:r>
        <w:rPr>
          <w:color w:val="000000"/>
        </w:rPr>
        <w:t>C</w:t>
      </w:r>
    </w:p>
    <w:p w14:paraId="13DF34A4">
      <w:pPr>
        <w:spacing w:line="360" w:lineRule="auto"/>
        <w:textAlignment w:val="center"/>
        <w:rPr>
          <w:color w:val="000000"/>
        </w:rPr>
      </w:pPr>
      <w:r>
        <w:rPr>
          <w:color w:val="2E75B6"/>
        </w:rPr>
        <w:t>【解析】</w:t>
      </w:r>
    </w:p>
    <w:p w14:paraId="4FBC15EC">
      <w:pPr>
        <w:spacing w:line="360" w:lineRule="auto"/>
        <w:jc w:val="left"/>
        <w:textAlignment w:val="center"/>
        <w:rPr>
          <w:color w:val="000000"/>
        </w:rPr>
      </w:pPr>
      <w:r>
        <w:rPr>
          <w:color w:val="000000"/>
        </w:rPr>
        <w:t>【分析】传染病的预防措施：①控制传染源：如隔离患者、封锁疫区、给生病的人打针吃药、让生病的人在家休养、对携带病原体的动物进行焚毁、掩埋处理等；②切断传播途径：如喷洒消毒液、自来水消毒、杀灭蚊虫、搞好个人卫生、流感流行时戴口罩出门等；③保护易感人群：如注射疫苗、加强体育锻炼、远离疫区等。</w:t>
      </w:r>
    </w:p>
    <w:p w14:paraId="6AAE0172">
      <w:pPr>
        <w:spacing w:line="360" w:lineRule="auto"/>
        <w:jc w:val="left"/>
        <w:textAlignment w:val="center"/>
        <w:rPr>
          <w:color w:val="000000"/>
        </w:rPr>
      </w:pPr>
      <w:r>
        <w:rPr>
          <w:color w:val="000000"/>
        </w:rPr>
        <w:t>【详解】疫苗通常是用失活的或减毒的病原体制成的生物制品。接种新冠疫苗会刺激人体内的淋巴细胞产生相应的抗体，当下次相同或类似的抗原，感染人体的时候，人体内的抗体就能与感染的抗原反应，产生抗原抗体复合物，被人体的吞噬细胞吞噬，消灭掉侵犯人体的病原体，避免病原体进一步侵犯人体。因此，从预防传染病的角度分析，接种疫苗的目的是保护易感人群。</w:t>
      </w:r>
    </w:p>
    <w:p w14:paraId="6397B1C7">
      <w:pPr>
        <w:spacing w:line="360" w:lineRule="auto"/>
        <w:jc w:val="left"/>
        <w:textAlignment w:val="center"/>
        <w:rPr>
          <w:color w:val="000000"/>
        </w:rPr>
      </w:pPr>
      <w:r>
        <w:rPr>
          <w:color w:val="000000"/>
        </w:rPr>
        <w:t>故选C。</w:t>
      </w:r>
    </w:p>
    <w:p w14:paraId="38AA04B0">
      <w:pPr>
        <w:spacing w:line="360" w:lineRule="auto"/>
        <w:jc w:val="left"/>
        <w:textAlignment w:val="center"/>
        <w:rPr>
          <w:rFonts w:ascii="宋体" w:hAnsi="宋体"/>
          <w:color w:val="000000"/>
        </w:rPr>
      </w:pPr>
      <w:r>
        <w:rPr>
          <w:color w:val="000000"/>
        </w:rPr>
        <w:t xml:space="preserve">7. </w:t>
      </w:r>
      <w:r>
        <w:rPr>
          <w:rFonts w:ascii="宋体" w:hAnsi="宋体"/>
          <w:color w:val="000000"/>
        </w:rPr>
        <w:t>为了更好地认识生物，需要对生物进行分类，其中最基本</w:t>
      </w:r>
      <w:r>
        <w:rPr>
          <w:rFonts w:ascii="宋体" w:hAnsi="宋体"/>
          <w:color w:val="000000"/>
        </w:rPr>
        <w:drawing>
          <wp:inline distT="0" distB="0" distL="114300" distR="114300">
            <wp:extent cx="133350" cy="177800"/>
            <wp:effectExtent l="0" t="0" r="0" b="13335"/>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分类单位是（　　）</w:t>
      </w:r>
    </w:p>
    <w:p w14:paraId="04E2189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界</w:t>
      </w:r>
      <w:r>
        <w:rPr>
          <w:color w:val="000000"/>
        </w:rPr>
        <w:tab/>
      </w:r>
      <w:r>
        <w:rPr>
          <w:color w:val="000000"/>
        </w:rPr>
        <w:t xml:space="preserve">B. </w:t>
      </w:r>
      <w:r>
        <w:rPr>
          <w:rFonts w:ascii="宋体" w:hAnsi="宋体"/>
          <w:color w:val="000000"/>
        </w:rPr>
        <w:t>门</w:t>
      </w:r>
      <w:r>
        <w:rPr>
          <w:color w:val="000000"/>
        </w:rPr>
        <w:tab/>
      </w:r>
      <w:r>
        <w:rPr>
          <w:color w:val="000000"/>
        </w:rPr>
        <w:t xml:space="preserve">C. </w:t>
      </w:r>
      <w:r>
        <w:rPr>
          <w:rFonts w:ascii="宋体" w:hAnsi="宋体"/>
          <w:color w:val="000000"/>
        </w:rPr>
        <w:t>种</w:t>
      </w:r>
      <w:r>
        <w:rPr>
          <w:color w:val="000000"/>
        </w:rPr>
        <w:tab/>
      </w:r>
      <w:r>
        <w:rPr>
          <w:color w:val="000000"/>
        </w:rPr>
        <w:t xml:space="preserve">D. </w:t>
      </w:r>
      <w:r>
        <w:rPr>
          <w:rFonts w:ascii="宋体" w:hAnsi="宋体"/>
          <w:color w:val="000000"/>
        </w:rPr>
        <w:t>纲</w:t>
      </w:r>
    </w:p>
    <w:p w14:paraId="343BBF22">
      <w:pPr>
        <w:spacing w:line="360" w:lineRule="auto"/>
        <w:textAlignment w:val="center"/>
        <w:rPr>
          <w:color w:val="000000"/>
        </w:rPr>
      </w:pPr>
      <w:r>
        <w:rPr>
          <w:color w:val="2E75B6"/>
        </w:rPr>
        <w:t>【答案】</w:t>
      </w:r>
      <w:r>
        <w:rPr>
          <w:color w:val="000000"/>
        </w:rPr>
        <w:t>C</w:t>
      </w:r>
    </w:p>
    <w:p w14:paraId="0F612127">
      <w:pPr>
        <w:spacing w:line="360" w:lineRule="auto"/>
        <w:textAlignment w:val="center"/>
        <w:rPr>
          <w:color w:val="000000"/>
        </w:rPr>
      </w:pPr>
      <w:r>
        <w:rPr>
          <w:color w:val="2E75B6"/>
        </w:rPr>
        <w:t>【解析】</w:t>
      </w:r>
    </w:p>
    <w:p w14:paraId="726E10CF">
      <w:pPr>
        <w:spacing w:line="360" w:lineRule="auto"/>
        <w:jc w:val="left"/>
        <w:textAlignment w:val="center"/>
        <w:rPr>
          <w:color w:val="000000"/>
        </w:rPr>
      </w:pPr>
      <w:r>
        <w:rPr>
          <w:color w:val="000000"/>
        </w:rPr>
        <w:t>【分析】生物分类从大到小的等级依次是：界、门、纲、目、科、属、种。</w:t>
      </w:r>
    </w:p>
    <w:p w14:paraId="01A86D9A">
      <w:pPr>
        <w:spacing w:line="360" w:lineRule="auto"/>
        <w:jc w:val="left"/>
        <w:textAlignment w:val="center"/>
        <w:rPr>
          <w:color w:val="000000"/>
        </w:rPr>
      </w:pPr>
      <w:r>
        <w:rPr>
          <w:color w:val="000000"/>
        </w:rPr>
        <w:t>【详解】为了弄清楚生物之间的亲缘关系，生物学家根据生物之间的相似程度，把它们分成不同的等级。生物分类从大到小的等级依次是：界、门、纲、目、科、属、种。分类单位越大，所包含的生物的共同特征就越少，生物的亲缘关系就越远；反之，分类单位越小，所包含的生物共同特征就越多，生物的亲缘关系就越近。种是最基本的分类单位，同种生物的亲缘关系是最密切的。</w:t>
      </w:r>
    </w:p>
    <w:p w14:paraId="6F8B23B5">
      <w:pPr>
        <w:spacing w:line="360" w:lineRule="auto"/>
        <w:jc w:val="left"/>
        <w:textAlignment w:val="center"/>
        <w:rPr>
          <w:color w:val="000000"/>
        </w:rPr>
      </w:pPr>
      <w:r>
        <w:rPr>
          <w:color w:val="000000"/>
        </w:rPr>
        <w:t>故选C。</w:t>
      </w:r>
    </w:p>
    <w:p w14:paraId="669C1C28">
      <w:pPr>
        <w:spacing w:line="360" w:lineRule="auto"/>
        <w:jc w:val="left"/>
        <w:textAlignment w:val="center"/>
        <w:rPr>
          <w:rFonts w:ascii="宋体" w:hAnsi="宋体"/>
          <w:color w:val="000000"/>
        </w:rPr>
      </w:pPr>
      <w:r>
        <w:rPr>
          <w:color w:val="000000"/>
        </w:rPr>
        <w:t xml:space="preserve">8. </w:t>
      </w:r>
      <w:r>
        <w:rPr>
          <w:rFonts w:ascii="宋体" w:hAnsi="宋体"/>
          <w:color w:val="000000"/>
        </w:rPr>
        <w:t>关节是骨与骨之间能够活动的连结，既牢固又灵活，下图中增加关节牢固性的结构是（　　）</w:t>
      </w:r>
    </w:p>
    <w:p w14:paraId="2164A319">
      <w:pPr>
        <w:spacing w:line="360" w:lineRule="auto"/>
        <w:jc w:val="left"/>
        <w:textAlignment w:val="center"/>
        <w:rPr>
          <w:color w:val="000000"/>
        </w:rPr>
      </w:pPr>
      <w:r>
        <w:rPr>
          <w:color w:val="000000"/>
        </w:rPr>
        <w:drawing>
          <wp:inline distT="0" distB="0" distL="114300" distR="114300">
            <wp:extent cx="2019300" cy="15240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019300" cy="1524000"/>
                    </a:xfrm>
                    <a:prstGeom prst="rect">
                      <a:avLst/>
                    </a:prstGeom>
                  </pic:spPr>
                </pic:pic>
              </a:graphicData>
            </a:graphic>
          </wp:inline>
        </w:drawing>
      </w:r>
    </w:p>
    <w:p w14:paraId="7BC5A13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41C6363E">
      <w:pPr>
        <w:spacing w:line="360" w:lineRule="auto"/>
        <w:textAlignment w:val="center"/>
        <w:rPr>
          <w:color w:val="000000"/>
        </w:rPr>
      </w:pPr>
      <w:r>
        <w:rPr>
          <w:color w:val="2E75B6"/>
        </w:rPr>
        <w:t>【答案】</w:t>
      </w:r>
      <w:r>
        <w:rPr>
          <w:color w:val="000000"/>
        </w:rPr>
        <w:t>B</w:t>
      </w:r>
    </w:p>
    <w:p w14:paraId="0152C88E">
      <w:pPr>
        <w:spacing w:line="360" w:lineRule="auto"/>
        <w:textAlignment w:val="center"/>
        <w:rPr>
          <w:color w:val="000000"/>
        </w:rPr>
      </w:pPr>
      <w:r>
        <w:rPr>
          <w:color w:val="2E75B6"/>
        </w:rPr>
        <w:t>【解析】</w:t>
      </w:r>
    </w:p>
    <w:p w14:paraId="53864B14">
      <w:pPr>
        <w:spacing w:line="360" w:lineRule="auto"/>
        <w:jc w:val="left"/>
        <w:textAlignment w:val="center"/>
        <w:rPr>
          <w:color w:val="000000"/>
        </w:rPr>
      </w:pPr>
      <w:r>
        <w:rPr>
          <w:color w:val="000000"/>
        </w:rPr>
        <w:t>【分析】骨与骨之间的连接称骨连接。骨连接又分为直接连接和间接连接，关节是间接连接的一种形式。关节由两块或两块以上的骨构成，基本结构有关节面、关节囊和关节腔。关节面是组成关节的相邻两骨的接触面，一凸一凹，表面覆有一层关节软骨，有减少摩擦和缓冲撞压的作用。关节囊是附着在关节面周围及其附近骨面上的结缔组织囊，关节囊围成的密闭空腔叫关节腔，内有少量滑液。除了这些基本结构，有的关节还有韧带等辅助结构。关节的各种结构使关节既具有牢固性、稳定性，又具有灵活性。</w:t>
      </w:r>
    </w:p>
    <w:p w14:paraId="08E8DDC2">
      <w:pPr>
        <w:spacing w:line="360" w:lineRule="auto"/>
        <w:jc w:val="left"/>
        <w:textAlignment w:val="center"/>
        <w:rPr>
          <w:color w:val="000000"/>
        </w:rPr>
      </w:pPr>
      <w:r>
        <w:rPr>
          <w:color w:val="000000"/>
        </w:rPr>
        <w:t>【详解】使关节牢固</w:t>
      </w:r>
      <w:r>
        <w:rPr>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结构特点是：②关节囊及囊里面、外面的韧带将两骨牢固地连在一起。</w:t>
      </w:r>
    </w:p>
    <w:p w14:paraId="3ACCFB5A">
      <w:pPr>
        <w:spacing w:line="360" w:lineRule="auto"/>
        <w:jc w:val="left"/>
        <w:textAlignment w:val="center"/>
        <w:rPr>
          <w:color w:val="000000"/>
        </w:rPr>
      </w:pPr>
      <w:r>
        <w:rPr>
          <w:color w:val="000000"/>
        </w:rPr>
        <w:t>使关节灵活</w:t>
      </w:r>
      <w:r>
        <w:rPr>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结构特点是：关节面包括①关节头和③关节窝，在关节头和关节窝上有④一层关节软骨，可以减少骨与骨之间的摩擦，减少振荡，以及关节腔内的滑液，可以减少摩擦。</w:t>
      </w:r>
    </w:p>
    <w:p w14:paraId="73BE8B1F">
      <w:pPr>
        <w:spacing w:line="360" w:lineRule="auto"/>
        <w:jc w:val="left"/>
        <w:textAlignment w:val="center"/>
        <w:rPr>
          <w:color w:val="000000"/>
        </w:rPr>
      </w:pPr>
      <w:r>
        <w:rPr>
          <w:color w:val="000000"/>
        </w:rPr>
        <w:t>故选B。</w:t>
      </w:r>
    </w:p>
    <w:p w14:paraId="0780B9B2">
      <w:pPr>
        <w:spacing w:line="360" w:lineRule="auto"/>
        <w:jc w:val="left"/>
        <w:textAlignment w:val="center"/>
        <w:rPr>
          <w:rFonts w:ascii="宋体" w:hAnsi="宋体"/>
          <w:color w:val="000000"/>
        </w:rPr>
      </w:pPr>
      <w:r>
        <w:rPr>
          <w:color w:val="000000"/>
        </w:rPr>
        <w:t xml:space="preserve">9. </w:t>
      </w:r>
      <w:r>
        <w:rPr>
          <w:rFonts w:ascii="宋体" w:hAnsi="宋体"/>
          <w:color w:val="000000"/>
        </w:rPr>
        <w:t>健康的生活方式有利于保持健康体重，预防慢性病发生，下列行为习惯不可取的是（　　）</w:t>
      </w:r>
    </w:p>
    <w:p w14:paraId="174C7B8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食物多样，合理搭配</w:t>
      </w:r>
      <w:r>
        <w:rPr>
          <w:color w:val="000000"/>
        </w:rPr>
        <w:tab/>
      </w:r>
      <w:r>
        <w:rPr>
          <w:color w:val="000000"/>
        </w:rPr>
        <w:t xml:space="preserve">B. </w:t>
      </w:r>
      <w:r>
        <w:rPr>
          <w:rFonts w:ascii="宋体" w:hAnsi="宋体"/>
          <w:color w:val="000000"/>
        </w:rPr>
        <w:t>食不过量，不暴饮暴食</w:t>
      </w:r>
    </w:p>
    <w:p w14:paraId="693C1B4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可多喝奶茶代替饮水</w:t>
      </w:r>
      <w:r>
        <w:rPr>
          <w:color w:val="000000"/>
        </w:rPr>
        <w:tab/>
      </w:r>
      <w:r>
        <w:rPr>
          <w:color w:val="000000"/>
        </w:rPr>
        <w:t xml:space="preserve">D. </w:t>
      </w:r>
      <w:r>
        <w:rPr>
          <w:rFonts w:ascii="宋体" w:hAnsi="宋体"/>
          <w:color w:val="000000"/>
        </w:rPr>
        <w:t>坚持锻炼，减少久坐时间</w:t>
      </w:r>
    </w:p>
    <w:p w14:paraId="30560962">
      <w:pPr>
        <w:spacing w:line="360" w:lineRule="auto"/>
        <w:textAlignment w:val="center"/>
        <w:rPr>
          <w:color w:val="000000"/>
        </w:rPr>
      </w:pPr>
      <w:r>
        <w:rPr>
          <w:color w:val="2E75B6"/>
        </w:rPr>
        <w:t>【答案】</w:t>
      </w:r>
      <w:r>
        <w:rPr>
          <w:color w:val="000000"/>
        </w:rPr>
        <w:t>C</w:t>
      </w:r>
    </w:p>
    <w:p w14:paraId="33E7A3AE">
      <w:pPr>
        <w:spacing w:line="360" w:lineRule="auto"/>
        <w:textAlignment w:val="center"/>
        <w:rPr>
          <w:color w:val="000000"/>
        </w:rPr>
      </w:pPr>
      <w:r>
        <w:rPr>
          <w:color w:val="2E75B6"/>
        </w:rPr>
        <w:t>【解析】</w:t>
      </w:r>
    </w:p>
    <w:p w14:paraId="6A4A4A8A">
      <w:pPr>
        <w:spacing w:line="360" w:lineRule="auto"/>
        <w:jc w:val="left"/>
        <w:textAlignment w:val="center"/>
        <w:rPr>
          <w:color w:val="000000"/>
        </w:rPr>
      </w:pPr>
      <w:r>
        <w:rPr>
          <w:color w:val="000000"/>
        </w:rPr>
        <w:t>【分析】健康的生活方式有：作息有规律、保证均衡营养、一日三餐按时就餐、异性同学间应建立真诚友谊、积极参加文娱活动和体育运动、不吸烟、不酗酒、拒绝毒品等。</w:t>
      </w:r>
    </w:p>
    <w:p w14:paraId="5D9520E4">
      <w:pPr>
        <w:spacing w:line="360" w:lineRule="auto"/>
        <w:jc w:val="left"/>
        <w:textAlignment w:val="center"/>
        <w:rPr>
          <w:color w:val="000000"/>
        </w:rPr>
      </w:pPr>
      <w:r>
        <w:rPr>
          <w:color w:val="000000"/>
        </w:rPr>
        <w:t>【详解】AB．平衡膳食是合理营养的核心。健康食谱，要合理营养、均衡膳食，食物应多样化，荤素搭配要合理，营养要全面；食不过量，不暴饮暴食，AB正确。</w:t>
      </w:r>
    </w:p>
    <w:p w14:paraId="3919C47F">
      <w:pPr>
        <w:spacing w:line="360" w:lineRule="auto"/>
        <w:jc w:val="left"/>
        <w:textAlignment w:val="center"/>
        <w:rPr>
          <w:color w:val="000000"/>
        </w:rPr>
      </w:pPr>
      <w:r>
        <w:rPr>
          <w:color w:val="000000"/>
        </w:rPr>
        <w:t>C．可乐等饮料中含有许多添加剂，有的对人体无益反而有害，所以不能用喝可乐等饮料来代替饮水，C错误。</w:t>
      </w:r>
    </w:p>
    <w:p w14:paraId="6DB773A9">
      <w:pPr>
        <w:spacing w:line="360" w:lineRule="auto"/>
        <w:jc w:val="left"/>
        <w:textAlignment w:val="center"/>
        <w:rPr>
          <w:color w:val="000000"/>
        </w:rPr>
      </w:pPr>
      <w:r>
        <w:rPr>
          <w:color w:val="000000"/>
        </w:rPr>
        <w:t>D．结合分析可知，坚持体育锻炼，减少久坐时间，接时作息，都是健康的生活方式，D正确。</w:t>
      </w:r>
    </w:p>
    <w:p w14:paraId="648EC7D5">
      <w:pPr>
        <w:spacing w:line="360" w:lineRule="auto"/>
        <w:jc w:val="left"/>
        <w:textAlignment w:val="center"/>
        <w:rPr>
          <w:color w:val="000000"/>
        </w:rPr>
      </w:pPr>
      <w:r>
        <w:rPr>
          <w:color w:val="000000"/>
        </w:rPr>
        <w:t>故选C。</w:t>
      </w:r>
    </w:p>
    <w:p w14:paraId="381471F4">
      <w:pPr>
        <w:spacing w:line="360" w:lineRule="auto"/>
        <w:jc w:val="left"/>
        <w:textAlignment w:val="center"/>
        <w:rPr>
          <w:rFonts w:ascii="宋体" w:hAnsi="宋体"/>
          <w:color w:val="000000"/>
        </w:rPr>
      </w:pPr>
      <w:r>
        <w:rPr>
          <w:color w:val="000000"/>
        </w:rPr>
        <w:t xml:space="preserve">10. </w:t>
      </w:r>
      <w:r>
        <w:rPr>
          <w:rFonts w:ascii="宋体" w:hAnsi="宋体"/>
          <w:color w:val="000000"/>
        </w:rPr>
        <w:t>重庆被观鸟爱好者誉为“鹰飞之城”，每年五月、十月都有大量鹰、隼等猛禽从重庆上空飞过，这是猛禽的迁徙行为，下列说法错误的是（　　）</w:t>
      </w:r>
    </w:p>
    <w:p w14:paraId="5141D4C3">
      <w:pPr>
        <w:spacing w:line="360" w:lineRule="auto"/>
        <w:jc w:val="left"/>
        <w:textAlignment w:val="center"/>
        <w:rPr>
          <w:rFonts w:ascii="宋体" w:hAnsi="宋体"/>
          <w:color w:val="000000"/>
        </w:rPr>
      </w:pPr>
      <w:r>
        <w:rPr>
          <w:color w:val="000000"/>
        </w:rPr>
        <w:t xml:space="preserve">A. </w:t>
      </w:r>
      <w:r>
        <w:rPr>
          <w:rFonts w:ascii="宋体" w:hAnsi="宋体"/>
          <w:color w:val="000000"/>
        </w:rPr>
        <w:t>猛禽的迁徙行为是生来就有的先天性行为</w:t>
      </w:r>
    </w:p>
    <w:p w14:paraId="4EA058E5">
      <w:pPr>
        <w:spacing w:line="360" w:lineRule="auto"/>
        <w:jc w:val="left"/>
        <w:textAlignment w:val="center"/>
        <w:rPr>
          <w:rFonts w:ascii="宋体" w:hAnsi="宋体"/>
          <w:color w:val="000000"/>
        </w:rPr>
      </w:pPr>
      <w:r>
        <w:rPr>
          <w:color w:val="000000"/>
        </w:rPr>
        <w:t xml:space="preserve">B. </w:t>
      </w:r>
      <w:r>
        <w:rPr>
          <w:rFonts w:ascii="宋体" w:hAnsi="宋体"/>
          <w:color w:val="000000"/>
        </w:rPr>
        <w:t>研究鸟类迁徙行为的主要方法是观察法</w:t>
      </w:r>
    </w:p>
    <w:p w14:paraId="658AEF5C">
      <w:pPr>
        <w:spacing w:line="360" w:lineRule="auto"/>
        <w:jc w:val="left"/>
        <w:textAlignment w:val="center"/>
        <w:rPr>
          <w:rFonts w:ascii="宋体" w:hAnsi="宋体"/>
          <w:color w:val="000000"/>
        </w:rPr>
      </w:pPr>
      <w:r>
        <w:rPr>
          <w:color w:val="000000"/>
        </w:rPr>
        <w:t xml:space="preserve">C. </w:t>
      </w:r>
      <w:r>
        <w:rPr>
          <w:rFonts w:ascii="宋体" w:hAnsi="宋体"/>
          <w:color w:val="000000"/>
        </w:rPr>
        <w:t>猛禽的迁徙行为是为了更好地适应环境</w:t>
      </w:r>
    </w:p>
    <w:p w14:paraId="7C3B45B3">
      <w:pPr>
        <w:spacing w:line="360" w:lineRule="auto"/>
        <w:jc w:val="left"/>
        <w:textAlignment w:val="center"/>
        <w:rPr>
          <w:rFonts w:ascii="宋体" w:hAnsi="宋体"/>
          <w:color w:val="000000"/>
        </w:rPr>
      </w:pPr>
      <w:r>
        <w:rPr>
          <w:color w:val="000000"/>
        </w:rPr>
        <w:t xml:space="preserve">D. </w:t>
      </w:r>
      <w:r>
        <w:rPr>
          <w:rFonts w:ascii="宋体" w:hAnsi="宋体"/>
          <w:color w:val="000000"/>
        </w:rPr>
        <w:t>猛禽的迁徙行为是经过人们训练后获得的后天学习行为</w:t>
      </w:r>
    </w:p>
    <w:p w14:paraId="53B85B4E">
      <w:pPr>
        <w:spacing w:line="360" w:lineRule="auto"/>
        <w:textAlignment w:val="center"/>
        <w:rPr>
          <w:color w:val="000000"/>
        </w:rPr>
      </w:pPr>
      <w:r>
        <w:rPr>
          <w:color w:val="2E75B6"/>
        </w:rPr>
        <w:t>【答案】</w:t>
      </w:r>
      <w:r>
        <w:rPr>
          <w:color w:val="000000"/>
        </w:rPr>
        <w:t>D</w:t>
      </w:r>
    </w:p>
    <w:p w14:paraId="3B349D75">
      <w:pPr>
        <w:spacing w:line="360" w:lineRule="auto"/>
        <w:textAlignment w:val="center"/>
        <w:rPr>
          <w:color w:val="000000"/>
        </w:rPr>
      </w:pPr>
      <w:r>
        <w:rPr>
          <w:color w:val="2E75B6"/>
        </w:rPr>
        <w:t>【解析】</w:t>
      </w:r>
    </w:p>
    <w:p w14:paraId="0BECB636">
      <w:pPr>
        <w:spacing w:line="360" w:lineRule="auto"/>
        <w:jc w:val="left"/>
        <w:textAlignment w:val="center"/>
        <w:rPr>
          <w:color w:val="000000"/>
        </w:rPr>
      </w:pPr>
      <w:r>
        <w:rPr>
          <w:color w:val="000000"/>
        </w:rPr>
        <w:t>【分析】（1）先天性行为是动物生来就有的，由动物体内的遗传物质所决定的行为，又称为本能，如蜜蜂采蜜、蜘蛛结网、亲鸟育雏等。</w:t>
      </w:r>
    </w:p>
    <w:p w14:paraId="31F8B0D7">
      <w:pPr>
        <w:spacing w:line="360" w:lineRule="auto"/>
        <w:jc w:val="left"/>
        <w:textAlignment w:val="center"/>
        <w:rPr>
          <w:color w:val="000000"/>
        </w:rPr>
      </w:pPr>
      <w:r>
        <w:rPr>
          <w:color w:val="000000"/>
        </w:rPr>
        <w:t>（2）学习行为是在遗传因素的基础上，通过环境因素的作用，由生活经验和学习而获得的行为，如鹦鹉学舌、海豹表演、小狗钻火圈等。</w:t>
      </w:r>
    </w:p>
    <w:p w14:paraId="1BD07B78">
      <w:pPr>
        <w:spacing w:line="360" w:lineRule="auto"/>
        <w:jc w:val="left"/>
        <w:textAlignment w:val="center"/>
        <w:rPr>
          <w:color w:val="000000"/>
        </w:rPr>
      </w:pPr>
      <w:r>
        <w:rPr>
          <w:color w:val="000000"/>
        </w:rPr>
        <w:t>【详解】AD．结合分析</w:t>
      </w:r>
      <w:r>
        <w:rPr>
          <w:rFonts w:ascii="宋体" w:hAnsi="宋体"/>
          <w:color w:val="000000"/>
        </w:rPr>
        <w:t>可知，“猛禽的迁徙行为”是动物一出生就有的一种行为方式，是由体内的遗传物质决定的先天性行为，不是“经过人们训练后获得的后天学习行为”，</w:t>
      </w:r>
      <w:r>
        <w:rPr>
          <w:color w:val="000000"/>
        </w:rPr>
        <w:t>A正确、D错误。</w:t>
      </w:r>
    </w:p>
    <w:p w14:paraId="23537F5C">
      <w:pPr>
        <w:spacing w:line="360" w:lineRule="auto"/>
        <w:jc w:val="left"/>
        <w:textAlignment w:val="center"/>
        <w:rPr>
          <w:color w:val="000000"/>
        </w:rPr>
      </w:pPr>
      <w:r>
        <w:rPr>
          <w:color w:val="000000"/>
        </w:rPr>
        <w:t>B．观察法是在自然状态下，研究者按照一定的目的和计划，用自己的感官外加辅助工具，对客观事物进行系统的感知、考察和描述，以发现和验证科学结论。研究鸟类迁徙行为的主要方法是观察法，B正确。</w:t>
      </w:r>
    </w:p>
    <w:p w14:paraId="6E1094B7">
      <w:pPr>
        <w:spacing w:line="360" w:lineRule="auto"/>
        <w:jc w:val="left"/>
        <w:textAlignment w:val="center"/>
        <w:rPr>
          <w:color w:val="000000"/>
        </w:rPr>
      </w:pPr>
      <w:r>
        <w:rPr>
          <w:color w:val="000000"/>
        </w:rPr>
        <w:t>C．随着季节的变化，生物定期的沿相对稳定的路线，在繁殖地和越冬地（或新的觅食地）之间作远距离移动的过程是迁徙行为。猛禽的迁徙行为是为了更好地适应环境，利于种群的繁衍，C正确。</w:t>
      </w:r>
    </w:p>
    <w:p w14:paraId="1D4AE8CA">
      <w:pPr>
        <w:spacing w:line="360" w:lineRule="auto"/>
        <w:jc w:val="left"/>
        <w:textAlignment w:val="center"/>
        <w:rPr>
          <w:color w:val="000000"/>
        </w:rPr>
      </w:pPr>
      <w:r>
        <w:rPr>
          <w:color w:val="000000"/>
        </w:rPr>
        <w:t>故选D。</w:t>
      </w:r>
    </w:p>
    <w:p w14:paraId="502F79E8">
      <w:pPr>
        <w:spacing w:line="360" w:lineRule="auto"/>
        <w:jc w:val="left"/>
        <w:textAlignment w:val="center"/>
        <w:rPr>
          <w:rFonts w:ascii="宋体" w:hAnsi="宋体"/>
          <w:color w:val="000000"/>
        </w:rPr>
      </w:pPr>
      <w:r>
        <w:rPr>
          <w:color w:val="000000"/>
        </w:rPr>
        <w:t xml:space="preserve">11. </w:t>
      </w:r>
      <w:r>
        <w:rPr>
          <w:rFonts w:ascii="宋体" w:hAnsi="宋体"/>
          <w:color w:val="000000"/>
        </w:rPr>
        <w:t>下列各组性状中，不属于相对性状</w:t>
      </w:r>
      <w:r>
        <w:rPr>
          <w:rFonts w:ascii="宋体" w:hAnsi="宋体"/>
          <w:color w:val="000000"/>
        </w:rPr>
        <w:drawing>
          <wp:inline distT="0" distB="0" distL="114300" distR="114300">
            <wp:extent cx="133350" cy="177800"/>
            <wp:effectExtent l="0" t="0" r="0" b="13335"/>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是（　　）</w:t>
      </w:r>
    </w:p>
    <w:p w14:paraId="49B214B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绵羊的卷毛和直毛</w:t>
      </w:r>
      <w:r>
        <w:rPr>
          <w:color w:val="000000"/>
        </w:rPr>
        <w:tab/>
      </w:r>
      <w:r>
        <w:rPr>
          <w:color w:val="000000"/>
        </w:rPr>
        <w:t xml:space="preserve">B. </w:t>
      </w:r>
      <w:r>
        <w:rPr>
          <w:rFonts w:ascii="宋体" w:hAnsi="宋体"/>
          <w:color w:val="000000"/>
        </w:rPr>
        <w:t>豌豆的高茎和圆粒</w:t>
      </w:r>
    </w:p>
    <w:p w14:paraId="2E93C68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番茄的红果和黄果</w:t>
      </w:r>
      <w:r>
        <w:rPr>
          <w:color w:val="000000"/>
        </w:rPr>
        <w:tab/>
      </w:r>
      <w:r>
        <w:rPr>
          <w:color w:val="000000"/>
        </w:rPr>
        <w:t xml:space="preserve">D. </w:t>
      </w:r>
      <w:r>
        <w:rPr>
          <w:rFonts w:ascii="宋体" w:hAnsi="宋体"/>
          <w:color w:val="000000"/>
        </w:rPr>
        <w:t>人的能卷舌和不能卷舌</w:t>
      </w:r>
    </w:p>
    <w:p w14:paraId="32B1790C">
      <w:pPr>
        <w:spacing w:line="360" w:lineRule="auto"/>
        <w:textAlignment w:val="center"/>
        <w:rPr>
          <w:color w:val="000000"/>
        </w:rPr>
      </w:pPr>
      <w:r>
        <w:rPr>
          <w:color w:val="2E75B6"/>
        </w:rPr>
        <w:t>【答案】</w:t>
      </w:r>
      <w:r>
        <w:rPr>
          <w:color w:val="000000"/>
        </w:rPr>
        <w:t>B</w:t>
      </w:r>
    </w:p>
    <w:p w14:paraId="10DEEE97">
      <w:pPr>
        <w:spacing w:line="360" w:lineRule="auto"/>
        <w:textAlignment w:val="center"/>
        <w:rPr>
          <w:color w:val="000000"/>
        </w:rPr>
      </w:pPr>
      <w:r>
        <w:rPr>
          <w:color w:val="2E75B6"/>
        </w:rPr>
        <w:t>【解析】</w:t>
      </w:r>
    </w:p>
    <w:p w14:paraId="376EB77F">
      <w:pPr>
        <w:spacing w:line="360" w:lineRule="auto"/>
        <w:jc w:val="left"/>
        <w:textAlignment w:val="center"/>
        <w:rPr>
          <w:color w:val="000000"/>
        </w:rPr>
      </w:pPr>
      <w:r>
        <w:rPr>
          <w:color w:val="000000"/>
        </w:rPr>
        <w:t>【分析】生物体的形态特征、生理特征和行为方式叫做性状，同种生物同一性状的不同表现形式叫做相对性状。</w:t>
      </w:r>
    </w:p>
    <w:p w14:paraId="6296AF54">
      <w:pPr>
        <w:spacing w:line="360" w:lineRule="auto"/>
        <w:jc w:val="left"/>
        <w:textAlignment w:val="center"/>
        <w:rPr>
          <w:color w:val="000000"/>
        </w:rPr>
      </w:pPr>
      <w:r>
        <w:rPr>
          <w:color w:val="000000"/>
        </w:rPr>
        <w:t>【详解】ACD．绵羊的卷毛和直毛、番茄的红果和黄果、人的能卷舌和不能卷舌都是同种生物同一性状的不同表现形式属于相对性状，不符合题意。</w:t>
      </w:r>
    </w:p>
    <w:p w14:paraId="146C92FE">
      <w:pPr>
        <w:spacing w:line="360" w:lineRule="auto"/>
        <w:jc w:val="left"/>
        <w:textAlignment w:val="center"/>
        <w:rPr>
          <w:color w:val="000000"/>
        </w:rPr>
      </w:pPr>
      <w:r>
        <w:rPr>
          <w:color w:val="000000"/>
        </w:rPr>
        <w:t>B．豌豆的高茎和圆粒，是豌豆的不同性状的，不属于相对性状，符合题意。</w:t>
      </w:r>
    </w:p>
    <w:p w14:paraId="65B3A432">
      <w:pPr>
        <w:spacing w:line="360" w:lineRule="auto"/>
        <w:jc w:val="left"/>
        <w:textAlignment w:val="center"/>
        <w:rPr>
          <w:color w:val="000000"/>
        </w:rPr>
      </w:pPr>
      <w:r>
        <w:rPr>
          <w:color w:val="000000"/>
        </w:rPr>
        <w:t>故选B。</w:t>
      </w:r>
    </w:p>
    <w:p w14:paraId="3F163505">
      <w:pPr>
        <w:spacing w:line="360" w:lineRule="auto"/>
        <w:jc w:val="left"/>
        <w:textAlignment w:val="center"/>
        <w:rPr>
          <w:rFonts w:ascii="宋体" w:hAnsi="宋体"/>
          <w:color w:val="000000"/>
        </w:rPr>
      </w:pPr>
      <w:r>
        <w:rPr>
          <w:color w:val="000000"/>
        </w:rPr>
        <w:t xml:space="preserve">12. </w:t>
      </w:r>
      <w:r>
        <w:rPr>
          <w:rFonts w:ascii="宋体" w:hAnsi="宋体"/>
          <w:color w:val="000000"/>
        </w:rPr>
        <w:t>有耳垂性状由显性基因</w:t>
      </w:r>
      <w:r>
        <w:rPr>
          <w:rFonts w:eastAsia="Times New Roman" w:cs="Times New Roman"/>
          <w:color w:val="000000"/>
        </w:rPr>
        <w:t>A</w:t>
      </w:r>
      <w:r>
        <w:rPr>
          <w:rFonts w:ascii="宋体" w:hAnsi="宋体"/>
          <w:color w:val="000000"/>
        </w:rPr>
        <w:t>控制，无耳垂性状由隐性基因</w:t>
      </w:r>
      <w:r>
        <w:rPr>
          <w:rFonts w:eastAsia="Times New Roman" w:cs="Times New Roman"/>
          <w:color w:val="000000"/>
        </w:rPr>
        <w:t>a</w:t>
      </w:r>
      <w:r>
        <w:rPr>
          <w:rFonts w:ascii="宋体" w:hAnsi="宋体"/>
          <w:color w:val="000000"/>
        </w:rPr>
        <w:t>控制，则无耳垂个体的基因组成是（　　）</w:t>
      </w:r>
    </w:p>
    <w:p w14:paraId="0A4C195F">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76325" cy="9620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076325" cy="9620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47750" cy="10287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047750" cy="10287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76325" cy="10382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076325" cy="10382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71575" cy="9620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171575" cy="962025"/>
                    </a:xfrm>
                    <a:prstGeom prst="rect">
                      <a:avLst/>
                    </a:prstGeom>
                  </pic:spPr>
                </pic:pic>
              </a:graphicData>
            </a:graphic>
          </wp:inline>
        </w:drawing>
      </w:r>
    </w:p>
    <w:p w14:paraId="7AD5217F">
      <w:pPr>
        <w:spacing w:line="360" w:lineRule="auto"/>
        <w:textAlignment w:val="center"/>
        <w:rPr>
          <w:color w:val="000000"/>
        </w:rPr>
      </w:pPr>
      <w:r>
        <w:rPr>
          <w:color w:val="2E75B6"/>
        </w:rPr>
        <w:t>【答案】</w:t>
      </w:r>
      <w:r>
        <w:rPr>
          <w:color w:val="000000"/>
        </w:rPr>
        <w:t>C</w:t>
      </w:r>
    </w:p>
    <w:p w14:paraId="313D4325">
      <w:pPr>
        <w:spacing w:line="360" w:lineRule="auto"/>
        <w:textAlignment w:val="center"/>
        <w:rPr>
          <w:color w:val="000000"/>
        </w:rPr>
      </w:pPr>
      <w:r>
        <w:rPr>
          <w:color w:val="2E75B6"/>
        </w:rPr>
        <w:t>【解析】</w:t>
      </w:r>
    </w:p>
    <w:p w14:paraId="12D9623E">
      <w:pPr>
        <w:spacing w:line="360" w:lineRule="auto"/>
        <w:jc w:val="left"/>
        <w:textAlignment w:val="center"/>
        <w:rPr>
          <w:color w:val="000000"/>
        </w:rPr>
      </w:pPr>
      <w:r>
        <w:rPr>
          <w:color w:val="000000"/>
        </w:rPr>
        <w:t xml:space="preserve">【分析】生物的特征是由遗传物质决定的，生物的某个具体性状是由基因控制的，基因是决定生物性状的最小单位。生物的性状也受环境的影响。 </w:t>
      </w:r>
    </w:p>
    <w:p w14:paraId="57A05566">
      <w:pPr>
        <w:spacing w:line="360" w:lineRule="auto"/>
        <w:jc w:val="left"/>
        <w:textAlignment w:val="center"/>
        <w:rPr>
          <w:color w:val="000000"/>
        </w:rPr>
      </w:pPr>
      <w:r>
        <w:rPr>
          <w:color w:val="000000"/>
        </w:rPr>
        <w:t>【详解】通常，当生物的性状由一对显性基因（如AA）控制时，它表现为显性性状；当生物的性状由一个显性基因和一个隐性基因（如Aa）控制时，它表现为显性性状；当生物的性状由一对隐性基因（如aa）控制时，表现为隐性性状。所以，有耳垂性状由显性基因A控制，无耳垂性状由隐性基因a控制，则无耳垂个体的基因组成是aa。</w:t>
      </w:r>
    </w:p>
    <w:p w14:paraId="6FF1901B">
      <w:pPr>
        <w:spacing w:line="360" w:lineRule="auto"/>
        <w:jc w:val="left"/>
        <w:textAlignment w:val="center"/>
        <w:rPr>
          <w:color w:val="000000"/>
        </w:rPr>
      </w:pPr>
      <w:r>
        <w:rPr>
          <w:color w:val="000000"/>
        </w:rPr>
        <w:t>故选C。</w:t>
      </w:r>
    </w:p>
    <w:p w14:paraId="39AC1C5E">
      <w:pPr>
        <w:spacing w:line="360" w:lineRule="auto"/>
        <w:jc w:val="left"/>
        <w:textAlignment w:val="center"/>
        <w:rPr>
          <w:rFonts w:ascii="宋体" w:hAnsi="宋体"/>
          <w:color w:val="000000"/>
        </w:rPr>
      </w:pPr>
      <w:r>
        <w:rPr>
          <w:color w:val="000000"/>
        </w:rPr>
        <w:t xml:space="preserve">13. </w:t>
      </w:r>
      <w:r>
        <w:rPr>
          <w:rFonts w:ascii="宋体" w:hAnsi="宋体"/>
          <w:color w:val="000000"/>
        </w:rPr>
        <w:t>人体的胚胎在母体内发育的场所是（　　）</w:t>
      </w:r>
    </w:p>
    <w:p w14:paraId="60446C2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输卵管</w:t>
      </w:r>
      <w:r>
        <w:rPr>
          <w:color w:val="000000"/>
        </w:rPr>
        <w:tab/>
      </w:r>
      <w:r>
        <w:rPr>
          <w:color w:val="000000"/>
        </w:rPr>
        <w:t xml:space="preserve">B. </w:t>
      </w:r>
      <w:r>
        <w:rPr>
          <w:rFonts w:ascii="宋体" w:hAnsi="宋体"/>
          <w:color w:val="000000"/>
        </w:rPr>
        <w:t>子宫</w:t>
      </w:r>
      <w:r>
        <w:rPr>
          <w:color w:val="000000"/>
        </w:rPr>
        <w:tab/>
      </w:r>
      <w:r>
        <w:rPr>
          <w:color w:val="000000"/>
        </w:rPr>
        <w:t xml:space="preserve">C. </w:t>
      </w:r>
      <w:r>
        <w:rPr>
          <w:rFonts w:ascii="宋体" w:hAnsi="宋体"/>
          <w:color w:val="000000"/>
        </w:rPr>
        <w:t>卵巢</w:t>
      </w:r>
      <w:r>
        <w:rPr>
          <w:color w:val="000000"/>
        </w:rPr>
        <w:tab/>
      </w:r>
      <w:r>
        <w:rPr>
          <w:color w:val="000000"/>
        </w:rPr>
        <w:t xml:space="preserve">D. </w:t>
      </w:r>
      <w:r>
        <w:rPr>
          <w:rFonts w:ascii="宋体" w:hAnsi="宋体"/>
          <w:color w:val="000000"/>
        </w:rPr>
        <w:t>胎盘</w:t>
      </w:r>
    </w:p>
    <w:p w14:paraId="2798206D">
      <w:pPr>
        <w:spacing w:line="360" w:lineRule="auto"/>
        <w:textAlignment w:val="center"/>
        <w:rPr>
          <w:color w:val="000000"/>
        </w:rPr>
      </w:pPr>
      <w:r>
        <w:rPr>
          <w:color w:val="2E75B6"/>
        </w:rPr>
        <w:t>【答案】</w:t>
      </w:r>
      <w:r>
        <w:rPr>
          <w:color w:val="000000"/>
        </w:rPr>
        <w:t>B</w:t>
      </w:r>
    </w:p>
    <w:p w14:paraId="2C7470F2">
      <w:pPr>
        <w:spacing w:line="360" w:lineRule="auto"/>
        <w:textAlignment w:val="center"/>
        <w:rPr>
          <w:color w:val="000000"/>
        </w:rPr>
      </w:pPr>
      <w:r>
        <w:rPr>
          <w:color w:val="2E75B6"/>
        </w:rPr>
        <w:t>【解析】</w:t>
      </w:r>
    </w:p>
    <w:p w14:paraId="14EFB69E">
      <w:pPr>
        <w:spacing w:line="360" w:lineRule="auto"/>
        <w:jc w:val="left"/>
        <w:textAlignment w:val="center"/>
        <w:rPr>
          <w:color w:val="000000"/>
        </w:rPr>
      </w:pPr>
      <w:r>
        <w:rPr>
          <w:color w:val="000000"/>
        </w:rPr>
        <w:t>【分析】女性生殖系统主要由卵巢、输卵管、子宫和阴道组成，输卵管是受精的场所，人体的胚胎在母体内发育的场所是子宫。</w:t>
      </w:r>
    </w:p>
    <w:p w14:paraId="5EABE291">
      <w:pPr>
        <w:spacing w:line="360" w:lineRule="auto"/>
        <w:jc w:val="left"/>
        <w:textAlignment w:val="center"/>
        <w:rPr>
          <w:color w:val="000000"/>
        </w:rPr>
      </w:pPr>
      <w:r>
        <w:rPr>
          <w:color w:val="000000"/>
        </w:rPr>
        <w:t>【详解】人的生殖细胞包括睾丸产生的精子和卵巢产生的卵细胞。含精子的精液进入阴道后，精子缓慢地通过子宫，在输卵管内与卵细胞相遇，有一个精子进入卵细胞，与卵细胞相融合，形成受精卵；受精卵不断进行分裂，逐渐发育成胚泡；胚泡缓慢地移动到子宫中，最终植入子宫内膜，这是怀孕；胚泡中的细胞继续分裂和分化，形成组织，并进一步形成器官，逐渐发育成胚胎，并于怀孕后8周左右发育成胎儿，胎儿已具备人的形态；胎儿生活在子宫内半透明的羊水中，通过胎盘、脐带与母体进行物质交换，胎儿从母体获得所需要的营养物质和氧气，胎儿产生的二氧化碳等废物，也是通过胎盘经母体排出体外的；怀孕到40周左右，胎儿发育成熟，成熟的胎儿和胎盘一起从母体的阴道排出，即分娩。可见人体的胚胎在母体内发育的场所是子宫。</w:t>
      </w:r>
    </w:p>
    <w:p w14:paraId="05C46819">
      <w:pPr>
        <w:spacing w:line="360" w:lineRule="auto"/>
        <w:jc w:val="left"/>
        <w:textAlignment w:val="center"/>
        <w:rPr>
          <w:color w:val="000000"/>
        </w:rPr>
      </w:pPr>
      <w:r>
        <w:rPr>
          <w:color w:val="000000"/>
        </w:rPr>
        <w:t>故选B。</w:t>
      </w:r>
    </w:p>
    <w:p w14:paraId="145C2395">
      <w:pPr>
        <w:spacing w:line="360" w:lineRule="auto"/>
        <w:jc w:val="left"/>
        <w:textAlignment w:val="center"/>
        <w:rPr>
          <w:rFonts w:ascii="宋体" w:hAnsi="宋体"/>
          <w:color w:val="000000"/>
        </w:rPr>
      </w:pPr>
      <w:r>
        <w:rPr>
          <w:color w:val="000000"/>
        </w:rPr>
        <w:t xml:space="preserve">14. </w:t>
      </w:r>
      <w:r>
        <w:rPr>
          <w:rFonts w:ascii="宋体" w:hAnsi="宋体"/>
          <w:color w:val="000000"/>
        </w:rPr>
        <w:t>剪取月季的一段枝条插入土壤中，长成一个新个体，这种繁殖方式属于（　　）</w:t>
      </w:r>
    </w:p>
    <w:p w14:paraId="199BE2D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扦插</w:t>
      </w:r>
      <w:r>
        <w:rPr>
          <w:color w:val="000000"/>
        </w:rPr>
        <w:tab/>
      </w:r>
      <w:r>
        <w:rPr>
          <w:color w:val="000000"/>
        </w:rPr>
        <w:t xml:space="preserve">B. </w:t>
      </w:r>
      <w:r>
        <w:rPr>
          <w:rFonts w:ascii="宋体" w:hAnsi="宋体"/>
          <w:color w:val="000000"/>
        </w:rPr>
        <w:t>组织培养</w:t>
      </w:r>
      <w:r>
        <w:rPr>
          <w:color w:val="000000"/>
        </w:rPr>
        <w:tab/>
      </w:r>
      <w:r>
        <w:rPr>
          <w:color w:val="000000"/>
        </w:rPr>
        <w:t xml:space="preserve">C. </w:t>
      </w:r>
      <w:r>
        <w:rPr>
          <w:rFonts w:ascii="宋体" w:hAnsi="宋体"/>
          <w:color w:val="000000"/>
        </w:rPr>
        <w:t>嫁接</w:t>
      </w:r>
      <w:r>
        <w:rPr>
          <w:color w:val="000000"/>
        </w:rPr>
        <w:tab/>
      </w:r>
      <w:r>
        <w:rPr>
          <w:color w:val="000000"/>
        </w:rPr>
        <w:t xml:space="preserve">D. </w:t>
      </w:r>
      <w:r>
        <w:rPr>
          <w:rFonts w:ascii="宋体" w:hAnsi="宋体"/>
          <w:color w:val="000000"/>
        </w:rPr>
        <w:t>压条</w:t>
      </w:r>
    </w:p>
    <w:p w14:paraId="29AD7D16">
      <w:pPr>
        <w:spacing w:line="360" w:lineRule="auto"/>
        <w:textAlignment w:val="center"/>
        <w:rPr>
          <w:color w:val="000000"/>
        </w:rPr>
      </w:pPr>
      <w:r>
        <w:rPr>
          <w:color w:val="2E75B6"/>
        </w:rPr>
        <w:t>【答案】</w:t>
      </w:r>
      <w:r>
        <w:rPr>
          <w:color w:val="000000"/>
        </w:rPr>
        <w:t>A</w:t>
      </w:r>
    </w:p>
    <w:p w14:paraId="3E59174E">
      <w:pPr>
        <w:spacing w:line="360" w:lineRule="auto"/>
        <w:textAlignment w:val="center"/>
        <w:rPr>
          <w:color w:val="000000"/>
        </w:rPr>
      </w:pPr>
      <w:r>
        <w:rPr>
          <w:color w:val="2E75B6"/>
        </w:rPr>
        <w:t>【解析】</w:t>
      </w:r>
    </w:p>
    <w:p w14:paraId="144A9685">
      <w:pPr>
        <w:spacing w:line="360" w:lineRule="auto"/>
        <w:jc w:val="left"/>
        <w:textAlignment w:val="center"/>
        <w:rPr>
          <w:rFonts w:ascii="宋体" w:hAnsi="宋体"/>
          <w:color w:val="000000"/>
        </w:rPr>
      </w:pPr>
      <w:r>
        <w:rPr>
          <w:color w:val="000000"/>
        </w:rPr>
        <w:t>【分析】</w:t>
      </w:r>
      <w:r>
        <w:rPr>
          <w:rFonts w:ascii="宋体" w:hAnsi="宋体"/>
          <w:color w:val="000000"/>
        </w:rPr>
        <w:t>扦插一般是指把植物的茎进行切断，经过处理之后，插在土壤中，然后每一段枝条都可以生根发芽，长出一个新的植株。</w:t>
      </w:r>
    </w:p>
    <w:p w14:paraId="64217442">
      <w:pPr>
        <w:spacing w:line="360" w:lineRule="auto"/>
        <w:jc w:val="left"/>
        <w:textAlignment w:val="center"/>
        <w:rPr>
          <w:color w:val="000000"/>
        </w:rPr>
      </w:pPr>
      <w:r>
        <w:rPr>
          <w:color w:val="000000"/>
        </w:rPr>
        <w:t>【详解】A．剪取月季的一段枝条插入土壤中，长成一个新个体，这种繁殖方式属于扦插，正确。</w:t>
      </w:r>
    </w:p>
    <w:p w14:paraId="657C068F">
      <w:pPr>
        <w:spacing w:line="360" w:lineRule="auto"/>
        <w:jc w:val="left"/>
        <w:textAlignment w:val="center"/>
        <w:rPr>
          <w:color w:val="000000"/>
        </w:rPr>
      </w:pPr>
      <w:r>
        <w:rPr>
          <w:color w:val="000000"/>
        </w:rPr>
        <w:t>B．植物的组织培养是利用无性生殖的原理快速繁殖植物的高新技术手段，错误。</w:t>
      </w:r>
    </w:p>
    <w:p w14:paraId="2B6A42C6">
      <w:pPr>
        <w:spacing w:line="360" w:lineRule="auto"/>
        <w:jc w:val="left"/>
        <w:textAlignment w:val="center"/>
        <w:rPr>
          <w:color w:val="000000"/>
        </w:rPr>
      </w:pPr>
      <w:r>
        <w:rPr>
          <w:color w:val="000000"/>
        </w:rPr>
        <w:t>C．嫁接是指把一个植物体的芽或枝，接在另一个植物体上，使结合在一起的两部分长成一个完整的植物体，错误。</w:t>
      </w:r>
    </w:p>
    <w:p w14:paraId="148FD5B2">
      <w:pPr>
        <w:spacing w:line="360" w:lineRule="auto"/>
        <w:jc w:val="left"/>
        <w:textAlignment w:val="center"/>
        <w:rPr>
          <w:color w:val="000000"/>
        </w:rPr>
      </w:pPr>
      <w:r>
        <w:rPr>
          <w:color w:val="000000"/>
        </w:rPr>
        <w:t>D．压条是将植物的枝、蔓压埋于湿润的基质中，待其生根后与母株割离，形成新植株的方法，又称压枝，错误。</w:t>
      </w:r>
    </w:p>
    <w:p w14:paraId="1FC22714">
      <w:pPr>
        <w:spacing w:line="360" w:lineRule="auto"/>
        <w:jc w:val="left"/>
        <w:textAlignment w:val="center"/>
        <w:rPr>
          <w:color w:val="000000"/>
        </w:rPr>
      </w:pPr>
      <w:r>
        <w:rPr>
          <w:color w:val="000000"/>
        </w:rPr>
        <w:t>故选A。</w:t>
      </w:r>
    </w:p>
    <w:p w14:paraId="53E61814">
      <w:pPr>
        <w:spacing w:line="360" w:lineRule="auto"/>
        <w:jc w:val="left"/>
        <w:textAlignment w:val="center"/>
        <w:rPr>
          <w:rFonts w:ascii="宋体" w:hAnsi="宋体"/>
          <w:color w:val="000000"/>
        </w:rPr>
      </w:pPr>
      <w:r>
        <w:rPr>
          <w:color w:val="000000"/>
        </w:rPr>
        <w:t xml:space="preserve">15. </w:t>
      </w:r>
      <w:r>
        <w:rPr>
          <w:rFonts w:ascii="宋体" w:hAnsi="宋体"/>
          <w:color w:val="000000"/>
        </w:rPr>
        <w:t>蝗虫的个体发育属于不完全变态，据图判断其发育过程不经历的阶段是（　　）</w:t>
      </w:r>
    </w:p>
    <w:p w14:paraId="19D37C2A">
      <w:pPr>
        <w:spacing w:line="360" w:lineRule="auto"/>
        <w:jc w:val="left"/>
        <w:textAlignment w:val="center"/>
        <w:rPr>
          <w:color w:val="000000"/>
        </w:rPr>
      </w:pPr>
      <w:r>
        <w:rPr>
          <w:color w:val="000000"/>
        </w:rPr>
        <w:drawing>
          <wp:inline distT="0" distB="0" distL="114300" distR="114300">
            <wp:extent cx="1543050" cy="1295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543050" cy="1295400"/>
                    </a:xfrm>
                    <a:prstGeom prst="rect">
                      <a:avLst/>
                    </a:prstGeom>
                  </pic:spPr>
                </pic:pic>
              </a:graphicData>
            </a:graphic>
          </wp:inline>
        </w:drawing>
      </w:r>
    </w:p>
    <w:p w14:paraId="2DCD077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受精卵</w:t>
      </w:r>
      <w:r>
        <w:rPr>
          <w:color w:val="000000"/>
        </w:rPr>
        <w:tab/>
      </w:r>
      <w:r>
        <w:rPr>
          <w:color w:val="000000"/>
        </w:rPr>
        <w:t xml:space="preserve">B. </w:t>
      </w:r>
      <w:r>
        <w:rPr>
          <w:rFonts w:ascii="宋体" w:hAnsi="宋体"/>
          <w:color w:val="000000"/>
        </w:rPr>
        <w:t>幼虫</w:t>
      </w:r>
      <w:r>
        <w:rPr>
          <w:color w:val="000000"/>
        </w:rPr>
        <w:tab/>
      </w:r>
      <w:r>
        <w:rPr>
          <w:color w:val="000000"/>
        </w:rPr>
        <w:t xml:space="preserve">C. </w:t>
      </w:r>
      <w:r>
        <w:rPr>
          <w:rFonts w:ascii="宋体" w:hAnsi="宋体"/>
          <w:color w:val="000000"/>
        </w:rPr>
        <w:t>成虫</w:t>
      </w:r>
      <w:r>
        <w:rPr>
          <w:color w:val="000000"/>
        </w:rPr>
        <w:tab/>
      </w:r>
      <w:r>
        <w:rPr>
          <w:color w:val="000000"/>
        </w:rPr>
        <w:t xml:space="preserve">D. </w:t>
      </w:r>
      <w:r>
        <w:rPr>
          <w:rFonts w:ascii="宋体" w:hAnsi="宋体"/>
          <w:color w:val="000000"/>
        </w:rPr>
        <w:t>蛹</w:t>
      </w:r>
    </w:p>
    <w:p w14:paraId="07521B62">
      <w:pPr>
        <w:spacing w:line="360" w:lineRule="auto"/>
        <w:textAlignment w:val="center"/>
        <w:rPr>
          <w:color w:val="000000"/>
        </w:rPr>
      </w:pPr>
      <w:r>
        <w:rPr>
          <w:color w:val="2E75B6"/>
        </w:rPr>
        <w:t>【答案】</w:t>
      </w:r>
      <w:r>
        <w:rPr>
          <w:color w:val="000000"/>
        </w:rPr>
        <w:t>D</w:t>
      </w:r>
    </w:p>
    <w:p w14:paraId="70702020">
      <w:pPr>
        <w:spacing w:line="360" w:lineRule="auto"/>
        <w:textAlignment w:val="center"/>
        <w:rPr>
          <w:color w:val="000000"/>
        </w:rPr>
      </w:pPr>
      <w:r>
        <w:rPr>
          <w:color w:val="2E75B6"/>
        </w:rPr>
        <w:t>【解析】</w:t>
      </w:r>
    </w:p>
    <w:p w14:paraId="1F18739C">
      <w:pPr>
        <w:spacing w:line="360" w:lineRule="auto"/>
        <w:jc w:val="left"/>
        <w:textAlignment w:val="center"/>
        <w:rPr>
          <w:rFonts w:ascii="宋体" w:hAnsi="宋体"/>
          <w:color w:val="000000"/>
        </w:rPr>
      </w:pPr>
      <w:r>
        <w:rPr>
          <w:color w:val="000000"/>
        </w:rPr>
        <w:t>【分析】</w:t>
      </w:r>
      <w:r>
        <w:rPr>
          <w:rFonts w:ascii="宋体" w:hAnsi="宋体"/>
          <w:color w:val="000000"/>
        </w:rPr>
        <w:t>蝗虫的生殖和发育：经过“卵→若虫→成虫”三个时期，成虫和若虫（跳蝻）在结构和生活习性上基本相似，这样的变态发育称为不完全变态发育，蟋蟀、蝼蛄、螳螂、蜻蜓、蝉等的发育同蝗虫。</w:t>
      </w:r>
    </w:p>
    <w:p w14:paraId="50584469">
      <w:pPr>
        <w:spacing w:line="360" w:lineRule="auto"/>
        <w:jc w:val="left"/>
        <w:textAlignment w:val="center"/>
        <w:rPr>
          <w:rFonts w:ascii="宋体" w:hAnsi="宋体"/>
          <w:color w:val="000000"/>
        </w:rPr>
      </w:pPr>
      <w:r>
        <w:rPr>
          <w:color w:val="000000"/>
        </w:rPr>
        <w:t>【详解】</w:t>
      </w:r>
      <w:r>
        <w:rPr>
          <w:rFonts w:ascii="宋体" w:hAnsi="宋体"/>
          <w:color w:val="000000"/>
        </w:rPr>
        <w:t>家蚕等昆虫的发育经过“受精卵→幼虫→蛹→成虫”四个时期，属于完全变态发育；蝗虫的发育过程包括“卵→幼虫→成虫”三个时期，属于不完全变态发育。二者相比，蝗虫比家蚕的发育过程少了一个蛹期。</w:t>
      </w:r>
    </w:p>
    <w:p w14:paraId="2B3AA7C3">
      <w:pPr>
        <w:spacing w:line="360" w:lineRule="auto"/>
        <w:jc w:val="left"/>
        <w:textAlignment w:val="center"/>
        <w:rPr>
          <w:color w:val="000000"/>
        </w:rPr>
      </w:pPr>
      <w:r>
        <w:rPr>
          <w:color w:val="000000"/>
        </w:rPr>
        <w:t>故选D。</w:t>
      </w:r>
    </w:p>
    <w:p w14:paraId="7AC54811">
      <w:pPr>
        <w:spacing w:line="360" w:lineRule="auto"/>
        <w:jc w:val="left"/>
        <w:textAlignment w:val="center"/>
        <w:rPr>
          <w:rFonts w:ascii="宋体" w:hAnsi="宋体"/>
          <w:color w:val="000000"/>
        </w:rPr>
      </w:pPr>
      <w:r>
        <w:rPr>
          <w:color w:val="000000"/>
        </w:rPr>
        <w:t xml:space="preserve">16. </w:t>
      </w:r>
      <w:r>
        <w:rPr>
          <w:rFonts w:ascii="宋体" w:hAnsi="宋体"/>
          <w:color w:val="000000"/>
        </w:rPr>
        <w:t>为积极应对人口老龄化，国家出台了“三胎政策”。一对夫妇已育有两个小孩，如果再生育一个孩子，是男孩的可能性为（　　）</w:t>
      </w:r>
    </w:p>
    <w:p w14:paraId="6CBF2857">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0</w:t>
      </w:r>
      <w:r>
        <w:rPr>
          <w:color w:val="000000"/>
        </w:rPr>
        <w:tab/>
      </w:r>
      <w:r>
        <w:rPr>
          <w:color w:val="000000"/>
        </w:rPr>
        <w:t xml:space="preserve">B. </w:t>
      </w:r>
      <w:r>
        <w:rPr>
          <w:rFonts w:eastAsia="Times New Roman" w:cs="Times New Roman"/>
          <w:color w:val="000000"/>
        </w:rPr>
        <w:t>25%</w:t>
      </w:r>
      <w:r>
        <w:rPr>
          <w:color w:val="000000"/>
        </w:rPr>
        <w:tab/>
      </w:r>
      <w:r>
        <w:rPr>
          <w:color w:val="000000"/>
        </w:rPr>
        <w:t xml:space="preserve">C. </w:t>
      </w:r>
      <w:r>
        <w:rPr>
          <w:rFonts w:eastAsia="Times New Roman" w:cs="Times New Roman"/>
          <w:color w:val="000000"/>
        </w:rPr>
        <w:t>50%</w:t>
      </w:r>
      <w:r>
        <w:rPr>
          <w:color w:val="000000"/>
        </w:rPr>
        <w:tab/>
      </w:r>
      <w:r>
        <w:rPr>
          <w:color w:val="000000"/>
        </w:rPr>
        <w:t xml:space="preserve">D. </w:t>
      </w:r>
      <w:r>
        <w:rPr>
          <w:rFonts w:eastAsia="Times New Roman" w:cs="Times New Roman"/>
          <w:color w:val="000000"/>
        </w:rPr>
        <w:t>100%</w:t>
      </w:r>
    </w:p>
    <w:p w14:paraId="2B3FAC0D">
      <w:pPr>
        <w:spacing w:line="360" w:lineRule="auto"/>
        <w:textAlignment w:val="center"/>
        <w:rPr>
          <w:color w:val="000000"/>
        </w:rPr>
      </w:pPr>
      <w:r>
        <w:rPr>
          <w:color w:val="2E75B6"/>
        </w:rPr>
        <w:t>【答案】</w:t>
      </w:r>
      <w:r>
        <w:rPr>
          <w:color w:val="000000"/>
        </w:rPr>
        <w:t>C</w:t>
      </w:r>
    </w:p>
    <w:p w14:paraId="5AF0AE78">
      <w:pPr>
        <w:spacing w:line="360" w:lineRule="auto"/>
        <w:textAlignment w:val="center"/>
        <w:rPr>
          <w:color w:val="000000"/>
        </w:rPr>
      </w:pPr>
      <w:r>
        <w:rPr>
          <w:color w:val="2E75B6"/>
        </w:rPr>
        <w:t>【解析】</w:t>
      </w:r>
    </w:p>
    <w:p w14:paraId="2DE522BC">
      <w:pPr>
        <w:spacing w:line="360" w:lineRule="auto"/>
        <w:jc w:val="left"/>
        <w:textAlignment w:val="center"/>
        <w:rPr>
          <w:color w:val="000000"/>
        </w:rPr>
      </w:pPr>
      <w:r>
        <w:rPr>
          <w:color w:val="000000"/>
        </w:rPr>
        <w:t>【分析】人的性别遗传：</w:t>
      </w:r>
    </w:p>
    <w:p w14:paraId="0F87A42D">
      <w:pPr>
        <w:spacing w:line="360" w:lineRule="auto"/>
        <w:jc w:val="left"/>
        <w:textAlignment w:val="center"/>
        <w:rPr>
          <w:color w:val="000000"/>
        </w:rPr>
      </w:pPr>
      <w:r>
        <w:rPr>
          <w:color w:val="000000"/>
        </w:rPr>
        <w:drawing>
          <wp:inline distT="0" distB="0" distL="114300" distR="114300">
            <wp:extent cx="2847975" cy="18478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847975" cy="1847850"/>
                    </a:xfrm>
                    <a:prstGeom prst="rect">
                      <a:avLst/>
                    </a:prstGeom>
                  </pic:spPr>
                </pic:pic>
              </a:graphicData>
            </a:graphic>
          </wp:inline>
        </w:drawing>
      </w:r>
      <w:r>
        <w:rPr>
          <w:color w:val="000000"/>
        </w:rPr>
        <w:br w:type="textWrapping"/>
      </w:r>
      <w:r>
        <w:rPr>
          <w:color w:val="000000"/>
        </w:rPr>
        <w:t>【详解】在亲代的生殖细胞形成过程中，经过减数分裂，两条性染色体彼此分离，男性产生两种类型的精子——含X染色体的精子和含Y染色体的精子。女性则只产一种含X染色体的卵细胞。受精时，如果是含X的精子与卵子结合，就产生具有XX的受精卵并发育成女性；如果是含Y的精子与卵子结合，就产生具有XY的受精卵并发育成为男性。由于男性可产生数量相等的X精子与Y精子，加之它们与卵子结合的机会相等，所以每次生男生女的概率是相等的，即生男孩的概率是50%，生女孩的概率也是50%。所以，一对夫妇已育有两个小孩，如果再生育一个孩子，是男孩的可能性为：50%。</w:t>
      </w:r>
    </w:p>
    <w:p w14:paraId="65BE829C">
      <w:pPr>
        <w:spacing w:line="360" w:lineRule="auto"/>
        <w:jc w:val="left"/>
        <w:textAlignment w:val="center"/>
        <w:rPr>
          <w:color w:val="000000"/>
        </w:rPr>
      </w:pPr>
      <w:r>
        <w:rPr>
          <w:color w:val="000000"/>
        </w:rPr>
        <w:t>故选C。</w:t>
      </w:r>
    </w:p>
    <w:p w14:paraId="51A8974E">
      <w:pPr>
        <w:spacing w:line="360" w:lineRule="auto"/>
        <w:jc w:val="left"/>
        <w:textAlignment w:val="center"/>
        <w:rPr>
          <w:rFonts w:ascii="宋体" w:hAnsi="宋体"/>
          <w:color w:val="000000"/>
        </w:rPr>
      </w:pPr>
      <w:r>
        <w:rPr>
          <w:color w:val="000000"/>
        </w:rPr>
        <w:t xml:space="preserve">17. </w:t>
      </w:r>
      <w:r>
        <w:rPr>
          <w:rFonts w:ascii="宋体" w:hAnsi="宋体"/>
          <w:color w:val="000000"/>
        </w:rPr>
        <w:t>下列属于不可遗传的变异是（　　）</w:t>
      </w:r>
    </w:p>
    <w:p w14:paraId="2CB02B3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无光条件下长出的蒜苗是黄白色</w:t>
      </w:r>
      <w:r>
        <w:rPr>
          <w:color w:val="000000"/>
        </w:rPr>
        <w:tab/>
      </w:r>
      <w:r>
        <w:rPr>
          <w:color w:val="000000"/>
        </w:rPr>
        <w:t xml:space="preserve">B. </w:t>
      </w:r>
      <w:r>
        <w:rPr>
          <w:rFonts w:ascii="宋体" w:hAnsi="宋体"/>
          <w:color w:val="000000"/>
        </w:rPr>
        <w:t>经太空育种形成的太空椒</w:t>
      </w:r>
    </w:p>
    <w:p w14:paraId="78312EC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用杂交技术培育的高产抗倒伏小麦</w:t>
      </w:r>
      <w:r>
        <w:rPr>
          <w:color w:val="000000"/>
        </w:rPr>
        <w:tab/>
      </w:r>
      <w:r>
        <w:rPr>
          <w:color w:val="000000"/>
        </w:rPr>
        <w:t xml:space="preserve">D. </w:t>
      </w:r>
      <w:r>
        <w:rPr>
          <w:rFonts w:ascii="宋体" w:hAnsi="宋体"/>
          <w:color w:val="000000"/>
        </w:rPr>
        <w:t>利用转基因技术培育的抗虫棉</w:t>
      </w:r>
    </w:p>
    <w:p w14:paraId="1BF75032">
      <w:pPr>
        <w:spacing w:line="360" w:lineRule="auto"/>
        <w:textAlignment w:val="center"/>
        <w:rPr>
          <w:color w:val="000000"/>
        </w:rPr>
      </w:pPr>
      <w:r>
        <w:rPr>
          <w:color w:val="2E75B6"/>
        </w:rPr>
        <w:t>【答案】</w:t>
      </w:r>
      <w:r>
        <w:rPr>
          <w:color w:val="000000"/>
        </w:rPr>
        <w:t>A</w:t>
      </w:r>
    </w:p>
    <w:p w14:paraId="579F9360">
      <w:pPr>
        <w:spacing w:line="360" w:lineRule="auto"/>
        <w:textAlignment w:val="center"/>
        <w:rPr>
          <w:color w:val="000000"/>
        </w:rPr>
      </w:pPr>
      <w:r>
        <w:rPr>
          <w:color w:val="2E75B6"/>
        </w:rPr>
        <w:t>【解析】</w:t>
      </w:r>
    </w:p>
    <w:p w14:paraId="38C20475">
      <w:pPr>
        <w:spacing w:line="360" w:lineRule="auto"/>
        <w:jc w:val="left"/>
        <w:textAlignment w:val="center"/>
        <w:rPr>
          <w:rFonts w:ascii="宋体" w:hAnsi="宋体"/>
          <w:color w:val="000000"/>
        </w:rPr>
      </w:pPr>
      <w:r>
        <w:rPr>
          <w:color w:val="000000"/>
        </w:rPr>
        <w:t>【分析】</w:t>
      </w:r>
      <w:r>
        <w:rPr>
          <w:rFonts w:ascii="宋体" w:hAnsi="宋体"/>
          <w:color w:val="000000"/>
        </w:rPr>
        <w:t>遗传物质发生改变而引起的变异能够遗传给下一代，这种变异叫做遗传的变异，由环境因素引起的变异，由于遗传物质没有发生变化，这种变异不能遗传给下一代，属于不遗传的变异。</w:t>
      </w:r>
    </w:p>
    <w:p w14:paraId="579D7519">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．在无光条件下的蒜苗由于缺少光照，叶片无法形成叶绿素，故叶片呈黄白色，故该变异不能遗传给下一代，</w:t>
      </w:r>
      <w:r>
        <w:rPr>
          <w:rFonts w:eastAsia="Times New Roman" w:cs="Times New Roman"/>
          <w:color w:val="000000"/>
        </w:rPr>
        <w:t>A</w:t>
      </w:r>
      <w:r>
        <w:rPr>
          <w:rFonts w:ascii="宋体" w:hAnsi="宋体"/>
          <w:color w:val="000000"/>
        </w:rPr>
        <w:t>符合题意。</w:t>
      </w:r>
    </w:p>
    <w:p w14:paraId="6562E2D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．太空椒是由于普通椒经过太空射线的辐射后，遗传物质发生改变，进而性状发生改变，故属于可遗传变异，</w:t>
      </w:r>
      <w:r>
        <w:rPr>
          <w:rFonts w:eastAsia="Times New Roman" w:cs="Times New Roman"/>
          <w:color w:val="000000"/>
        </w:rPr>
        <w:t>B</w:t>
      </w:r>
      <w:r>
        <w:rPr>
          <w:rFonts w:ascii="宋体" w:hAnsi="宋体"/>
          <w:color w:val="000000"/>
        </w:rPr>
        <w:t>不符合题意。</w:t>
      </w:r>
    </w:p>
    <w:p w14:paraId="31F04A30">
      <w:pPr>
        <w:spacing w:line="360" w:lineRule="auto"/>
        <w:jc w:val="left"/>
        <w:textAlignment w:val="center"/>
        <w:rPr>
          <w:rFonts w:ascii="宋体" w:hAnsi="宋体"/>
          <w:color w:val="000000"/>
        </w:rPr>
      </w:pPr>
      <w:r>
        <w:rPr>
          <w:rFonts w:eastAsia="Times New Roman" w:cs="Times New Roman"/>
          <w:color w:val="000000"/>
        </w:rPr>
        <w:t>CD</w:t>
      </w:r>
      <w:r>
        <w:rPr>
          <w:rFonts w:ascii="宋体" w:hAnsi="宋体"/>
          <w:color w:val="000000"/>
        </w:rPr>
        <w:t>．基因突变、基因重组和染色体变异属于可遗传的变异有三大来源。杂交技术是指两个或两个以上遗传结构不同的品种杂交，利用亲本品种间优良基因重组，创造新的变异的技术；转基因技术是把一种生物的某个基因，用生物技术的方法转入到另一种生物的基因组中，培育出转基因生物，就可能表现出转基因所控制的性状，因此，高产抗倒伏小麦和抗虫棉的变异都是可遗传变异，</w:t>
      </w:r>
      <w:r>
        <w:rPr>
          <w:rFonts w:eastAsia="Times New Roman" w:cs="Times New Roman"/>
          <w:color w:val="000000"/>
        </w:rPr>
        <w:t>CD</w:t>
      </w:r>
      <w:r>
        <w:rPr>
          <w:rFonts w:ascii="宋体" w:hAnsi="宋体"/>
          <w:color w:val="000000"/>
        </w:rPr>
        <w:t>不符合题意。</w:t>
      </w:r>
    </w:p>
    <w:p w14:paraId="3A351B8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77AB392C">
      <w:pPr>
        <w:spacing w:line="360" w:lineRule="auto"/>
        <w:jc w:val="left"/>
        <w:textAlignment w:val="center"/>
        <w:rPr>
          <w:rFonts w:ascii="宋体" w:hAnsi="宋体"/>
          <w:color w:val="000000"/>
        </w:rPr>
      </w:pPr>
      <w:r>
        <w:rPr>
          <w:color w:val="000000"/>
        </w:rPr>
        <w:t xml:space="preserve">18. </w:t>
      </w:r>
      <w:r>
        <w:rPr>
          <w:rFonts w:ascii="宋体" w:hAnsi="宋体"/>
          <w:color w:val="000000"/>
        </w:rPr>
        <w:t>下列现象能体现生物影响环境的是（　　）</w:t>
      </w:r>
    </w:p>
    <w:p w14:paraId="1B658B19">
      <w:pPr>
        <w:tabs>
          <w:tab w:val="left" w:pos="4873"/>
        </w:tabs>
        <w:spacing w:line="360" w:lineRule="auto"/>
        <w:jc w:val="left"/>
        <w:textAlignment w:val="center"/>
        <w:rPr>
          <w:rFonts w:ascii="宋体" w:hAnsi="宋体"/>
          <w:color w:val="000000"/>
        </w:rPr>
      </w:pPr>
      <w:r>
        <w:rPr>
          <w:rFonts w:ascii="宋体" w:hAnsi="宋体"/>
          <w:color w:val="000000"/>
        </w:rPr>
        <w:t>A. 竹节虫的身体像竹枝</w:t>
      </w:r>
      <w:r>
        <w:rPr>
          <w:rFonts w:ascii="宋体" w:hAnsi="宋体"/>
          <w:color w:val="000000"/>
        </w:rPr>
        <w:tab/>
      </w:r>
      <w:r>
        <w:rPr>
          <w:rFonts w:ascii="宋体" w:hAnsi="宋体"/>
          <w:color w:val="000000"/>
        </w:rPr>
        <w:t>B. 北极熊的体色是白色</w:t>
      </w:r>
    </w:p>
    <w:p w14:paraId="7DE14329">
      <w:pPr>
        <w:tabs>
          <w:tab w:val="left" w:pos="4873"/>
        </w:tabs>
        <w:spacing w:line="360" w:lineRule="auto"/>
        <w:jc w:val="left"/>
        <w:textAlignment w:val="center"/>
        <w:rPr>
          <w:rFonts w:ascii="宋体" w:hAnsi="宋体"/>
          <w:color w:val="000000"/>
        </w:rPr>
      </w:pPr>
      <w:r>
        <w:rPr>
          <w:rFonts w:ascii="宋体" w:hAnsi="宋体"/>
          <w:color w:val="000000"/>
        </w:rPr>
        <w:t>C. 荒漠中的骆驼刺根系发达</w:t>
      </w:r>
      <w:r>
        <w:rPr>
          <w:rFonts w:ascii="宋体" w:hAnsi="宋体"/>
          <w:color w:val="000000"/>
        </w:rPr>
        <w:tab/>
      </w:r>
      <w:r>
        <w:rPr>
          <w:rFonts w:ascii="宋体" w:hAnsi="宋体"/>
          <w:color w:val="000000"/>
        </w:rPr>
        <w:t>D. 蚯蚓在土壤中的活动使土壤疏松</w:t>
      </w:r>
    </w:p>
    <w:p w14:paraId="2D4E1436">
      <w:pPr>
        <w:spacing w:line="360" w:lineRule="auto"/>
        <w:textAlignment w:val="center"/>
        <w:rPr>
          <w:color w:val="000000"/>
        </w:rPr>
      </w:pPr>
      <w:r>
        <w:rPr>
          <w:color w:val="2E75B6"/>
        </w:rPr>
        <w:t>【答案】</w:t>
      </w:r>
      <w:r>
        <w:rPr>
          <w:color w:val="000000"/>
        </w:rPr>
        <w:t>D</w:t>
      </w:r>
    </w:p>
    <w:p w14:paraId="2A33C1B4">
      <w:pPr>
        <w:spacing w:line="360" w:lineRule="auto"/>
        <w:textAlignment w:val="center"/>
        <w:rPr>
          <w:color w:val="000000"/>
        </w:rPr>
      </w:pPr>
      <w:r>
        <w:rPr>
          <w:color w:val="2E75B6"/>
        </w:rPr>
        <w:t>【解析】</w:t>
      </w:r>
    </w:p>
    <w:p w14:paraId="57726A23">
      <w:pPr>
        <w:spacing w:line="360" w:lineRule="auto"/>
        <w:jc w:val="left"/>
        <w:textAlignment w:val="center"/>
        <w:rPr>
          <w:color w:val="000000"/>
        </w:rPr>
      </w:pPr>
      <w:r>
        <w:rPr>
          <w:color w:val="000000"/>
        </w:rPr>
        <w:t>【分析】生物与环境的关系：环境影响生物，生物适应环境，生物影响环境。</w:t>
      </w:r>
    </w:p>
    <w:p w14:paraId="72D07E87">
      <w:pPr>
        <w:spacing w:line="360" w:lineRule="auto"/>
        <w:jc w:val="left"/>
        <w:textAlignment w:val="center"/>
        <w:rPr>
          <w:color w:val="000000"/>
        </w:rPr>
      </w:pPr>
      <w:r>
        <w:rPr>
          <w:color w:val="000000"/>
        </w:rPr>
        <w:t>（1）环境影响生物是指生物的生活受生存空间或生活环境的制约。</w:t>
      </w:r>
    </w:p>
    <w:p w14:paraId="706B0A54">
      <w:pPr>
        <w:spacing w:line="360" w:lineRule="auto"/>
        <w:jc w:val="left"/>
        <w:textAlignment w:val="center"/>
        <w:rPr>
          <w:color w:val="000000"/>
        </w:rPr>
      </w:pPr>
      <w:r>
        <w:rPr>
          <w:color w:val="000000"/>
        </w:rPr>
        <w:t>（2）生物适应环境是指生物为了生存下去，在生活习性或者形态结构上力求与环境保持一致。</w:t>
      </w:r>
    </w:p>
    <w:p w14:paraId="57E6F3DB">
      <w:pPr>
        <w:spacing w:line="360" w:lineRule="auto"/>
        <w:jc w:val="left"/>
        <w:textAlignment w:val="center"/>
        <w:rPr>
          <w:color w:val="000000"/>
        </w:rPr>
      </w:pPr>
      <w:r>
        <w:rPr>
          <w:color w:val="000000"/>
        </w:rPr>
        <w:t>（3）生物影响和改变环境是指由于生物的存在或者某些活动，使得环境有了改观或变化。</w:t>
      </w:r>
    </w:p>
    <w:p w14:paraId="428BD914">
      <w:pPr>
        <w:spacing w:line="360" w:lineRule="auto"/>
        <w:jc w:val="left"/>
        <w:textAlignment w:val="center"/>
        <w:rPr>
          <w:color w:val="000000"/>
        </w:rPr>
      </w:pPr>
      <w:r>
        <w:rPr>
          <w:color w:val="000000"/>
        </w:rPr>
        <w:t>【详解】A．拟态指的是一个物种在进化过程中，获得与另一种成功物种相似的外表，以欺瞒捕猎者远离物种，或者是引诱猎物靠近物种，有的动物形态和环境相似，如：竹节虫的身体与竹枝很相似，这说明了生物适应环境，A错误。</w:t>
      </w:r>
    </w:p>
    <w:p w14:paraId="3167B8A1">
      <w:pPr>
        <w:spacing w:line="360" w:lineRule="auto"/>
        <w:jc w:val="left"/>
        <w:textAlignment w:val="center"/>
        <w:rPr>
          <w:color w:val="000000"/>
        </w:rPr>
      </w:pPr>
      <w:r>
        <w:rPr>
          <w:color w:val="000000"/>
        </w:rPr>
        <w:t>B．北极被冰雪覆盖，环境颜色为白色，北极能体色为白色，与环境颜色一致，不易被其他生物发现，是北极熊对北极环境的一种适应，B错误。</w:t>
      </w:r>
    </w:p>
    <w:p w14:paraId="7B91AA3A">
      <w:pPr>
        <w:spacing w:line="360" w:lineRule="auto"/>
        <w:jc w:val="left"/>
        <w:textAlignment w:val="center"/>
        <w:rPr>
          <w:color w:val="000000"/>
        </w:rPr>
      </w:pPr>
      <w:r>
        <w:rPr>
          <w:color w:val="000000"/>
        </w:rPr>
        <w:t>C．在沙漠地区，极度缺水，骆驼刺地下的根比地上部分长很多，是为了减少水分的散失，是对干旱环境的一种适应，C错误。</w:t>
      </w:r>
    </w:p>
    <w:p w14:paraId="27A2B488">
      <w:pPr>
        <w:spacing w:line="360" w:lineRule="auto"/>
        <w:jc w:val="left"/>
        <w:textAlignment w:val="center"/>
        <w:rPr>
          <w:color w:val="000000"/>
        </w:rPr>
      </w:pPr>
      <w:r>
        <w:rPr>
          <w:color w:val="000000"/>
        </w:rPr>
        <w:t>D．蚯蚓在土壤中钻洞，使土壤疏松，同时，蚯蚓的粪便可使土壤肥沃，有利于根的生长，体现了生物对环境土壤的影响，D正确。</w:t>
      </w:r>
    </w:p>
    <w:p w14:paraId="31ACCC39">
      <w:pPr>
        <w:spacing w:line="360" w:lineRule="auto"/>
        <w:jc w:val="left"/>
        <w:textAlignment w:val="center"/>
        <w:rPr>
          <w:color w:val="000000"/>
        </w:rPr>
      </w:pPr>
      <w:r>
        <w:rPr>
          <w:color w:val="000000"/>
        </w:rPr>
        <w:t>故选D。</w:t>
      </w:r>
    </w:p>
    <w:p w14:paraId="0904E3DD">
      <w:pPr>
        <w:spacing w:line="360" w:lineRule="auto"/>
        <w:jc w:val="left"/>
        <w:textAlignment w:val="center"/>
        <w:rPr>
          <w:rFonts w:ascii="宋体" w:hAnsi="宋体"/>
          <w:color w:val="000000"/>
        </w:rPr>
      </w:pPr>
      <w:r>
        <w:rPr>
          <w:color w:val="000000"/>
        </w:rPr>
        <w:t xml:space="preserve">19. </w:t>
      </w:r>
      <w:r>
        <w:rPr>
          <w:rFonts w:ascii="宋体" w:hAnsi="宋体"/>
          <w:color w:val="000000"/>
        </w:rPr>
        <w:t>大面积烧伤患者易发生感染而产生严重后果，其主要原因是人体皮肤受损。皮肤属于人体免疫防线中的（　　）</w:t>
      </w:r>
    </w:p>
    <w:p w14:paraId="2521028A">
      <w:pPr>
        <w:spacing w:line="360" w:lineRule="auto"/>
        <w:jc w:val="left"/>
        <w:textAlignment w:val="center"/>
        <w:rPr>
          <w:rFonts w:ascii="宋体" w:hAnsi="宋体"/>
          <w:color w:val="000000"/>
        </w:rPr>
      </w:pPr>
      <w:r>
        <w:rPr>
          <w:color w:val="000000"/>
        </w:rPr>
        <w:t xml:space="preserve">A. </w:t>
      </w:r>
      <w:r>
        <w:rPr>
          <w:rFonts w:ascii="宋体" w:hAnsi="宋体"/>
          <w:color w:val="000000"/>
        </w:rPr>
        <w:t>第一道防线</w:t>
      </w:r>
    </w:p>
    <w:p w14:paraId="21BE63AE">
      <w:pPr>
        <w:spacing w:line="360" w:lineRule="auto"/>
        <w:jc w:val="left"/>
        <w:textAlignment w:val="center"/>
        <w:rPr>
          <w:rFonts w:ascii="宋体" w:hAnsi="宋体"/>
          <w:color w:val="000000"/>
        </w:rPr>
      </w:pPr>
      <w:r>
        <w:rPr>
          <w:color w:val="000000"/>
        </w:rPr>
        <w:t xml:space="preserve">B. </w:t>
      </w:r>
      <w:r>
        <w:rPr>
          <w:rFonts w:ascii="宋体" w:hAnsi="宋体"/>
          <w:color w:val="000000"/>
        </w:rPr>
        <w:t>第二道防线</w:t>
      </w:r>
    </w:p>
    <w:p w14:paraId="498EAADE">
      <w:pPr>
        <w:spacing w:line="360" w:lineRule="auto"/>
        <w:jc w:val="left"/>
        <w:textAlignment w:val="center"/>
        <w:rPr>
          <w:rFonts w:ascii="宋体" w:hAnsi="宋体"/>
          <w:color w:val="000000"/>
        </w:rPr>
      </w:pPr>
      <w:r>
        <w:rPr>
          <w:color w:val="000000"/>
        </w:rPr>
        <w:t xml:space="preserve">C. </w:t>
      </w:r>
      <w:r>
        <w:rPr>
          <w:rFonts w:ascii="宋体" w:hAnsi="宋体"/>
          <w:color w:val="000000"/>
        </w:rPr>
        <w:t>第三道防线</w:t>
      </w:r>
    </w:p>
    <w:p w14:paraId="5AA36223">
      <w:pPr>
        <w:spacing w:line="360" w:lineRule="auto"/>
        <w:jc w:val="left"/>
        <w:textAlignment w:val="center"/>
        <w:rPr>
          <w:rFonts w:ascii="宋体" w:hAnsi="宋体"/>
          <w:color w:val="000000"/>
        </w:rPr>
      </w:pPr>
      <w:r>
        <w:rPr>
          <w:color w:val="000000"/>
        </w:rPr>
        <w:t xml:space="preserve">D. </w:t>
      </w:r>
      <w:r>
        <w:rPr>
          <w:rFonts w:ascii="宋体" w:hAnsi="宋体"/>
          <w:color w:val="000000"/>
        </w:rPr>
        <w:t>第四道防线</w:t>
      </w:r>
    </w:p>
    <w:p w14:paraId="325B1A24">
      <w:pPr>
        <w:spacing w:line="360" w:lineRule="auto"/>
        <w:textAlignment w:val="center"/>
        <w:rPr>
          <w:color w:val="000000"/>
        </w:rPr>
      </w:pPr>
      <w:r>
        <w:rPr>
          <w:color w:val="2E75B6"/>
        </w:rPr>
        <w:t>【答案】</w:t>
      </w:r>
      <w:r>
        <w:rPr>
          <w:color w:val="000000"/>
        </w:rPr>
        <w:t>A</w:t>
      </w:r>
    </w:p>
    <w:p w14:paraId="3AB30657">
      <w:pPr>
        <w:spacing w:line="360" w:lineRule="auto"/>
        <w:textAlignment w:val="center"/>
        <w:rPr>
          <w:color w:val="000000"/>
        </w:rPr>
      </w:pPr>
      <w:r>
        <w:rPr>
          <w:color w:val="2E75B6"/>
        </w:rPr>
        <w:t>【解析】</w:t>
      </w:r>
    </w:p>
    <w:p w14:paraId="1880B5AB">
      <w:pPr>
        <w:spacing w:line="360" w:lineRule="auto"/>
        <w:jc w:val="left"/>
        <w:textAlignment w:val="center"/>
        <w:rPr>
          <w:color w:val="000000"/>
        </w:rPr>
      </w:pPr>
      <w:r>
        <w:rPr>
          <w:color w:val="000000"/>
        </w:rPr>
        <w:t>【分析】题目考查人体免疫的三道防线，据此答题。</w:t>
      </w:r>
    </w:p>
    <w:p w14:paraId="47F16989">
      <w:pPr>
        <w:spacing w:line="360" w:lineRule="auto"/>
        <w:jc w:val="left"/>
        <w:textAlignment w:val="center"/>
        <w:rPr>
          <w:color w:val="000000"/>
        </w:rPr>
      </w:pPr>
      <w:r>
        <w:rPr>
          <w:color w:val="000000"/>
        </w:rPr>
        <w:t>【详解】第一道防线是由皮肤和黏膜构成的，他们不仅能够阻挡病原体侵入人体，而且它们的分泌物（如乳酸、脂肪酸、胃酸和酶等）还有杀菌的作用。 第二道防线是体液中的杀菌物质和吞噬细胞。第三道防线主要由免疫器官（胸腺、淋巴结、骨髓、和脾脏等）和免疫细胞（淋巴细胞）组成的。</w:t>
      </w:r>
    </w:p>
    <w:p w14:paraId="5ED859CA">
      <w:pPr>
        <w:spacing w:line="360" w:lineRule="auto"/>
        <w:jc w:val="left"/>
        <w:textAlignment w:val="center"/>
        <w:rPr>
          <w:color w:val="000000"/>
        </w:rPr>
      </w:pPr>
      <w:r>
        <w:rPr>
          <w:color w:val="000000"/>
        </w:rPr>
        <w:t>故选A。</w:t>
      </w:r>
    </w:p>
    <w:p w14:paraId="70256C01">
      <w:pPr>
        <w:spacing w:line="360" w:lineRule="auto"/>
        <w:jc w:val="left"/>
        <w:textAlignment w:val="center"/>
        <w:rPr>
          <w:color w:val="000000"/>
        </w:rPr>
      </w:pPr>
      <w:r>
        <w:rPr>
          <w:color w:val="000000"/>
        </w:rPr>
        <w:t>【点睛】掌握人体免疫的三道防线是解题关键。</w:t>
      </w:r>
    </w:p>
    <w:p w14:paraId="516C2B0D">
      <w:pPr>
        <w:spacing w:line="360" w:lineRule="auto"/>
        <w:jc w:val="left"/>
        <w:textAlignment w:val="center"/>
        <w:rPr>
          <w:rFonts w:ascii="宋体" w:hAnsi="宋体"/>
          <w:color w:val="000000"/>
        </w:rPr>
      </w:pPr>
      <w:r>
        <w:rPr>
          <w:color w:val="000000"/>
        </w:rPr>
        <w:t xml:space="preserve">20. </w:t>
      </w:r>
      <w:r>
        <w:rPr>
          <w:rFonts w:ascii="宋体" w:hAnsi="宋体"/>
          <w:color w:val="000000"/>
        </w:rPr>
        <w:t>人工呼吸属于一种紧急的急救措施，是用人为的方法，帮助呼吸停止的患者进行被动呼吸的过程，正确的操作顺序是（　　）</w:t>
      </w:r>
    </w:p>
    <w:p w14:paraId="03075E04">
      <w:pPr>
        <w:spacing w:line="360" w:lineRule="auto"/>
        <w:jc w:val="left"/>
        <w:textAlignment w:val="center"/>
        <w:rPr>
          <w:color w:val="000000"/>
        </w:rPr>
      </w:pPr>
      <w:r>
        <w:rPr>
          <w:color w:val="000000"/>
        </w:rPr>
        <w:drawing>
          <wp:inline distT="0" distB="0" distL="114300" distR="114300">
            <wp:extent cx="5181600" cy="1143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181600" cy="1143000"/>
                    </a:xfrm>
                    <a:prstGeom prst="rect">
                      <a:avLst/>
                    </a:prstGeom>
                  </pic:spPr>
                </pic:pic>
              </a:graphicData>
            </a:graphic>
          </wp:inline>
        </w:drawing>
      </w:r>
    </w:p>
    <w:p w14:paraId="42F0389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③①②</w:t>
      </w:r>
      <w:r>
        <w:rPr>
          <w:color w:val="000000"/>
        </w:rPr>
        <w:tab/>
      </w:r>
      <w:r>
        <w:rPr>
          <w:color w:val="000000"/>
        </w:rPr>
        <w:t xml:space="preserve">C. </w:t>
      </w:r>
      <w:r>
        <w:rPr>
          <w:rFonts w:ascii="宋体" w:hAnsi="宋体"/>
          <w:color w:val="000000"/>
        </w:rPr>
        <w:t>③②①</w:t>
      </w:r>
      <w:r>
        <w:rPr>
          <w:color w:val="000000"/>
        </w:rPr>
        <w:tab/>
      </w:r>
      <w:r>
        <w:rPr>
          <w:color w:val="000000"/>
        </w:rPr>
        <w:t xml:space="preserve">D. </w:t>
      </w:r>
      <w:r>
        <w:rPr>
          <w:rFonts w:ascii="宋体" w:hAnsi="宋体"/>
          <w:color w:val="000000"/>
        </w:rPr>
        <w:t>②①③</w:t>
      </w:r>
    </w:p>
    <w:p w14:paraId="188C1B5C">
      <w:pPr>
        <w:spacing w:line="360" w:lineRule="auto"/>
        <w:textAlignment w:val="center"/>
        <w:rPr>
          <w:color w:val="000000"/>
        </w:rPr>
      </w:pPr>
      <w:r>
        <w:rPr>
          <w:color w:val="2E75B6"/>
        </w:rPr>
        <w:t>【答案】</w:t>
      </w:r>
      <w:r>
        <w:rPr>
          <w:color w:val="000000"/>
        </w:rPr>
        <w:t>C</w:t>
      </w:r>
    </w:p>
    <w:p w14:paraId="3906EF8D">
      <w:pPr>
        <w:spacing w:line="360" w:lineRule="auto"/>
        <w:textAlignment w:val="center"/>
        <w:rPr>
          <w:color w:val="000000"/>
        </w:rPr>
      </w:pPr>
      <w:r>
        <w:rPr>
          <w:color w:val="2E75B6"/>
        </w:rPr>
        <w:t>【解析】</w:t>
      </w:r>
    </w:p>
    <w:p w14:paraId="2B06424F">
      <w:pPr>
        <w:spacing w:line="360" w:lineRule="auto"/>
        <w:jc w:val="left"/>
        <w:textAlignment w:val="center"/>
        <w:rPr>
          <w:color w:val="000000"/>
        </w:rPr>
      </w:pPr>
      <w:r>
        <w:rPr>
          <w:color w:val="000000"/>
        </w:rPr>
        <w:t>【分析】人工呼吸是根据呼吸运动的原理，借助外力使患者的胸廓有节律的扩大和缩小，从而引起肺被动扩张和回缩的患者恢复呼吸，人工呼吸时要保证呼吸道畅通，人工呼吸的次数要与人体呼吸次数相同，大约16～18次。</w:t>
      </w:r>
    </w:p>
    <w:p w14:paraId="448B4C06">
      <w:pPr>
        <w:spacing w:line="360" w:lineRule="auto"/>
        <w:jc w:val="left"/>
        <w:textAlignment w:val="center"/>
        <w:rPr>
          <w:color w:val="000000"/>
        </w:rPr>
      </w:pPr>
      <w:r>
        <w:rPr>
          <w:color w:val="000000"/>
        </w:rPr>
        <w:t>【详解】人工呼吸的操作步骤是：③首先要将被救者放在空气清新的场所，让被救者仰卧；②如果口鼻内有泥土、血块等，必须先清除干净，使病人保持呼吸道的畅通。①再捏住被救者鼻孔，然后进行口对口的吹气。当人停止呼吸，同时心跳也停止时，我们应该紧急实施人工呼吸的同时实施胸外心脏挤压。</w:t>
      </w:r>
    </w:p>
    <w:p w14:paraId="24A66DCE">
      <w:pPr>
        <w:spacing w:line="360" w:lineRule="auto"/>
        <w:jc w:val="left"/>
        <w:textAlignment w:val="center"/>
        <w:rPr>
          <w:color w:val="000000"/>
        </w:rPr>
      </w:pPr>
      <w:r>
        <w:rPr>
          <w:color w:val="000000"/>
        </w:rPr>
        <w:t>故选C。</w:t>
      </w:r>
    </w:p>
    <w:p w14:paraId="51CCB57A">
      <w:pPr>
        <w:spacing w:line="360" w:lineRule="auto"/>
        <w:jc w:val="left"/>
        <w:textAlignment w:val="center"/>
        <w:rPr>
          <w:rFonts w:ascii="宋体" w:hAnsi="宋体"/>
          <w:b/>
          <w:color w:val="000000"/>
          <w:sz w:val="24"/>
        </w:rPr>
      </w:pPr>
      <w:r>
        <w:rPr>
          <w:rFonts w:ascii="宋体" w:hAnsi="宋体"/>
          <w:b/>
          <w:color w:val="000000"/>
          <w:sz w:val="24"/>
        </w:rPr>
        <w:t>二、非选择题（本大题包括</w:t>
      </w:r>
      <w:r>
        <w:rPr>
          <w:rFonts w:eastAsia="Times New Roman" w:cs="Times New Roman"/>
          <w:b/>
          <w:color w:val="000000"/>
          <w:sz w:val="24"/>
        </w:rPr>
        <w:t>5</w:t>
      </w:r>
      <w:r>
        <w:rPr>
          <w:rFonts w:ascii="宋体" w:hAnsi="宋体"/>
          <w:b/>
          <w:color w:val="000000"/>
          <w:sz w:val="24"/>
        </w:rPr>
        <w:t>个小题，每空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14:paraId="119F968B">
      <w:pPr>
        <w:spacing w:line="360" w:lineRule="auto"/>
        <w:jc w:val="left"/>
        <w:textAlignment w:val="center"/>
        <w:rPr>
          <w:rFonts w:ascii="宋体" w:hAnsi="宋体"/>
          <w:color w:val="000000"/>
        </w:rPr>
      </w:pPr>
      <w:r>
        <w:rPr>
          <w:color w:val="000000"/>
        </w:rPr>
        <w:t xml:space="preserve">21. </w:t>
      </w:r>
      <w:r>
        <w:rPr>
          <w:rFonts w:ascii="宋体" w:hAnsi="宋体"/>
          <w:color w:val="000000"/>
        </w:rPr>
        <w:t>下面是动、植物细胞的结构模式图，请据图回答问题：</w:t>
      </w:r>
    </w:p>
    <w:p w14:paraId="45352D58">
      <w:pPr>
        <w:spacing w:line="360" w:lineRule="auto"/>
        <w:jc w:val="left"/>
        <w:textAlignment w:val="center"/>
        <w:rPr>
          <w:color w:val="000000"/>
        </w:rPr>
      </w:pPr>
      <w:r>
        <w:rPr>
          <w:color w:val="000000"/>
        </w:rPr>
        <w:drawing>
          <wp:inline distT="0" distB="0" distL="114300" distR="114300">
            <wp:extent cx="2133600" cy="14668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133600" cy="1466850"/>
                    </a:xfrm>
                    <a:prstGeom prst="rect">
                      <a:avLst/>
                    </a:prstGeom>
                  </pic:spPr>
                </pic:pic>
              </a:graphicData>
            </a:graphic>
          </wp:inline>
        </w:drawing>
      </w:r>
    </w:p>
    <w:p w14:paraId="61D96EE3">
      <w:pPr>
        <w:spacing w:line="360" w:lineRule="auto"/>
        <w:jc w:val="left"/>
        <w:textAlignment w:val="center"/>
        <w:rPr>
          <w:rFonts w:ascii="宋体" w:hAnsi="宋体"/>
          <w:color w:val="000000"/>
        </w:rPr>
      </w:pPr>
      <w:r>
        <w:rPr>
          <w:color w:val="000000"/>
        </w:rPr>
        <w:t>（1）</w:t>
      </w:r>
      <w:r>
        <w:rPr>
          <w:rFonts w:ascii="宋体" w:hAnsi="宋体"/>
          <w:color w:val="000000"/>
        </w:rPr>
        <w:t>制作人的口腔上皮细胞临时装片时，为了维持细胞的正常形态，在载玻片的中央应滴加</w:t>
      </w:r>
      <w:r>
        <w:rPr>
          <w:color w:val="000000"/>
        </w:rPr>
        <w:t>________</w:t>
      </w:r>
      <w:r>
        <w:rPr>
          <w:rFonts w:ascii="宋体" w:hAnsi="宋体"/>
          <w:color w:val="000000"/>
        </w:rPr>
        <w:t>（“生理盐水”或“清水”），在显微镜下观察到的图像与图</w:t>
      </w:r>
      <w:r>
        <w:rPr>
          <w:color w:val="000000"/>
        </w:rPr>
        <w:t>____________</w:t>
      </w:r>
      <w:r>
        <w:rPr>
          <w:rFonts w:ascii="宋体" w:hAnsi="宋体"/>
          <w:color w:val="000000"/>
        </w:rPr>
        <w:t>所示的结构相似。</w:t>
      </w:r>
    </w:p>
    <w:p w14:paraId="48356109">
      <w:pPr>
        <w:spacing w:line="360" w:lineRule="auto"/>
        <w:jc w:val="left"/>
        <w:textAlignment w:val="center"/>
        <w:rPr>
          <w:rFonts w:ascii="宋体" w:hAnsi="宋体"/>
          <w:color w:val="000000"/>
        </w:rPr>
      </w:pPr>
      <w:r>
        <w:rPr>
          <w:color w:val="000000"/>
        </w:rPr>
        <w:t>（2）</w:t>
      </w:r>
      <w:r>
        <w:rPr>
          <w:rFonts w:ascii="宋体" w:hAnsi="宋体"/>
          <w:color w:val="000000"/>
        </w:rPr>
        <w:t>图中②表示的细胞结构是</w:t>
      </w:r>
      <w:r>
        <w:rPr>
          <w:color w:val="000000"/>
        </w:rPr>
        <w:t>____________</w:t>
      </w:r>
      <w:r>
        <w:rPr>
          <w:rFonts w:ascii="宋体" w:hAnsi="宋体"/>
          <w:color w:val="000000"/>
        </w:rPr>
        <w:t>，它的作用是控制物质进出。</w:t>
      </w:r>
    </w:p>
    <w:p w14:paraId="044489F4">
      <w:pPr>
        <w:spacing w:line="360" w:lineRule="auto"/>
        <w:jc w:val="left"/>
        <w:textAlignment w:val="center"/>
        <w:rPr>
          <w:rFonts w:ascii="宋体" w:hAnsi="宋体"/>
          <w:color w:val="000000"/>
        </w:rPr>
      </w:pPr>
      <w:r>
        <w:rPr>
          <w:color w:val="000000"/>
        </w:rPr>
        <w:t>（3）</w:t>
      </w:r>
      <w:r>
        <w:rPr>
          <w:rFonts w:ascii="宋体" w:hAnsi="宋体"/>
          <w:color w:val="000000"/>
        </w:rPr>
        <w:t>经过霜冻后的萝卜吃起来有甜味，这些甜味物质主要储存于④</w:t>
      </w:r>
      <w:r>
        <w:rPr>
          <w:color w:val="000000"/>
        </w:rPr>
        <w:t>____________</w:t>
      </w:r>
      <w:r>
        <w:rPr>
          <w:rFonts w:ascii="宋体" w:hAnsi="宋体"/>
          <w:color w:val="000000"/>
        </w:rPr>
        <w:t>内的细胞液中。</w:t>
      </w:r>
    </w:p>
    <w:p w14:paraId="529D9C6D">
      <w:pPr>
        <w:spacing w:line="360" w:lineRule="auto"/>
        <w:jc w:val="left"/>
        <w:textAlignment w:val="center"/>
        <w:rPr>
          <w:rFonts w:ascii="宋体" w:hAnsi="宋体"/>
          <w:color w:val="000000"/>
        </w:rPr>
      </w:pPr>
      <w:r>
        <w:rPr>
          <w:color w:val="000000"/>
        </w:rPr>
        <w:t>（4）</w:t>
      </w:r>
      <w:r>
        <w:rPr>
          <w:rFonts w:ascii="宋体" w:hAnsi="宋体"/>
          <w:color w:val="000000"/>
        </w:rPr>
        <w:t>生物体的遗传物质主要存在于③</w:t>
      </w:r>
      <w:r>
        <w:rPr>
          <w:color w:val="000000"/>
        </w:rPr>
        <w:t>____________</w:t>
      </w:r>
      <w:r>
        <w:rPr>
          <w:rFonts w:ascii="宋体" w:hAnsi="宋体"/>
          <w:color w:val="000000"/>
        </w:rPr>
        <w:t>中，细胞数目的增加是通过</w:t>
      </w:r>
      <w:r>
        <w:rPr>
          <w:color w:val="000000"/>
        </w:rPr>
        <w:t>____________</w:t>
      </w:r>
      <w:r>
        <w:rPr>
          <w:rFonts w:ascii="宋体" w:hAnsi="宋体"/>
          <w:color w:val="000000"/>
        </w:rPr>
        <w:t>（“细胞分裂”或“细胞分化”）实现的，新细胞与原细胞所含的遗传物质一样。</w:t>
      </w:r>
    </w:p>
    <w:p w14:paraId="146FC11D">
      <w:pPr>
        <w:spacing w:line="360" w:lineRule="auto"/>
        <w:textAlignment w:val="center"/>
        <w:rPr>
          <w:color w:val="000000"/>
        </w:rPr>
      </w:pPr>
      <w:r>
        <w:rPr>
          <w:color w:val="2E75B6"/>
        </w:rPr>
        <w:t>【答案】</w:t>
      </w:r>
      <w:r>
        <w:rPr>
          <w:color w:val="000000"/>
        </w:rPr>
        <w:t xml:space="preserve">（1）    ①. 生理盐水    ②. 乙    </w:t>
      </w:r>
    </w:p>
    <w:p w14:paraId="6B62AAF5">
      <w:pPr>
        <w:spacing w:line="360" w:lineRule="auto"/>
        <w:textAlignment w:val="center"/>
        <w:rPr>
          <w:color w:val="000000"/>
        </w:rPr>
      </w:pPr>
      <w:r>
        <w:rPr>
          <w:color w:val="000000"/>
        </w:rPr>
        <w:t xml:space="preserve">（2）细胞膜    （3）液泡    </w:t>
      </w:r>
    </w:p>
    <w:p w14:paraId="3FC212E2">
      <w:pPr>
        <w:spacing w:line="360" w:lineRule="auto"/>
        <w:textAlignment w:val="center"/>
        <w:rPr>
          <w:color w:val="000000"/>
        </w:rPr>
      </w:pPr>
      <w:r>
        <w:rPr>
          <w:color w:val="000000"/>
        </w:rPr>
        <w:t>（4）    ①. ③    ②. 细胞分裂</w:t>
      </w:r>
    </w:p>
    <w:p w14:paraId="719EEC61">
      <w:pPr>
        <w:spacing w:line="360" w:lineRule="auto"/>
        <w:textAlignment w:val="center"/>
        <w:rPr>
          <w:color w:val="000000"/>
        </w:rPr>
      </w:pPr>
      <w:r>
        <w:rPr>
          <w:color w:val="2E75B6"/>
        </w:rPr>
        <w:t>【解析】</w:t>
      </w:r>
    </w:p>
    <w:p w14:paraId="0590BA68">
      <w:pPr>
        <w:spacing w:line="360" w:lineRule="auto"/>
        <w:jc w:val="left"/>
        <w:textAlignment w:val="center"/>
        <w:rPr>
          <w:color w:val="000000"/>
        </w:rPr>
      </w:pPr>
      <w:r>
        <w:rPr>
          <w:color w:val="000000"/>
        </w:rPr>
        <w:t>【分析】题图中：①是细胞壁、②是细胞膜、③是细胞核、④是液泡、⑤是细胞质。</w:t>
      </w:r>
    </w:p>
    <w:p w14:paraId="7AF064B5">
      <w:pPr>
        <w:spacing w:line="360" w:lineRule="auto"/>
        <w:jc w:val="left"/>
        <w:textAlignment w:val="center"/>
        <w:rPr>
          <w:color w:val="000000"/>
        </w:rPr>
      </w:pPr>
      <w:r>
        <w:rPr>
          <w:color w:val="000000"/>
        </w:rPr>
        <w:t>【小问1详解】</w:t>
      </w:r>
    </w:p>
    <w:p w14:paraId="23D40BE0">
      <w:pPr>
        <w:spacing w:line="360" w:lineRule="auto"/>
        <w:jc w:val="left"/>
        <w:textAlignment w:val="center"/>
        <w:rPr>
          <w:color w:val="000000"/>
        </w:rPr>
      </w:pPr>
      <w:r>
        <w:rPr>
          <w:color w:val="000000"/>
        </w:rPr>
        <w:t>动物细胞没有细胞壁，口腔上皮细胞如果放在清水中会吸水胀破，因此为了维持口腔上皮细胞的正常形态，需在载玻片中央滴一滴生理盐水。植物细胞具有：细胞壁、细胞膜、细胞质、细胞核、线粒体、液泡，绿色植物细胞还有叶绿体。动物细胞基本结构包括：细胞膜、细胞核、细胞质和线粒体。所以，在显微镜下观察到的人体口腔上皮细胞图像与图乙（动物细胞）所示的结构相似。</w:t>
      </w:r>
    </w:p>
    <w:p w14:paraId="14DD5788">
      <w:pPr>
        <w:spacing w:line="360" w:lineRule="auto"/>
        <w:jc w:val="left"/>
        <w:textAlignment w:val="center"/>
        <w:rPr>
          <w:color w:val="000000"/>
        </w:rPr>
      </w:pPr>
      <w:r>
        <w:rPr>
          <w:color w:val="000000"/>
        </w:rPr>
        <w:t>【小问2详解】</w:t>
      </w:r>
    </w:p>
    <w:p w14:paraId="40B02B7E">
      <w:pPr>
        <w:spacing w:line="360" w:lineRule="auto"/>
        <w:jc w:val="left"/>
        <w:textAlignment w:val="center"/>
        <w:rPr>
          <w:color w:val="000000"/>
        </w:rPr>
      </w:pPr>
      <w:r>
        <w:rPr>
          <w:color w:val="000000"/>
        </w:rPr>
        <w:t>②细胞膜具有保护和控制物质进出的作用（选择透过性）。细胞膜将细胞内部与外界环境分开，使细胞拥有一个比较稳定的内部环境。细胞膜能让有用的物质进入细胞，有害的物质挡在外面，同时把细胞产生的废物排到细胞外。</w:t>
      </w:r>
    </w:p>
    <w:p w14:paraId="0B4E9EC9">
      <w:pPr>
        <w:spacing w:line="360" w:lineRule="auto"/>
        <w:jc w:val="left"/>
        <w:textAlignment w:val="center"/>
        <w:rPr>
          <w:color w:val="000000"/>
        </w:rPr>
      </w:pPr>
      <w:r>
        <w:rPr>
          <w:color w:val="000000"/>
        </w:rPr>
        <w:t>【小问3详解】</w:t>
      </w:r>
    </w:p>
    <w:p w14:paraId="7F181E91">
      <w:pPr>
        <w:spacing w:line="360" w:lineRule="auto"/>
        <w:jc w:val="left"/>
        <w:textAlignment w:val="center"/>
        <w:rPr>
          <w:color w:val="000000"/>
        </w:rPr>
      </w:pPr>
      <w:r>
        <w:rPr>
          <w:color w:val="000000"/>
        </w:rPr>
        <w:t>植物细胞的液泡内含细胞液，细胞液中溶解有多种物质，如或甜味或辣味的物质、色素以及糖类、无机盐、蛋白质等营养物质。所以，经过霜冻后的萝卜吃起来有甜味，这些甜味物质主要储存于④液泡内的细胞液中。</w:t>
      </w:r>
    </w:p>
    <w:p w14:paraId="1CF43F05">
      <w:pPr>
        <w:spacing w:line="360" w:lineRule="auto"/>
        <w:jc w:val="left"/>
        <w:textAlignment w:val="center"/>
        <w:rPr>
          <w:color w:val="000000"/>
        </w:rPr>
      </w:pPr>
      <w:r>
        <w:rPr>
          <w:color w:val="000000"/>
        </w:rPr>
        <w:t>【小问4详解】</w:t>
      </w:r>
    </w:p>
    <w:p w14:paraId="7247CB3E">
      <w:pPr>
        <w:spacing w:line="360" w:lineRule="auto"/>
        <w:jc w:val="left"/>
        <w:textAlignment w:val="center"/>
        <w:rPr>
          <w:color w:val="000000"/>
        </w:rPr>
      </w:pPr>
      <w:r>
        <w:rPr>
          <w:color w:val="000000"/>
        </w:rPr>
        <w:t>细胞核内含有遗传物质，是细胞生命活动的控制中心，是遗传信息库。细胞核控制着生物的发育和遗传。所以，生物体的遗传物质主要存在于③细胞核中。细胞分裂就是一个细胞分成两个细胞的过程，细胞分裂使细胞数目增多。生物在个体发育过程中，一个或一种细胞通过分裂产生的后代，在形态、结构和生理功能上发生差异性的变化，这个过程叫做细胞分化，细胞分化产生了不同的细胞群，这样的细胞群叫组织。所以，细胞数目的增加是通过细胞分裂实现的。</w:t>
      </w:r>
    </w:p>
    <w:p w14:paraId="37C62D47">
      <w:pPr>
        <w:spacing w:line="360" w:lineRule="auto"/>
        <w:jc w:val="left"/>
        <w:textAlignment w:val="center"/>
        <w:rPr>
          <w:rFonts w:ascii="宋体" w:hAnsi="宋体"/>
          <w:color w:val="000000"/>
        </w:rPr>
      </w:pPr>
      <w:r>
        <w:rPr>
          <w:color w:val="000000"/>
        </w:rPr>
        <w:t xml:space="preserve">22. </w:t>
      </w:r>
      <w:r>
        <w:rPr>
          <w:rFonts w:ascii="宋体" w:hAnsi="宋体"/>
          <w:color w:val="000000"/>
        </w:rPr>
        <w:t>为充分利用套袋技术提高葡萄果实的品质，科研人员对不同材质套袋的作用效果进行了对比，实验操作及结果如下所示：</w:t>
      </w:r>
    </w:p>
    <w:p w14:paraId="4F7032E2">
      <w:pPr>
        <w:spacing w:line="360" w:lineRule="auto"/>
        <w:jc w:val="left"/>
        <w:textAlignment w:val="center"/>
        <w:rPr>
          <w:color w:val="000000"/>
        </w:rPr>
      </w:pPr>
      <w:r>
        <w:rPr>
          <w:color w:val="000000"/>
        </w:rPr>
        <w:drawing>
          <wp:inline distT="0" distB="0" distL="114300" distR="114300">
            <wp:extent cx="1924050" cy="1905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924050" cy="1905000"/>
                    </a:xfrm>
                    <a:prstGeom prst="rect">
                      <a:avLst/>
                    </a:prstGeom>
                  </pic:spPr>
                </pic:pic>
              </a:graphicData>
            </a:graphic>
          </wp:inline>
        </w:drawing>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290"/>
        <w:gridCol w:w="2340"/>
        <w:gridCol w:w="2130"/>
      </w:tblGrid>
      <w:tr w14:paraId="50A32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14DC9D">
            <w:pPr>
              <w:spacing w:line="360" w:lineRule="auto"/>
              <w:jc w:val="center"/>
              <w:textAlignment w:val="center"/>
              <w:rPr>
                <w:rFonts w:ascii="宋体" w:hAnsi="宋体"/>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1335FE">
            <w:pPr>
              <w:spacing w:line="360" w:lineRule="auto"/>
              <w:jc w:val="center"/>
              <w:textAlignment w:val="center"/>
              <w:rPr>
                <w:rFonts w:ascii="宋体" w:hAnsi="宋体"/>
                <w:color w:val="000000"/>
              </w:rPr>
            </w:pPr>
            <w:r>
              <w:rPr>
                <w:rFonts w:ascii="宋体" w:hAnsi="宋体"/>
                <w:color w:val="000000"/>
              </w:rPr>
              <w:t>处理方式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F452AA">
            <w:pPr>
              <w:spacing w:line="360" w:lineRule="auto"/>
              <w:jc w:val="center"/>
              <w:textAlignment w:val="center"/>
              <w:rPr>
                <w:rFonts w:ascii="宋体" w:hAnsi="宋体"/>
                <w:color w:val="000000"/>
              </w:rPr>
            </w:pPr>
            <w:r>
              <w:rPr>
                <w:rFonts w:ascii="宋体" w:hAnsi="宋体"/>
                <w:color w:val="000000"/>
              </w:rPr>
              <w:t>单粒果实质量（均值）</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9259DF">
            <w:pPr>
              <w:spacing w:line="360" w:lineRule="auto"/>
              <w:jc w:val="center"/>
              <w:textAlignment w:val="center"/>
              <w:rPr>
                <w:rFonts w:ascii="宋体" w:hAnsi="宋体"/>
                <w:color w:val="000000"/>
              </w:rPr>
            </w:pPr>
            <w:r>
              <w:rPr>
                <w:rFonts w:ascii="宋体" w:hAnsi="宋体"/>
                <w:color w:val="000000"/>
              </w:rPr>
              <w:t>果实糖含量（均值）</w:t>
            </w:r>
          </w:p>
        </w:tc>
      </w:tr>
      <w:tr w14:paraId="281CF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60F31A">
            <w:pPr>
              <w:spacing w:line="360" w:lineRule="auto"/>
              <w:jc w:val="center"/>
              <w:textAlignment w:val="center"/>
              <w:rPr>
                <w:rFonts w:ascii="宋体" w:hAnsi="宋体"/>
                <w:color w:val="000000"/>
              </w:rPr>
            </w:pPr>
            <w:r>
              <w:rPr>
                <w:rFonts w:eastAsia="Times New Roman" w:cs="Times New Roman"/>
                <w:color w:val="000000"/>
              </w:rPr>
              <w:t>A</w:t>
            </w:r>
            <w:r>
              <w:rPr>
                <w:rFonts w:ascii="宋体" w:hAnsi="宋体"/>
                <w:color w:val="000000"/>
              </w:rPr>
              <w:t>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C3317B">
            <w:pPr>
              <w:spacing w:line="360" w:lineRule="auto"/>
              <w:jc w:val="center"/>
              <w:textAlignment w:val="center"/>
              <w:rPr>
                <w:rFonts w:ascii="宋体" w:hAnsi="宋体"/>
                <w:color w:val="000000"/>
              </w:rPr>
            </w:pPr>
            <w:r>
              <w:rPr>
                <w:rFonts w:ascii="宋体" w:hAnsi="宋体"/>
                <w:color w:val="000000"/>
              </w:rPr>
              <w:t>不套袋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5162A7">
            <w:pPr>
              <w:spacing w:line="360" w:lineRule="auto"/>
              <w:jc w:val="center"/>
              <w:textAlignment w:val="center"/>
              <w:rPr>
                <w:rFonts w:eastAsia="Times New Roman" w:cs="Times New Roman"/>
                <w:color w:val="000000"/>
              </w:rPr>
            </w:pPr>
            <w:r>
              <w:rPr>
                <w:rFonts w:eastAsia="Times New Roman" w:cs="Times New Roman"/>
                <w:color w:val="000000"/>
              </w:rPr>
              <w:t>87</w:t>
            </w:r>
            <w:r>
              <w:rPr>
                <w:rFonts w:ascii="宋体" w:hAnsi="宋体"/>
                <w:color w:val="000000"/>
              </w:rPr>
              <w:t>．</w:t>
            </w:r>
            <w:r>
              <w:rPr>
                <w:rFonts w:eastAsia="Times New Roman" w:cs="Times New Roman"/>
                <w:color w:val="000000"/>
              </w:rPr>
              <w:t>22g</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D972BD">
            <w:pPr>
              <w:spacing w:line="360" w:lineRule="auto"/>
              <w:jc w:val="center"/>
              <w:textAlignment w:val="center"/>
              <w:rPr>
                <w:rFonts w:eastAsia="Times New Roman" w:cs="Times New Roman"/>
                <w:color w:val="000000"/>
              </w:rPr>
            </w:pPr>
            <w:r>
              <w:rPr>
                <w:rFonts w:eastAsia="Times New Roman" w:cs="Times New Roman"/>
                <w:color w:val="000000"/>
              </w:rPr>
              <w:t>15</w:t>
            </w:r>
            <w:r>
              <w:rPr>
                <w:rFonts w:ascii="宋体" w:hAnsi="宋体"/>
                <w:color w:val="000000"/>
              </w:rPr>
              <w:t>．</w:t>
            </w:r>
            <w:r>
              <w:rPr>
                <w:rFonts w:eastAsia="Times New Roman" w:cs="Times New Roman"/>
                <w:color w:val="000000"/>
              </w:rPr>
              <w:t>97%</w:t>
            </w:r>
          </w:p>
        </w:tc>
      </w:tr>
      <w:tr w14:paraId="12673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E86986">
            <w:pPr>
              <w:spacing w:line="360" w:lineRule="auto"/>
              <w:jc w:val="center"/>
              <w:textAlignment w:val="center"/>
              <w:rPr>
                <w:rFonts w:ascii="宋体" w:hAnsi="宋体"/>
                <w:color w:val="000000"/>
              </w:rPr>
            </w:pPr>
            <w:r>
              <w:rPr>
                <w:rFonts w:eastAsia="Times New Roman" w:cs="Times New Roman"/>
                <w:color w:val="000000"/>
              </w:rPr>
              <w:t>B</w:t>
            </w:r>
            <w:r>
              <w:rPr>
                <w:rFonts w:ascii="宋体" w:hAnsi="宋体"/>
                <w:color w:val="000000"/>
              </w:rPr>
              <w:t>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FBD8CD">
            <w:pPr>
              <w:spacing w:line="360" w:lineRule="auto"/>
              <w:jc w:val="center"/>
              <w:textAlignment w:val="center"/>
              <w:rPr>
                <w:rFonts w:ascii="宋体" w:hAnsi="宋体"/>
                <w:color w:val="000000"/>
              </w:rPr>
            </w:pPr>
            <w:r>
              <w:rPr>
                <w:rFonts w:ascii="宋体" w:hAnsi="宋体"/>
                <w:color w:val="000000"/>
              </w:rPr>
              <w:t>无纺布袋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78640A">
            <w:pPr>
              <w:spacing w:line="360" w:lineRule="auto"/>
              <w:jc w:val="center"/>
              <w:textAlignment w:val="center"/>
              <w:rPr>
                <w:rFonts w:eastAsia="Times New Roman" w:cs="Times New Roman"/>
                <w:color w:val="000000"/>
              </w:rPr>
            </w:pPr>
            <w:r>
              <w:rPr>
                <w:rFonts w:eastAsia="Times New Roman" w:cs="Times New Roman"/>
                <w:color w:val="000000"/>
              </w:rPr>
              <w:t>87</w:t>
            </w:r>
            <w:r>
              <w:rPr>
                <w:rFonts w:ascii="宋体" w:hAnsi="宋体"/>
                <w:color w:val="000000"/>
              </w:rPr>
              <w:t>．</w:t>
            </w:r>
            <w:r>
              <w:rPr>
                <w:rFonts w:eastAsia="Times New Roman" w:cs="Times New Roman"/>
                <w:color w:val="000000"/>
              </w:rPr>
              <w:t>29g</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F0466F">
            <w:pPr>
              <w:spacing w:line="360" w:lineRule="auto"/>
              <w:jc w:val="center"/>
              <w:textAlignment w:val="center"/>
              <w:rPr>
                <w:rFonts w:eastAsia="Times New Roman" w:cs="Times New Roman"/>
                <w:color w:val="000000"/>
              </w:rPr>
            </w:pPr>
            <w:r>
              <w:rPr>
                <w:rFonts w:eastAsia="Times New Roman" w:cs="Times New Roman"/>
                <w:color w:val="000000"/>
              </w:rPr>
              <w:t>16</w:t>
            </w:r>
            <w:r>
              <w:rPr>
                <w:rFonts w:ascii="宋体" w:hAnsi="宋体"/>
                <w:color w:val="000000"/>
              </w:rPr>
              <w:t>．</w:t>
            </w:r>
            <w:r>
              <w:rPr>
                <w:rFonts w:eastAsia="Times New Roman" w:cs="Times New Roman"/>
                <w:color w:val="000000"/>
              </w:rPr>
              <w:t>18%</w:t>
            </w:r>
          </w:p>
        </w:tc>
      </w:tr>
      <w:tr w14:paraId="44B88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47AB87">
            <w:pPr>
              <w:spacing w:line="360" w:lineRule="auto"/>
              <w:jc w:val="center"/>
              <w:textAlignment w:val="center"/>
              <w:rPr>
                <w:rFonts w:ascii="宋体" w:hAnsi="宋体"/>
                <w:color w:val="000000"/>
              </w:rPr>
            </w:pPr>
            <w:r>
              <w:rPr>
                <w:rFonts w:eastAsia="Times New Roman" w:cs="Times New Roman"/>
                <w:color w:val="000000"/>
              </w:rPr>
              <w:t>C</w:t>
            </w:r>
            <w:r>
              <w:rPr>
                <w:rFonts w:ascii="宋体" w:hAnsi="宋体"/>
                <w:color w:val="000000"/>
              </w:rPr>
              <w:t>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36918F">
            <w:pPr>
              <w:spacing w:line="360" w:lineRule="auto"/>
              <w:jc w:val="center"/>
              <w:textAlignment w:val="center"/>
              <w:rPr>
                <w:rFonts w:ascii="宋体" w:hAnsi="宋体"/>
                <w:color w:val="000000"/>
              </w:rPr>
            </w:pPr>
            <w:r>
              <w:rPr>
                <w:rFonts w:ascii="宋体" w:hAnsi="宋体"/>
                <w:color w:val="000000"/>
              </w:rPr>
              <w:t>透明塑料袋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A559C9">
            <w:pPr>
              <w:spacing w:line="360" w:lineRule="auto"/>
              <w:jc w:val="center"/>
              <w:textAlignment w:val="center"/>
              <w:rPr>
                <w:rFonts w:eastAsia="Times New Roman" w:cs="Times New Roman"/>
                <w:color w:val="000000"/>
              </w:rPr>
            </w:pPr>
            <w:r>
              <w:rPr>
                <w:rFonts w:eastAsia="Times New Roman" w:cs="Times New Roman"/>
                <w:color w:val="000000"/>
              </w:rPr>
              <w:t>87</w:t>
            </w:r>
            <w:r>
              <w:rPr>
                <w:rFonts w:ascii="宋体" w:hAnsi="宋体"/>
                <w:color w:val="000000"/>
              </w:rPr>
              <w:t>．</w:t>
            </w:r>
            <w:r>
              <w:rPr>
                <w:rFonts w:eastAsia="Times New Roman" w:cs="Times New Roman"/>
                <w:color w:val="000000"/>
              </w:rPr>
              <w:t>91g</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DDC5BD">
            <w:pPr>
              <w:spacing w:line="360" w:lineRule="auto"/>
              <w:jc w:val="center"/>
              <w:textAlignment w:val="center"/>
              <w:rPr>
                <w:rFonts w:eastAsia="Times New Roman" w:cs="Times New Roman"/>
                <w:color w:val="000000"/>
              </w:rPr>
            </w:pPr>
            <w:r>
              <w:rPr>
                <w:rFonts w:eastAsia="Times New Roman" w:cs="Times New Roman"/>
                <w:color w:val="000000"/>
              </w:rPr>
              <w:t>16</w:t>
            </w:r>
            <w:r>
              <w:rPr>
                <w:rFonts w:ascii="宋体" w:hAnsi="宋体"/>
                <w:color w:val="000000"/>
              </w:rPr>
              <w:t>．</w:t>
            </w:r>
            <w:r>
              <w:rPr>
                <w:rFonts w:eastAsia="Times New Roman" w:cs="Times New Roman"/>
                <w:color w:val="000000"/>
              </w:rPr>
              <w:t>15%</w:t>
            </w:r>
          </w:p>
        </w:tc>
      </w:tr>
      <w:tr w14:paraId="3A979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879919">
            <w:pPr>
              <w:spacing w:line="360" w:lineRule="auto"/>
              <w:jc w:val="center"/>
              <w:textAlignment w:val="center"/>
              <w:rPr>
                <w:rFonts w:ascii="宋体" w:hAnsi="宋体"/>
                <w:color w:val="000000"/>
              </w:rPr>
            </w:pPr>
            <w:r>
              <w:rPr>
                <w:rFonts w:eastAsia="Times New Roman" w:cs="Times New Roman"/>
                <w:color w:val="000000"/>
              </w:rPr>
              <w:t>D</w:t>
            </w:r>
            <w:r>
              <w:rPr>
                <w:rFonts w:ascii="宋体" w:hAnsi="宋体"/>
                <w:color w:val="000000"/>
              </w:rPr>
              <w:t>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0D62F5">
            <w:pPr>
              <w:spacing w:line="360" w:lineRule="auto"/>
              <w:jc w:val="center"/>
              <w:textAlignment w:val="center"/>
              <w:rPr>
                <w:rFonts w:ascii="宋体" w:hAnsi="宋体"/>
                <w:color w:val="000000"/>
              </w:rPr>
            </w:pPr>
            <w:r>
              <w:rPr>
                <w:rFonts w:ascii="宋体" w:hAnsi="宋体"/>
                <w:color w:val="000000"/>
              </w:rPr>
              <w:t>黄色蜡纸袋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B60C82">
            <w:pPr>
              <w:spacing w:line="360" w:lineRule="auto"/>
              <w:jc w:val="center"/>
              <w:textAlignment w:val="center"/>
              <w:rPr>
                <w:rFonts w:eastAsia="Times New Roman" w:cs="Times New Roman"/>
                <w:color w:val="000000"/>
              </w:rPr>
            </w:pPr>
            <w:r>
              <w:rPr>
                <w:rFonts w:eastAsia="Times New Roman" w:cs="Times New Roman"/>
                <w:color w:val="000000"/>
              </w:rPr>
              <w:t>88</w:t>
            </w:r>
            <w:r>
              <w:rPr>
                <w:rFonts w:ascii="宋体" w:hAnsi="宋体"/>
                <w:color w:val="000000"/>
              </w:rPr>
              <w:t>．</w:t>
            </w:r>
            <w:r>
              <w:rPr>
                <w:rFonts w:eastAsia="Times New Roman" w:cs="Times New Roman"/>
                <w:color w:val="000000"/>
              </w:rPr>
              <w:t>17g</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C4BFF8">
            <w:pPr>
              <w:spacing w:line="360" w:lineRule="auto"/>
              <w:jc w:val="center"/>
              <w:textAlignment w:val="center"/>
              <w:rPr>
                <w:rFonts w:eastAsia="Times New Roman" w:cs="Times New Roman"/>
                <w:color w:val="000000"/>
              </w:rPr>
            </w:pPr>
            <w:r>
              <w:rPr>
                <w:rFonts w:eastAsia="Times New Roman" w:cs="Times New Roman"/>
                <w:color w:val="000000"/>
              </w:rPr>
              <w:t>16</w:t>
            </w:r>
            <w:r>
              <w:rPr>
                <w:rFonts w:ascii="宋体" w:hAnsi="宋体"/>
                <w:color w:val="000000"/>
              </w:rPr>
              <w:t>．</w:t>
            </w:r>
            <w:r>
              <w:rPr>
                <w:rFonts w:eastAsia="Times New Roman" w:cs="Times New Roman"/>
                <w:color w:val="000000"/>
              </w:rPr>
              <w:t>22%</w:t>
            </w:r>
          </w:p>
        </w:tc>
      </w:tr>
    </w:tbl>
    <w:p w14:paraId="3ED7D83C">
      <w:pPr>
        <w:spacing w:line="360" w:lineRule="auto"/>
        <w:jc w:val="left"/>
        <w:textAlignment w:val="center"/>
        <w:rPr>
          <w:color w:val="000000"/>
        </w:rPr>
      </w:pPr>
    </w:p>
    <w:p w14:paraId="7D5EF081">
      <w:pPr>
        <w:spacing w:line="360" w:lineRule="auto"/>
        <w:jc w:val="left"/>
        <w:textAlignment w:val="center"/>
        <w:rPr>
          <w:rFonts w:ascii="宋体" w:hAnsi="宋体"/>
          <w:color w:val="000000"/>
        </w:rPr>
      </w:pPr>
      <w:r>
        <w:rPr>
          <w:color w:val="000000"/>
        </w:rPr>
        <w:t>（1）</w:t>
      </w:r>
      <w:r>
        <w:rPr>
          <w:rFonts w:ascii="宋体" w:hAnsi="宋体"/>
          <w:color w:val="000000"/>
        </w:rPr>
        <w:t>如上表所示，该实验中对</w:t>
      </w:r>
      <w:r>
        <w:rPr>
          <w:rFonts w:eastAsia="Times New Roman" w:cs="Times New Roman"/>
          <w:color w:val="000000"/>
        </w:rPr>
        <w:t>A</w:t>
      </w:r>
      <w:r>
        <w:rPr>
          <w:rFonts w:ascii="宋体" w:hAnsi="宋体"/>
          <w:color w:val="000000"/>
        </w:rPr>
        <w:t>组样本的处理方式是</w:t>
      </w:r>
      <w:r>
        <w:rPr>
          <w:color w:val="000000"/>
        </w:rPr>
        <w:t>___________</w:t>
      </w:r>
      <w:r>
        <w:rPr>
          <w:rFonts w:ascii="宋体" w:hAnsi="宋体"/>
          <w:color w:val="000000"/>
        </w:rPr>
        <w:t>，目的是</w:t>
      </w:r>
      <w:r>
        <w:rPr>
          <w:color w:val="000000"/>
        </w:rPr>
        <w:t>____________________</w:t>
      </w:r>
      <w:r>
        <w:rPr>
          <w:rFonts w:ascii="宋体" w:hAnsi="宋体"/>
          <w:color w:val="000000"/>
        </w:rPr>
        <w:t>。</w:t>
      </w:r>
    </w:p>
    <w:p w14:paraId="334C0813">
      <w:pPr>
        <w:spacing w:line="360" w:lineRule="auto"/>
        <w:jc w:val="left"/>
        <w:textAlignment w:val="center"/>
        <w:rPr>
          <w:rFonts w:ascii="宋体" w:hAnsi="宋体"/>
          <w:color w:val="000000"/>
        </w:rPr>
      </w:pPr>
      <w:r>
        <w:rPr>
          <w:color w:val="000000"/>
        </w:rPr>
        <w:t>（2）</w:t>
      </w:r>
      <w:r>
        <w:rPr>
          <w:rFonts w:ascii="宋体" w:hAnsi="宋体"/>
          <w:color w:val="000000"/>
        </w:rPr>
        <w:t>在测定各项指标时每组抽取</w:t>
      </w:r>
      <w:r>
        <w:rPr>
          <w:rFonts w:eastAsia="Times New Roman" w:cs="Times New Roman"/>
          <w:color w:val="000000"/>
        </w:rPr>
        <w:t>10</w:t>
      </w:r>
      <w:r>
        <w:rPr>
          <w:rFonts w:ascii="宋体" w:hAnsi="宋体"/>
          <w:color w:val="000000"/>
        </w:rPr>
        <w:t>颗葡萄而不是</w:t>
      </w:r>
      <w:r>
        <w:rPr>
          <w:rFonts w:eastAsia="Times New Roman" w:cs="Times New Roman"/>
          <w:color w:val="000000"/>
        </w:rPr>
        <w:t>1</w:t>
      </w:r>
      <w:r>
        <w:rPr>
          <w:rFonts w:ascii="宋体" w:hAnsi="宋体"/>
          <w:color w:val="000000"/>
        </w:rPr>
        <w:t>颗，是为了</w:t>
      </w:r>
      <w:r>
        <w:rPr>
          <w:color w:val="000000"/>
        </w:rPr>
        <w:t>____________________</w:t>
      </w:r>
      <w:r>
        <w:rPr>
          <w:rFonts w:ascii="宋体" w:hAnsi="宋体"/>
          <w:color w:val="000000"/>
        </w:rPr>
        <w:t>。</w:t>
      </w:r>
    </w:p>
    <w:p w14:paraId="1562F3AD">
      <w:pPr>
        <w:spacing w:line="360" w:lineRule="auto"/>
        <w:jc w:val="left"/>
        <w:textAlignment w:val="center"/>
        <w:rPr>
          <w:rFonts w:ascii="宋体" w:hAnsi="宋体"/>
          <w:color w:val="000000"/>
        </w:rPr>
      </w:pPr>
      <w:r>
        <w:rPr>
          <w:color w:val="000000"/>
        </w:rPr>
        <w:t>（3）</w:t>
      </w:r>
      <w:r>
        <w:rPr>
          <w:rFonts w:ascii="宋体" w:hAnsi="宋体"/>
          <w:color w:val="000000"/>
        </w:rPr>
        <w:t>上述实验数据表明，实施套袋技术可在一定程度上提高葡萄果实的品质，选用</w:t>
      </w:r>
      <w:r>
        <w:rPr>
          <w:color w:val="000000"/>
        </w:rPr>
        <w:t>________</w:t>
      </w:r>
      <w:r>
        <w:rPr>
          <w:rFonts w:ascii="宋体" w:hAnsi="宋体"/>
          <w:color w:val="000000"/>
        </w:rPr>
        <w:t>材质的袋子进行套袋，葡萄的品质更好。</w:t>
      </w:r>
    </w:p>
    <w:p w14:paraId="4DAC7808">
      <w:pPr>
        <w:spacing w:line="360" w:lineRule="auto"/>
        <w:jc w:val="left"/>
        <w:textAlignment w:val="center"/>
        <w:rPr>
          <w:rFonts w:ascii="宋体" w:hAnsi="宋体"/>
          <w:color w:val="000000"/>
        </w:rPr>
      </w:pPr>
      <w:r>
        <w:rPr>
          <w:color w:val="000000"/>
        </w:rPr>
        <w:t>（4）</w:t>
      </w:r>
      <w:r>
        <w:rPr>
          <w:rFonts w:ascii="宋体" w:hAnsi="宋体"/>
          <w:color w:val="000000"/>
        </w:rPr>
        <w:t>李时珍在《本草纲目》中写道：“葡萄，《汉书》作蒲桃，可造酒”。在葡萄酒的酿造过程，离不开</w:t>
      </w:r>
      <w:r>
        <w:rPr>
          <w:color w:val="000000"/>
        </w:rPr>
        <w:t>_______</w:t>
      </w:r>
      <w:r>
        <w:rPr>
          <w:rFonts w:ascii="宋体" w:hAnsi="宋体"/>
          <w:color w:val="000000"/>
        </w:rPr>
        <w:t>的发酵作用，它是一种单细胞真菌，细胞内</w:t>
      </w:r>
      <w:r>
        <w:rPr>
          <w:color w:val="000000"/>
        </w:rPr>
        <w:t>__________</w:t>
      </w:r>
      <w:r>
        <w:rPr>
          <w:rFonts w:ascii="宋体" w:hAnsi="宋体"/>
          <w:color w:val="000000"/>
        </w:rPr>
        <w:t>（“有”或“无”）成形的细胞核。</w:t>
      </w:r>
    </w:p>
    <w:p w14:paraId="7FD7C05E">
      <w:pPr>
        <w:spacing w:line="360" w:lineRule="auto"/>
        <w:textAlignment w:val="center"/>
        <w:rPr>
          <w:color w:val="000000"/>
        </w:rPr>
      </w:pPr>
      <w:r>
        <w:rPr>
          <w:color w:val="2E75B6"/>
        </w:rPr>
        <w:t>【答案】</w:t>
      </w:r>
      <w:r>
        <w:rPr>
          <w:color w:val="000000"/>
        </w:rPr>
        <w:t xml:space="preserve">（1）    ①. 不套袋    ②. 作对照    </w:t>
      </w:r>
    </w:p>
    <w:p w14:paraId="1C73368F">
      <w:pPr>
        <w:spacing w:line="360" w:lineRule="auto"/>
        <w:textAlignment w:val="center"/>
        <w:rPr>
          <w:color w:val="000000"/>
        </w:rPr>
      </w:pPr>
      <w:r>
        <w:rPr>
          <w:color w:val="000000"/>
        </w:rPr>
        <w:t xml:space="preserve">（2）避免出现偶然性，减少实验误差    </w:t>
      </w:r>
    </w:p>
    <w:p w14:paraId="3D25CF5F">
      <w:pPr>
        <w:spacing w:line="360" w:lineRule="auto"/>
        <w:textAlignment w:val="center"/>
        <w:rPr>
          <w:color w:val="000000"/>
        </w:rPr>
      </w:pPr>
      <w:r>
        <w:rPr>
          <w:color w:val="000000"/>
        </w:rPr>
        <w:t>（3）黄色蜡纸    （4）    ①. 酵母菌    ②. 有</w:t>
      </w:r>
    </w:p>
    <w:p w14:paraId="5353810A">
      <w:pPr>
        <w:spacing w:line="360" w:lineRule="auto"/>
        <w:textAlignment w:val="center"/>
        <w:rPr>
          <w:color w:val="000000"/>
        </w:rPr>
      </w:pPr>
      <w:r>
        <w:rPr>
          <w:color w:val="2E75B6"/>
        </w:rPr>
        <w:t>【解析】</w:t>
      </w:r>
    </w:p>
    <w:p w14:paraId="2C91B015">
      <w:pPr>
        <w:spacing w:line="360" w:lineRule="auto"/>
        <w:jc w:val="left"/>
        <w:textAlignment w:val="center"/>
        <w:rPr>
          <w:color w:val="000000"/>
        </w:rPr>
      </w:pPr>
      <w:r>
        <w:rPr>
          <w:color w:val="000000"/>
        </w:rPr>
        <w:t>【分析】1．对照实验是在研究一种条件对研究对象的影响时，所进行的除了这种条件不同外，其他条件都相同的实验，这个不同的条件，就是唯一变量。一般的对实验变量进行处理的，就是实验组，没有对实验变量进行处理的就是对照组。</w:t>
      </w:r>
    </w:p>
    <w:p w14:paraId="26DA4C56">
      <w:pPr>
        <w:spacing w:line="360" w:lineRule="auto"/>
        <w:jc w:val="left"/>
        <w:textAlignment w:val="center"/>
        <w:rPr>
          <w:color w:val="000000"/>
        </w:rPr>
      </w:pPr>
      <w:r>
        <w:rPr>
          <w:color w:val="000000"/>
        </w:rPr>
        <w:t>2．酿酒要酵母菌，酵母菌在无氧的条件下，能把葡萄糖分解成酒精和二氧化碳。</w:t>
      </w:r>
    </w:p>
    <w:p w14:paraId="120265CD">
      <w:pPr>
        <w:spacing w:line="360" w:lineRule="auto"/>
        <w:jc w:val="left"/>
        <w:textAlignment w:val="center"/>
        <w:rPr>
          <w:color w:val="000000"/>
        </w:rPr>
      </w:pPr>
      <w:r>
        <w:rPr>
          <w:color w:val="000000"/>
        </w:rPr>
        <w:t>【小问1详解】</w:t>
      </w:r>
    </w:p>
    <w:p w14:paraId="367B9E05">
      <w:pPr>
        <w:spacing w:line="360" w:lineRule="auto"/>
        <w:jc w:val="left"/>
        <w:textAlignment w:val="center"/>
        <w:rPr>
          <w:color w:val="000000"/>
        </w:rPr>
      </w:pPr>
      <w:r>
        <w:rPr>
          <w:color w:val="000000"/>
        </w:rPr>
        <w:t>通常把接受实验变量处理的对象组叫实验组，把不接受实验变量处理的对象组叫对照组。所以，如题表所示，该实验中对A组样本的处理方式是不套袋，目的是与其它实验组形成对照。</w:t>
      </w:r>
    </w:p>
    <w:p w14:paraId="1047E72D">
      <w:pPr>
        <w:spacing w:line="360" w:lineRule="auto"/>
        <w:jc w:val="left"/>
        <w:textAlignment w:val="center"/>
        <w:rPr>
          <w:color w:val="000000"/>
        </w:rPr>
      </w:pPr>
      <w:r>
        <w:rPr>
          <w:color w:val="000000"/>
        </w:rPr>
        <w:t>【小问2详解】</w:t>
      </w:r>
    </w:p>
    <w:p w14:paraId="03916AE7">
      <w:pPr>
        <w:spacing w:line="360" w:lineRule="auto"/>
        <w:jc w:val="left"/>
        <w:textAlignment w:val="center"/>
        <w:rPr>
          <w:color w:val="000000"/>
        </w:rPr>
      </w:pPr>
      <w:r>
        <w:rPr>
          <w:color w:val="000000"/>
        </w:rPr>
        <w:t>每组只用少量的实验材料或生物个体做实验不科学，可能因实验材料或生物个体自身原因等偶然性而影响实验结果。所以，在测定各项指标时每组抽取10颗葡萄而不是1颗，是为了避免出现偶然性，减少实验误差。</w:t>
      </w:r>
    </w:p>
    <w:p w14:paraId="3AA8D66F">
      <w:pPr>
        <w:spacing w:line="360" w:lineRule="auto"/>
        <w:jc w:val="left"/>
        <w:textAlignment w:val="center"/>
        <w:rPr>
          <w:color w:val="000000"/>
        </w:rPr>
      </w:pPr>
      <w:r>
        <w:rPr>
          <w:color w:val="000000"/>
        </w:rPr>
        <w:t>【小问3详解】</w:t>
      </w:r>
    </w:p>
    <w:p w14:paraId="3AA88A8C">
      <w:pPr>
        <w:spacing w:line="360" w:lineRule="auto"/>
        <w:jc w:val="left"/>
        <w:textAlignment w:val="center"/>
        <w:rPr>
          <w:color w:val="000000"/>
        </w:rPr>
      </w:pPr>
      <w:r>
        <w:rPr>
          <w:color w:val="000000"/>
        </w:rPr>
        <w:t>上述实验数据表明，实施套袋技术可在一定程度上提高葡萄果实的品质，选用黄色蜡纸材质的袋子进行套袋，葡萄的品质更好（单粒果实质量的均值是88.17，果实糖含量的均值是16.22%）。</w:t>
      </w:r>
    </w:p>
    <w:p w14:paraId="503FFBD5">
      <w:pPr>
        <w:spacing w:line="360" w:lineRule="auto"/>
        <w:jc w:val="left"/>
        <w:textAlignment w:val="center"/>
        <w:rPr>
          <w:color w:val="000000"/>
        </w:rPr>
      </w:pPr>
      <w:r>
        <w:rPr>
          <w:color w:val="000000"/>
        </w:rPr>
        <w:t>【小问4详解】</w:t>
      </w:r>
    </w:p>
    <w:p w14:paraId="62598AB3">
      <w:pPr>
        <w:spacing w:line="360" w:lineRule="auto"/>
        <w:jc w:val="left"/>
        <w:textAlignment w:val="center"/>
        <w:rPr>
          <w:color w:val="000000"/>
        </w:rPr>
      </w:pPr>
      <w:r>
        <w:rPr>
          <w:color w:val="000000"/>
        </w:rPr>
        <w:t>酵母菌是常见的单细胞真菌。它的细胞呈椭圆形，具有细胞壁、细胞膜、细胞质、细胞核和液泡。酵母菌在有氧和无氧的条件下都能够生活。在有氧的条件下，酵母菌能够将葡萄糖分解为二氧化碳和水；在无氧的条件下，酵母菌能够将葡萄糖分解为二氧化碳和酒精。所以，在葡萄酒的酿造过程，离不开酵母菌的发酵作用，它是一种单细胞真菌，细胞内有成形的细胞核。</w:t>
      </w:r>
    </w:p>
    <w:p w14:paraId="30683A30">
      <w:pPr>
        <w:spacing w:line="360" w:lineRule="auto"/>
        <w:jc w:val="left"/>
        <w:textAlignment w:val="center"/>
        <w:rPr>
          <w:rFonts w:ascii="宋体" w:hAnsi="宋体"/>
          <w:color w:val="000000"/>
        </w:rPr>
      </w:pPr>
      <w:r>
        <w:rPr>
          <w:color w:val="000000"/>
        </w:rPr>
        <w:t xml:space="preserve">23. </w:t>
      </w:r>
      <w:r>
        <w:rPr>
          <w:rFonts w:ascii="宋体" w:hAnsi="宋体"/>
          <w:color w:val="000000"/>
        </w:rPr>
        <w:t>为应对全球气候变化，我国提出在</w:t>
      </w:r>
      <w:r>
        <w:rPr>
          <w:rFonts w:eastAsia="Times New Roman" w:cs="Times New Roman"/>
          <w:color w:val="000000"/>
        </w:rPr>
        <w:t>2060</w:t>
      </w:r>
      <w:r>
        <w:rPr>
          <w:rFonts w:ascii="宋体" w:hAnsi="宋体"/>
          <w:color w:val="000000"/>
        </w:rPr>
        <w:t>年前实现“碳中和”，彰显了大国担当。“碳中和”是指通过多种途径、采取各种措施使排放的二氧化碳和消耗的二氧化碳总量相等。</w:t>
      </w:r>
    </w:p>
    <w:p w14:paraId="783F4DBB">
      <w:pPr>
        <w:spacing w:line="360" w:lineRule="auto"/>
        <w:jc w:val="left"/>
        <w:textAlignment w:val="center"/>
        <w:rPr>
          <w:color w:val="000000"/>
        </w:rPr>
      </w:pPr>
      <w:r>
        <w:rPr>
          <w:color w:val="000000"/>
        </w:rPr>
        <w:drawing>
          <wp:inline distT="0" distB="0" distL="114300" distR="114300">
            <wp:extent cx="3495675" cy="18478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495675" cy="1847850"/>
                    </a:xfrm>
                    <a:prstGeom prst="rect">
                      <a:avLst/>
                    </a:prstGeom>
                  </pic:spPr>
                </pic:pic>
              </a:graphicData>
            </a:graphic>
          </wp:inline>
        </w:drawing>
      </w:r>
    </w:p>
    <w:p w14:paraId="704F612F">
      <w:pPr>
        <w:spacing w:line="360" w:lineRule="auto"/>
        <w:jc w:val="left"/>
        <w:textAlignment w:val="center"/>
        <w:rPr>
          <w:rFonts w:ascii="宋体" w:hAnsi="宋体"/>
          <w:color w:val="000000"/>
        </w:rPr>
      </w:pPr>
      <w:r>
        <w:rPr>
          <w:color w:val="000000"/>
        </w:rPr>
        <w:t>（1）</w:t>
      </w:r>
      <w:r>
        <w:rPr>
          <w:rFonts w:ascii="宋体" w:hAnsi="宋体"/>
          <w:color w:val="000000"/>
        </w:rPr>
        <w:t>如上图所示，向生物圈排放二氧化碳的途径有动植物的</w:t>
      </w:r>
      <w:r>
        <w:rPr>
          <w:color w:val="000000"/>
        </w:rPr>
        <w:t>__________</w:t>
      </w:r>
      <w:r>
        <w:rPr>
          <w:rFonts w:ascii="宋体" w:hAnsi="宋体"/>
          <w:color w:val="000000"/>
        </w:rPr>
        <w:t>作用、微生物对动植物遗体和排泄物的</w:t>
      </w:r>
      <w:r>
        <w:rPr>
          <w:color w:val="000000"/>
        </w:rPr>
        <w:t>__________</w:t>
      </w:r>
      <w:r>
        <w:rPr>
          <w:rFonts w:ascii="宋体" w:hAnsi="宋体"/>
          <w:color w:val="000000"/>
        </w:rPr>
        <w:t>作用以及化石燃料的燃烧。</w:t>
      </w:r>
    </w:p>
    <w:p w14:paraId="17C81FA9">
      <w:pPr>
        <w:spacing w:line="360" w:lineRule="auto"/>
        <w:jc w:val="left"/>
        <w:textAlignment w:val="center"/>
        <w:rPr>
          <w:rFonts w:ascii="宋体" w:hAnsi="宋体"/>
          <w:color w:val="000000"/>
        </w:rPr>
      </w:pPr>
      <w:r>
        <w:rPr>
          <w:color w:val="000000"/>
        </w:rPr>
        <w:t>（2）</w:t>
      </w:r>
      <w:r>
        <w:rPr>
          <w:rFonts w:ascii="宋体" w:hAnsi="宋体"/>
          <w:color w:val="000000"/>
        </w:rPr>
        <w:t>由上图可知，大气中二氧化碳的消耗只能依靠植物的</w:t>
      </w:r>
      <w:r>
        <w:rPr>
          <w:color w:val="000000"/>
        </w:rPr>
        <w:t>__________</w:t>
      </w:r>
      <w:r>
        <w:rPr>
          <w:rFonts w:ascii="宋体" w:hAnsi="宋体"/>
          <w:color w:val="000000"/>
        </w:rPr>
        <w:t>作用。绿色植物能够通过叶绿体，利用光能，将二氧化碳和水转化成储存能量的有机物，并释放</w:t>
      </w:r>
      <w:r>
        <w:rPr>
          <w:color w:val="000000"/>
        </w:rPr>
        <w:t>__________</w:t>
      </w:r>
      <w:r>
        <w:rPr>
          <w:rFonts w:ascii="宋体" w:hAnsi="宋体"/>
          <w:color w:val="000000"/>
        </w:rPr>
        <w:t>到大气中。</w:t>
      </w:r>
    </w:p>
    <w:p w14:paraId="5B171CB7">
      <w:pPr>
        <w:spacing w:line="360" w:lineRule="auto"/>
        <w:jc w:val="left"/>
        <w:textAlignment w:val="center"/>
        <w:rPr>
          <w:rFonts w:ascii="宋体" w:hAnsi="宋体"/>
          <w:color w:val="000000"/>
        </w:rPr>
      </w:pPr>
      <w:r>
        <w:rPr>
          <w:color w:val="000000"/>
        </w:rPr>
        <w:t>（3）</w:t>
      </w:r>
      <w:r>
        <w:rPr>
          <w:rFonts w:ascii="宋体" w:hAnsi="宋体"/>
          <w:color w:val="000000"/>
        </w:rPr>
        <w:t>随着社会的发展，人类大量使用煤、石油等化石燃料，排入大气的二氧化碳量日益增加，已出现超过生物圈</w:t>
      </w:r>
      <w:r>
        <w:rPr>
          <w:color w:val="000000"/>
        </w:rPr>
        <w:t>__________</w:t>
      </w:r>
      <w:r>
        <w:rPr>
          <w:rFonts w:ascii="宋体" w:hAnsi="宋体"/>
          <w:color w:val="000000"/>
        </w:rPr>
        <w:t>能力的趋势，通过人为干预减少二氧化碳的排放已是当务之急。</w:t>
      </w:r>
    </w:p>
    <w:p w14:paraId="5B7F31E9">
      <w:pPr>
        <w:spacing w:line="360" w:lineRule="auto"/>
        <w:jc w:val="left"/>
        <w:textAlignment w:val="center"/>
        <w:rPr>
          <w:rFonts w:ascii="宋体" w:hAnsi="宋体"/>
          <w:color w:val="000000"/>
        </w:rPr>
      </w:pPr>
      <w:r>
        <w:rPr>
          <w:color w:val="000000"/>
        </w:rPr>
        <w:t>（4）</w:t>
      </w:r>
      <w:r>
        <w:rPr>
          <w:rFonts w:ascii="宋体" w:hAnsi="宋体"/>
          <w:color w:val="000000"/>
        </w:rPr>
        <w:t>为实现“碳中和”，在我们日常生活中，下列行为不可取的是</w:t>
      </w:r>
      <w:r>
        <w:rPr>
          <w:rFonts w:eastAsia="Times New Roman" w:cs="Times New Roman"/>
          <w:color w:val="000000"/>
        </w:rPr>
        <w:t>__________</w:t>
      </w:r>
      <w:r>
        <w:rPr>
          <w:rFonts w:ascii="宋体" w:hAnsi="宋体"/>
          <w:color w:val="000000"/>
        </w:rPr>
        <w:t>。</w:t>
      </w:r>
    </w:p>
    <w:p w14:paraId="42C7E98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爱护植被，大力开展植树造林</w:t>
      </w:r>
      <w:r>
        <w:rPr>
          <w:color w:val="000000"/>
        </w:rPr>
        <w:tab/>
      </w:r>
      <w:r>
        <w:rPr>
          <w:color w:val="000000"/>
        </w:rPr>
        <w:t xml:space="preserve">B. </w:t>
      </w:r>
      <w:r>
        <w:rPr>
          <w:rFonts w:ascii="宋体" w:hAnsi="宋体"/>
          <w:color w:val="000000"/>
        </w:rPr>
        <w:t>选择公共交通工具出行</w:t>
      </w:r>
    </w:p>
    <w:p w14:paraId="3EAEFEF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垃圾分类，回收处理</w:t>
      </w:r>
      <w:r>
        <w:rPr>
          <w:color w:val="000000"/>
        </w:rPr>
        <w:tab/>
      </w:r>
      <w:r>
        <w:rPr>
          <w:color w:val="000000"/>
        </w:rPr>
        <w:t xml:space="preserve">D. </w:t>
      </w:r>
      <w:r>
        <w:rPr>
          <w:rFonts w:ascii="宋体" w:hAnsi="宋体"/>
          <w:color w:val="000000"/>
        </w:rPr>
        <w:t>经常使用一次性餐具</w:t>
      </w:r>
    </w:p>
    <w:p w14:paraId="184E50F6">
      <w:pPr>
        <w:spacing w:line="360" w:lineRule="auto"/>
        <w:textAlignment w:val="center"/>
        <w:rPr>
          <w:color w:val="000000"/>
        </w:rPr>
      </w:pPr>
      <w:r>
        <w:rPr>
          <w:color w:val="2E75B6"/>
        </w:rPr>
        <w:t>【答案】</w:t>
      </w:r>
      <w:r>
        <w:rPr>
          <w:color w:val="000000"/>
        </w:rPr>
        <w:t xml:space="preserve">（1）    ①. 呼吸    ②. 分解    </w:t>
      </w:r>
    </w:p>
    <w:p w14:paraId="17479542">
      <w:pPr>
        <w:spacing w:line="360" w:lineRule="auto"/>
        <w:textAlignment w:val="center"/>
        <w:rPr>
          <w:color w:val="000000"/>
        </w:rPr>
      </w:pPr>
      <w:r>
        <w:rPr>
          <w:color w:val="000000"/>
        </w:rPr>
        <w:t xml:space="preserve">（2）    ①. 光合    ②. 氧气    </w:t>
      </w:r>
    </w:p>
    <w:p w14:paraId="538E0FE8">
      <w:pPr>
        <w:spacing w:line="360" w:lineRule="auto"/>
        <w:textAlignment w:val="center"/>
        <w:rPr>
          <w:color w:val="000000"/>
        </w:rPr>
      </w:pPr>
      <w:r>
        <w:rPr>
          <w:color w:val="000000"/>
        </w:rPr>
        <w:t>（3）自动调节##自我调节    （4）D</w:t>
      </w:r>
    </w:p>
    <w:p w14:paraId="598B8BB7">
      <w:pPr>
        <w:spacing w:line="360" w:lineRule="auto"/>
        <w:textAlignment w:val="center"/>
        <w:rPr>
          <w:color w:val="000000"/>
        </w:rPr>
      </w:pPr>
      <w:r>
        <w:rPr>
          <w:color w:val="2E75B6"/>
        </w:rPr>
        <w:t>【解析】</w:t>
      </w:r>
    </w:p>
    <w:p w14:paraId="7C24CCE0">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224A8DD8">
      <w:pPr>
        <w:spacing w:line="360" w:lineRule="auto"/>
        <w:jc w:val="left"/>
        <w:textAlignment w:val="center"/>
        <w:rPr>
          <w:color w:val="000000"/>
        </w:rPr>
      </w:pPr>
      <w:r>
        <w:rPr>
          <w:color w:val="000000"/>
        </w:rPr>
        <w:t>（2）呼吸作用是细胞内的有机物在氧的参与下被分解成二氧化碳和水，同时释放出能量的过程。</w:t>
      </w:r>
    </w:p>
    <w:p w14:paraId="67396122">
      <w:pPr>
        <w:spacing w:line="360" w:lineRule="auto"/>
        <w:jc w:val="left"/>
        <w:textAlignment w:val="center"/>
        <w:rPr>
          <w:color w:val="000000"/>
        </w:rPr>
      </w:pPr>
      <w:r>
        <w:rPr>
          <w:color w:val="000000"/>
        </w:rPr>
        <w:t>【小问1详解】</w:t>
      </w:r>
    </w:p>
    <w:p w14:paraId="19018113">
      <w:pPr>
        <w:spacing w:line="360" w:lineRule="auto"/>
        <w:jc w:val="left"/>
        <w:textAlignment w:val="center"/>
        <w:rPr>
          <w:color w:val="000000"/>
        </w:rPr>
      </w:pPr>
      <w:r>
        <w:rPr>
          <w:color w:val="000000"/>
        </w:rPr>
        <w:t>细胞利用氧，将有机物分解成二氧化碳和水，并且将储存在有机物中的能量释放出来，供给生命活动的需要，这个过程叫做呼吸作用。呼吸作用的主要部位是所有活的细胞，场所是细胞中的线粒体。生物的分解作用通常是指细菌真菌等生物把有机物逐步降解的过程，最终生成无机物返回无机环境的过程。所以，结合题图可知，向生物圈排放二氧化碳的途径有动植物的呼吸作用、微生物对动植物遗体和排泄物的分解作用以及化石燃料的燃烧。</w:t>
      </w:r>
    </w:p>
    <w:p w14:paraId="1503882C">
      <w:pPr>
        <w:spacing w:line="360" w:lineRule="auto"/>
        <w:jc w:val="left"/>
        <w:textAlignment w:val="center"/>
        <w:rPr>
          <w:color w:val="000000"/>
        </w:rPr>
      </w:pPr>
      <w:r>
        <w:rPr>
          <w:color w:val="000000"/>
        </w:rPr>
        <w:t>【小问2详解】</w:t>
      </w:r>
    </w:p>
    <w:p w14:paraId="7BF0F776">
      <w:pPr>
        <w:spacing w:line="360" w:lineRule="auto"/>
        <w:jc w:val="left"/>
        <w:textAlignment w:val="center"/>
        <w:rPr>
          <w:color w:val="000000"/>
        </w:rPr>
      </w:pPr>
      <w:r>
        <w:rPr>
          <w:color w:val="000000"/>
        </w:rPr>
        <w:t>绿色植物通过光合作用消耗大气中的二氧化碳，释放氧气（超过了自身对氧的需要），维持生物圈中的二氧化碳和氧气的相对平衡，即碳—氧平衡。所以，分析结合题图可知，大气中二氧化碳的消耗只能依靠植物的光合作用。绿色植物能够通过叶绿体，利用光能，将二氧化碳和水转化成储存能量的有机物，并释放氧气到大气中。</w:t>
      </w:r>
    </w:p>
    <w:p w14:paraId="0A64CC07">
      <w:pPr>
        <w:spacing w:line="360" w:lineRule="auto"/>
        <w:jc w:val="left"/>
        <w:textAlignment w:val="center"/>
        <w:rPr>
          <w:color w:val="000000"/>
        </w:rPr>
      </w:pPr>
      <w:r>
        <w:rPr>
          <w:color w:val="000000"/>
        </w:rPr>
        <w:t>【小问3详解】</w:t>
      </w:r>
    </w:p>
    <w:p w14:paraId="0AD7F78B">
      <w:pPr>
        <w:spacing w:line="360" w:lineRule="auto"/>
        <w:jc w:val="left"/>
        <w:textAlignment w:val="center"/>
        <w:rPr>
          <w:color w:val="000000"/>
        </w:rPr>
      </w:pPr>
      <w:r>
        <w:rPr>
          <w:color w:val="000000"/>
        </w:rPr>
        <w:t>生态系统具有一定的自动调节能力，但这种自动调节能力有一定限度，当人为的或自然因素的干扰超过了这种限度时，生态系统就会遭到破坏。所以，随着社会的发展，人类大量使用煤、石油等化石燃料，排入大气的二氧化碳量日益增加，已出现超过生物圈自动调节（或自我调节）能力的趋势，通过人为干预减少二氧化碳的排放已是当务之急。</w:t>
      </w:r>
    </w:p>
    <w:p w14:paraId="6BE924F8">
      <w:pPr>
        <w:spacing w:line="360" w:lineRule="auto"/>
        <w:jc w:val="left"/>
        <w:textAlignment w:val="center"/>
        <w:rPr>
          <w:color w:val="000000"/>
        </w:rPr>
      </w:pPr>
      <w:r>
        <w:rPr>
          <w:color w:val="000000"/>
        </w:rPr>
        <w:t>【小问4详解】</w:t>
      </w:r>
    </w:p>
    <w:p w14:paraId="36939948">
      <w:pPr>
        <w:spacing w:line="360" w:lineRule="auto"/>
        <w:jc w:val="left"/>
        <w:textAlignment w:val="center"/>
        <w:rPr>
          <w:color w:val="000000"/>
        </w:rPr>
      </w:pPr>
      <w:r>
        <w:rPr>
          <w:color w:val="000000"/>
        </w:rPr>
        <w:t>A．植树造林对于调节气候、涵养水源、减轻大气污染具有重要意义。因为树木有吸收二氧化碳、放出氧气的作用，A正确。</w:t>
      </w:r>
    </w:p>
    <w:p w14:paraId="5B4ABDD9">
      <w:pPr>
        <w:spacing w:line="360" w:lineRule="auto"/>
        <w:jc w:val="left"/>
        <w:textAlignment w:val="center"/>
        <w:rPr>
          <w:color w:val="000000"/>
        </w:rPr>
      </w:pPr>
      <w:r>
        <w:rPr>
          <w:color w:val="000000"/>
        </w:rPr>
        <w:t>B．乘坐公共交通工具、骑自行车或步行的方式出行是绿色出行的方式，能够降低二氧化碳的排放量，从而减少对大气的污染，减缓生态恶化，B正确。</w:t>
      </w:r>
    </w:p>
    <w:p w14:paraId="18B4DDE8">
      <w:pPr>
        <w:spacing w:line="360" w:lineRule="auto"/>
        <w:jc w:val="left"/>
        <w:textAlignment w:val="center"/>
        <w:rPr>
          <w:color w:val="000000"/>
        </w:rPr>
      </w:pPr>
      <w:r>
        <w:rPr>
          <w:color w:val="000000"/>
        </w:rPr>
        <w:t>C．分类回收处理垃圾，能减少垃圾产生量、提高资源化利用、降低垃圾对生物的危害，可变废为宝，对资源的充分利用及环境保护有重要意义，C正确。</w:t>
      </w:r>
    </w:p>
    <w:p w14:paraId="4DC9DF56">
      <w:pPr>
        <w:spacing w:line="360" w:lineRule="auto"/>
        <w:jc w:val="left"/>
        <w:textAlignment w:val="center"/>
        <w:rPr>
          <w:color w:val="000000"/>
        </w:rPr>
      </w:pPr>
      <w:r>
        <w:rPr>
          <w:color w:val="000000"/>
        </w:rPr>
        <w:t>D．一次性木质筷子、餐具的制造都需要消耗木材或产生难以降解的塑料废品。所以，拒绝使用一次性木质筷子、餐具，有利于节约木材，保护森林，D错误。</w:t>
      </w:r>
    </w:p>
    <w:p w14:paraId="06267E37">
      <w:pPr>
        <w:spacing w:line="360" w:lineRule="auto"/>
        <w:jc w:val="left"/>
        <w:textAlignment w:val="center"/>
        <w:rPr>
          <w:color w:val="000000"/>
        </w:rPr>
      </w:pPr>
      <w:r>
        <w:rPr>
          <w:color w:val="000000"/>
        </w:rPr>
        <w:t>故选D。</w:t>
      </w:r>
    </w:p>
    <w:p w14:paraId="46F68C50">
      <w:pPr>
        <w:spacing w:line="360" w:lineRule="auto"/>
        <w:jc w:val="left"/>
        <w:textAlignment w:val="center"/>
        <w:rPr>
          <w:rFonts w:ascii="宋体" w:hAnsi="宋体"/>
          <w:color w:val="000000"/>
        </w:rPr>
      </w:pPr>
      <w:r>
        <w:rPr>
          <w:color w:val="000000"/>
        </w:rPr>
        <w:t xml:space="preserve">24. </w:t>
      </w:r>
      <w:r>
        <w:rPr>
          <w:rFonts w:ascii="宋体" w:hAnsi="宋体"/>
          <w:color w:val="000000"/>
        </w:rPr>
        <w:t>新冠疫情居家隔离期间，小明购买了一个乒乓球训练器，经过一个月的训练不仅增强了体质，还让视力得到一定恢复，请据图回答问题：</w:t>
      </w:r>
    </w:p>
    <w:p w14:paraId="4AAA0584">
      <w:pPr>
        <w:spacing w:line="360" w:lineRule="auto"/>
        <w:jc w:val="left"/>
        <w:textAlignment w:val="center"/>
        <w:rPr>
          <w:color w:val="000000"/>
        </w:rPr>
      </w:pPr>
      <w:r>
        <w:rPr>
          <w:color w:val="000000"/>
        </w:rPr>
        <w:drawing>
          <wp:inline distT="0" distB="0" distL="114300" distR="114300">
            <wp:extent cx="5238750" cy="166243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5238750" cy="1662697"/>
                    </a:xfrm>
                    <a:prstGeom prst="rect">
                      <a:avLst/>
                    </a:prstGeom>
                  </pic:spPr>
                </pic:pic>
              </a:graphicData>
            </a:graphic>
          </wp:inline>
        </w:drawing>
      </w:r>
    </w:p>
    <w:p w14:paraId="24CD9B7C">
      <w:pPr>
        <w:spacing w:line="360" w:lineRule="auto"/>
        <w:jc w:val="left"/>
        <w:textAlignment w:val="center"/>
        <w:rPr>
          <w:rFonts w:ascii="宋体" w:hAnsi="宋体"/>
          <w:color w:val="000000"/>
        </w:rPr>
      </w:pPr>
      <w:r>
        <w:rPr>
          <w:color w:val="000000"/>
        </w:rPr>
        <w:t>（1）</w:t>
      </w:r>
      <w:r>
        <w:rPr>
          <w:rFonts w:ascii="宋体" w:hAnsi="宋体"/>
          <w:color w:val="000000"/>
        </w:rPr>
        <w:t>乒乓球反射的光线，经过晶状体等的折射作用，在</w:t>
      </w:r>
      <w:r>
        <w:rPr>
          <w:color w:val="000000"/>
        </w:rPr>
        <w:t>__________</w:t>
      </w:r>
      <w:r>
        <w:rPr>
          <w:rFonts w:ascii="宋体" w:hAnsi="宋体"/>
          <w:color w:val="000000"/>
        </w:rPr>
        <w:t>（填序号）视网膜上形成物像，这些图像信息要经过③视神经传递到</w:t>
      </w:r>
      <w:r>
        <w:rPr>
          <w:color w:val="000000"/>
        </w:rPr>
        <w:t>__________</w:t>
      </w:r>
      <w:r>
        <w:rPr>
          <w:rFonts w:ascii="宋体" w:hAnsi="宋体"/>
          <w:color w:val="000000"/>
        </w:rPr>
        <w:t>的特定区域，加工处理后才能形成视觉。</w:t>
      </w:r>
    </w:p>
    <w:p w14:paraId="365230A3">
      <w:pPr>
        <w:spacing w:line="360" w:lineRule="auto"/>
        <w:jc w:val="left"/>
        <w:textAlignment w:val="center"/>
        <w:rPr>
          <w:rFonts w:ascii="宋体" w:hAnsi="宋体"/>
          <w:color w:val="000000"/>
        </w:rPr>
      </w:pPr>
      <w:r>
        <w:rPr>
          <w:color w:val="000000"/>
        </w:rPr>
        <w:t>（2）</w:t>
      </w:r>
      <w:r>
        <w:rPr>
          <w:rFonts w:ascii="宋体" w:hAnsi="宋体"/>
          <w:color w:val="000000"/>
        </w:rPr>
        <w:t>使用乒乓球训练器时，⑤睫状体不断地收缩和舒张，调节</w:t>
      </w:r>
      <w:r>
        <w:rPr>
          <w:color w:val="000000"/>
        </w:rPr>
        <w:t>_________</w:t>
      </w:r>
      <w:r>
        <w:rPr>
          <w:rFonts w:ascii="宋体" w:hAnsi="宋体"/>
          <w:color w:val="000000"/>
        </w:rPr>
        <w:t>（填序号）晶状体的曲度，在这个过程中睫状体得到有效的锻炼，从而有助于视力的恢复。</w:t>
      </w:r>
    </w:p>
    <w:p w14:paraId="336A65F6">
      <w:pPr>
        <w:spacing w:line="360" w:lineRule="auto"/>
        <w:jc w:val="left"/>
        <w:textAlignment w:val="center"/>
        <w:rPr>
          <w:rFonts w:ascii="宋体" w:hAnsi="宋体"/>
          <w:color w:val="000000"/>
        </w:rPr>
      </w:pPr>
      <w:r>
        <w:rPr>
          <w:color w:val="000000"/>
        </w:rPr>
        <w:t>（3）</w:t>
      </w:r>
      <w:r>
        <w:rPr>
          <w:rFonts w:ascii="宋体" w:hAnsi="宋体"/>
          <w:color w:val="000000"/>
        </w:rPr>
        <w:t>图乙表示某校学生三年近视率调查结果，其变化趋势是</w:t>
      </w:r>
      <w:r>
        <w:rPr>
          <w:color w:val="000000"/>
        </w:rPr>
        <w:t>____________________</w:t>
      </w:r>
      <w:r>
        <w:rPr>
          <w:rFonts w:ascii="宋体" w:hAnsi="宋体"/>
          <w:color w:val="000000"/>
        </w:rPr>
        <w:t>。</w:t>
      </w:r>
    </w:p>
    <w:p w14:paraId="542A95A5">
      <w:pPr>
        <w:spacing w:line="360" w:lineRule="auto"/>
        <w:jc w:val="left"/>
        <w:textAlignment w:val="center"/>
        <w:rPr>
          <w:rFonts w:ascii="宋体" w:hAnsi="宋体"/>
          <w:color w:val="000000"/>
        </w:rPr>
      </w:pPr>
      <w:r>
        <w:rPr>
          <w:color w:val="000000"/>
        </w:rPr>
        <w:t>（4）</w:t>
      </w:r>
      <w:r>
        <w:rPr>
          <w:rFonts w:ascii="宋体" w:hAnsi="宋体"/>
          <w:color w:val="000000"/>
        </w:rPr>
        <w:t>青少年近视是可以预防的，为了保护好视力，你应该怎么做？（答出一点即可）</w:t>
      </w:r>
      <w:r>
        <w:rPr>
          <w:color w:val="000000"/>
        </w:rPr>
        <w:t>______________________________________________________</w:t>
      </w:r>
      <w:r>
        <w:rPr>
          <w:rFonts w:ascii="宋体" w:hAnsi="宋体"/>
          <w:color w:val="000000"/>
        </w:rPr>
        <w:t>。</w:t>
      </w:r>
    </w:p>
    <w:p w14:paraId="117476DE">
      <w:pPr>
        <w:spacing w:line="360" w:lineRule="auto"/>
        <w:textAlignment w:val="center"/>
        <w:rPr>
          <w:color w:val="000000"/>
        </w:rPr>
      </w:pPr>
      <w:r>
        <w:rPr>
          <w:color w:val="2E75B6"/>
        </w:rPr>
        <w:t>【答案】</w:t>
      </w:r>
      <w:r>
        <w:rPr>
          <w:color w:val="000000"/>
        </w:rPr>
        <w:t xml:space="preserve">（1）    ①. ②    ②. 大脑皮层    （2）④    （3）近视率逐年升高    </w:t>
      </w:r>
    </w:p>
    <w:p w14:paraId="751ADD51">
      <w:pPr>
        <w:spacing w:line="360" w:lineRule="auto"/>
        <w:textAlignment w:val="center"/>
        <w:rPr>
          <w:color w:val="000000"/>
        </w:rPr>
      </w:pPr>
      <w:r>
        <w:rPr>
          <w:color w:val="000000"/>
        </w:rPr>
        <w:t>（4）预防</w:t>
      </w:r>
      <w:r>
        <w:rPr>
          <w:rFonts w:ascii="宋体" w:hAnsi="宋体"/>
          <w:color w:val="000000"/>
        </w:rPr>
        <w:t>近视，要做到“三要四不看”，读书</w:t>
      </w:r>
      <w:r>
        <w:rPr>
          <w:color w:val="000000"/>
        </w:rPr>
        <w:t>姿势要正确，眼与书的距离要在33cm左右；看书、看电视或使用电脑一小时后要休息一下，要远眺几分钟；要定期检查视力，认真做眼保健操；不在直射的强光下看书；不在光线暗的地方看书；不躺卧看书；不走路看书</w:t>
      </w:r>
    </w:p>
    <w:p w14:paraId="7344CF90">
      <w:pPr>
        <w:spacing w:line="360" w:lineRule="auto"/>
        <w:textAlignment w:val="center"/>
        <w:rPr>
          <w:color w:val="000000"/>
        </w:rPr>
      </w:pPr>
      <w:r>
        <w:rPr>
          <w:color w:val="2E75B6"/>
        </w:rPr>
        <w:t>【解析】</w:t>
      </w:r>
    </w:p>
    <w:p w14:paraId="4137A3C3">
      <w:pPr>
        <w:spacing w:line="360" w:lineRule="auto"/>
        <w:jc w:val="left"/>
        <w:textAlignment w:val="center"/>
        <w:rPr>
          <w:color w:val="000000"/>
        </w:rPr>
      </w:pPr>
      <w:r>
        <w:rPr>
          <w:color w:val="000000"/>
        </w:rPr>
        <w:t>【分析】图甲中：①是巩膜，②是视网膜，③是视神经，④晶状体，⑤是睫状体。</w:t>
      </w:r>
    </w:p>
    <w:p w14:paraId="427185C0">
      <w:pPr>
        <w:spacing w:line="360" w:lineRule="auto"/>
        <w:jc w:val="left"/>
        <w:textAlignment w:val="center"/>
        <w:rPr>
          <w:color w:val="000000"/>
        </w:rPr>
      </w:pPr>
      <w:r>
        <w:rPr>
          <w:color w:val="000000"/>
        </w:rPr>
        <w:t>【小问1详解】</w:t>
      </w:r>
    </w:p>
    <w:p w14:paraId="4411B0FD">
      <w:pPr>
        <w:spacing w:line="360" w:lineRule="auto"/>
        <w:jc w:val="left"/>
        <w:textAlignment w:val="center"/>
        <w:rPr>
          <w:color w:val="000000"/>
        </w:rPr>
      </w:pPr>
      <w:r>
        <w:rPr>
          <w:color w:val="000000"/>
        </w:rPr>
        <w:t>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所以，乒乓球反射的光线，经过晶状体等的折射作用，在②视网膜上形成物像，这些图像信息要经过③视神经传递到大脑皮层的特定区域，加工处理后才能形成视觉。</w:t>
      </w:r>
    </w:p>
    <w:p w14:paraId="1969A7B4">
      <w:pPr>
        <w:spacing w:line="360" w:lineRule="auto"/>
        <w:jc w:val="left"/>
        <w:textAlignment w:val="center"/>
        <w:rPr>
          <w:color w:val="000000"/>
        </w:rPr>
      </w:pPr>
      <w:r>
        <w:rPr>
          <w:color w:val="000000"/>
        </w:rPr>
        <w:t>【小问2详解】</w:t>
      </w:r>
    </w:p>
    <w:p w14:paraId="45D058E8">
      <w:pPr>
        <w:spacing w:line="360" w:lineRule="auto"/>
        <w:jc w:val="left"/>
        <w:textAlignment w:val="center"/>
        <w:rPr>
          <w:color w:val="000000"/>
        </w:rPr>
      </w:pPr>
      <w:r>
        <w:rPr>
          <w:color w:val="000000"/>
        </w:rPr>
        <w:t>人体能看远近不同的物体主要是通过睫状体调节晶状体的曲度完成的。人视近物时，睫状体收缩，晶状体曲度变大；视远物时，睫状体舒张，晶状体曲度变减小。所以，使用乒乓球训练器时，⑤睫状体不断地收缩和舒张，调节④晶状体的曲度，在这个过程中睫状体得到有效的锻炼，从而有助于视力的恢复。</w:t>
      </w:r>
    </w:p>
    <w:p w14:paraId="2C965BA7">
      <w:pPr>
        <w:spacing w:line="360" w:lineRule="auto"/>
        <w:jc w:val="left"/>
        <w:textAlignment w:val="center"/>
        <w:rPr>
          <w:color w:val="000000"/>
        </w:rPr>
      </w:pPr>
      <w:r>
        <w:rPr>
          <w:color w:val="000000"/>
        </w:rPr>
        <w:t>【小问3详解】</w:t>
      </w:r>
    </w:p>
    <w:p w14:paraId="4092EAFB">
      <w:pPr>
        <w:spacing w:line="360" w:lineRule="auto"/>
        <w:jc w:val="left"/>
        <w:textAlignment w:val="center"/>
        <w:rPr>
          <w:color w:val="000000"/>
        </w:rPr>
      </w:pPr>
      <w:r>
        <w:rPr>
          <w:color w:val="000000"/>
        </w:rPr>
        <w:t>图乙表示某校学生三年近视率调查结果，分析柱形图可知，近视率的变化趋势是逐年升高。</w:t>
      </w:r>
    </w:p>
    <w:p w14:paraId="6A07940F">
      <w:pPr>
        <w:spacing w:line="360" w:lineRule="auto"/>
        <w:jc w:val="left"/>
        <w:textAlignment w:val="center"/>
        <w:rPr>
          <w:color w:val="000000"/>
        </w:rPr>
      </w:pPr>
      <w:r>
        <w:rPr>
          <w:color w:val="000000"/>
        </w:rPr>
        <w:t>【小问4详解】</w:t>
      </w:r>
    </w:p>
    <w:p w14:paraId="7C133918">
      <w:pPr>
        <w:spacing w:line="360" w:lineRule="auto"/>
        <w:jc w:val="left"/>
        <w:textAlignment w:val="center"/>
        <w:rPr>
          <w:color w:val="000000"/>
        </w:rPr>
      </w:pPr>
      <w:r>
        <w:rPr>
          <w:color w:val="000000"/>
        </w:rPr>
        <w:t>青少年近视是可以预防的，为了保护好视力，</w:t>
      </w:r>
      <w:r>
        <w:rPr>
          <w:rFonts w:ascii="宋体" w:hAnsi="宋体"/>
          <w:color w:val="000000"/>
        </w:rPr>
        <w:t>应该做到“三要四不看”，读书姿</w:t>
      </w:r>
      <w:r>
        <w:rPr>
          <w:color w:val="000000"/>
        </w:rPr>
        <w:t>势要正确，眼与书的距离要在33cm左右；看书、看电视或使用电脑一小时后要休息一下，要远眺几分钟；要定期检查视力，认真做眼保健操；不在直射的强光下看书；不在光线暗的地方看书；不躺卧看书；不走路看书。</w:t>
      </w:r>
    </w:p>
    <w:p w14:paraId="7D716D28">
      <w:pPr>
        <w:spacing w:line="360" w:lineRule="auto"/>
        <w:jc w:val="left"/>
        <w:textAlignment w:val="center"/>
        <w:rPr>
          <w:rFonts w:ascii="宋体" w:hAnsi="宋体"/>
          <w:color w:val="000000"/>
        </w:rPr>
      </w:pPr>
      <w:r>
        <w:rPr>
          <w:color w:val="000000"/>
        </w:rPr>
        <w:t xml:space="preserve">25. </w:t>
      </w:r>
      <w:r>
        <w:rPr>
          <w:rFonts w:ascii="宋体" w:hAnsi="宋体"/>
          <w:color w:val="000000"/>
        </w:rPr>
        <w:t>全球棉花看中国，中国棉花看新疆。对棉田生态系统的综合治理有利于当地经济发展。请结合棉花的一生及新疆某棉区部分生物组成的食物网示意图，回答问题：</w:t>
      </w:r>
    </w:p>
    <w:p w14:paraId="0FB47D39">
      <w:pPr>
        <w:spacing w:line="360" w:lineRule="auto"/>
        <w:jc w:val="left"/>
        <w:textAlignment w:val="center"/>
        <w:rPr>
          <w:color w:val="000000"/>
        </w:rPr>
      </w:pPr>
      <w:r>
        <w:rPr>
          <w:color w:val="000000"/>
        </w:rPr>
        <w:drawing>
          <wp:inline distT="0" distB="0" distL="114300" distR="114300">
            <wp:extent cx="5238750" cy="17462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5238750" cy="1746250"/>
                    </a:xfrm>
                    <a:prstGeom prst="rect">
                      <a:avLst/>
                    </a:prstGeom>
                  </pic:spPr>
                </pic:pic>
              </a:graphicData>
            </a:graphic>
          </wp:inline>
        </w:drawing>
      </w:r>
    </w:p>
    <w:p w14:paraId="580E0D56">
      <w:pPr>
        <w:spacing w:line="360" w:lineRule="auto"/>
        <w:jc w:val="left"/>
        <w:textAlignment w:val="center"/>
        <w:rPr>
          <w:rFonts w:ascii="宋体" w:hAnsi="宋体"/>
          <w:color w:val="000000"/>
        </w:rPr>
      </w:pPr>
      <w:r>
        <w:rPr>
          <w:color w:val="000000"/>
        </w:rPr>
        <w:t>（1）</w:t>
      </w:r>
      <w:r>
        <w:rPr>
          <w:rFonts w:ascii="宋体" w:hAnsi="宋体"/>
          <w:color w:val="000000"/>
        </w:rPr>
        <w:t>如图甲所示，棉花是通过产生</w:t>
      </w:r>
      <w:r>
        <w:rPr>
          <w:color w:val="000000"/>
        </w:rPr>
        <w:t>__________</w:t>
      </w:r>
      <w:r>
        <w:rPr>
          <w:rFonts w:ascii="宋体" w:hAnsi="宋体"/>
          <w:color w:val="000000"/>
        </w:rPr>
        <w:t>来繁殖后代的，这种生殖方式属于有性生殖。</w:t>
      </w:r>
    </w:p>
    <w:p w14:paraId="111C0636">
      <w:pPr>
        <w:spacing w:line="360" w:lineRule="auto"/>
        <w:jc w:val="left"/>
        <w:textAlignment w:val="center"/>
        <w:rPr>
          <w:rFonts w:ascii="宋体" w:hAnsi="宋体"/>
          <w:color w:val="000000"/>
        </w:rPr>
      </w:pPr>
      <w:r>
        <w:rPr>
          <w:color w:val="000000"/>
        </w:rPr>
        <w:t>（2）</w:t>
      </w:r>
      <w:r>
        <w:rPr>
          <w:rFonts w:ascii="宋体" w:hAnsi="宋体"/>
          <w:color w:val="000000"/>
        </w:rPr>
        <w:t>根系从土壤中吸收的水分通过导管向上运输，其运输动力主要来自棉花植株的</w:t>
      </w:r>
      <w:r>
        <w:rPr>
          <w:color w:val="000000"/>
        </w:rPr>
        <w:t>__________</w:t>
      </w:r>
      <w:r>
        <w:rPr>
          <w:rFonts w:ascii="宋体" w:hAnsi="宋体"/>
          <w:color w:val="000000"/>
        </w:rPr>
        <w:t>作用，大部分水通过叶片的</w:t>
      </w:r>
      <w:r>
        <w:rPr>
          <w:color w:val="000000"/>
        </w:rPr>
        <w:t>__________</w:t>
      </w:r>
      <w:r>
        <w:rPr>
          <w:rFonts w:ascii="宋体" w:hAnsi="宋体"/>
          <w:color w:val="000000"/>
        </w:rPr>
        <w:t>散失到大气中去，从而参与生物圈的水循环。</w:t>
      </w:r>
    </w:p>
    <w:p w14:paraId="5AA765CC">
      <w:pPr>
        <w:spacing w:line="360" w:lineRule="auto"/>
        <w:jc w:val="left"/>
        <w:textAlignment w:val="center"/>
        <w:rPr>
          <w:rFonts w:ascii="宋体" w:hAnsi="宋体"/>
          <w:color w:val="000000"/>
        </w:rPr>
      </w:pPr>
      <w:r>
        <w:rPr>
          <w:color w:val="000000"/>
        </w:rPr>
        <w:t>（3）</w:t>
      </w:r>
      <w:r>
        <w:rPr>
          <w:rFonts w:ascii="宋体" w:hAnsi="宋体"/>
          <w:color w:val="000000"/>
        </w:rPr>
        <w:t>根据图乙可判断，该棉田生态系统中有</w:t>
      </w:r>
      <w:r>
        <w:rPr>
          <w:color w:val="000000"/>
        </w:rPr>
        <w:t>__________</w:t>
      </w:r>
      <w:r>
        <w:rPr>
          <w:rFonts w:ascii="宋体" w:hAnsi="宋体"/>
          <w:color w:val="000000"/>
        </w:rPr>
        <w:t>条食物链，其中七星瓢虫和棉蚜的种间关系是</w:t>
      </w:r>
      <w:r>
        <w:rPr>
          <w:color w:val="000000"/>
        </w:rPr>
        <w:t>__________</w:t>
      </w:r>
      <w:r>
        <w:rPr>
          <w:rFonts w:ascii="宋体" w:hAnsi="宋体"/>
          <w:color w:val="000000"/>
        </w:rPr>
        <w:t>（“捕食”或“竞争”）</w:t>
      </w:r>
    </w:p>
    <w:p w14:paraId="70EC4C06">
      <w:pPr>
        <w:spacing w:line="360" w:lineRule="auto"/>
        <w:jc w:val="left"/>
        <w:textAlignment w:val="center"/>
        <w:rPr>
          <w:rFonts w:ascii="宋体" w:hAnsi="宋体"/>
          <w:color w:val="000000"/>
        </w:rPr>
      </w:pPr>
      <w:r>
        <w:rPr>
          <w:color w:val="000000"/>
        </w:rPr>
        <w:t>（4）</w:t>
      </w:r>
      <w:r>
        <w:rPr>
          <w:rFonts w:ascii="宋体" w:hAnsi="宋体"/>
          <w:color w:val="000000"/>
        </w:rPr>
        <w:t>控制棉田中棉蚜和棉长管蚜等害虫数量的方法主要有两种，请结合棉区的食物网，利用生态系统相关知识，选择一种合理的防治方法并简要说出理由。</w:t>
      </w:r>
    </w:p>
    <w:p w14:paraId="44C36562">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．生物防治：合理引入棉蚜、棉长管蚜的天敌七星瓢虫或草蛉</w:t>
      </w:r>
    </w:p>
    <w:p w14:paraId="2CF34BD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．农药防治：大面积喷洒灭虫农药</w:t>
      </w:r>
    </w:p>
    <w:p w14:paraId="71A27714">
      <w:pPr>
        <w:spacing w:line="360" w:lineRule="auto"/>
        <w:jc w:val="left"/>
        <w:textAlignment w:val="center"/>
        <w:rPr>
          <w:rFonts w:ascii="宋体" w:hAnsi="宋体"/>
          <w:color w:val="000000"/>
        </w:rPr>
      </w:pPr>
      <w:r>
        <w:rPr>
          <w:rFonts w:ascii="宋体" w:hAnsi="宋体"/>
          <w:color w:val="000000"/>
        </w:rPr>
        <w:t>你选择的防治方法是</w:t>
      </w:r>
      <w:r>
        <w:rPr>
          <w:color w:val="000000"/>
        </w:rPr>
        <w:t>__________</w:t>
      </w:r>
      <w:r>
        <w:rPr>
          <w:rFonts w:ascii="宋体" w:hAnsi="宋体"/>
          <w:color w:val="000000"/>
        </w:rPr>
        <w:t>，理由是</w:t>
      </w:r>
      <w:r>
        <w:rPr>
          <w:color w:val="000000"/>
        </w:rPr>
        <w:t>___________________________</w:t>
      </w:r>
      <w:r>
        <w:rPr>
          <w:rFonts w:ascii="宋体" w:hAnsi="宋体"/>
          <w:color w:val="000000"/>
        </w:rPr>
        <w:t>（答出一点即可）。</w:t>
      </w:r>
    </w:p>
    <w:p w14:paraId="34F2A512">
      <w:pPr>
        <w:spacing w:line="360" w:lineRule="auto"/>
        <w:textAlignment w:val="center"/>
        <w:rPr>
          <w:color w:val="000000"/>
        </w:rPr>
      </w:pPr>
      <w:r>
        <w:rPr>
          <w:color w:val="2E75B6"/>
        </w:rPr>
        <w:t>【答案】</w:t>
      </w:r>
      <w:r>
        <w:rPr>
          <w:color w:val="000000"/>
        </w:rPr>
        <w:t xml:space="preserve">（1）种子    （2）    ①. 蒸腾    ②. 气孔    </w:t>
      </w:r>
    </w:p>
    <w:p w14:paraId="2403A63B">
      <w:pPr>
        <w:spacing w:line="360" w:lineRule="auto"/>
        <w:textAlignment w:val="center"/>
        <w:rPr>
          <w:color w:val="000000"/>
        </w:rPr>
      </w:pPr>
      <w:r>
        <w:rPr>
          <w:color w:val="000000"/>
        </w:rPr>
        <w:t xml:space="preserve">（3）    ①. 四##4    ②. 捕食    </w:t>
      </w:r>
    </w:p>
    <w:p w14:paraId="4B685C2D">
      <w:pPr>
        <w:spacing w:line="360" w:lineRule="auto"/>
        <w:textAlignment w:val="center"/>
        <w:rPr>
          <w:color w:val="000000"/>
        </w:rPr>
      </w:pPr>
      <w:r>
        <w:rPr>
          <w:color w:val="000000"/>
        </w:rPr>
        <w:t>（4）    ①. A    ②. 生物防治生产成本低，能降低农业成本，增加农民的收入，与喷施农药（化学防治）相比，生物防治还具有保护和改善生态环境，不污染环境，降低残毒的遗留量，对人、畜安全；提高生物多样性，使生态系统营养结构复杂，提高生态系统稳定性；有利于延缓害虫抗药性的发生和发展，在连续使用的情况下，对一些病虫具有连续而持久的抑制作用</w:t>
      </w:r>
    </w:p>
    <w:p w14:paraId="07677D8A">
      <w:pPr>
        <w:spacing w:line="360" w:lineRule="auto"/>
        <w:textAlignment w:val="center"/>
        <w:rPr>
          <w:color w:val="000000"/>
        </w:rPr>
      </w:pPr>
      <w:r>
        <w:rPr>
          <w:color w:val="2E75B6"/>
        </w:rPr>
        <w:t>【解析】</w:t>
      </w:r>
    </w:p>
    <w:p w14:paraId="54FE6412">
      <w:pPr>
        <w:spacing w:line="360" w:lineRule="auto"/>
        <w:jc w:val="left"/>
        <w:textAlignment w:val="center"/>
        <w:rPr>
          <w:color w:val="000000"/>
        </w:rPr>
      </w:pPr>
      <w:r>
        <w:rPr>
          <w:color w:val="000000"/>
        </w:rPr>
        <w:t>【分析】1．有性生殖是通过两性生殖细胞（精子和卵细胞）的结合形成的受精卵发育成新个体的生殖方式，如利用种子繁殖后代。无性生殖是不经过两性生殖细胞的结合，由母体直接产生新个体的生殖方式，如植物的扦插、嫁接、组织培养等。</w:t>
      </w:r>
    </w:p>
    <w:p w14:paraId="7F980F17">
      <w:pPr>
        <w:spacing w:line="360" w:lineRule="auto"/>
        <w:jc w:val="left"/>
        <w:textAlignment w:val="center"/>
        <w:rPr>
          <w:color w:val="000000"/>
        </w:rPr>
      </w:pPr>
      <w:r>
        <w:rPr>
          <w:color w:val="000000"/>
        </w:rPr>
        <w:t>2．在一定</w:t>
      </w:r>
      <w:r>
        <w:rPr>
          <w:color w:val="000000"/>
        </w:rPr>
        <w:drawing>
          <wp:inline distT="0" distB="0" distL="114300" distR="114300">
            <wp:extent cx="133350" cy="1778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w:t>
      </w:r>
    </w:p>
    <w:p w14:paraId="789B9047">
      <w:pPr>
        <w:spacing w:line="360" w:lineRule="auto"/>
        <w:jc w:val="left"/>
        <w:textAlignment w:val="center"/>
        <w:rPr>
          <w:color w:val="000000"/>
        </w:rPr>
      </w:pPr>
      <w:r>
        <w:rPr>
          <w:color w:val="000000"/>
        </w:rPr>
        <w:t>【小问1详解】</w:t>
      </w:r>
    </w:p>
    <w:p w14:paraId="19C48BE3">
      <w:pPr>
        <w:spacing w:line="360" w:lineRule="auto"/>
        <w:jc w:val="left"/>
        <w:textAlignment w:val="center"/>
        <w:rPr>
          <w:color w:val="000000"/>
        </w:rPr>
      </w:pPr>
      <w:r>
        <w:rPr>
          <w:color w:val="000000"/>
        </w:rPr>
        <w:t>由两性生殖细胞结合形成受精卵，再由受精卵发育成新个体的生殖方式属于有性生殖。有性生殖的后代，具有双亲的遗传特性，如植物用种子繁殖后代。所以，如图甲所示，棉花是通过产生种子来繁殖后代的，这种生殖方式属于有性生殖。</w:t>
      </w:r>
    </w:p>
    <w:p w14:paraId="167BFCA9">
      <w:pPr>
        <w:spacing w:line="360" w:lineRule="auto"/>
        <w:jc w:val="left"/>
        <w:textAlignment w:val="center"/>
        <w:rPr>
          <w:color w:val="000000"/>
        </w:rPr>
      </w:pPr>
      <w:r>
        <w:rPr>
          <w:color w:val="000000"/>
        </w:rPr>
        <w:t>【小问2详解】</w:t>
      </w:r>
    </w:p>
    <w:p w14:paraId="1787247E">
      <w:pPr>
        <w:spacing w:line="360" w:lineRule="auto"/>
        <w:jc w:val="left"/>
        <w:textAlignment w:val="center"/>
        <w:rPr>
          <w:color w:val="000000"/>
        </w:rPr>
      </w:pPr>
      <w:r>
        <w:rPr>
          <w:color w:val="000000"/>
        </w:rPr>
        <w:t>蒸腾作用是水分从活的植物体内以水蒸气的状态散失到大气中的过程。植物体通过根从土壤中吸收的水分，只有约1%被植物体利用，99%以上的水都通过蒸腾作用以水蒸气的形式从叶片的气孔散发到大气中去了。蒸腾作用为植物吸收水分提供了向上的动力，同时溶解在水中的无机盐也跟着一起被运输。所以，根系从土壤中吸收的水分通过导管向上运输，其运输动力主要来自棉花植株的蒸腾作用，大部分水通过叶片的气孔散失到大气中去，从而参与生物圈的水循环。</w:t>
      </w:r>
    </w:p>
    <w:p w14:paraId="55CF8E92">
      <w:pPr>
        <w:spacing w:line="360" w:lineRule="auto"/>
        <w:jc w:val="left"/>
        <w:textAlignment w:val="center"/>
        <w:rPr>
          <w:color w:val="000000"/>
        </w:rPr>
      </w:pPr>
      <w:r>
        <w:rPr>
          <w:color w:val="000000"/>
        </w:rPr>
        <w:t>【小问3详解】</w:t>
      </w:r>
    </w:p>
    <w:p w14:paraId="5492359F">
      <w:pPr>
        <w:spacing w:line="360" w:lineRule="auto"/>
        <w:jc w:val="left"/>
        <w:textAlignment w:val="center"/>
      </w:pPr>
      <w:r>
        <w:rPr>
          <w:color w:val="000000"/>
        </w:rPr>
        <w:t>根据图乙可判断，该棉田生态系统中有4条食物链，分别是：新疆棉→棉蚜→七星瓢虫；新疆棉→棉蚜→草蛉；新疆棉→棉长管蚜→七星瓢虫；新疆棉→棉长管蚜→草蛉。种间关系是不同物种之间的关系，分互利共生、竞争、捕食和寄生。捕食是捕食者和被捕食者的关系，竞争是指由于竞争同一食物、栖息地等两物种之间的争斗关系。七星瓢虫能够捕食棉蚜，故两者的种间关系是捕食。【小问4详解】</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01619">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1C580">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9A30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C17F1">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35780">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93CA3"/>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0FF7784"/>
    <w:rsid w:val="38274566"/>
    <w:rsid w:val="3CAE2834"/>
    <w:rsid w:val="49705931"/>
    <w:rsid w:val="54E22E74"/>
    <w:rsid w:val="5A7E01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F81CB-F7FE-4C51-915E-B1EBF246031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12256</Words>
  <Characters>12876</Characters>
  <Lines>96</Lines>
  <Paragraphs>27</Paragraphs>
  <TotalTime>0</TotalTime>
  <ScaleCrop>false</ScaleCrop>
  <LinksUpToDate>false</LinksUpToDate>
  <CharactersWithSpaces>13236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2022-06-16T12:10:00Z</dcterms:created>
  <dc:creator>学科网试题生产平台</dc:creator>
  <dc:description>3001313708490752</dc:description>
  <cp:lastModifiedBy>上帝掷骰子吗</cp:lastModifiedBy>
  <dcterms:modified xsi:type="dcterms:W3CDTF">2024-07-20T16:08:03Z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0F493BF6042C4E2D8D907329343F1F9A</vt:lpwstr>
  </property>
</Properties>
</file>