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3AF3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11861800</wp:posOffset>
            </wp:positionV>
            <wp:extent cx="330200" cy="444500"/>
            <wp:effectExtent l="0" t="0" r="12700" b="12700"/>
            <wp:wrapNone/>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0"/>
                    <a:stretch>
                      <a:fillRect/>
                    </a:stretch>
                  </pic:blipFill>
                  <pic:spPr>
                    <a:xfrm>
                      <a:off x="0" y="0"/>
                      <a:ext cx="330200" cy="444500"/>
                    </a:xfrm>
                    <a:prstGeom prst="rect">
                      <a:avLst/>
                    </a:prstGeom>
                  </pic:spPr>
                </pic:pic>
              </a:graphicData>
            </a:graphic>
          </wp:anchor>
        </w:drawing>
      </w:r>
      <w:r>
        <w:rPr>
          <w:rFonts w:ascii="宋体" w:hAnsi="宋体" w:eastAsia="宋体" w:cs="宋体"/>
          <w:b/>
          <w:color w:val="auto"/>
          <w:sz w:val="32"/>
        </w:rPr>
        <w:t>秦安市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E038C9A">
      <w:pPr>
        <w:spacing w:line="360" w:lineRule="auto"/>
        <w:jc w:val="center"/>
      </w:pPr>
      <w:r>
        <w:rPr>
          <w:rFonts w:ascii="宋体" w:hAnsi="宋体" w:eastAsia="宋体" w:cs="宋体"/>
          <w:b/>
          <w:color w:val="auto"/>
          <w:sz w:val="32"/>
        </w:rPr>
        <w:t>生物试题</w:t>
      </w:r>
    </w:p>
    <w:p w14:paraId="6942E104">
      <w:pPr>
        <w:spacing w:line="360" w:lineRule="auto"/>
        <w:jc w:val="left"/>
      </w:pPr>
      <w:r>
        <w:rPr>
          <w:rFonts w:ascii="宋体" w:hAnsi="宋体" w:eastAsia="宋体" w:cs="宋体"/>
          <w:b/>
          <w:color w:val="auto"/>
          <w:sz w:val="24"/>
        </w:rPr>
        <w:t>本试卷分第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卷（单项选择题）和第</w:t>
      </w:r>
      <w:r>
        <w:rPr>
          <w:rFonts w:ascii="Times New Roman" w:hAnsi="Times New Roman" w:eastAsia="Times New Roman" w:cs="Times New Roman"/>
          <w:b/>
          <w:color w:val="auto"/>
          <w:sz w:val="24"/>
        </w:rPr>
        <w:t>II</w:t>
      </w:r>
      <w:r>
        <w:rPr>
          <w:rFonts w:ascii="宋体" w:hAnsi="宋体" w:eastAsia="宋体" w:cs="宋体"/>
          <w:b/>
          <w:color w:val="auto"/>
          <w:sz w:val="24"/>
        </w:rPr>
        <w:t>卷（非选择题）两部分，第</w:t>
      </w:r>
      <w:r>
        <w:rPr>
          <w:rFonts w:ascii="Times New Roman" w:hAnsi="Times New Roman" w:eastAsia="Times New Roman" w:cs="Times New Roman"/>
          <w:b/>
          <w:color w:val="auto"/>
          <w:sz w:val="24"/>
        </w:rPr>
        <w:t>I</w:t>
      </w:r>
      <w:r>
        <w:rPr>
          <w:rFonts w:ascii="宋体" w:hAnsi="宋体" w:eastAsia="宋体" w:cs="宋体"/>
          <w:b/>
          <w:color w:val="auto"/>
          <w:sz w:val="24"/>
        </w:rPr>
        <w:t>卷为</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卷为</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6AA30089">
      <w:pPr>
        <w:spacing w:line="360" w:lineRule="auto"/>
        <w:jc w:val="left"/>
      </w:pPr>
      <w:r>
        <w:rPr>
          <w:rFonts w:ascii="宋体" w:hAnsi="宋体" w:eastAsia="宋体" w:cs="宋体"/>
          <w:b/>
          <w:color w:val="auto"/>
          <w:sz w:val="24"/>
        </w:rPr>
        <w:t>注重事项：</w:t>
      </w:r>
    </w:p>
    <w:p w14:paraId="42CA760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答题前，请仔细阅读答题卡上的注意事项，并务必按照相关要求作答。</w:t>
      </w:r>
    </w:p>
    <w:p w14:paraId="4169B1B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考试结束后，将本试卷和答题卡一并交给监考人员。</w:t>
      </w:r>
    </w:p>
    <w:p w14:paraId="7210D25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卷单项选择题（每小题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11B6C14">
      <w:pPr>
        <w:spacing w:line="360" w:lineRule="auto"/>
        <w:jc w:val="left"/>
      </w:pPr>
      <w:r>
        <w:rPr>
          <w:color w:val="auto"/>
        </w:rPr>
        <w:t xml:space="preserve">1. </w:t>
      </w:r>
      <w:r>
        <w:rPr>
          <w:rFonts w:ascii="宋体" w:hAnsi="宋体" w:eastAsia="宋体" w:cs="宋体"/>
          <w:color w:val="auto"/>
        </w:rPr>
        <w:t>如图所示，同种树在同一地区单独生长和成群生长时形态呈现差异。下列叙述错误的是（　　）</w:t>
      </w:r>
    </w:p>
    <w:p w14:paraId="27DF88E6">
      <w:pPr>
        <w:spacing w:line="360" w:lineRule="auto"/>
        <w:jc w:val="left"/>
      </w:pPr>
      <w:r>
        <w:drawing>
          <wp:inline distT="0" distB="0" distL="114300" distR="114300">
            <wp:extent cx="2343150" cy="1943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43150" cy="1943100"/>
                    </a:xfrm>
                    <a:prstGeom prst="rect">
                      <a:avLst/>
                    </a:prstGeom>
                  </pic:spPr>
                </pic:pic>
              </a:graphicData>
            </a:graphic>
          </wp:inline>
        </w:drawing>
      </w:r>
    </w:p>
    <w:p w14:paraId="23DCA82C">
      <w:pPr>
        <w:spacing w:line="360" w:lineRule="auto"/>
        <w:jc w:val="left"/>
        <w:textAlignment w:val="center"/>
        <w:rPr>
          <w:color w:val="auto"/>
        </w:rPr>
      </w:pPr>
      <w:r>
        <w:t xml:space="preserve">A. </w:t>
      </w:r>
      <w:r>
        <w:rPr>
          <w:rFonts w:ascii="宋体" w:hAnsi="宋体" w:eastAsia="宋体" w:cs="宋体"/>
          <w:color w:val="auto"/>
        </w:rPr>
        <w:t>甲、乙树的形态差异是由遗传物质决定的</w:t>
      </w:r>
    </w:p>
    <w:p w14:paraId="7BB7698A">
      <w:pPr>
        <w:spacing w:line="360" w:lineRule="auto"/>
        <w:jc w:val="left"/>
        <w:textAlignment w:val="center"/>
        <w:rPr>
          <w:color w:val="auto"/>
        </w:rPr>
      </w:pPr>
      <w:r>
        <w:t xml:space="preserve">B. </w:t>
      </w:r>
      <w:r>
        <w:rPr>
          <w:rFonts w:ascii="宋体" w:hAnsi="宋体" w:eastAsia="宋体" w:cs="宋体"/>
          <w:color w:val="auto"/>
        </w:rPr>
        <w:t>乙中成群生长的树与树之间存在竞争关系</w:t>
      </w:r>
    </w:p>
    <w:p w14:paraId="713E5580">
      <w:pPr>
        <w:spacing w:line="360" w:lineRule="auto"/>
        <w:jc w:val="left"/>
        <w:textAlignment w:val="center"/>
        <w:rPr>
          <w:color w:val="auto"/>
        </w:rPr>
      </w:pPr>
      <w:r>
        <w:t xml:space="preserve">C. </w:t>
      </w:r>
      <w:r>
        <w:rPr>
          <w:rFonts w:ascii="宋体" w:hAnsi="宋体" w:eastAsia="宋体" w:cs="宋体"/>
          <w:color w:val="auto"/>
        </w:rPr>
        <w:t>影响甲、乙树形态差异的非生物因素主要是阳光等</w:t>
      </w:r>
    </w:p>
    <w:p w14:paraId="22886404">
      <w:pPr>
        <w:spacing w:line="360" w:lineRule="auto"/>
        <w:jc w:val="left"/>
        <w:textAlignment w:val="center"/>
        <w:rPr>
          <w:color w:val="000000"/>
        </w:rPr>
      </w:pPr>
      <w:r>
        <w:t xml:space="preserve">D. </w:t>
      </w:r>
      <w:r>
        <w:rPr>
          <w:rFonts w:ascii="宋体" w:hAnsi="宋体" w:eastAsia="宋体" w:cs="宋体"/>
          <w:color w:val="auto"/>
        </w:rPr>
        <w:t>甲、乙树的形态差异是适应不同环境的结果</w:t>
      </w:r>
    </w:p>
    <w:p w14:paraId="074323AA">
      <w:pPr>
        <w:spacing w:line="360" w:lineRule="auto"/>
        <w:textAlignment w:val="center"/>
        <w:rPr>
          <w:color w:val="000000"/>
        </w:rPr>
      </w:pPr>
      <w:r>
        <w:rPr>
          <w:color w:val="2E75B6"/>
        </w:rPr>
        <w:t>【答案】</w:t>
      </w:r>
      <w:r>
        <w:rPr>
          <w:color w:val="000000"/>
        </w:rPr>
        <w:t>A</w:t>
      </w:r>
    </w:p>
    <w:p w14:paraId="4EC2C9BC">
      <w:pPr>
        <w:spacing w:line="360" w:lineRule="auto"/>
        <w:textAlignment w:val="center"/>
        <w:rPr>
          <w:color w:val="000000"/>
        </w:rPr>
      </w:pPr>
      <w:r>
        <w:rPr>
          <w:color w:val="2E75B6"/>
        </w:rPr>
        <w:t>【解析】</w:t>
      </w:r>
    </w:p>
    <w:p w14:paraId="335498E9">
      <w:pPr>
        <w:spacing w:line="360" w:lineRule="auto"/>
        <w:jc w:val="left"/>
        <w:textAlignment w:val="center"/>
        <w:rPr>
          <w:color w:val="000000"/>
        </w:rPr>
      </w:pPr>
      <w:r>
        <w:rPr>
          <w:color w:val="000000"/>
        </w:rPr>
        <w:t>【分析】生物体的形态特征、生理特征和行为方式叫做性状，遗传是指亲子间在性状上的相似性，变异是指亲子间和子代个体间的在性状上的差异性。生物性状的变异是普遍存在的，引起变异的原因首先取决于遗传物质的不同，其次与环境也有关系。</w:t>
      </w:r>
    </w:p>
    <w:p w14:paraId="2DD0A056">
      <w:pPr>
        <w:spacing w:line="360" w:lineRule="auto"/>
        <w:jc w:val="left"/>
        <w:textAlignment w:val="center"/>
        <w:rPr>
          <w:color w:val="000000"/>
        </w:rPr>
      </w:pPr>
      <w:r>
        <w:rPr>
          <w:color w:val="000000"/>
        </w:rPr>
        <w:t>【详解】A．甲、乙树属于同种树，树冠的差异可能是环境改变引起的变异，A错误。</w:t>
      </w:r>
    </w:p>
    <w:p w14:paraId="110798B9">
      <w:pPr>
        <w:spacing w:line="360" w:lineRule="auto"/>
        <w:jc w:val="left"/>
        <w:textAlignment w:val="center"/>
        <w:rPr>
          <w:color w:val="000000"/>
        </w:rPr>
      </w:pPr>
      <w:r>
        <w:rPr>
          <w:color w:val="000000"/>
        </w:rPr>
        <w:t>B． 乙中成群生长的树与树之间竞争阳光，水分等，存在竞争关系，B正确。</w:t>
      </w:r>
    </w:p>
    <w:p w14:paraId="1EFA3E5A">
      <w:pPr>
        <w:spacing w:line="360" w:lineRule="auto"/>
        <w:jc w:val="left"/>
        <w:textAlignment w:val="center"/>
        <w:rPr>
          <w:color w:val="000000"/>
        </w:rPr>
      </w:pPr>
      <w:r>
        <w:rPr>
          <w:color w:val="000000"/>
        </w:rPr>
        <w:t>C． 影响甲、乙树形态差异的非生物因素主要是阳光等，C正确。</w:t>
      </w:r>
    </w:p>
    <w:p w14:paraId="52F10445">
      <w:pPr>
        <w:spacing w:line="360" w:lineRule="auto"/>
        <w:jc w:val="left"/>
        <w:textAlignment w:val="center"/>
        <w:rPr>
          <w:color w:val="000000"/>
        </w:rPr>
      </w:pPr>
      <w:r>
        <w:rPr>
          <w:color w:val="000000"/>
        </w:rPr>
        <w:t>D． 生物适应环境，甲、乙树的形态差异是各自适应不同环境的结果，D正确。</w:t>
      </w:r>
    </w:p>
    <w:p w14:paraId="32D693A1">
      <w:pPr>
        <w:spacing w:line="360" w:lineRule="auto"/>
        <w:jc w:val="left"/>
        <w:textAlignment w:val="center"/>
        <w:rPr>
          <w:color w:val="000000"/>
        </w:rPr>
      </w:pPr>
      <w:r>
        <w:rPr>
          <w:color w:val="000000"/>
        </w:rPr>
        <w:t xml:space="preserve">故选A。 </w:t>
      </w:r>
    </w:p>
    <w:p w14:paraId="279526DD">
      <w:pPr>
        <w:spacing w:line="360" w:lineRule="auto"/>
        <w:jc w:val="left"/>
        <w:textAlignment w:val="center"/>
        <w:rPr>
          <w:color w:val="000000"/>
        </w:rPr>
      </w:pPr>
      <w:r>
        <w:rPr>
          <w:color w:val="000000"/>
        </w:rPr>
        <w:t xml:space="preserve">2. </w:t>
      </w:r>
      <w:r>
        <w:rPr>
          <w:rFonts w:ascii="宋体" w:hAnsi="宋体" w:eastAsia="宋体" w:cs="宋体"/>
          <w:color w:val="000000"/>
        </w:rPr>
        <w:t>下列关于生物实验和探究活动的叙述，正确的是（　　）</w:t>
      </w:r>
    </w:p>
    <w:p w14:paraId="4C8AF3C5">
      <w:pPr>
        <w:spacing w:line="360" w:lineRule="auto"/>
        <w:jc w:val="left"/>
        <w:textAlignment w:val="center"/>
        <w:rPr>
          <w:color w:val="000000"/>
        </w:rPr>
      </w:pPr>
      <w:r>
        <w:rPr>
          <w:color w:val="000000"/>
        </w:rPr>
        <w:t xml:space="preserve">A. </w:t>
      </w:r>
      <w:r>
        <w:rPr>
          <w:rFonts w:ascii="宋体" w:hAnsi="宋体" w:eastAsia="宋体" w:cs="宋体"/>
          <w:color w:val="000000"/>
        </w:rPr>
        <w:t>制作人的口腔上皮细胞临时装片时，在载玻片中央滴加清水以维持细胞正常形态</w:t>
      </w:r>
    </w:p>
    <w:p w14:paraId="0ECAEEA4">
      <w:pPr>
        <w:spacing w:line="360" w:lineRule="auto"/>
        <w:jc w:val="left"/>
        <w:textAlignment w:val="center"/>
        <w:rPr>
          <w:color w:val="000000"/>
        </w:rPr>
      </w:pPr>
      <w:r>
        <w:rPr>
          <w:color w:val="000000"/>
        </w:rPr>
        <w:t xml:space="preserve">B. </w:t>
      </w:r>
      <w:r>
        <w:rPr>
          <w:rFonts w:ascii="宋体" w:hAnsi="宋体" w:eastAsia="宋体" w:cs="宋体"/>
          <w:color w:val="000000"/>
        </w:rPr>
        <w:t>显微镜视野中的细胞不清晰且偏左，应先调节细准焦螺旋再向右移动玻片标本</w:t>
      </w:r>
    </w:p>
    <w:p w14:paraId="53140287">
      <w:pPr>
        <w:spacing w:line="360" w:lineRule="auto"/>
        <w:jc w:val="left"/>
        <w:textAlignment w:val="center"/>
        <w:rPr>
          <w:color w:val="000000"/>
        </w:rPr>
      </w:pPr>
      <w:r>
        <w:rPr>
          <w:color w:val="000000"/>
        </w:rPr>
        <w:t xml:space="preserve">C. </w:t>
      </w:r>
      <w:r>
        <w:rPr>
          <w:rFonts w:ascii="宋体" w:hAnsi="宋体" w:eastAsia="宋体" w:cs="宋体"/>
          <w:color w:val="000000"/>
        </w:rPr>
        <w:t>测量胸围差时，应记录受测者尽力深吸气终了时、尽力深呼气终了时的胸围长度</w:t>
      </w:r>
    </w:p>
    <w:p w14:paraId="586F655D">
      <w:pPr>
        <w:spacing w:line="360" w:lineRule="auto"/>
        <w:jc w:val="left"/>
        <w:textAlignment w:val="center"/>
        <w:rPr>
          <w:color w:val="000000"/>
        </w:rPr>
      </w:pPr>
      <w:r>
        <w:rPr>
          <w:color w:val="000000"/>
        </w:rPr>
        <w:t xml:space="preserve">D. </w:t>
      </w:r>
      <w:r>
        <w:rPr>
          <w:rFonts w:ascii="宋体" w:hAnsi="宋体" w:eastAsia="宋体" w:cs="宋体"/>
          <w:color w:val="000000"/>
        </w:rPr>
        <w:t>模拟探究生男生女的几率时，每次取出的棋子要另外存放，避免干扰实验结果</w:t>
      </w:r>
    </w:p>
    <w:p w14:paraId="52C5FCD9">
      <w:pPr>
        <w:spacing w:line="360" w:lineRule="auto"/>
        <w:textAlignment w:val="center"/>
        <w:rPr>
          <w:color w:val="000000"/>
        </w:rPr>
      </w:pPr>
      <w:r>
        <w:rPr>
          <w:color w:val="2E75B6"/>
        </w:rPr>
        <w:t>【答案】</w:t>
      </w:r>
      <w:r>
        <w:rPr>
          <w:color w:val="000000"/>
        </w:rPr>
        <w:t>C</w:t>
      </w:r>
    </w:p>
    <w:p w14:paraId="00B8430A">
      <w:pPr>
        <w:spacing w:line="360" w:lineRule="auto"/>
        <w:textAlignment w:val="center"/>
        <w:rPr>
          <w:color w:val="000000"/>
        </w:rPr>
      </w:pPr>
      <w:r>
        <w:rPr>
          <w:color w:val="2E75B6"/>
        </w:rPr>
        <w:t>【解析】</w:t>
      </w:r>
    </w:p>
    <w:p w14:paraId="6A21A969">
      <w:pPr>
        <w:spacing w:line="360" w:lineRule="auto"/>
        <w:jc w:val="left"/>
        <w:textAlignment w:val="center"/>
        <w:rPr>
          <w:color w:val="000000"/>
        </w:rPr>
      </w:pPr>
      <w:r>
        <w:rPr>
          <w:color w:val="000000"/>
        </w:rPr>
        <w:t>【分析】1．植物细胞具有细胞壁，因此制作植物细胞临时装片，为了维持细胞的正常形态，需要在载玻片中央滴一滴清水；动物细胞没有细胞壁，因此在制作人的口腔上皮细胞临时装片时，为了维持细胞的正常形态，不至于因吸水而膨胀，应向载玻片上滴生理盐水。</w:t>
      </w:r>
    </w:p>
    <w:p w14:paraId="1D3A40B0">
      <w:pPr>
        <w:spacing w:line="360" w:lineRule="auto"/>
        <w:jc w:val="left"/>
        <w:textAlignment w:val="center"/>
        <w:rPr>
          <w:color w:val="000000"/>
        </w:rPr>
      </w:pPr>
      <w:r>
        <w:rPr>
          <w:color w:val="000000"/>
        </w:rPr>
        <w:t>2．胸围差是指，先让受测者尽力深吸气，记录下吸气终了时的胸围长度；再让受测者尽力深呼气，记录下呼气终了时的胸围长度。胸围差为两个所测长度的差值。</w:t>
      </w:r>
    </w:p>
    <w:p w14:paraId="3070CB42">
      <w:pPr>
        <w:spacing w:line="360" w:lineRule="auto"/>
        <w:jc w:val="left"/>
        <w:textAlignment w:val="center"/>
        <w:rPr>
          <w:color w:val="000000"/>
        </w:rPr>
      </w:pPr>
      <w:r>
        <w:rPr>
          <w:color w:val="000000"/>
        </w:rPr>
        <w:t>【详解】A．动物细胞没有细胞壁，口腔上皮细胞如果放在清水中会吸水涨破，因此为了维持口腔上皮细胞的正常形态，需在载玻片中央滴一滴生理盐水，A错误。</w:t>
      </w:r>
    </w:p>
    <w:p w14:paraId="28DF18A8">
      <w:pPr>
        <w:spacing w:line="360" w:lineRule="auto"/>
        <w:jc w:val="left"/>
        <w:textAlignment w:val="center"/>
        <w:rPr>
          <w:color w:val="000000"/>
        </w:rPr>
      </w:pPr>
      <w:r>
        <w:rPr>
          <w:color w:val="000000"/>
        </w:rPr>
        <w:t>B．当显微镜视野中的细胞不清晰时，应该先调节细准焦螺旋来获得清晰的图像。显微镜成倒立的像，物像的移动方向和玻片的移动方向相反。所以，观察时，如果发现物像偏左，应将玻片标本向左方向移动，这样我们会观察到物像向右移到视野的中央，B错误。</w:t>
      </w:r>
    </w:p>
    <w:p w14:paraId="0BDACD88">
      <w:pPr>
        <w:spacing w:line="360" w:lineRule="auto"/>
        <w:jc w:val="left"/>
        <w:textAlignment w:val="center"/>
        <w:rPr>
          <w:color w:val="000000"/>
        </w:rPr>
      </w:pPr>
      <w:r>
        <w:rPr>
          <w:color w:val="000000"/>
        </w:rPr>
        <w:t>C．在测量胸围差时，应该记录受测者在尽力深吸气和尽力深呼气终了时的胸围长度，这样可以获取准确的差值，C正确。</w:t>
      </w:r>
    </w:p>
    <w:p w14:paraId="0194C423">
      <w:pPr>
        <w:spacing w:line="360" w:lineRule="auto"/>
        <w:jc w:val="left"/>
        <w:textAlignment w:val="center"/>
        <w:rPr>
          <w:color w:val="000000"/>
        </w:rPr>
      </w:pPr>
      <w:r>
        <w:rPr>
          <w:color w:val="000000"/>
        </w:rPr>
        <w:t>D．在模拟探究生男生女的几率时，每次取出的棋子应该放回初始容器中，以保持每次取出的概率不变。将取出的棋子另外存放会干扰实验结果，D错误。</w:t>
      </w:r>
    </w:p>
    <w:p w14:paraId="002D19DB">
      <w:pPr>
        <w:spacing w:line="360" w:lineRule="auto"/>
        <w:jc w:val="left"/>
        <w:textAlignment w:val="center"/>
        <w:rPr>
          <w:color w:val="000000"/>
        </w:rPr>
      </w:pPr>
      <w:r>
        <w:rPr>
          <w:color w:val="000000"/>
        </w:rPr>
        <w:t>故选C。</w:t>
      </w:r>
    </w:p>
    <w:p w14:paraId="222670EF">
      <w:pPr>
        <w:spacing w:line="360" w:lineRule="auto"/>
        <w:jc w:val="left"/>
        <w:textAlignment w:val="center"/>
        <w:rPr>
          <w:color w:val="000000"/>
        </w:rPr>
      </w:pPr>
      <w:r>
        <w:rPr>
          <w:color w:val="000000"/>
        </w:rPr>
        <w:t xml:space="preserve">3. </w:t>
      </w:r>
      <w:r>
        <w:rPr>
          <w:rFonts w:ascii="宋体" w:hAnsi="宋体" w:eastAsia="宋体" w:cs="宋体"/>
          <w:color w:val="000000"/>
        </w:rPr>
        <w:t>如图是某生态系统的碳循环示意图。下列叙述错误的是（　　）</w:t>
      </w:r>
    </w:p>
    <w:p w14:paraId="51723166">
      <w:pPr>
        <w:spacing w:line="360" w:lineRule="auto"/>
        <w:jc w:val="left"/>
        <w:textAlignment w:val="center"/>
        <w:rPr>
          <w:color w:val="000000"/>
        </w:rPr>
      </w:pPr>
      <w:r>
        <w:rPr>
          <w:color w:val="000000"/>
        </w:rPr>
        <w:drawing>
          <wp:inline distT="0" distB="0" distL="114300" distR="114300">
            <wp:extent cx="2238375" cy="2124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38375" cy="2124075"/>
                    </a:xfrm>
                    <a:prstGeom prst="rect">
                      <a:avLst/>
                    </a:prstGeom>
                  </pic:spPr>
                </pic:pic>
              </a:graphicData>
            </a:graphic>
          </wp:inline>
        </w:drawing>
      </w:r>
    </w:p>
    <w:p w14:paraId="23356924">
      <w:pPr>
        <w:spacing w:line="360" w:lineRule="auto"/>
        <w:jc w:val="left"/>
        <w:textAlignment w:val="center"/>
        <w:rPr>
          <w:color w:val="000000"/>
        </w:rPr>
      </w:pPr>
      <w:r>
        <w:rPr>
          <w:color w:val="000000"/>
        </w:rPr>
        <w:t xml:space="preserve">A. </w:t>
      </w:r>
      <w:r>
        <w:rPr>
          <w:rFonts w:ascii="宋体" w:hAnsi="宋体" w:eastAsia="宋体" w:cs="宋体"/>
          <w:color w:val="000000"/>
        </w:rPr>
        <w:t>过程</w:t>
      </w:r>
      <w:r>
        <w:rPr>
          <w:rFonts w:ascii="Times New Roman" w:hAnsi="Times New Roman" w:eastAsia="Times New Roman" w:cs="Times New Roman"/>
          <w:color w:val="000000"/>
        </w:rPr>
        <w:t>X</w:t>
      </w:r>
      <w:r>
        <w:rPr>
          <w:rFonts w:ascii="宋体" w:hAnsi="宋体" w:eastAsia="宋体" w:cs="宋体"/>
          <w:color w:val="000000"/>
        </w:rPr>
        <w:t>表示绿色植物通过光合作用将二氧化碳固定并转化为有机物</w:t>
      </w:r>
    </w:p>
    <w:p w14:paraId="7441A621">
      <w:pPr>
        <w:spacing w:line="360" w:lineRule="auto"/>
        <w:jc w:val="left"/>
        <w:textAlignment w:val="center"/>
        <w:rPr>
          <w:color w:val="000000"/>
        </w:rPr>
      </w:pPr>
      <w:r>
        <w:rPr>
          <w:color w:val="000000"/>
        </w:rPr>
        <w:t xml:space="preserve">B. </w:t>
      </w:r>
      <w:r>
        <w:rPr>
          <w:rFonts w:ascii="宋体" w:hAnsi="宋体" w:eastAsia="宋体" w:cs="宋体"/>
          <w:color w:val="000000"/>
        </w:rPr>
        <w:t>过程</w:t>
      </w:r>
      <w:r>
        <w:rPr>
          <w:rFonts w:ascii="Times New Roman" w:hAnsi="Times New Roman" w:eastAsia="Times New Roman" w:cs="Times New Roman"/>
          <w:color w:val="000000"/>
        </w:rPr>
        <w:t>Y</w:t>
      </w:r>
      <w:r>
        <w:rPr>
          <w:rFonts w:ascii="宋体" w:hAnsi="宋体" w:eastAsia="宋体" w:cs="宋体"/>
          <w:color w:val="000000"/>
        </w:rPr>
        <w:t>表示动物和绿色植物通过呼吸作用将有机物中的碳转化为二氧化碳</w:t>
      </w:r>
    </w:p>
    <w:p w14:paraId="4A8F1224">
      <w:pPr>
        <w:spacing w:line="360" w:lineRule="auto"/>
        <w:jc w:val="left"/>
        <w:textAlignment w:val="center"/>
        <w:rPr>
          <w:color w:val="000000"/>
        </w:rPr>
      </w:pPr>
      <w:r>
        <w:rPr>
          <w:color w:val="000000"/>
        </w:rPr>
        <w:t xml:space="preserve">C. </w:t>
      </w:r>
      <w:r>
        <w:rPr>
          <w:rFonts w:ascii="宋体" w:hAnsi="宋体" w:eastAsia="宋体" w:cs="宋体"/>
          <w:color w:val="000000"/>
        </w:rPr>
        <w:t>过程</w:t>
      </w:r>
      <w:r>
        <w:rPr>
          <w:rFonts w:ascii="Times New Roman" w:hAnsi="Times New Roman" w:eastAsia="Times New Roman" w:cs="Times New Roman"/>
          <w:color w:val="000000"/>
        </w:rPr>
        <w:t>Z</w:t>
      </w:r>
      <w:r>
        <w:rPr>
          <w:rFonts w:ascii="宋体" w:hAnsi="宋体" w:eastAsia="宋体" w:cs="宋体"/>
          <w:color w:val="000000"/>
        </w:rPr>
        <w:t>表示细菌、真菌通过分解作用将有机物中的碳转化为二氧化碳</w:t>
      </w:r>
    </w:p>
    <w:p w14:paraId="4B3741AD">
      <w:pPr>
        <w:spacing w:line="360" w:lineRule="auto"/>
        <w:jc w:val="left"/>
        <w:textAlignment w:val="center"/>
        <w:rPr>
          <w:color w:val="000000"/>
        </w:rPr>
      </w:pPr>
      <w:r>
        <w:rPr>
          <w:color w:val="000000"/>
        </w:rPr>
        <w:t xml:space="preserve">D. </w:t>
      </w:r>
      <w:r>
        <w:rPr>
          <w:rFonts w:ascii="宋体" w:hAnsi="宋体" w:eastAsia="宋体" w:cs="宋体"/>
          <w:color w:val="000000"/>
        </w:rPr>
        <w:t>物质变化伴随能量变化，物质和能量的循环流动都是通过食物链和食物网实现的</w:t>
      </w:r>
    </w:p>
    <w:p w14:paraId="2329DD8D">
      <w:pPr>
        <w:spacing w:line="360" w:lineRule="auto"/>
        <w:textAlignment w:val="center"/>
        <w:rPr>
          <w:color w:val="000000"/>
        </w:rPr>
      </w:pPr>
      <w:r>
        <w:rPr>
          <w:color w:val="2E75B6"/>
        </w:rPr>
        <w:t>【答案】</w:t>
      </w:r>
      <w:r>
        <w:rPr>
          <w:color w:val="000000"/>
        </w:rPr>
        <w:t>D</w:t>
      </w:r>
    </w:p>
    <w:p w14:paraId="0C29E034">
      <w:pPr>
        <w:spacing w:line="360" w:lineRule="auto"/>
        <w:textAlignment w:val="center"/>
        <w:rPr>
          <w:color w:val="000000"/>
        </w:rPr>
      </w:pPr>
      <w:r>
        <w:rPr>
          <w:color w:val="2E75B6"/>
        </w:rPr>
        <w:t>【解析】</w:t>
      </w:r>
    </w:p>
    <w:p w14:paraId="2CCB077C">
      <w:pPr>
        <w:spacing w:line="360" w:lineRule="auto"/>
        <w:jc w:val="left"/>
        <w:textAlignment w:val="center"/>
        <w:rPr>
          <w:color w:val="000000"/>
        </w:rPr>
      </w:pPr>
      <w:r>
        <w:rPr>
          <w:color w:val="000000"/>
        </w:rPr>
        <w:t>【分析】绿色植物能进行光合作用吸收二氧化碳，因此过程X代表光合作用；生物的呼吸作用释放二氧化碳，因此过程Y代表呼吸作用；分解者分解有机物，释放二氧化碳，因此过程Z代表分解作用。</w:t>
      </w:r>
      <w:r>
        <w:rPr>
          <w:color w:val="000000"/>
        </w:rPr>
        <w:br w:type="textWrapping"/>
      </w:r>
    </w:p>
    <w:p w14:paraId="01D1F110">
      <w:pPr>
        <w:spacing w:line="360" w:lineRule="auto"/>
        <w:jc w:val="left"/>
        <w:textAlignment w:val="center"/>
        <w:rPr>
          <w:color w:val="000000"/>
        </w:rPr>
      </w:pPr>
      <w:r>
        <w:rPr>
          <w:color w:val="000000"/>
        </w:rPr>
        <w:t>【详解】A．绿色植物的光合作用实质上是通过叶绿体，利用光能，把二氧化碳和水转化成储存能量的有机物，并且释放出氧气的过程，A正确。</w:t>
      </w:r>
    </w:p>
    <w:p w14:paraId="322A7669">
      <w:pPr>
        <w:spacing w:line="360" w:lineRule="auto"/>
        <w:jc w:val="left"/>
        <w:textAlignment w:val="center"/>
        <w:rPr>
          <w:color w:val="000000"/>
        </w:rPr>
      </w:pPr>
      <w:r>
        <w:rPr>
          <w:color w:val="000000"/>
        </w:rPr>
        <w:t>B．生物的呼吸作用是：细胞利用氧，将有机物分解成二氧化碳和水，并且将储存在有机物中的能量释放出来，供给生命活动的需要，B正确。</w:t>
      </w:r>
    </w:p>
    <w:p w14:paraId="5BA4128E">
      <w:pPr>
        <w:spacing w:line="360" w:lineRule="auto"/>
        <w:jc w:val="left"/>
        <w:textAlignment w:val="center"/>
        <w:rPr>
          <w:color w:val="000000"/>
        </w:rPr>
      </w:pPr>
      <w:r>
        <w:rPr>
          <w:color w:val="000000"/>
        </w:rPr>
        <w:t>C．腐生的细菌和真菌做为分解者，能够将动植物遗体中的有机物分解成二氧化碳、水和无机盐，C正确。</w:t>
      </w:r>
    </w:p>
    <w:p w14:paraId="466D0C88">
      <w:pPr>
        <w:spacing w:line="360" w:lineRule="auto"/>
        <w:jc w:val="left"/>
        <w:textAlignment w:val="center"/>
        <w:rPr>
          <w:color w:val="000000"/>
        </w:rPr>
      </w:pPr>
      <w:r>
        <w:rPr>
          <w:color w:val="000000"/>
        </w:rPr>
        <w:t>D．物质是循环</w:t>
      </w:r>
      <w:r>
        <w:rPr>
          <w:color w:val="000000"/>
          <w:position w:val="0"/>
        </w:rPr>
        <w:drawing>
          <wp:inline distT="0" distB="0" distL="114300" distR="114300">
            <wp:extent cx="133350" cy="177800"/>
            <wp:effectExtent l="0" t="0" r="0" b="13335"/>
            <wp:docPr id="2172284" name="图片 217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84" name="图片 217228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，能量是单向流动，D错误。</w:t>
      </w:r>
    </w:p>
    <w:p w14:paraId="34092AB5">
      <w:pPr>
        <w:spacing w:line="360" w:lineRule="auto"/>
        <w:jc w:val="left"/>
        <w:textAlignment w:val="center"/>
        <w:rPr>
          <w:color w:val="000000"/>
        </w:rPr>
      </w:pPr>
      <w:r>
        <w:rPr>
          <w:color w:val="000000"/>
        </w:rPr>
        <w:t>故选D。</w:t>
      </w:r>
    </w:p>
    <w:p w14:paraId="05BBC765">
      <w:pPr>
        <w:spacing w:line="360" w:lineRule="auto"/>
        <w:jc w:val="left"/>
        <w:textAlignment w:val="center"/>
        <w:rPr>
          <w:color w:val="000000"/>
        </w:rPr>
      </w:pPr>
      <w:r>
        <w:rPr>
          <w:color w:val="000000"/>
        </w:rPr>
        <w:t xml:space="preserve">4. </w:t>
      </w:r>
      <w:r>
        <w:rPr>
          <w:rFonts w:ascii="宋体" w:hAnsi="宋体" w:eastAsia="宋体" w:cs="宋体"/>
          <w:color w:val="000000"/>
        </w:rPr>
        <w:t>小明同学在花卉市场看到一种植物，叶的排列呈辐射状。叶片有分枝的叶脉，叶的下表面有呈线性排列的褐色孢子囊群（如图）。这种植物属于（　　）</w:t>
      </w:r>
    </w:p>
    <w:p w14:paraId="38D64CCA">
      <w:pPr>
        <w:spacing w:line="360" w:lineRule="auto"/>
        <w:jc w:val="left"/>
        <w:textAlignment w:val="center"/>
        <w:rPr>
          <w:color w:val="000000"/>
        </w:rPr>
      </w:pPr>
      <w:r>
        <w:rPr>
          <w:color w:val="000000"/>
        </w:rPr>
        <w:drawing>
          <wp:inline distT="0" distB="0" distL="114300" distR="114300">
            <wp:extent cx="2124075" cy="1514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124075" cy="1514475"/>
                    </a:xfrm>
                    <a:prstGeom prst="rect">
                      <a:avLst/>
                    </a:prstGeom>
                  </pic:spPr>
                </pic:pic>
              </a:graphicData>
            </a:graphic>
          </wp:inline>
        </w:drawing>
      </w:r>
    </w:p>
    <w:p w14:paraId="43B713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苔藓植物</w:t>
      </w:r>
      <w:r>
        <w:rPr>
          <w:color w:val="000000"/>
        </w:rPr>
        <w:tab/>
      </w:r>
      <w:r>
        <w:rPr>
          <w:color w:val="000000"/>
        </w:rPr>
        <w:t xml:space="preserve">B. </w:t>
      </w:r>
      <w:r>
        <w:rPr>
          <w:rFonts w:ascii="宋体" w:hAnsi="宋体" w:eastAsia="宋体" w:cs="宋体"/>
          <w:color w:val="000000"/>
        </w:rPr>
        <w:t>蕨类植物</w:t>
      </w:r>
      <w:r>
        <w:rPr>
          <w:color w:val="000000"/>
        </w:rPr>
        <w:tab/>
      </w:r>
      <w:r>
        <w:rPr>
          <w:color w:val="000000"/>
        </w:rPr>
        <w:t xml:space="preserve">C. </w:t>
      </w:r>
      <w:r>
        <w:rPr>
          <w:rFonts w:ascii="宋体" w:hAnsi="宋体" w:eastAsia="宋体" w:cs="宋体"/>
          <w:color w:val="000000"/>
        </w:rPr>
        <w:t>裸子植物</w:t>
      </w:r>
      <w:r>
        <w:rPr>
          <w:color w:val="000000"/>
        </w:rPr>
        <w:tab/>
      </w:r>
      <w:r>
        <w:rPr>
          <w:color w:val="000000"/>
        </w:rPr>
        <w:t xml:space="preserve">D. </w:t>
      </w:r>
      <w:r>
        <w:rPr>
          <w:rFonts w:ascii="宋体" w:hAnsi="宋体" w:eastAsia="宋体" w:cs="宋体"/>
          <w:color w:val="000000"/>
        </w:rPr>
        <w:t>被子植物</w:t>
      </w:r>
    </w:p>
    <w:p w14:paraId="49D76822">
      <w:pPr>
        <w:spacing w:line="360" w:lineRule="auto"/>
        <w:textAlignment w:val="center"/>
        <w:rPr>
          <w:color w:val="000000"/>
        </w:rPr>
      </w:pPr>
      <w:r>
        <w:rPr>
          <w:color w:val="2E75B6"/>
        </w:rPr>
        <w:t>【答案】</w:t>
      </w:r>
      <w:r>
        <w:rPr>
          <w:color w:val="000000"/>
        </w:rPr>
        <w:t>B</w:t>
      </w:r>
    </w:p>
    <w:p w14:paraId="6726EF77">
      <w:pPr>
        <w:spacing w:line="360" w:lineRule="auto"/>
        <w:textAlignment w:val="center"/>
        <w:rPr>
          <w:color w:val="000000"/>
        </w:rPr>
      </w:pPr>
      <w:r>
        <w:rPr>
          <w:color w:val="2E75B6"/>
        </w:rPr>
        <w:t>【解析】</w:t>
      </w:r>
    </w:p>
    <w:p w14:paraId="5953121C">
      <w:pPr>
        <w:spacing w:line="360" w:lineRule="auto"/>
        <w:jc w:val="left"/>
        <w:textAlignment w:val="center"/>
        <w:rPr>
          <w:color w:val="000000"/>
        </w:rPr>
      </w:pPr>
      <w:r>
        <w:rPr>
          <w:color w:val="000000"/>
        </w:rPr>
        <w:t>【分析】植物根据生殖方式的不同可分为孢子植物和种子植物。孢子植物用孢子来繁殖后代，包括藻类植物、苔藓植物和蕨类植物。种子植物用种子来繁殖后代，种子植物包括裸子植物和被子植物。裸子植物的种子裸露着，其外没有果皮包被；被子植物的种子外面有果皮包被，能形成果实。。</w:t>
      </w:r>
    </w:p>
    <w:p w14:paraId="063EC334">
      <w:pPr>
        <w:spacing w:line="360" w:lineRule="auto"/>
        <w:jc w:val="left"/>
        <w:textAlignment w:val="center"/>
        <w:rPr>
          <w:color w:val="000000"/>
        </w:rPr>
      </w:pPr>
      <w:r>
        <w:rPr>
          <w:color w:val="000000"/>
        </w:rPr>
        <w:t>【详解】A．苔藓植物有茎和叶的分化，但没有真正的根，叶内也没有输导组织，A错误。</w:t>
      </w:r>
    </w:p>
    <w:p w14:paraId="181267D0">
      <w:pPr>
        <w:spacing w:line="360" w:lineRule="auto"/>
        <w:jc w:val="left"/>
        <w:textAlignment w:val="center"/>
        <w:rPr>
          <w:color w:val="000000"/>
        </w:rPr>
      </w:pPr>
      <w:r>
        <w:rPr>
          <w:color w:val="000000"/>
        </w:rPr>
        <w:t>B．蕨类植物有了根、茎、叶的分化，且体内有输导组织和机械组织，能为植株输送营养物质，以及支持地上高大的部分，因此，蕨类植物一般长的比较高大。蕨类植物叶片背面常有褐色的斑状隆起，这个结构是孢子囊群，其成熟之后可以散放出生殖细胞，落在温暖潮湿的地方，就会萌发和生长。可见，题图植物属于蕨类植物，B正确。</w:t>
      </w:r>
    </w:p>
    <w:p w14:paraId="51AC7159">
      <w:pPr>
        <w:spacing w:line="360" w:lineRule="auto"/>
        <w:jc w:val="left"/>
        <w:textAlignment w:val="center"/>
        <w:rPr>
          <w:color w:val="000000"/>
        </w:rPr>
      </w:pPr>
      <w:r>
        <w:rPr>
          <w:color w:val="000000"/>
        </w:rPr>
        <w:t>CD．被子植物和裸子植物都能产生种子并用种子繁殖，属于种子植物，不用孢子繁殖，CD错误。</w:t>
      </w:r>
    </w:p>
    <w:p w14:paraId="1F5E81B1">
      <w:pPr>
        <w:spacing w:line="360" w:lineRule="auto"/>
        <w:jc w:val="left"/>
        <w:textAlignment w:val="center"/>
        <w:rPr>
          <w:color w:val="000000"/>
        </w:rPr>
      </w:pPr>
      <w:r>
        <w:rPr>
          <w:color w:val="000000"/>
        </w:rPr>
        <w:t>故选B。</w:t>
      </w:r>
      <w:r>
        <w:rPr>
          <w:color w:val="000000"/>
        </w:rPr>
        <w:br w:type="textWrapping"/>
      </w:r>
    </w:p>
    <w:p w14:paraId="378E3C0A">
      <w:pPr>
        <w:spacing w:line="360" w:lineRule="auto"/>
        <w:jc w:val="left"/>
        <w:textAlignment w:val="center"/>
        <w:rPr>
          <w:color w:val="000000"/>
        </w:rPr>
      </w:pPr>
      <w:r>
        <w:rPr>
          <w:color w:val="000000"/>
        </w:rPr>
        <w:t xml:space="preserve">5. </w:t>
      </w:r>
      <w:r>
        <w:rPr>
          <w:rFonts w:ascii="宋体" w:hAnsi="宋体" w:eastAsia="宋体" w:cs="宋体"/>
          <w:color w:val="000000"/>
        </w:rPr>
        <w:t>四种物质在健康人肾动脉中的血浆，原尿和尿液中的含量如表所示（单位：克</w:t>
      </w:r>
      <w:r>
        <w:rPr>
          <w:rFonts w:ascii="Times New Roman" w:hAnsi="Times New Roman" w:eastAsia="Times New Roman" w:cs="Times New Roman"/>
          <w:color w:val="000000"/>
        </w:rPr>
        <w:t>/100</w:t>
      </w:r>
      <w:r>
        <w:rPr>
          <w:rFonts w:ascii="宋体" w:hAnsi="宋体" w:eastAsia="宋体" w:cs="宋体"/>
          <w:color w:val="000000"/>
        </w:rPr>
        <w:t>毫升）。下列叙述错误的是（　　）</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0"/>
        <w:gridCol w:w="2040"/>
        <w:gridCol w:w="2040"/>
        <w:gridCol w:w="2040"/>
      </w:tblGrid>
      <w:tr w14:paraId="2668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CEB08">
            <w:pPr>
              <w:spacing w:line="360" w:lineRule="auto"/>
              <w:jc w:val="left"/>
              <w:textAlignment w:val="center"/>
              <w:rPr>
                <w:color w:val="000000"/>
              </w:rPr>
            </w:pPr>
            <w:r>
              <w:rPr>
                <w:rFonts w:ascii="宋体" w:hAnsi="宋体" w:eastAsia="宋体" w:cs="宋体"/>
                <w:color w:val="000000"/>
              </w:rPr>
              <w:t>物质名称</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B67D31">
            <w:pPr>
              <w:spacing w:line="360" w:lineRule="auto"/>
              <w:jc w:val="left"/>
              <w:textAlignment w:val="center"/>
              <w:rPr>
                <w:color w:val="000000"/>
              </w:rPr>
            </w:pPr>
            <w:r>
              <w:rPr>
                <w:rFonts w:ascii="宋体" w:hAnsi="宋体" w:eastAsia="宋体" w:cs="宋体"/>
                <w:color w:val="000000"/>
              </w:rPr>
              <w:t>血浆</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B8E29">
            <w:pPr>
              <w:spacing w:line="360" w:lineRule="auto"/>
              <w:jc w:val="left"/>
              <w:textAlignment w:val="center"/>
              <w:rPr>
                <w:color w:val="000000"/>
              </w:rPr>
            </w:pPr>
            <w:r>
              <w:rPr>
                <w:rFonts w:ascii="宋体" w:hAnsi="宋体" w:eastAsia="宋体" w:cs="宋体"/>
                <w:color w:val="000000"/>
              </w:rPr>
              <w:t>原尿</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1E717">
            <w:pPr>
              <w:spacing w:line="360" w:lineRule="auto"/>
              <w:jc w:val="left"/>
              <w:textAlignment w:val="center"/>
              <w:rPr>
                <w:color w:val="000000"/>
              </w:rPr>
            </w:pPr>
            <w:r>
              <w:rPr>
                <w:rFonts w:ascii="宋体" w:hAnsi="宋体" w:eastAsia="宋体" w:cs="宋体"/>
                <w:color w:val="000000"/>
              </w:rPr>
              <w:t>尿液</w:t>
            </w:r>
          </w:p>
        </w:tc>
      </w:tr>
      <w:tr w14:paraId="5620D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872AC7">
            <w:pPr>
              <w:spacing w:line="360" w:lineRule="auto"/>
              <w:jc w:val="left"/>
              <w:textAlignment w:val="center"/>
              <w:rPr>
                <w:color w:val="000000"/>
              </w:rPr>
            </w:pPr>
            <w:r>
              <w:rPr>
                <w:rFonts w:ascii="宋体" w:hAnsi="宋体" w:eastAsia="宋体" w:cs="宋体"/>
                <w:color w:val="000000"/>
              </w:rPr>
              <w:t>尿素</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0C6579">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2172278" name="图片 217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78" name="图片 2172278"/>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03</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E5B1A2">
            <w:pPr>
              <w:spacing w:line="360" w:lineRule="auto"/>
              <w:jc w:val="left"/>
              <w:textAlignment w:val="center"/>
              <w:rPr>
                <w:color w:val="000000"/>
              </w:rPr>
            </w:pPr>
            <w:r>
              <w:rPr>
                <w:rFonts w:ascii="Times New Roman" w:hAnsi="Times New Roman" w:eastAsia="Times New Roman" w:cs="Times New Roman"/>
                <w:color w:val="000000"/>
              </w:rPr>
              <w:t>0.03</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D0D309">
            <w:pPr>
              <w:spacing w:line="360" w:lineRule="auto"/>
              <w:jc w:val="left"/>
              <w:textAlignment w:val="center"/>
              <w:rPr>
                <w:color w:val="000000"/>
              </w:rPr>
            </w:pPr>
            <w:r>
              <w:rPr>
                <w:rFonts w:ascii="Times New Roman" w:hAnsi="Times New Roman" w:eastAsia="Times New Roman" w:cs="Times New Roman"/>
                <w:color w:val="000000"/>
              </w:rPr>
              <w:t>1.8</w:t>
            </w:r>
          </w:p>
        </w:tc>
      </w:tr>
      <w:tr w14:paraId="565E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493FD">
            <w:pPr>
              <w:spacing w:line="360" w:lineRule="auto"/>
              <w:jc w:val="left"/>
              <w:textAlignment w:val="center"/>
              <w:rPr>
                <w:color w:val="000000"/>
              </w:rPr>
            </w:pPr>
            <w:r>
              <w:rPr>
                <w:rFonts w:ascii="宋体" w:hAnsi="宋体" w:eastAsia="宋体" w:cs="宋体"/>
                <w:color w:val="000000"/>
              </w:rPr>
              <w:t>葡萄糖</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0F888">
            <w:pPr>
              <w:spacing w:line="360" w:lineRule="auto"/>
              <w:jc w:val="left"/>
              <w:textAlignment w:val="center"/>
              <w:rPr>
                <w:color w:val="000000"/>
              </w:rPr>
            </w:pPr>
            <w:r>
              <w:rPr>
                <w:rFonts w:ascii="Times New Roman" w:hAnsi="Times New Roman" w:eastAsia="Times New Roman" w:cs="Times New Roman"/>
                <w:color w:val="000000"/>
              </w:rPr>
              <w:t>0.1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B41F8">
            <w:pPr>
              <w:spacing w:line="360" w:lineRule="auto"/>
              <w:jc w:val="left"/>
              <w:textAlignment w:val="center"/>
              <w:rPr>
                <w:color w:val="000000"/>
              </w:rPr>
            </w:pPr>
            <w:r>
              <w:rPr>
                <w:rFonts w:ascii="Times New Roman" w:hAnsi="Times New Roman" w:eastAsia="Times New Roman" w:cs="Times New Roman"/>
                <w:color w:val="000000"/>
              </w:rPr>
              <w:t>0.1</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2CD9A">
            <w:pPr>
              <w:spacing w:line="360" w:lineRule="auto"/>
              <w:jc w:val="left"/>
              <w:textAlignment w:val="center"/>
              <w:rPr>
                <w:color w:val="000000"/>
              </w:rPr>
            </w:pPr>
            <w:r>
              <w:rPr>
                <w:rFonts w:ascii="Times New Roman" w:hAnsi="Times New Roman" w:eastAsia="Times New Roman" w:cs="Times New Roman"/>
                <w:color w:val="000000"/>
              </w:rPr>
              <w:t>0</w:t>
            </w:r>
          </w:p>
        </w:tc>
      </w:tr>
      <w:tr w14:paraId="12EE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4E2D93">
            <w:pPr>
              <w:spacing w:line="360" w:lineRule="auto"/>
              <w:jc w:val="left"/>
              <w:textAlignment w:val="center"/>
              <w:rPr>
                <w:color w:val="000000"/>
              </w:rPr>
            </w:pPr>
            <w:r>
              <w:rPr>
                <w:rFonts w:ascii="宋体" w:hAnsi="宋体" w:eastAsia="宋体" w:cs="宋体"/>
                <w:color w:val="000000"/>
              </w:rPr>
              <w:t>无机盐</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0556B">
            <w:pPr>
              <w:spacing w:line="360" w:lineRule="auto"/>
              <w:jc w:val="left"/>
              <w:textAlignment w:val="center"/>
              <w:rPr>
                <w:color w:val="000000"/>
              </w:rPr>
            </w:pPr>
            <w:r>
              <w:rPr>
                <w:rFonts w:ascii="Times New Roman" w:hAnsi="Times New Roman" w:eastAsia="Times New Roman" w:cs="Times New Roman"/>
                <w:color w:val="000000"/>
              </w:rPr>
              <w:t>0.72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6EACFE">
            <w:pPr>
              <w:spacing w:line="360" w:lineRule="auto"/>
              <w:jc w:val="left"/>
              <w:textAlignment w:val="center"/>
              <w:rPr>
                <w:color w:val="000000"/>
              </w:rPr>
            </w:pPr>
            <w:r>
              <w:rPr>
                <w:rFonts w:ascii="Times New Roman" w:hAnsi="Times New Roman" w:eastAsia="Times New Roman" w:cs="Times New Roman"/>
                <w:color w:val="000000"/>
              </w:rPr>
              <w:t>0.72</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3A4D6">
            <w:pPr>
              <w:spacing w:line="360" w:lineRule="auto"/>
              <w:jc w:val="left"/>
              <w:textAlignment w:val="center"/>
              <w:rPr>
                <w:color w:val="000000"/>
              </w:rPr>
            </w:pPr>
            <w:r>
              <w:rPr>
                <w:rFonts w:ascii="Times New Roman" w:hAnsi="Times New Roman" w:eastAsia="Times New Roman" w:cs="Times New Roman"/>
                <w:color w:val="000000"/>
              </w:rPr>
              <w:t>1.1</w:t>
            </w:r>
          </w:p>
        </w:tc>
      </w:tr>
      <w:tr w14:paraId="2A52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B2A30">
            <w:pPr>
              <w:spacing w:line="360" w:lineRule="auto"/>
              <w:jc w:val="left"/>
              <w:textAlignment w:val="center"/>
              <w:rPr>
                <w:color w:val="000000"/>
              </w:rPr>
            </w:pPr>
            <w:r>
              <w:rPr>
                <w:rFonts w:ascii="宋体" w:hAnsi="宋体" w:eastAsia="宋体" w:cs="宋体"/>
                <w:color w:val="000000"/>
              </w:rPr>
              <w:t>大分子蛋白质</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6D4BF">
            <w:pPr>
              <w:spacing w:line="360" w:lineRule="auto"/>
              <w:jc w:val="left"/>
              <w:textAlignment w:val="center"/>
              <w:rPr>
                <w:color w:val="000000"/>
              </w:rPr>
            </w:pPr>
            <w:r>
              <w:rPr>
                <w:rFonts w:ascii="Times New Roman" w:hAnsi="Times New Roman" w:eastAsia="Times New Roman" w:cs="Times New Roman"/>
                <w:color w:val="000000"/>
              </w:rPr>
              <w:t>8</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41970">
            <w:pPr>
              <w:spacing w:line="360" w:lineRule="auto"/>
              <w:jc w:val="left"/>
              <w:textAlignment w:val="center"/>
              <w:rPr>
                <w:color w:val="000000"/>
              </w:rPr>
            </w:pPr>
            <w:r>
              <w:rPr>
                <w:rFonts w:ascii="Times New Roman" w:hAnsi="Times New Roman" w:eastAsia="Times New Roman" w:cs="Times New Roman"/>
                <w:color w:val="000000"/>
              </w:rPr>
              <w:t>0</w:t>
            </w:r>
          </w:p>
        </w:tc>
        <w:tc>
          <w:tcPr>
            <w:tcW w:w="20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D8CBB">
            <w:pPr>
              <w:spacing w:line="360" w:lineRule="auto"/>
              <w:jc w:val="left"/>
              <w:textAlignment w:val="center"/>
              <w:rPr>
                <w:color w:val="000000"/>
              </w:rPr>
            </w:pPr>
            <w:r>
              <w:rPr>
                <w:rFonts w:ascii="Times New Roman" w:hAnsi="Times New Roman" w:eastAsia="Times New Roman" w:cs="Times New Roman"/>
                <w:color w:val="000000"/>
              </w:rPr>
              <w:t>0</w:t>
            </w:r>
          </w:p>
        </w:tc>
      </w:tr>
    </w:tbl>
    <w:p w14:paraId="173DBB5D">
      <w:pPr>
        <w:spacing w:line="360" w:lineRule="auto"/>
        <w:jc w:val="left"/>
        <w:textAlignment w:val="center"/>
        <w:rPr>
          <w:color w:val="000000"/>
        </w:rPr>
      </w:pPr>
      <w:r>
        <w:rPr>
          <w:color w:val="000000"/>
        </w:rPr>
        <w:t xml:space="preserve">A. </w:t>
      </w:r>
      <w:r>
        <w:rPr>
          <w:rFonts w:ascii="宋体" w:hAnsi="宋体" w:eastAsia="宋体" w:cs="宋体"/>
          <w:color w:val="000000"/>
        </w:rPr>
        <w:t>大分子蛋白质不能透过肾小球和肾小囊内壁进入肾小囊</w:t>
      </w:r>
    </w:p>
    <w:p w14:paraId="20A3D241">
      <w:pPr>
        <w:spacing w:line="360" w:lineRule="auto"/>
        <w:jc w:val="left"/>
        <w:textAlignment w:val="center"/>
        <w:rPr>
          <w:color w:val="000000"/>
        </w:rPr>
      </w:pPr>
      <w:r>
        <w:rPr>
          <w:color w:val="000000"/>
        </w:rPr>
        <w:t xml:space="preserve">B. </w:t>
      </w:r>
      <w:r>
        <w:rPr>
          <w:rFonts w:ascii="宋体" w:hAnsi="宋体" w:eastAsia="宋体" w:cs="宋体"/>
          <w:color w:val="000000"/>
        </w:rPr>
        <w:t>原尿中的全部葡萄糖被肾小管重新吸收后进入毛细血管</w:t>
      </w:r>
    </w:p>
    <w:p w14:paraId="1CBE5FBB">
      <w:pPr>
        <w:spacing w:line="360" w:lineRule="auto"/>
        <w:jc w:val="left"/>
        <w:textAlignment w:val="center"/>
        <w:rPr>
          <w:color w:val="000000"/>
        </w:rPr>
      </w:pPr>
      <w:r>
        <w:rPr>
          <w:color w:val="000000"/>
        </w:rPr>
        <w:t xml:space="preserve">C. </w:t>
      </w:r>
      <w:r>
        <w:rPr>
          <w:rFonts w:ascii="宋体" w:hAnsi="宋体" w:eastAsia="宋体" w:cs="宋体"/>
          <w:color w:val="000000"/>
        </w:rPr>
        <w:t>原尿流经肾小管时，尿素和无机盐没有被肾小管重新吸收</w:t>
      </w:r>
    </w:p>
    <w:p w14:paraId="0E83E07D">
      <w:pPr>
        <w:spacing w:line="360" w:lineRule="auto"/>
        <w:jc w:val="left"/>
        <w:textAlignment w:val="center"/>
        <w:rPr>
          <w:color w:val="000000"/>
        </w:rPr>
      </w:pPr>
      <w:r>
        <w:rPr>
          <w:color w:val="000000"/>
        </w:rPr>
        <w:t xml:space="preserve">D. </w:t>
      </w:r>
      <w:r>
        <w:rPr>
          <w:rFonts w:ascii="宋体" w:hAnsi="宋体" w:eastAsia="宋体" w:cs="宋体"/>
          <w:color w:val="000000"/>
        </w:rPr>
        <w:t>与流入肾脏的动脉血相比，流出肾脏的静脉血中尿素等废物含量减少</w:t>
      </w:r>
    </w:p>
    <w:p w14:paraId="5DA5B573">
      <w:pPr>
        <w:spacing w:line="360" w:lineRule="auto"/>
        <w:textAlignment w:val="center"/>
        <w:rPr>
          <w:color w:val="000000"/>
        </w:rPr>
      </w:pPr>
      <w:r>
        <w:rPr>
          <w:color w:val="2E75B6"/>
        </w:rPr>
        <w:t>【答案】</w:t>
      </w:r>
      <w:r>
        <w:rPr>
          <w:color w:val="000000"/>
        </w:rPr>
        <w:t>C</w:t>
      </w:r>
    </w:p>
    <w:p w14:paraId="03B07142">
      <w:pPr>
        <w:spacing w:line="360" w:lineRule="auto"/>
        <w:textAlignment w:val="center"/>
        <w:rPr>
          <w:color w:val="000000"/>
        </w:rPr>
      </w:pPr>
      <w:r>
        <w:rPr>
          <w:color w:val="2E75B6"/>
        </w:rPr>
        <w:t>【解析】</w:t>
      </w:r>
    </w:p>
    <w:p w14:paraId="608364B2">
      <w:pPr>
        <w:spacing w:line="360" w:lineRule="auto"/>
        <w:jc w:val="left"/>
        <w:textAlignment w:val="center"/>
        <w:rPr>
          <w:color w:val="000000"/>
        </w:rPr>
      </w:pPr>
      <w:r>
        <w:rPr>
          <w:color w:val="000000"/>
        </w:rPr>
        <w:t>【分析】尿</w:t>
      </w:r>
      <w:r>
        <w:rPr>
          <w:color w:val="000000"/>
          <w:position w:val="0"/>
        </w:rPr>
        <w:drawing>
          <wp:inline distT="0" distB="0" distL="114300" distR="114300">
            <wp:extent cx="133350" cy="177800"/>
            <wp:effectExtent l="0" t="0" r="0" b="13335"/>
            <wp:docPr id="2172280" name="图片 217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80" name="图片 217228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形成要经过肾小球和肾小囊内壁的过滤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w:t>
      </w:r>
    </w:p>
    <w:p w14:paraId="1DF0E8A3">
      <w:pPr>
        <w:spacing w:line="360" w:lineRule="auto"/>
        <w:jc w:val="left"/>
        <w:textAlignment w:val="center"/>
        <w:rPr>
          <w:color w:val="000000"/>
        </w:rPr>
      </w:pPr>
      <w:r>
        <w:rPr>
          <w:color w:val="000000"/>
        </w:rPr>
        <w:t>【详解】A．根据表格数据可知，大分子蛋白质在血浆中是8，而在原尿中是0。说明，大分子蛋白质不能透过肾小球和肾小囊内壁进入肾小囊中，形成原尿，A正确。</w:t>
      </w:r>
    </w:p>
    <w:p w14:paraId="5D4F4913">
      <w:pPr>
        <w:spacing w:line="360" w:lineRule="auto"/>
        <w:jc w:val="left"/>
        <w:textAlignment w:val="center"/>
        <w:rPr>
          <w:color w:val="000000"/>
        </w:rPr>
      </w:pPr>
      <w:r>
        <w:rPr>
          <w:color w:val="000000"/>
        </w:rPr>
        <w:t>B．根据表格数据可知，葡萄糖在原尿中是0.1，而在尿液中是0。这说明：原尿中的全部葡萄糖被肾小管重新吸收后进入毛细血管，B正确。</w:t>
      </w:r>
    </w:p>
    <w:p w14:paraId="6637635A">
      <w:pPr>
        <w:spacing w:line="360" w:lineRule="auto"/>
        <w:jc w:val="left"/>
        <w:textAlignment w:val="center"/>
        <w:rPr>
          <w:color w:val="000000"/>
        </w:rPr>
      </w:pPr>
      <w:r>
        <w:rPr>
          <w:color w:val="000000"/>
        </w:rPr>
        <w:t>C．结合分析可知，原尿流经肾小管时，尿素没有被肾小管重新吸收，而部分无机盐被肾小管吸收，C错误。</w:t>
      </w:r>
    </w:p>
    <w:p w14:paraId="37FA354B">
      <w:pPr>
        <w:spacing w:line="360" w:lineRule="auto"/>
        <w:jc w:val="left"/>
        <w:textAlignment w:val="center"/>
        <w:rPr>
          <w:color w:val="000000"/>
        </w:rPr>
      </w:pPr>
      <w:r>
        <w:rPr>
          <w:color w:val="000000"/>
        </w:rPr>
        <w:t>D．肾动脉中的尿素经过肾小球的过滤和肾小管的重吸收后，以尿的形式排出，因此与流入肾脏的动脉血相比，流出肾脏的静脉血中尿素等废物含量减少，D正确。</w:t>
      </w:r>
    </w:p>
    <w:p w14:paraId="0B865E5C">
      <w:pPr>
        <w:spacing w:line="360" w:lineRule="auto"/>
        <w:jc w:val="left"/>
        <w:textAlignment w:val="center"/>
        <w:rPr>
          <w:color w:val="000000"/>
        </w:rPr>
      </w:pPr>
      <w:r>
        <w:rPr>
          <w:color w:val="000000"/>
        </w:rPr>
        <w:t>故选C。</w:t>
      </w:r>
    </w:p>
    <w:p w14:paraId="2C5BC818">
      <w:pPr>
        <w:spacing w:line="360" w:lineRule="auto"/>
        <w:jc w:val="left"/>
        <w:textAlignment w:val="center"/>
        <w:rPr>
          <w:color w:val="000000"/>
        </w:rPr>
      </w:pPr>
      <w:r>
        <w:rPr>
          <w:color w:val="000000"/>
        </w:rPr>
        <w:t xml:space="preserve">6. </w:t>
      </w:r>
      <w:r>
        <w:rPr>
          <w:rFonts w:ascii="宋体" w:hAnsi="宋体" w:eastAsia="宋体" w:cs="宋体"/>
          <w:color w:val="000000"/>
        </w:rPr>
        <w:t>如图是哺乳动物心脏解剖图。下列叙述正确的一组是（　　）</w:t>
      </w:r>
    </w:p>
    <w:p w14:paraId="78D1C2CC">
      <w:pPr>
        <w:spacing w:line="360" w:lineRule="auto"/>
        <w:jc w:val="left"/>
        <w:textAlignment w:val="center"/>
        <w:rPr>
          <w:color w:val="000000"/>
        </w:rPr>
      </w:pPr>
      <w:r>
        <w:rPr>
          <w:color w:val="000000"/>
        </w:rPr>
        <w:drawing>
          <wp:inline distT="0" distB="0" distL="114300" distR="114300">
            <wp:extent cx="1771650" cy="19240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71650" cy="1924050"/>
                    </a:xfrm>
                    <a:prstGeom prst="rect">
                      <a:avLst/>
                    </a:prstGeom>
                  </pic:spPr>
                </pic:pic>
              </a:graphicData>
            </a:graphic>
          </wp:inline>
        </w:drawing>
      </w:r>
    </w:p>
    <w:p w14:paraId="59E49C81">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[I]</w:t>
      </w:r>
      <w:r>
        <w:rPr>
          <w:rFonts w:ascii="宋体" w:hAnsi="宋体" w:eastAsia="宋体" w:cs="宋体"/>
          <w:color w:val="000000"/>
        </w:rPr>
        <w:t>动脉瓣可防止静脉血逆流回</w:t>
      </w:r>
      <w:r>
        <w:rPr>
          <w:rFonts w:ascii="Times New Roman" w:hAnsi="Times New Roman" w:eastAsia="Times New Roman" w:cs="Times New Roman"/>
          <w:color w:val="000000"/>
        </w:rPr>
        <w:t>[b]</w:t>
      </w:r>
      <w:r>
        <w:rPr>
          <w:rFonts w:ascii="宋体" w:hAnsi="宋体" w:eastAsia="宋体" w:cs="宋体"/>
          <w:color w:val="000000"/>
        </w:rPr>
        <w:t>左心室</w:t>
      </w:r>
    </w:p>
    <w:p w14:paraId="3200A6A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[II]</w:t>
      </w:r>
      <w:r>
        <w:rPr>
          <w:rFonts w:ascii="宋体" w:hAnsi="宋体" w:eastAsia="宋体" w:cs="宋体"/>
          <w:color w:val="000000"/>
        </w:rPr>
        <w:t>房室瓣可防止动脉血逆流回</w:t>
      </w:r>
      <w:r>
        <w:rPr>
          <w:rFonts w:ascii="Times New Roman" w:hAnsi="Times New Roman" w:eastAsia="Times New Roman" w:cs="Times New Roman"/>
          <w:color w:val="000000"/>
        </w:rPr>
        <w:t>[a]</w:t>
      </w:r>
      <w:r>
        <w:rPr>
          <w:rFonts w:ascii="宋体" w:hAnsi="宋体" w:eastAsia="宋体" w:cs="宋体"/>
          <w:color w:val="000000"/>
        </w:rPr>
        <w:t>右心房</w:t>
      </w:r>
    </w:p>
    <w:p w14:paraId="2B23C711">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[b]</w:t>
      </w:r>
      <w:r>
        <w:rPr>
          <w:rFonts w:ascii="宋体" w:hAnsi="宋体" w:eastAsia="宋体" w:cs="宋体"/>
          <w:color w:val="000000"/>
        </w:rPr>
        <w:t>左心室壁最厚与将血液泵入</w:t>
      </w:r>
      <w:r>
        <w:rPr>
          <w:rFonts w:ascii="Times New Roman" w:hAnsi="Times New Roman" w:eastAsia="Times New Roman" w:cs="Times New Roman"/>
          <w:color w:val="000000"/>
        </w:rPr>
        <w:t>[3]</w:t>
      </w:r>
      <w:r>
        <w:rPr>
          <w:rFonts w:ascii="宋体" w:hAnsi="宋体" w:eastAsia="宋体" w:cs="宋体"/>
          <w:color w:val="000000"/>
        </w:rPr>
        <w:t>主动脉并运送至全身相适应</w:t>
      </w:r>
    </w:p>
    <w:p w14:paraId="41B59DAB">
      <w:pPr>
        <w:spacing w:line="360" w:lineRule="auto"/>
        <w:jc w:val="left"/>
        <w:textAlignment w:val="center"/>
        <w:rPr>
          <w:color w:val="000000"/>
        </w:rPr>
      </w:pPr>
      <w:r>
        <w:rPr>
          <w:rFonts w:ascii="宋体" w:hAnsi="宋体" w:eastAsia="宋体" w:cs="宋体"/>
          <w:color w:val="000000"/>
        </w:rPr>
        <w:t>④扎紧</w:t>
      </w:r>
      <w:r>
        <w:rPr>
          <w:rFonts w:ascii="Times New Roman" w:hAnsi="Times New Roman" w:eastAsia="Times New Roman" w:cs="Times New Roman"/>
          <w:color w:val="000000"/>
        </w:rPr>
        <w:t>[2]</w:t>
      </w:r>
      <w:r>
        <w:rPr>
          <w:rFonts w:ascii="宋体" w:hAnsi="宋体" w:eastAsia="宋体" w:cs="宋体"/>
          <w:color w:val="000000"/>
        </w:rPr>
        <w:t>下腔静脉，向</w:t>
      </w:r>
      <w:r>
        <w:rPr>
          <w:rFonts w:ascii="Times New Roman" w:hAnsi="Times New Roman" w:eastAsia="Times New Roman" w:cs="Times New Roman"/>
          <w:color w:val="000000"/>
        </w:rPr>
        <w:t>[1]</w:t>
      </w:r>
      <w:r>
        <w:rPr>
          <w:rFonts w:ascii="宋体" w:hAnsi="宋体" w:eastAsia="宋体" w:cs="宋体"/>
          <w:color w:val="000000"/>
        </w:rPr>
        <w:t>上腔静脉注水，水从</w:t>
      </w:r>
      <w:r>
        <w:rPr>
          <w:rFonts w:ascii="Times New Roman" w:hAnsi="Times New Roman" w:eastAsia="Times New Roman" w:cs="Times New Roman"/>
          <w:color w:val="000000"/>
        </w:rPr>
        <w:t>[4]</w:t>
      </w:r>
      <w:r>
        <w:rPr>
          <w:rFonts w:ascii="宋体" w:hAnsi="宋体" w:eastAsia="宋体" w:cs="宋体"/>
          <w:color w:val="000000"/>
        </w:rPr>
        <w:t>肺动脉流出</w:t>
      </w:r>
    </w:p>
    <w:p w14:paraId="09347D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②③</w:t>
      </w:r>
    </w:p>
    <w:p w14:paraId="0698C85A">
      <w:pPr>
        <w:spacing w:line="360" w:lineRule="auto"/>
        <w:textAlignment w:val="center"/>
        <w:rPr>
          <w:color w:val="000000"/>
        </w:rPr>
      </w:pPr>
      <w:r>
        <w:rPr>
          <w:color w:val="2E75B6"/>
        </w:rPr>
        <w:t>【答案】</w:t>
      </w:r>
      <w:r>
        <w:rPr>
          <w:color w:val="000000"/>
        </w:rPr>
        <w:t>B</w:t>
      </w:r>
    </w:p>
    <w:p w14:paraId="18259693">
      <w:pPr>
        <w:spacing w:line="360" w:lineRule="auto"/>
        <w:textAlignment w:val="center"/>
        <w:rPr>
          <w:color w:val="000000"/>
        </w:rPr>
      </w:pPr>
      <w:r>
        <w:rPr>
          <w:color w:val="2E75B6"/>
        </w:rPr>
        <w:t>【解析】</w:t>
      </w:r>
    </w:p>
    <w:p w14:paraId="5AC64A2A">
      <w:pPr>
        <w:spacing w:line="360" w:lineRule="auto"/>
        <w:jc w:val="left"/>
        <w:textAlignment w:val="center"/>
        <w:rPr>
          <w:color w:val="000000"/>
        </w:rPr>
      </w:pPr>
      <w:r>
        <w:rPr>
          <w:color w:val="000000"/>
        </w:rPr>
        <w:t>【分析】图中，1上腔静脉、2下腔静脉、3主动脉、4肺动脉、a右心房、b左心室、Ⅰ动脉瓣、Ⅱ房室瓣。</w:t>
      </w:r>
    </w:p>
    <w:p w14:paraId="15783CE6">
      <w:pPr>
        <w:spacing w:line="360" w:lineRule="auto"/>
        <w:jc w:val="left"/>
        <w:textAlignment w:val="center"/>
        <w:rPr>
          <w:color w:val="000000"/>
        </w:rPr>
      </w:pPr>
      <w:r>
        <w:rPr>
          <w:color w:val="000000"/>
        </w:rPr>
        <w:t>【详解】①图中Ⅰ位于主动脉和左心室之间，为动脉瓣，可防止动脉血逆流回b左心室，说法错误；</w:t>
      </w:r>
    </w:p>
    <w:p w14:paraId="5475F78F">
      <w:pPr>
        <w:spacing w:line="360" w:lineRule="auto"/>
        <w:jc w:val="left"/>
        <w:textAlignment w:val="center"/>
        <w:rPr>
          <w:color w:val="000000"/>
        </w:rPr>
      </w:pPr>
      <w:r>
        <w:rPr>
          <w:color w:val="000000"/>
        </w:rPr>
        <w:t>②Ⅱ位于右心房和右心室之间，为房室瓣，可防止静脉血逆流回a右心房，说法错误；</w:t>
      </w:r>
    </w:p>
    <w:p w14:paraId="0F85ED16">
      <w:pPr>
        <w:spacing w:line="360" w:lineRule="auto"/>
        <w:jc w:val="left"/>
        <w:textAlignment w:val="center"/>
        <w:rPr>
          <w:color w:val="000000"/>
        </w:rPr>
      </w:pPr>
      <w:r>
        <w:rPr>
          <w:color w:val="000000"/>
        </w:rPr>
        <w:t>③心脏有四个腔，其中左心室收缩把血液输送到全身各处，距离最远，需要的动力最大，因此左心室壁最厚，故b左心室壁最厚与将血液泵入3主动脉并运送至全身相适应，说法正确；</w:t>
      </w:r>
    </w:p>
    <w:p w14:paraId="57B09611">
      <w:pPr>
        <w:spacing w:line="360" w:lineRule="auto"/>
        <w:jc w:val="left"/>
        <w:textAlignment w:val="center"/>
        <w:rPr>
          <w:color w:val="000000"/>
        </w:rPr>
      </w:pPr>
      <w:r>
        <w:rPr>
          <w:color w:val="000000"/>
        </w:rPr>
        <w:t>④心脏注水过程中，扎紧下腔静脉，从上腔静脉灌水入心脏，水在心脏内流动的途径是：上腔静脉→右心房→右心室→肺动脉→流出，故扎紧2下腔静脉，向1上腔静脉注水，水从4肺动脉流出，说法正确；</w:t>
      </w:r>
    </w:p>
    <w:p w14:paraId="12BA3892">
      <w:pPr>
        <w:spacing w:line="360" w:lineRule="auto"/>
        <w:jc w:val="left"/>
        <w:textAlignment w:val="center"/>
        <w:rPr>
          <w:color w:val="000000"/>
        </w:rPr>
      </w:pPr>
      <w:r>
        <w:rPr>
          <w:color w:val="000000"/>
        </w:rPr>
        <w:t>因此ACD错误，B正确。</w:t>
      </w:r>
    </w:p>
    <w:p w14:paraId="4B1EE29E">
      <w:pPr>
        <w:spacing w:line="360" w:lineRule="auto"/>
        <w:jc w:val="left"/>
        <w:textAlignment w:val="center"/>
        <w:rPr>
          <w:color w:val="000000"/>
        </w:rPr>
      </w:pPr>
      <w:r>
        <w:rPr>
          <w:color w:val="000000"/>
        </w:rPr>
        <w:t>故选B。</w:t>
      </w:r>
    </w:p>
    <w:p w14:paraId="7D9293B9">
      <w:pPr>
        <w:spacing w:line="360" w:lineRule="auto"/>
        <w:jc w:val="left"/>
        <w:textAlignment w:val="center"/>
        <w:rPr>
          <w:color w:val="000000"/>
        </w:rPr>
      </w:pPr>
      <w:r>
        <w:rPr>
          <w:color w:val="000000"/>
        </w:rPr>
        <w:t xml:space="preserve">7. </w:t>
      </w:r>
      <w:r>
        <w:rPr>
          <w:rFonts w:ascii="宋体" w:hAnsi="宋体" w:eastAsia="宋体" w:cs="宋体"/>
          <w:color w:val="000000"/>
        </w:rPr>
        <w:t>激素在人体内含量极少，但对人体新陈代谢、生长发育和生殖等生命活动具有重要调节作用。下列叙述错误的是（　　）</w:t>
      </w:r>
    </w:p>
    <w:p w14:paraId="7D48CA28">
      <w:pPr>
        <w:spacing w:line="360" w:lineRule="auto"/>
        <w:jc w:val="left"/>
        <w:textAlignment w:val="center"/>
        <w:rPr>
          <w:color w:val="000000"/>
        </w:rPr>
      </w:pPr>
      <w:r>
        <w:rPr>
          <w:color w:val="000000"/>
        </w:rPr>
        <w:t xml:space="preserve">A. </w:t>
      </w:r>
      <w:r>
        <w:rPr>
          <w:rFonts w:ascii="宋体" w:hAnsi="宋体" w:eastAsia="宋体" w:cs="宋体"/>
          <w:color w:val="000000"/>
        </w:rPr>
        <w:t>内分泌腺分泌</w:t>
      </w:r>
      <w:r>
        <w:rPr>
          <w:rFonts w:ascii="宋体" w:hAnsi="宋体" w:eastAsia="宋体" w:cs="宋体"/>
          <w:color w:val="000000"/>
          <w:position w:val="0"/>
        </w:rPr>
        <w:drawing>
          <wp:inline distT="0" distB="0" distL="114300" distR="114300">
            <wp:extent cx="133350" cy="177800"/>
            <wp:effectExtent l="0" t="0" r="0" b="13335"/>
            <wp:docPr id="2172286" name="图片 217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86" name="图片 2172286"/>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激素直接进入腺体内毛细血管，随血液循环输送到全身各处</w:t>
      </w:r>
    </w:p>
    <w:p w14:paraId="151DA545">
      <w:pPr>
        <w:spacing w:line="360" w:lineRule="auto"/>
        <w:jc w:val="left"/>
        <w:textAlignment w:val="center"/>
        <w:rPr>
          <w:color w:val="000000"/>
        </w:rPr>
      </w:pPr>
      <w:r>
        <w:rPr>
          <w:color w:val="000000"/>
        </w:rPr>
        <w:t xml:space="preserve">B. </w:t>
      </w:r>
      <w:r>
        <w:rPr>
          <w:rFonts w:ascii="宋体" w:hAnsi="宋体" w:eastAsia="宋体" w:cs="宋体"/>
          <w:color w:val="000000"/>
        </w:rPr>
        <w:t>进入青春期的男孩第二性征越来越明显，与睾丸分泌的雄性激素有关</w:t>
      </w:r>
    </w:p>
    <w:p w14:paraId="2B2CDAE0">
      <w:pPr>
        <w:spacing w:line="360" w:lineRule="auto"/>
        <w:jc w:val="left"/>
        <w:textAlignment w:val="center"/>
        <w:rPr>
          <w:color w:val="000000"/>
        </w:rPr>
      </w:pPr>
      <w:r>
        <w:rPr>
          <w:color w:val="000000"/>
        </w:rPr>
        <w:t xml:space="preserve">C. </w:t>
      </w:r>
      <w:r>
        <w:rPr>
          <w:rFonts w:ascii="宋体" w:hAnsi="宋体" w:eastAsia="宋体" w:cs="宋体"/>
          <w:color w:val="000000"/>
        </w:rPr>
        <w:t>甲状腺激素分泌不足，会导致身体消瘦，情绪激动，心跳加快，血压升高</w:t>
      </w:r>
    </w:p>
    <w:p w14:paraId="2D6DB96C">
      <w:pPr>
        <w:spacing w:line="360" w:lineRule="auto"/>
        <w:jc w:val="left"/>
        <w:textAlignment w:val="center"/>
        <w:rPr>
          <w:color w:val="000000"/>
        </w:rPr>
      </w:pPr>
      <w:r>
        <w:rPr>
          <w:color w:val="000000"/>
        </w:rPr>
        <w:t xml:space="preserve">D. </w:t>
      </w:r>
      <w:r>
        <w:rPr>
          <w:rFonts w:ascii="宋体" w:hAnsi="宋体" w:eastAsia="宋体" w:cs="宋体"/>
          <w:color w:val="000000"/>
        </w:rPr>
        <w:t>生长激素由垂体分泌，幼年时生长教素分泌异常会导致侏儒症或巨人症</w:t>
      </w:r>
    </w:p>
    <w:p w14:paraId="0E651C92">
      <w:pPr>
        <w:spacing w:line="360" w:lineRule="auto"/>
        <w:textAlignment w:val="center"/>
        <w:rPr>
          <w:color w:val="000000"/>
        </w:rPr>
      </w:pPr>
      <w:r>
        <w:rPr>
          <w:color w:val="2E75B6"/>
        </w:rPr>
        <w:t>【答案】</w:t>
      </w:r>
      <w:r>
        <w:rPr>
          <w:color w:val="000000"/>
        </w:rPr>
        <w:t>C</w:t>
      </w:r>
    </w:p>
    <w:p w14:paraId="482A92FA">
      <w:pPr>
        <w:spacing w:line="360" w:lineRule="auto"/>
        <w:textAlignment w:val="center"/>
        <w:rPr>
          <w:color w:val="000000"/>
        </w:rPr>
      </w:pPr>
      <w:r>
        <w:rPr>
          <w:color w:val="2E75B6"/>
        </w:rPr>
        <w:t>【解析】</w:t>
      </w:r>
    </w:p>
    <w:p w14:paraId="19100323">
      <w:pPr>
        <w:spacing w:line="360" w:lineRule="auto"/>
        <w:jc w:val="left"/>
        <w:textAlignment w:val="center"/>
        <w:rPr>
          <w:color w:val="000000"/>
        </w:rPr>
      </w:pPr>
      <w:r>
        <w:rPr>
          <w:color w:val="000000"/>
        </w:rPr>
        <w:t>【分析】1．人体分泌腺的类型。外分泌腺：有导管的腺体，分泌物由导管排出。内分泌腺：没有导管的腺体，分泌的激素直接进入血液循环输送到全身各处。</w:t>
      </w:r>
    </w:p>
    <w:p w14:paraId="6C52EACF">
      <w:pPr>
        <w:spacing w:line="360" w:lineRule="auto"/>
        <w:jc w:val="left"/>
        <w:textAlignment w:val="center"/>
        <w:rPr>
          <w:color w:val="000000"/>
        </w:rPr>
      </w:pPr>
      <w:r>
        <w:rPr>
          <w:color w:val="000000"/>
        </w:rPr>
        <w:t>2．激素是由内分泌腺的腺细胞所分泌的、对人体有特殊作用的化学物质。它在血液中含量极少，但是对人体的新陈代谢、生长发育和生殖等生理活动，却起着重要的调节作用，激素分泌异常会引起人体患病。</w:t>
      </w:r>
    </w:p>
    <w:p w14:paraId="502D3026">
      <w:pPr>
        <w:spacing w:line="360" w:lineRule="auto"/>
        <w:jc w:val="left"/>
        <w:textAlignment w:val="center"/>
        <w:rPr>
          <w:color w:val="000000"/>
        </w:rPr>
      </w:pPr>
      <w:r>
        <w:rPr>
          <w:color w:val="000000"/>
        </w:rPr>
        <w:t>【详解】A．内分泌腺没有导管，分泌的激素直接进入腺体内毛细血管，随血液循环输送到全身各处，A正确。</w:t>
      </w:r>
    </w:p>
    <w:p w14:paraId="7178DD08">
      <w:pPr>
        <w:spacing w:line="360" w:lineRule="auto"/>
        <w:jc w:val="left"/>
        <w:textAlignment w:val="center"/>
        <w:rPr>
          <w:color w:val="000000"/>
        </w:rPr>
      </w:pPr>
      <w:r>
        <w:rPr>
          <w:color w:val="000000"/>
        </w:rPr>
        <w:t>B．进入青春期以后，男孩的性器官都迅速发育，男性的睾丸重量增加，并能够产生生殖细胞和分泌雄性激素，雄性激素能促进第二性征的出现，如男孩长喉结、胡须等，B正确。</w:t>
      </w:r>
    </w:p>
    <w:p w14:paraId="3A751094">
      <w:pPr>
        <w:spacing w:line="360" w:lineRule="auto"/>
        <w:jc w:val="left"/>
        <w:textAlignment w:val="center"/>
        <w:rPr>
          <w:color w:val="000000"/>
        </w:rPr>
      </w:pPr>
      <w:r>
        <w:rPr>
          <w:color w:val="000000"/>
        </w:rPr>
        <w:t>C．甲状腺激素分泌太多时，会导致身体消瘦，情绪激动，心跳加快，血压升高，表现为甲亢的症状，C错误。</w:t>
      </w:r>
    </w:p>
    <w:p w14:paraId="01882922">
      <w:pPr>
        <w:spacing w:line="360" w:lineRule="auto"/>
        <w:jc w:val="left"/>
        <w:textAlignment w:val="center"/>
        <w:rPr>
          <w:color w:val="000000"/>
        </w:rPr>
      </w:pPr>
      <w:r>
        <w:rPr>
          <w:color w:val="000000"/>
        </w:rPr>
        <w:t>D．垂体分泌的生长激素能促进蛋白质合成，刺激细胞生长，对肌肉增生和软骨形成与钙化有特别重要的用。幼年时生长激素分泌不足会患侏儒症，分泌过多会患巨人症；成年期生长激素分泌过多会患肢端肥大症，D正确。</w:t>
      </w:r>
    </w:p>
    <w:p w14:paraId="4007482B">
      <w:pPr>
        <w:spacing w:line="360" w:lineRule="auto"/>
        <w:jc w:val="left"/>
        <w:textAlignment w:val="center"/>
        <w:rPr>
          <w:color w:val="000000"/>
        </w:rPr>
      </w:pPr>
      <w:r>
        <w:rPr>
          <w:color w:val="000000"/>
        </w:rPr>
        <w:t>故选C。</w:t>
      </w:r>
    </w:p>
    <w:p w14:paraId="1BBD055E">
      <w:pPr>
        <w:spacing w:line="360" w:lineRule="auto"/>
        <w:jc w:val="left"/>
        <w:textAlignment w:val="center"/>
        <w:rPr>
          <w:color w:val="000000"/>
        </w:rPr>
      </w:pPr>
      <w:r>
        <w:rPr>
          <w:color w:val="000000"/>
        </w:rPr>
        <w:t xml:space="preserve">8. </w:t>
      </w:r>
      <w:r>
        <w:rPr>
          <w:rFonts w:ascii="宋体" w:hAnsi="宋体" w:eastAsia="宋体" w:cs="宋体"/>
          <w:color w:val="000000"/>
        </w:rPr>
        <w:t>人的呼吸运动通过肋间肌和膈肌节律性活动完成，其频率和深度随身体内外环境的变化而改变。如图是调节呼吸的反射弧模式图。下列叙述错误的是（　　）</w:t>
      </w:r>
    </w:p>
    <w:p w14:paraId="6EFF1F15">
      <w:pPr>
        <w:spacing w:line="360" w:lineRule="auto"/>
        <w:jc w:val="left"/>
        <w:textAlignment w:val="center"/>
        <w:rPr>
          <w:color w:val="000000"/>
        </w:rPr>
      </w:pPr>
      <w:r>
        <w:rPr>
          <w:color w:val="000000"/>
        </w:rPr>
        <w:drawing>
          <wp:inline distT="0" distB="0" distL="114300" distR="114300">
            <wp:extent cx="1924050" cy="1952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924050" cy="1952625"/>
                    </a:xfrm>
                    <a:prstGeom prst="rect">
                      <a:avLst/>
                    </a:prstGeom>
                  </pic:spPr>
                </pic:pic>
              </a:graphicData>
            </a:graphic>
          </wp:inline>
        </w:drawing>
      </w:r>
    </w:p>
    <w:p w14:paraId="3ABBFCCB">
      <w:pPr>
        <w:spacing w:line="360" w:lineRule="auto"/>
        <w:jc w:val="left"/>
        <w:textAlignment w:val="center"/>
        <w:rPr>
          <w:color w:val="000000"/>
        </w:rPr>
      </w:pPr>
      <w:r>
        <w:rPr>
          <w:color w:val="000000"/>
        </w:rPr>
        <w:t xml:space="preserve">A. </w:t>
      </w:r>
      <w:r>
        <w:rPr>
          <w:rFonts w:ascii="宋体" w:hAnsi="宋体" w:eastAsia="宋体" w:cs="宋体"/>
          <w:color w:val="000000"/>
        </w:rPr>
        <w:t>血管内二氧化碳感受器受到刺激后产生的神经冲动由</w:t>
      </w:r>
      <w:r>
        <w:rPr>
          <w:rFonts w:ascii="Times New Roman" w:hAnsi="Times New Roman" w:eastAsia="Times New Roman" w:cs="Times New Roman"/>
          <w:color w:val="000000"/>
        </w:rPr>
        <w:t>A[1]</w:t>
      </w:r>
      <w:r>
        <w:rPr>
          <w:rFonts w:ascii="宋体" w:hAnsi="宋体" w:eastAsia="宋体" w:cs="宋体"/>
          <w:color w:val="000000"/>
        </w:rPr>
        <w:t>传到</w:t>
      </w:r>
      <w:r>
        <w:rPr>
          <w:rFonts w:ascii="Times New Roman" w:hAnsi="Times New Roman" w:eastAsia="Times New Roman" w:cs="Times New Roman"/>
          <w:color w:val="000000"/>
        </w:rPr>
        <w:t>[2]</w:t>
      </w:r>
    </w:p>
    <w:p w14:paraId="1987CFE4">
      <w:pPr>
        <w:spacing w:line="360" w:lineRule="auto"/>
        <w:jc w:val="left"/>
        <w:textAlignment w:val="center"/>
        <w:rPr>
          <w:color w:val="000000"/>
        </w:rPr>
      </w:pPr>
      <w:r>
        <w:rPr>
          <w:color w:val="000000"/>
        </w:rPr>
        <w:t xml:space="preserve">B. </w:t>
      </w:r>
      <w:r>
        <w:rPr>
          <w:rFonts w:ascii="宋体" w:hAnsi="宋体" w:eastAsia="宋体" w:cs="宋体"/>
          <w:color w:val="000000"/>
        </w:rPr>
        <w:t>在调节呼吸的反射弧中，</w:t>
      </w:r>
      <w:r>
        <w:rPr>
          <w:rFonts w:ascii="Times New Roman" w:hAnsi="Times New Roman" w:eastAsia="Times New Roman" w:cs="Times New Roman"/>
          <w:color w:val="000000"/>
        </w:rPr>
        <w:t>[1]</w:t>
      </w:r>
      <w:r>
        <w:rPr>
          <w:rFonts w:ascii="宋体" w:hAnsi="宋体" w:eastAsia="宋体" w:cs="宋体"/>
          <w:color w:val="000000"/>
        </w:rPr>
        <w:t>表示传入神经，</w:t>
      </w:r>
      <w:r>
        <w:rPr>
          <w:rFonts w:ascii="Times New Roman" w:hAnsi="Times New Roman" w:eastAsia="Times New Roman" w:cs="Times New Roman"/>
          <w:color w:val="000000"/>
        </w:rPr>
        <w:t>[4]</w:t>
      </w:r>
      <w:r>
        <w:rPr>
          <w:rFonts w:ascii="宋体" w:hAnsi="宋体" w:eastAsia="宋体" w:cs="宋体"/>
          <w:color w:val="000000"/>
        </w:rPr>
        <w:t>表示传出神经</w:t>
      </w:r>
    </w:p>
    <w:p w14:paraId="7892382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的神经末精及其支配的助间肌和膈肌是呼吸反射的效应器</w:t>
      </w:r>
    </w:p>
    <w:p w14:paraId="3DDF3554">
      <w:pPr>
        <w:spacing w:line="360" w:lineRule="auto"/>
        <w:jc w:val="left"/>
        <w:textAlignment w:val="center"/>
        <w:rPr>
          <w:color w:val="000000"/>
        </w:rPr>
      </w:pPr>
      <w:r>
        <w:rPr>
          <w:color w:val="000000"/>
        </w:rPr>
        <w:t xml:space="preserve">D. </w:t>
      </w:r>
      <w:r>
        <w:rPr>
          <w:rFonts w:ascii="宋体" w:hAnsi="宋体" w:eastAsia="宋体" w:cs="宋体"/>
          <w:color w:val="000000"/>
        </w:rPr>
        <w:t>人在唱歌时，呼吸和发声的神经中枢都位于</w:t>
      </w:r>
      <w:r>
        <w:rPr>
          <w:rFonts w:ascii="Times New Roman" w:hAnsi="Times New Roman" w:eastAsia="Times New Roman" w:cs="Times New Roman"/>
          <w:color w:val="000000"/>
        </w:rPr>
        <w:t>[3]</w:t>
      </w:r>
      <w:r>
        <w:rPr>
          <w:rFonts w:ascii="宋体" w:hAnsi="宋体" w:eastAsia="宋体" w:cs="宋体"/>
          <w:color w:val="000000"/>
        </w:rPr>
        <w:t>大脑</w:t>
      </w:r>
    </w:p>
    <w:p w14:paraId="4DC17838">
      <w:pPr>
        <w:spacing w:line="360" w:lineRule="auto"/>
        <w:textAlignment w:val="center"/>
        <w:rPr>
          <w:color w:val="000000"/>
        </w:rPr>
      </w:pPr>
      <w:r>
        <w:rPr>
          <w:color w:val="2E75B6"/>
        </w:rPr>
        <w:t>【答案】</w:t>
      </w:r>
      <w:r>
        <w:rPr>
          <w:color w:val="000000"/>
        </w:rPr>
        <w:t>D</w:t>
      </w:r>
    </w:p>
    <w:p w14:paraId="1338AAF2">
      <w:pPr>
        <w:spacing w:line="360" w:lineRule="auto"/>
        <w:textAlignment w:val="center"/>
        <w:rPr>
          <w:color w:val="000000"/>
        </w:rPr>
      </w:pPr>
      <w:r>
        <w:rPr>
          <w:color w:val="2E75B6"/>
        </w:rPr>
        <w:t>【解析】</w:t>
      </w:r>
    </w:p>
    <w:p w14:paraId="4F0F32DA">
      <w:pPr>
        <w:spacing w:line="360" w:lineRule="auto"/>
        <w:jc w:val="left"/>
        <w:textAlignment w:val="center"/>
        <w:rPr>
          <w:color w:val="000000"/>
        </w:rPr>
      </w:pPr>
      <w:r>
        <w:rPr>
          <w:color w:val="000000"/>
        </w:rPr>
        <w:t>【分析】1、反射的结构基础是反射弧，反射弧包括感受器、传入神经、神经中枢、传出神经、效应器五部分。图中1为传入神经、2脑干和3大脑都是神经中枢、4为传出神经。2、大脑皮层是调节人体生理活动的最高级中枢；脑干灰质中，有一些调节人体基本生命活动的中枢，如心血管运动中枢、呼吸中枢等。</w:t>
      </w:r>
    </w:p>
    <w:p w14:paraId="3027B893">
      <w:pPr>
        <w:spacing w:line="360" w:lineRule="auto"/>
        <w:jc w:val="left"/>
        <w:textAlignment w:val="center"/>
        <w:rPr>
          <w:color w:val="000000"/>
        </w:rPr>
      </w:pPr>
      <w:r>
        <w:rPr>
          <w:color w:val="000000"/>
        </w:rPr>
        <w:t>【详解】A．血管内二氧化碳感受器受到刺激后产生的神经冲动由1传入神经传到2脑干内的呼吸中枢，A正确。</w:t>
      </w:r>
    </w:p>
    <w:p w14:paraId="7ADAEFE0">
      <w:pPr>
        <w:spacing w:line="360" w:lineRule="auto"/>
        <w:jc w:val="left"/>
        <w:textAlignment w:val="center"/>
        <w:rPr>
          <w:color w:val="000000"/>
        </w:rPr>
      </w:pPr>
      <w:r>
        <w:rPr>
          <w:color w:val="000000"/>
        </w:rPr>
        <w:t>B．反射弧中神经冲动传导的路线：感受器→传入神经→神经中枢→传出神经→效应器。所以，在调节呼吸的反射弧中，1表示传入神经，4表示传出神经，B正确。</w:t>
      </w:r>
    </w:p>
    <w:p w14:paraId="38E0E86D">
      <w:pPr>
        <w:spacing w:line="360" w:lineRule="auto"/>
        <w:jc w:val="left"/>
        <w:textAlignment w:val="center"/>
        <w:rPr>
          <w:color w:val="000000"/>
        </w:rPr>
      </w:pPr>
      <w:r>
        <w:rPr>
          <w:color w:val="000000"/>
        </w:rPr>
        <w:t>C．效应器由传出神经末梢和它控制的肌肉或腺体组成。所以，4的神经末梢及其支配的肋间肌和膈肌是呼吸反射的效应器，C正确。</w:t>
      </w:r>
    </w:p>
    <w:p w14:paraId="25F54079">
      <w:pPr>
        <w:spacing w:line="360" w:lineRule="auto"/>
        <w:jc w:val="left"/>
        <w:textAlignment w:val="center"/>
        <w:rPr>
          <w:color w:val="000000"/>
        </w:rPr>
      </w:pPr>
      <w:r>
        <w:rPr>
          <w:color w:val="000000"/>
        </w:rPr>
        <w:t>D．人在唱歌时，呼吸的神经中枢位于2脑干，发声的的神经中枢位于3大脑，D错误。</w:t>
      </w:r>
    </w:p>
    <w:p w14:paraId="36E61761">
      <w:pPr>
        <w:spacing w:line="360" w:lineRule="auto"/>
        <w:jc w:val="left"/>
        <w:textAlignment w:val="center"/>
        <w:rPr>
          <w:color w:val="000000"/>
        </w:rPr>
      </w:pPr>
      <w:r>
        <w:rPr>
          <w:color w:val="000000"/>
        </w:rPr>
        <w:t>故选D。</w:t>
      </w:r>
    </w:p>
    <w:p w14:paraId="6321C5D0">
      <w:pPr>
        <w:spacing w:line="360" w:lineRule="auto"/>
        <w:jc w:val="left"/>
        <w:textAlignment w:val="center"/>
        <w:rPr>
          <w:color w:val="000000"/>
        </w:rPr>
      </w:pPr>
      <w:r>
        <w:rPr>
          <w:color w:val="000000"/>
        </w:rPr>
        <w:t xml:space="preserve">9. </w:t>
      </w:r>
      <w:r>
        <w:rPr>
          <w:rFonts w:ascii="宋体" w:hAnsi="宋体" w:eastAsia="宋体" w:cs="宋体"/>
          <w:color w:val="000000"/>
        </w:rPr>
        <w:t>动物的形态结构与其生活环境相适应。下列叙述错误的是（　　）</w:t>
      </w:r>
    </w:p>
    <w:p w14:paraId="57B58FD3">
      <w:pPr>
        <w:spacing w:line="360" w:lineRule="auto"/>
        <w:jc w:val="left"/>
        <w:textAlignment w:val="center"/>
        <w:rPr>
          <w:color w:val="000000"/>
        </w:rPr>
      </w:pPr>
      <w:r>
        <w:rPr>
          <w:color w:val="000000"/>
        </w:rPr>
        <w:t xml:space="preserve">A. </w:t>
      </w:r>
      <w:r>
        <w:rPr>
          <w:rFonts w:ascii="宋体" w:hAnsi="宋体" w:eastAsia="宋体" w:cs="宋体"/>
          <w:color w:val="000000"/>
        </w:rPr>
        <w:t>蚯蚓通过湿润的体壁进行呼吸，适于生活在潮湿的土壤环境</w:t>
      </w:r>
    </w:p>
    <w:p w14:paraId="01057D3B">
      <w:pPr>
        <w:spacing w:line="360" w:lineRule="auto"/>
        <w:jc w:val="left"/>
        <w:textAlignment w:val="center"/>
        <w:rPr>
          <w:color w:val="000000"/>
        </w:rPr>
      </w:pPr>
      <w:r>
        <w:rPr>
          <w:color w:val="000000"/>
        </w:rPr>
        <w:t xml:space="preserve">B. </w:t>
      </w:r>
      <w:r>
        <w:rPr>
          <w:rFonts w:ascii="宋体" w:hAnsi="宋体" w:eastAsia="宋体" w:cs="宋体"/>
          <w:color w:val="000000"/>
        </w:rPr>
        <w:t>蝗虫的后足发达，有两对翅，适于在陆地上跳跃和空中飞行</w:t>
      </w:r>
    </w:p>
    <w:p w14:paraId="2B5A2FBF">
      <w:pPr>
        <w:spacing w:line="360" w:lineRule="auto"/>
        <w:jc w:val="left"/>
        <w:textAlignment w:val="center"/>
        <w:rPr>
          <w:color w:val="000000"/>
        </w:rPr>
      </w:pPr>
      <w:r>
        <w:rPr>
          <w:color w:val="000000"/>
        </w:rPr>
        <w:t xml:space="preserve">C. </w:t>
      </w:r>
      <w:r>
        <w:rPr>
          <w:rFonts w:ascii="宋体" w:hAnsi="宋体" w:eastAsia="宋体" w:cs="宋体"/>
          <w:color w:val="000000"/>
        </w:rPr>
        <w:t>蜥蜴的受精卵较大，卵内养料较多，卵外有坚韧卵壳，能在陆地上发育</w:t>
      </w:r>
    </w:p>
    <w:p w14:paraId="76387356">
      <w:pPr>
        <w:spacing w:line="360" w:lineRule="auto"/>
        <w:jc w:val="left"/>
        <w:textAlignment w:val="center"/>
        <w:rPr>
          <w:color w:val="000000"/>
        </w:rPr>
      </w:pPr>
      <w:r>
        <w:rPr>
          <w:color w:val="000000"/>
        </w:rPr>
        <w:t xml:space="preserve">D. </w:t>
      </w:r>
      <w:r>
        <w:rPr>
          <w:rFonts w:ascii="宋体" w:hAnsi="宋体" w:eastAsia="宋体" w:cs="宋体"/>
          <w:color w:val="000000"/>
        </w:rPr>
        <w:t>家鸽的肺和气囊都能进行气体交换，适于空中飞行时获得更多的氧气</w:t>
      </w:r>
    </w:p>
    <w:p w14:paraId="3D267E59">
      <w:pPr>
        <w:spacing w:line="360" w:lineRule="auto"/>
        <w:textAlignment w:val="center"/>
        <w:rPr>
          <w:color w:val="000000"/>
        </w:rPr>
      </w:pPr>
      <w:r>
        <w:rPr>
          <w:color w:val="2E75B6"/>
        </w:rPr>
        <w:t>【答案】</w:t>
      </w:r>
      <w:r>
        <w:rPr>
          <w:color w:val="000000"/>
        </w:rPr>
        <w:t>D</w:t>
      </w:r>
    </w:p>
    <w:p w14:paraId="77851D58">
      <w:pPr>
        <w:spacing w:line="360" w:lineRule="auto"/>
        <w:textAlignment w:val="center"/>
        <w:rPr>
          <w:color w:val="000000"/>
        </w:rPr>
      </w:pPr>
      <w:r>
        <w:rPr>
          <w:color w:val="2E75B6"/>
        </w:rPr>
        <w:t>【解析】</w:t>
      </w:r>
    </w:p>
    <w:p w14:paraId="0424089C">
      <w:pPr>
        <w:spacing w:line="360" w:lineRule="auto"/>
        <w:jc w:val="left"/>
        <w:textAlignment w:val="center"/>
        <w:rPr>
          <w:color w:val="000000"/>
        </w:rPr>
      </w:pPr>
      <w:r>
        <w:rPr>
          <w:color w:val="000000"/>
        </w:rPr>
        <w:t>【分析】生物必须适应环境才能生存，否则就会被自然界淘汰。现在生存的每一种生物，都有与其生活环境相适应的形态结构和生活方式。</w:t>
      </w:r>
    </w:p>
    <w:p w14:paraId="017E9F4F">
      <w:pPr>
        <w:spacing w:line="360" w:lineRule="auto"/>
        <w:jc w:val="left"/>
        <w:textAlignment w:val="center"/>
        <w:rPr>
          <w:color w:val="000000"/>
        </w:rPr>
      </w:pPr>
      <w:r>
        <w:rPr>
          <w:color w:val="000000"/>
        </w:rPr>
        <w:t>【详解】A．蚯蚓适于生活在潮湿的土壤环境中，蚯蚓靠湿润的体壁呼吸，其体壁密布毛细血管，土壤中的氧气先溶解在体表的黏液里，然后渗进体壁，再进入体壁的毛细血管中，体内的二氧化碳也经体壁的毛细血管由体表排出，A正确。</w:t>
      </w:r>
    </w:p>
    <w:p w14:paraId="66CAD88D">
      <w:pPr>
        <w:spacing w:line="360" w:lineRule="auto"/>
        <w:jc w:val="left"/>
        <w:textAlignment w:val="center"/>
        <w:rPr>
          <w:color w:val="000000"/>
        </w:rPr>
      </w:pPr>
      <w:r>
        <w:rPr>
          <w:color w:val="000000"/>
        </w:rPr>
        <w:t>B．蝗虫的胸部生有足三对，分别为前足、中足和后足，足分节，后足发达，适于跳跃；另外蝗虫还有两对翅，前翅革质、狭长，有保护作用，后翅柔软宽大，适于飞行，B正确。</w:t>
      </w:r>
    </w:p>
    <w:p w14:paraId="4974AFEE">
      <w:pPr>
        <w:spacing w:line="360" w:lineRule="auto"/>
        <w:jc w:val="left"/>
        <w:textAlignment w:val="center"/>
        <w:rPr>
          <w:color w:val="000000"/>
        </w:rPr>
      </w:pPr>
      <w:r>
        <w:rPr>
          <w:color w:val="000000"/>
        </w:rPr>
        <w:t>C．蜥蜴属于爬行动物，爬行动物体内受精，卵生，其受精卵较大，卵内养料较多，卵外有坚韧卵壳保护。可见，蜥蜴的生殖发育不需要水，完全摆脱了对水环境的依赖，是真正的陆生脊椎动物，C正确。</w:t>
      </w:r>
    </w:p>
    <w:p w14:paraId="34554D44">
      <w:pPr>
        <w:spacing w:line="360" w:lineRule="auto"/>
        <w:jc w:val="left"/>
        <w:textAlignment w:val="center"/>
        <w:rPr>
          <w:color w:val="000000"/>
        </w:rPr>
      </w:pPr>
      <w:r>
        <w:rPr>
          <w:color w:val="000000"/>
        </w:rPr>
        <w:t>D．家鸽属于鸟类，鸟类的呼吸器官是肺，在肺部进行气体交换，而气囊能暂时储存气体，辅助肺呼吸，但气囊不能进行气体交换，D错误。</w:t>
      </w:r>
    </w:p>
    <w:p w14:paraId="10FDE959">
      <w:pPr>
        <w:spacing w:line="360" w:lineRule="auto"/>
        <w:jc w:val="left"/>
        <w:textAlignment w:val="center"/>
        <w:rPr>
          <w:color w:val="000000"/>
        </w:rPr>
      </w:pPr>
      <w:r>
        <w:rPr>
          <w:color w:val="000000"/>
        </w:rPr>
        <w:t>故选D。</w:t>
      </w:r>
    </w:p>
    <w:p w14:paraId="36C2043F">
      <w:pPr>
        <w:spacing w:line="360" w:lineRule="auto"/>
        <w:jc w:val="left"/>
        <w:textAlignment w:val="center"/>
        <w:rPr>
          <w:color w:val="000000"/>
        </w:rPr>
      </w:pPr>
      <w:r>
        <w:rPr>
          <w:color w:val="000000"/>
        </w:rPr>
        <w:t xml:space="preserve">10. </w:t>
      </w:r>
      <w:r>
        <w:rPr>
          <w:rFonts w:ascii="宋体" w:hAnsi="宋体" w:eastAsia="宋体" w:cs="宋体"/>
          <w:color w:val="000000"/>
        </w:rPr>
        <w:t>下列对生物的生理活动、结构组成和生物学实验过程的表示，错误的是（　　）</w:t>
      </w:r>
    </w:p>
    <w:p w14:paraId="64940AB1">
      <w:pPr>
        <w:spacing w:line="360" w:lineRule="auto"/>
        <w:jc w:val="left"/>
        <w:textAlignment w:val="center"/>
        <w:rPr>
          <w:color w:val="000000"/>
        </w:rPr>
      </w:pPr>
      <w:r>
        <w:rPr>
          <w:color w:val="000000"/>
        </w:rPr>
        <w:t xml:space="preserve">A. </w:t>
      </w:r>
      <w:r>
        <w:rPr>
          <w:rFonts w:ascii="宋体" w:hAnsi="宋体" w:eastAsia="宋体" w:cs="宋体"/>
          <w:color w:val="000000"/>
        </w:rPr>
        <w:t>家蚕的完全变态发育过程：卵</w:t>
      </w:r>
      <w:r>
        <w:rPr>
          <w:rFonts w:ascii="Times New Roman" w:hAnsi="Times New Roman" w:eastAsia="Times New Roman" w:cs="Times New Roman"/>
          <w:color w:val="000000"/>
        </w:rPr>
        <w:t>→</w:t>
      </w:r>
      <w:r>
        <w:rPr>
          <w:rFonts w:ascii="宋体" w:hAnsi="宋体" w:eastAsia="宋体" w:cs="宋体"/>
          <w:color w:val="000000"/>
        </w:rPr>
        <w:t>幼虫</w:t>
      </w:r>
      <w:r>
        <w:rPr>
          <w:rFonts w:ascii="Times New Roman" w:hAnsi="Times New Roman" w:eastAsia="Times New Roman" w:cs="Times New Roman"/>
          <w:color w:val="000000"/>
        </w:rPr>
        <w:t>→</w:t>
      </w:r>
      <w:r>
        <w:rPr>
          <w:rFonts w:ascii="宋体" w:hAnsi="宋体" w:eastAsia="宋体" w:cs="宋体"/>
          <w:color w:val="000000"/>
        </w:rPr>
        <w:t>蛹</w:t>
      </w:r>
      <w:r>
        <w:rPr>
          <w:rFonts w:ascii="Times New Roman" w:hAnsi="Times New Roman" w:eastAsia="Times New Roman" w:cs="Times New Roman"/>
          <w:color w:val="000000"/>
        </w:rPr>
        <w:t>→</w:t>
      </w:r>
      <w:r>
        <w:rPr>
          <w:rFonts w:ascii="宋体" w:hAnsi="宋体" w:eastAsia="宋体" w:cs="宋体"/>
          <w:color w:val="000000"/>
        </w:rPr>
        <w:t>成虫</w:t>
      </w:r>
    </w:p>
    <w:p w14:paraId="32AD9F22">
      <w:pPr>
        <w:spacing w:line="360" w:lineRule="auto"/>
        <w:jc w:val="left"/>
        <w:textAlignment w:val="center"/>
        <w:rPr>
          <w:color w:val="000000"/>
        </w:rPr>
      </w:pPr>
      <w:r>
        <w:rPr>
          <w:color w:val="000000"/>
        </w:rPr>
        <w:t xml:space="preserve">B. </w:t>
      </w:r>
      <w:r>
        <w:rPr>
          <w:rFonts w:ascii="宋体" w:hAnsi="宋体" w:eastAsia="宋体" w:cs="宋体"/>
          <w:color w:val="000000"/>
        </w:rPr>
        <w:t>哺乳动物的结构层次：细胞</w:t>
      </w:r>
      <w:r>
        <w:rPr>
          <w:rFonts w:ascii="Times New Roman" w:hAnsi="Times New Roman" w:eastAsia="Times New Roman" w:cs="Times New Roman"/>
          <w:color w:val="000000"/>
        </w:rPr>
        <w:t>→</w:t>
      </w:r>
      <w:r>
        <w:rPr>
          <w:rFonts w:ascii="宋体" w:hAnsi="宋体" w:eastAsia="宋体" w:cs="宋体"/>
          <w:color w:val="000000"/>
        </w:rPr>
        <w:t>组织</w:t>
      </w:r>
      <w:r>
        <w:rPr>
          <w:rFonts w:ascii="Times New Roman" w:hAnsi="Times New Roman" w:eastAsia="Times New Roman" w:cs="Times New Roman"/>
          <w:color w:val="000000"/>
        </w:rPr>
        <w:t>→</w:t>
      </w:r>
      <w:r>
        <w:rPr>
          <w:rFonts w:ascii="宋体" w:hAnsi="宋体" w:eastAsia="宋体" w:cs="宋体"/>
          <w:color w:val="000000"/>
        </w:rPr>
        <w:t>器官</w:t>
      </w:r>
      <w:r>
        <w:rPr>
          <w:rFonts w:ascii="Times New Roman" w:hAnsi="Times New Roman" w:eastAsia="Times New Roman" w:cs="Times New Roman"/>
          <w:color w:val="000000"/>
        </w:rPr>
        <w:t>→</w:t>
      </w:r>
      <w:r>
        <w:rPr>
          <w:rFonts w:ascii="宋体" w:hAnsi="宋体" w:eastAsia="宋体" w:cs="宋体"/>
          <w:color w:val="000000"/>
        </w:rPr>
        <w:t>系统</w:t>
      </w:r>
      <w:r>
        <w:rPr>
          <w:rFonts w:ascii="Times New Roman" w:hAnsi="Times New Roman" w:eastAsia="Times New Roman" w:cs="Times New Roman"/>
          <w:color w:val="000000"/>
        </w:rPr>
        <w:t>→</w:t>
      </w:r>
      <w:r>
        <w:rPr>
          <w:rFonts w:ascii="宋体" w:hAnsi="宋体" w:eastAsia="宋体" w:cs="宋体"/>
          <w:color w:val="000000"/>
        </w:rPr>
        <w:t>动物体</w:t>
      </w:r>
    </w:p>
    <w:p w14:paraId="1DD06D6C">
      <w:pPr>
        <w:spacing w:line="360" w:lineRule="auto"/>
        <w:jc w:val="left"/>
        <w:textAlignment w:val="center"/>
        <w:rPr>
          <w:color w:val="000000"/>
        </w:rPr>
      </w:pPr>
      <w:r>
        <w:rPr>
          <w:color w:val="000000"/>
        </w:rPr>
        <w:t xml:space="preserve">C. </w:t>
      </w:r>
      <w:r>
        <w:rPr>
          <w:rFonts w:ascii="宋体" w:hAnsi="宋体" w:eastAsia="宋体" w:cs="宋体"/>
          <w:color w:val="000000"/>
        </w:rPr>
        <w:t>培养细菌真菌的步骤：配制培养基一接种</w:t>
      </w:r>
      <w:r>
        <w:rPr>
          <w:rFonts w:ascii="Times New Roman" w:hAnsi="Times New Roman" w:eastAsia="Times New Roman" w:cs="Times New Roman"/>
          <w:color w:val="000000"/>
        </w:rPr>
        <w:t>→</w:t>
      </w:r>
      <w:r>
        <w:rPr>
          <w:rFonts w:ascii="宋体" w:hAnsi="宋体" w:eastAsia="宋体" w:cs="宋体"/>
          <w:color w:val="000000"/>
        </w:rPr>
        <w:t>高温灭菌</w:t>
      </w:r>
      <w:r>
        <w:rPr>
          <w:rFonts w:ascii="Times New Roman" w:hAnsi="Times New Roman" w:eastAsia="Times New Roman" w:cs="Times New Roman"/>
          <w:color w:val="000000"/>
        </w:rPr>
        <w:t>→</w:t>
      </w:r>
      <w:r>
        <w:rPr>
          <w:rFonts w:ascii="宋体" w:hAnsi="宋体" w:eastAsia="宋体" w:cs="宋体"/>
          <w:color w:val="000000"/>
        </w:rPr>
        <w:t>恒温培养</w:t>
      </w:r>
    </w:p>
    <w:p w14:paraId="5C9AE0D9">
      <w:pPr>
        <w:spacing w:line="360" w:lineRule="auto"/>
        <w:jc w:val="left"/>
        <w:textAlignment w:val="center"/>
        <w:rPr>
          <w:color w:val="000000"/>
        </w:rPr>
      </w:pPr>
      <w:r>
        <w:rPr>
          <w:color w:val="000000"/>
        </w:rPr>
        <w:t xml:space="preserve">D. </w:t>
      </w:r>
      <w:r>
        <w:rPr>
          <w:rFonts w:ascii="宋体" w:hAnsi="宋体" w:eastAsia="宋体" w:cs="宋体"/>
          <w:color w:val="000000"/>
        </w:rPr>
        <w:t>人听觉形成的结构基础：外耳道</w:t>
      </w:r>
      <w:r>
        <w:rPr>
          <w:rFonts w:ascii="Times New Roman" w:hAnsi="Times New Roman" w:eastAsia="Times New Roman" w:cs="Times New Roman"/>
          <w:color w:val="000000"/>
        </w:rPr>
        <w:t>→</w:t>
      </w:r>
      <w:r>
        <w:rPr>
          <w:rFonts w:ascii="宋体" w:hAnsi="宋体" w:eastAsia="宋体" w:cs="宋体"/>
          <w:color w:val="000000"/>
        </w:rPr>
        <w:t>鼓膜</w:t>
      </w:r>
      <w:r>
        <w:rPr>
          <w:rFonts w:ascii="Times New Roman" w:hAnsi="Times New Roman" w:eastAsia="Times New Roman" w:cs="Times New Roman"/>
          <w:color w:val="000000"/>
        </w:rPr>
        <w:t>→</w:t>
      </w:r>
      <w:r>
        <w:rPr>
          <w:rFonts w:ascii="宋体" w:hAnsi="宋体" w:eastAsia="宋体" w:cs="宋体"/>
          <w:color w:val="000000"/>
        </w:rPr>
        <w:t>听小骨</w:t>
      </w:r>
      <w:r>
        <w:rPr>
          <w:rFonts w:ascii="Times New Roman" w:hAnsi="Times New Roman" w:eastAsia="Times New Roman" w:cs="Times New Roman"/>
          <w:color w:val="000000"/>
        </w:rPr>
        <w:t>→</w:t>
      </w:r>
      <w:r>
        <w:rPr>
          <w:rFonts w:ascii="宋体" w:hAnsi="宋体" w:eastAsia="宋体" w:cs="宋体"/>
          <w:color w:val="000000"/>
        </w:rPr>
        <w:t>耳蜗</w:t>
      </w:r>
      <w:r>
        <w:rPr>
          <w:rFonts w:ascii="Times New Roman" w:hAnsi="Times New Roman" w:eastAsia="Times New Roman" w:cs="Times New Roman"/>
          <w:color w:val="000000"/>
        </w:rPr>
        <w:t>→</w:t>
      </w:r>
      <w:r>
        <w:rPr>
          <w:rFonts w:ascii="宋体" w:hAnsi="宋体" w:eastAsia="宋体" w:cs="宋体"/>
          <w:color w:val="000000"/>
        </w:rPr>
        <w:t>听觉神经</w:t>
      </w:r>
      <w:r>
        <w:rPr>
          <w:rFonts w:ascii="Times New Roman" w:hAnsi="Times New Roman" w:eastAsia="Times New Roman" w:cs="Times New Roman"/>
          <w:color w:val="000000"/>
        </w:rPr>
        <w:t>→</w:t>
      </w:r>
      <w:r>
        <w:rPr>
          <w:rFonts w:ascii="宋体" w:hAnsi="宋体" w:eastAsia="宋体" w:cs="宋体"/>
          <w:color w:val="000000"/>
        </w:rPr>
        <w:t>大脑听觉中枢</w:t>
      </w:r>
    </w:p>
    <w:p w14:paraId="4232CBE9">
      <w:pPr>
        <w:spacing w:line="360" w:lineRule="auto"/>
        <w:textAlignment w:val="center"/>
        <w:rPr>
          <w:color w:val="000000"/>
        </w:rPr>
      </w:pPr>
      <w:r>
        <w:rPr>
          <w:color w:val="2E75B6"/>
        </w:rPr>
        <w:t>【答案】</w:t>
      </w:r>
      <w:r>
        <w:rPr>
          <w:color w:val="000000"/>
        </w:rPr>
        <w:t>C</w:t>
      </w:r>
    </w:p>
    <w:p w14:paraId="09690E66">
      <w:pPr>
        <w:spacing w:line="360" w:lineRule="auto"/>
        <w:textAlignment w:val="center"/>
        <w:rPr>
          <w:color w:val="000000"/>
        </w:rPr>
      </w:pPr>
      <w:r>
        <w:rPr>
          <w:color w:val="2E75B6"/>
        </w:rPr>
        <w:t>【解析】</w:t>
      </w:r>
    </w:p>
    <w:p w14:paraId="20DD8B06">
      <w:pPr>
        <w:spacing w:line="360" w:lineRule="auto"/>
        <w:jc w:val="left"/>
        <w:textAlignment w:val="center"/>
        <w:rPr>
          <w:color w:val="000000"/>
        </w:rPr>
      </w:pPr>
      <w:r>
        <w:rPr>
          <w:color w:val="000000"/>
        </w:rPr>
        <w:t>【分析】（1）昆虫的发育为变态发育，分为完全变态和不完全变态两种方式。（2）动物体的结构层次：细胞→组织→器官→系统→动物体。（3）培养细菌和真菌的一般方法：①配制含有营养物质的培养基；②将培养基进行高温灭菌；③接种；④提供适宜温度培养。（4）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10B7BD3A">
      <w:pPr>
        <w:spacing w:line="360" w:lineRule="auto"/>
        <w:jc w:val="left"/>
        <w:textAlignment w:val="center"/>
        <w:rPr>
          <w:color w:val="000000"/>
        </w:rPr>
      </w:pPr>
      <w:r>
        <w:rPr>
          <w:color w:val="000000"/>
        </w:rPr>
        <w:t>【详解】A．家蚕的发育过程：卵→幼虫→蛹→成虫，属于完全变态发育，A正确。</w:t>
      </w:r>
    </w:p>
    <w:p w14:paraId="033EF9AD">
      <w:pPr>
        <w:spacing w:line="360" w:lineRule="auto"/>
        <w:jc w:val="left"/>
        <w:textAlignment w:val="center"/>
        <w:rPr>
          <w:color w:val="000000"/>
        </w:rPr>
      </w:pPr>
      <w:r>
        <w:rPr>
          <w:color w:val="000000"/>
        </w:rPr>
        <w:t>B．动物体的结构层次从微观到宏观的顺序：细胞→组织→器官→系统→动物体，B正确。</w:t>
      </w:r>
    </w:p>
    <w:p w14:paraId="421EB958">
      <w:pPr>
        <w:spacing w:line="360" w:lineRule="auto"/>
        <w:jc w:val="left"/>
        <w:textAlignment w:val="center"/>
        <w:rPr>
          <w:color w:val="000000"/>
        </w:rPr>
      </w:pPr>
      <w:r>
        <w:rPr>
          <w:color w:val="000000"/>
        </w:rPr>
        <w:t>C．培养细菌和真菌的一般方法和实验步骤：①配制培养基，首先要配置含有营养物质的培养基。②高温灭菌，对配置的培养基和培养皿进行灭菌，防止其他细菌影响实验。③冷却后进行接种。④在恒温箱中培养，细菌在温度适宜的地方繁殖速度比较快。所以在实验室培养细菌和真菌的一般步骤是：配制培养基→高温灭菌→接种→恒温培养，C错误。</w:t>
      </w:r>
    </w:p>
    <w:p w14:paraId="042F017A">
      <w:pPr>
        <w:spacing w:line="360" w:lineRule="auto"/>
        <w:jc w:val="left"/>
        <w:textAlignment w:val="center"/>
        <w:rPr>
          <w:color w:val="000000"/>
        </w:rPr>
      </w:pPr>
      <w:r>
        <w:rPr>
          <w:color w:val="000000"/>
        </w:rPr>
        <w:t>D．声波经外耳道进入，引起鼓膜振动，振动通过听小骨传到内耳，刺激耳蜗中的听觉感受器，产生神经冲动，沿着听神经传到大脑皮层的听觉中枢，形成听觉。即听觉的形成过程是：声波→鼓膜→听小骨→耳蜗→听觉神经→大脑听觉中枢，D正确。</w:t>
      </w:r>
    </w:p>
    <w:p w14:paraId="4C4C3800">
      <w:pPr>
        <w:spacing w:line="360" w:lineRule="auto"/>
        <w:jc w:val="left"/>
        <w:textAlignment w:val="center"/>
        <w:rPr>
          <w:color w:val="000000"/>
        </w:rPr>
      </w:pPr>
      <w:r>
        <w:rPr>
          <w:color w:val="000000"/>
        </w:rPr>
        <w:t>故选C。</w:t>
      </w:r>
    </w:p>
    <w:p w14:paraId="4DE80E17">
      <w:pPr>
        <w:spacing w:line="360" w:lineRule="auto"/>
        <w:jc w:val="left"/>
        <w:textAlignment w:val="center"/>
        <w:rPr>
          <w:color w:val="000000"/>
        </w:rPr>
      </w:pPr>
      <w:r>
        <w:rPr>
          <w:color w:val="000000"/>
        </w:rPr>
        <w:t xml:space="preserve">11. </w:t>
      </w:r>
      <w:r>
        <w:rPr>
          <w:rFonts w:ascii="宋体" w:hAnsi="宋体" w:eastAsia="宋体" w:cs="宋体"/>
          <w:color w:val="000000"/>
        </w:rPr>
        <w:t>如图是马铃薯两种繁育方式示意图。下列叙述正确的是（　　）</w:t>
      </w:r>
    </w:p>
    <w:p w14:paraId="6A126487">
      <w:pPr>
        <w:spacing w:line="360" w:lineRule="auto"/>
        <w:jc w:val="left"/>
        <w:textAlignment w:val="center"/>
        <w:rPr>
          <w:color w:val="000000"/>
        </w:rPr>
      </w:pPr>
      <w:r>
        <w:rPr>
          <w:color w:val="000000"/>
        </w:rPr>
        <w:drawing>
          <wp:inline distT="0" distB="0" distL="114300" distR="114300">
            <wp:extent cx="3438525" cy="17335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438525" cy="1733550"/>
                    </a:xfrm>
                    <a:prstGeom prst="rect">
                      <a:avLst/>
                    </a:prstGeom>
                  </pic:spPr>
                </pic:pic>
              </a:graphicData>
            </a:graphic>
          </wp:inline>
        </w:drawing>
      </w:r>
    </w:p>
    <w:p w14:paraId="2FB98D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丙只具有乙的遗传特性</w:t>
      </w:r>
      <w:r>
        <w:rPr>
          <w:color w:val="000000"/>
        </w:rPr>
        <w:tab/>
      </w:r>
      <w:r>
        <w:rPr>
          <w:color w:val="000000"/>
        </w:rPr>
        <w:t xml:space="preserve">B. </w:t>
      </w:r>
      <w:r>
        <w:rPr>
          <w:rFonts w:ascii="宋体" w:hAnsi="宋体" w:eastAsia="宋体" w:cs="宋体"/>
          <w:color w:val="000000"/>
        </w:rPr>
        <w:t>丁的细胞中有来自甲的染色体</w:t>
      </w:r>
    </w:p>
    <w:p w14:paraId="34CB3D6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丙由</w:t>
      </w:r>
      <w:r>
        <w:rPr>
          <w:rFonts w:ascii="Times New Roman" w:hAnsi="Times New Roman" w:eastAsia="Times New Roman" w:cs="Times New Roman"/>
          <w:color w:val="000000"/>
        </w:rPr>
        <w:t>a</w:t>
      </w:r>
      <w:r>
        <w:rPr>
          <w:rFonts w:ascii="宋体" w:hAnsi="宋体" w:eastAsia="宋体" w:cs="宋体"/>
          <w:color w:val="000000"/>
        </w:rPr>
        <w:t>中的胚芽发育而成</w:t>
      </w:r>
      <w:r>
        <w:rPr>
          <w:color w:val="000000"/>
        </w:rPr>
        <w:tab/>
      </w:r>
      <w:r>
        <w:rPr>
          <w:color w:val="000000"/>
        </w:rPr>
        <w:t xml:space="preserve">D. </w:t>
      </w:r>
      <w:r>
        <w:rPr>
          <w:rFonts w:ascii="宋体" w:hAnsi="宋体" w:eastAsia="宋体" w:cs="宋体"/>
          <w:color w:val="000000"/>
        </w:rPr>
        <w:t>扦插与繁育方式②的实质相同</w:t>
      </w:r>
    </w:p>
    <w:p w14:paraId="1260FEDB">
      <w:pPr>
        <w:spacing w:line="360" w:lineRule="auto"/>
        <w:textAlignment w:val="center"/>
        <w:rPr>
          <w:color w:val="000000"/>
        </w:rPr>
      </w:pPr>
      <w:r>
        <w:rPr>
          <w:color w:val="2E75B6"/>
        </w:rPr>
        <w:t>【答案】</w:t>
      </w:r>
      <w:r>
        <w:rPr>
          <w:color w:val="000000"/>
        </w:rPr>
        <w:t>D</w:t>
      </w:r>
    </w:p>
    <w:p w14:paraId="6095FC77">
      <w:pPr>
        <w:spacing w:line="360" w:lineRule="auto"/>
        <w:textAlignment w:val="center"/>
        <w:rPr>
          <w:color w:val="000000"/>
        </w:rPr>
      </w:pPr>
      <w:r>
        <w:rPr>
          <w:color w:val="2E75B6"/>
        </w:rPr>
        <w:t>【解析】</w:t>
      </w:r>
    </w:p>
    <w:p w14:paraId="3B069EF9">
      <w:pPr>
        <w:spacing w:line="360" w:lineRule="auto"/>
        <w:jc w:val="left"/>
        <w:textAlignment w:val="center"/>
        <w:rPr>
          <w:color w:val="000000"/>
        </w:rPr>
      </w:pPr>
      <w:r>
        <w:rPr>
          <w:color w:val="000000"/>
        </w:rPr>
        <w:t>【分析】1．有性生殖是通过两性生殖细胞（精子和卵细胞）的结合形成的受精卵发育成新个体的生殖方式，如利用种子繁殖后代。无性生殖是不经过两性生殖细胞的结合，由母体直接产生新个体的生殖方式，如植物的扦插、嫁接、组织培养等。</w:t>
      </w:r>
    </w:p>
    <w:p w14:paraId="6B20EC85">
      <w:pPr>
        <w:spacing w:line="360" w:lineRule="auto"/>
        <w:jc w:val="left"/>
        <w:textAlignment w:val="center"/>
        <w:rPr>
          <w:color w:val="000000"/>
        </w:rPr>
      </w:pPr>
      <w:r>
        <w:rPr>
          <w:color w:val="000000"/>
        </w:rPr>
        <w:t>2．题图中：甲植株和乙植株杂交产生种子a，种子a萌发，发育成丙植株。繁育方式①是有性生殖。乙植株通过块茎上的b芽眼发芽形成丁，繁育方式②属于无性生殖。</w:t>
      </w:r>
    </w:p>
    <w:p w14:paraId="7F016B69">
      <w:pPr>
        <w:spacing w:line="360" w:lineRule="auto"/>
        <w:jc w:val="left"/>
        <w:textAlignment w:val="center"/>
        <w:rPr>
          <w:color w:val="000000"/>
        </w:rPr>
      </w:pPr>
      <w:r>
        <w:rPr>
          <w:color w:val="000000"/>
        </w:rPr>
        <w:t>【详解】A．有性生殖的后代，具有双亲的遗传特性，如植物用种子繁殖后代。可见，丙是由种子繁殖来的，具有甲和乙的遗传特性，A错误。</w:t>
      </w:r>
    </w:p>
    <w:p w14:paraId="5DFAD767">
      <w:pPr>
        <w:spacing w:line="360" w:lineRule="auto"/>
        <w:jc w:val="left"/>
        <w:textAlignment w:val="center"/>
        <w:rPr>
          <w:color w:val="000000"/>
        </w:rPr>
      </w:pPr>
      <w:r>
        <w:rPr>
          <w:color w:val="000000"/>
        </w:rPr>
        <w:t>B．带有芽眼的马铃薯块，可作种薯，进行无性繁殖。结合题图可知，丁是由乙的块茎b发育而来的，细胞中只有乙的染色体，没有甲的染色体，B错误。</w:t>
      </w:r>
    </w:p>
    <w:p w14:paraId="034C460E">
      <w:pPr>
        <w:spacing w:line="360" w:lineRule="auto"/>
        <w:jc w:val="left"/>
        <w:textAlignment w:val="center"/>
        <w:rPr>
          <w:color w:val="000000"/>
        </w:rPr>
      </w:pPr>
      <w:r>
        <w:rPr>
          <w:color w:val="000000"/>
        </w:rPr>
        <w:t>C．子房中的卵细胞受精后形成受精卵，受精卵可发育成胚，胚是种子的主要部分，是幼小的生命体，它能发育成新的植物体。胚由胚轴、胚芽、胚根、子叶四部分组成，胚根生长最快，首先突破种皮向地生长，并发育成根；胚轴发育成连接根和茎的部位；胚芽将来发育成新植物的茎和叶。可见，丙是幼苗，是由a种子中的胚（不是胚芽）发育而成，C错误。</w:t>
      </w:r>
    </w:p>
    <w:p w14:paraId="0E871E3E">
      <w:pPr>
        <w:spacing w:line="360" w:lineRule="auto"/>
        <w:jc w:val="left"/>
        <w:textAlignment w:val="center"/>
        <w:rPr>
          <w:color w:val="000000"/>
        </w:rPr>
      </w:pPr>
      <w:r>
        <w:rPr>
          <w:color w:val="000000"/>
        </w:rPr>
        <w:t>D．扦插与繁育方式②块茎繁殖，都属于植物的无性生殖，实质相同，D正确。</w:t>
      </w:r>
    </w:p>
    <w:p w14:paraId="625A00AC">
      <w:pPr>
        <w:spacing w:line="360" w:lineRule="auto"/>
        <w:jc w:val="left"/>
        <w:textAlignment w:val="center"/>
        <w:rPr>
          <w:color w:val="000000"/>
        </w:rPr>
      </w:pPr>
      <w:r>
        <w:rPr>
          <w:color w:val="000000"/>
        </w:rPr>
        <w:t>故选D。</w:t>
      </w:r>
    </w:p>
    <w:p w14:paraId="5DDFE14E">
      <w:pPr>
        <w:spacing w:line="360" w:lineRule="auto"/>
        <w:jc w:val="left"/>
        <w:textAlignment w:val="center"/>
        <w:rPr>
          <w:color w:val="000000"/>
        </w:rPr>
      </w:pPr>
      <w:r>
        <w:rPr>
          <w:color w:val="000000"/>
        </w:rPr>
        <w:t xml:space="preserve">12. </w:t>
      </w:r>
      <w:r>
        <w:rPr>
          <w:rFonts w:ascii="宋体" w:hAnsi="宋体" w:eastAsia="宋体" w:cs="宋体"/>
          <w:color w:val="000000"/>
        </w:rPr>
        <w:t>在教室里，甲、乙、丙、丁是邻桌。丁患了流感，经常咳嗽、打喷嚏。几天后，甲也患了流感而乙和丙没有患流感。乙前段时间注射了流感疫苗。丙没有注射流感疫苗，但经常参加体育锻炼。下列叙述错误的是（　　）</w:t>
      </w:r>
    </w:p>
    <w:p w14:paraId="6A4CB48B">
      <w:pPr>
        <w:spacing w:line="360" w:lineRule="auto"/>
        <w:jc w:val="left"/>
        <w:textAlignment w:val="center"/>
        <w:rPr>
          <w:color w:val="000000"/>
        </w:rPr>
      </w:pPr>
      <w:r>
        <w:rPr>
          <w:color w:val="000000"/>
        </w:rPr>
        <w:t xml:space="preserve">A. </w:t>
      </w:r>
      <w:r>
        <w:rPr>
          <w:rFonts w:ascii="宋体" w:hAnsi="宋体" w:eastAsia="宋体" w:cs="宋体"/>
          <w:color w:val="000000"/>
        </w:rPr>
        <w:t>流感病毒是引起流感的病原体，患流感的丁和甲是传染源</w:t>
      </w:r>
    </w:p>
    <w:p w14:paraId="577F5AE7">
      <w:pPr>
        <w:spacing w:line="360" w:lineRule="auto"/>
        <w:jc w:val="left"/>
        <w:textAlignment w:val="center"/>
        <w:rPr>
          <w:color w:val="000000"/>
        </w:rPr>
      </w:pPr>
      <w:r>
        <w:rPr>
          <w:color w:val="000000"/>
        </w:rPr>
        <w:t xml:space="preserve">B. </w:t>
      </w:r>
      <w:r>
        <w:rPr>
          <w:rFonts w:ascii="宋体" w:hAnsi="宋体" w:eastAsia="宋体" w:cs="宋体"/>
          <w:color w:val="000000"/>
        </w:rPr>
        <w:t>乙未患流感可能是因为注射疫苗后，体内吞噬细胞产生了相应抗体</w:t>
      </w:r>
    </w:p>
    <w:p w14:paraId="042FE097">
      <w:pPr>
        <w:spacing w:line="360" w:lineRule="auto"/>
        <w:jc w:val="left"/>
        <w:textAlignment w:val="center"/>
        <w:rPr>
          <w:color w:val="000000"/>
        </w:rPr>
      </w:pPr>
      <w:r>
        <w:rPr>
          <w:color w:val="000000"/>
        </w:rPr>
        <w:t xml:space="preserve">C. </w:t>
      </w:r>
      <w:r>
        <w:rPr>
          <w:rFonts w:ascii="宋体" w:hAnsi="宋体" w:eastAsia="宋体" w:cs="宋体"/>
          <w:color w:val="000000"/>
        </w:rPr>
        <w:t>丙通过体育锻炼，能提高免疫力，增强机体对流感的防御能力</w:t>
      </w:r>
    </w:p>
    <w:p w14:paraId="521251E2">
      <w:pPr>
        <w:spacing w:line="360" w:lineRule="auto"/>
        <w:jc w:val="left"/>
        <w:textAlignment w:val="center"/>
        <w:rPr>
          <w:color w:val="000000"/>
        </w:rPr>
      </w:pPr>
      <w:r>
        <w:rPr>
          <w:color w:val="000000"/>
        </w:rPr>
        <w:t xml:space="preserve">D. </w:t>
      </w:r>
      <w:r>
        <w:rPr>
          <w:rFonts w:ascii="宋体" w:hAnsi="宋体" w:eastAsia="宋体" w:cs="宋体"/>
          <w:color w:val="000000"/>
        </w:rPr>
        <w:t>流感患者咳嗽、打喷嚏时要用纸巾或屈肘遮掩口鼻，以免传染他人</w:t>
      </w:r>
    </w:p>
    <w:p w14:paraId="315824AE">
      <w:pPr>
        <w:spacing w:line="360" w:lineRule="auto"/>
        <w:textAlignment w:val="center"/>
        <w:rPr>
          <w:color w:val="000000"/>
        </w:rPr>
      </w:pPr>
      <w:r>
        <w:rPr>
          <w:color w:val="2E75B6"/>
        </w:rPr>
        <w:t>【答案】</w:t>
      </w:r>
      <w:r>
        <w:rPr>
          <w:color w:val="000000"/>
        </w:rPr>
        <w:t>B</w:t>
      </w:r>
    </w:p>
    <w:p w14:paraId="78526204">
      <w:pPr>
        <w:spacing w:line="360" w:lineRule="auto"/>
        <w:textAlignment w:val="center"/>
        <w:rPr>
          <w:color w:val="000000"/>
        </w:rPr>
      </w:pPr>
      <w:r>
        <w:rPr>
          <w:color w:val="2E75B6"/>
        </w:rPr>
        <w:t>【解析】</w:t>
      </w:r>
    </w:p>
    <w:p w14:paraId="0F540ED1">
      <w:pPr>
        <w:spacing w:line="360" w:lineRule="auto"/>
        <w:jc w:val="left"/>
        <w:textAlignment w:val="center"/>
        <w:rPr>
          <w:color w:val="000000"/>
        </w:rPr>
      </w:pPr>
      <w:r>
        <w:rPr>
          <w:color w:val="000000"/>
        </w:rPr>
        <w:t>【分析】（1）病原体指能引起传染病的细菌、真菌、病毒和寄生虫等。传染病若能流行起来必须具备传染源、传播途径、易感人群三个环节。</w:t>
      </w:r>
    </w:p>
    <w:p w14:paraId="564130F8">
      <w:pPr>
        <w:spacing w:line="360" w:lineRule="auto"/>
        <w:jc w:val="left"/>
        <w:textAlignment w:val="center"/>
        <w:rPr>
          <w:color w:val="000000"/>
        </w:rPr>
      </w:pPr>
      <w:r>
        <w:rPr>
          <w:color w:val="000000"/>
        </w:rPr>
        <w:t>（2）传染病的预防措施：①控制传染源：对传染病人尽量做到</w:t>
      </w:r>
      <w:r>
        <w:rPr>
          <w:rFonts w:ascii="宋体" w:hAnsi="宋体" w:eastAsia="宋体" w:cs="宋体"/>
          <w:color w:val="000000"/>
        </w:rPr>
        <w:t>“五早”</w:t>
      </w:r>
      <w:r>
        <w:rPr>
          <w:color w:val="000000"/>
        </w:rPr>
        <w:t>（五早：早发现、早诊断、早报告、早隔离、早治疗），对患传染病的动物及时处理。②切断传播途径：搞好环境卫生和个人卫生，消除各种媒介生物。③保护易感人群：积极参加体育锻炼增强体质，提高免疫力，按时接种疫苗等。</w:t>
      </w:r>
    </w:p>
    <w:p w14:paraId="49D55CD5">
      <w:pPr>
        <w:spacing w:line="360" w:lineRule="auto"/>
        <w:jc w:val="left"/>
        <w:textAlignment w:val="center"/>
        <w:rPr>
          <w:color w:val="000000"/>
        </w:rPr>
      </w:pPr>
      <w:r>
        <w:rPr>
          <w:color w:val="000000"/>
        </w:rPr>
        <w:t>（3）特异性免疫是指第三道防线，产生抗体，消灭抗原，是出生后才有的，只能对特定的病原体有防御作用。是患过这种病或注射过疫苗后获得的。</w:t>
      </w:r>
    </w:p>
    <w:p w14:paraId="64A0B087">
      <w:pPr>
        <w:spacing w:line="360" w:lineRule="auto"/>
        <w:jc w:val="left"/>
        <w:textAlignment w:val="center"/>
        <w:rPr>
          <w:color w:val="000000"/>
        </w:rPr>
      </w:pPr>
      <w:r>
        <w:rPr>
          <w:color w:val="000000"/>
        </w:rPr>
        <w:t>【详解】A．流感病毒是引起流感的病原体，患流感的丁和甲能够散播流感病毒病原体，丁和甲是传染源，A正确。</w:t>
      </w:r>
    </w:p>
    <w:p w14:paraId="139A3680">
      <w:pPr>
        <w:spacing w:line="360" w:lineRule="auto"/>
        <w:jc w:val="left"/>
        <w:textAlignment w:val="center"/>
        <w:rPr>
          <w:color w:val="000000"/>
        </w:rPr>
      </w:pPr>
      <w:r>
        <w:rPr>
          <w:color w:val="000000"/>
        </w:rPr>
        <w:t>B．乙未患流感可能是因为注射疫苗后，疫苗作为抗原刺激人淋巴细胞产生相应的抵抗流感病毒的抗体，B错误。</w:t>
      </w:r>
    </w:p>
    <w:p w14:paraId="65C50506">
      <w:pPr>
        <w:spacing w:line="360" w:lineRule="auto"/>
        <w:jc w:val="left"/>
        <w:textAlignment w:val="center"/>
        <w:rPr>
          <w:color w:val="000000"/>
        </w:rPr>
      </w:pPr>
      <w:r>
        <w:rPr>
          <w:color w:val="000000"/>
        </w:rPr>
        <w:t>C．丙通过体育锻炼，能提高免疫力，增强机体对流感的防御能力，属于保护易感人群，C正确。</w:t>
      </w:r>
    </w:p>
    <w:p w14:paraId="703EF223">
      <w:pPr>
        <w:spacing w:line="360" w:lineRule="auto"/>
        <w:jc w:val="left"/>
        <w:textAlignment w:val="center"/>
        <w:rPr>
          <w:color w:val="000000"/>
        </w:rPr>
      </w:pPr>
      <w:r>
        <w:rPr>
          <w:color w:val="000000"/>
        </w:rPr>
        <w:t>D．流感的主要传播途径是：空气和飞沫，因此流感患者咳嗽、打喷嚏时要用纸巾或屈肘遮掩口鼻，以免传染他人，D正确。</w:t>
      </w:r>
    </w:p>
    <w:p w14:paraId="0C9D3AB4">
      <w:pPr>
        <w:spacing w:line="360" w:lineRule="auto"/>
        <w:jc w:val="left"/>
        <w:textAlignment w:val="center"/>
        <w:rPr>
          <w:color w:val="000000"/>
        </w:rPr>
      </w:pPr>
      <w:r>
        <w:rPr>
          <w:color w:val="000000"/>
        </w:rPr>
        <w:t>故选B。</w:t>
      </w:r>
    </w:p>
    <w:p w14:paraId="5D6D5490">
      <w:pPr>
        <w:spacing w:line="360" w:lineRule="auto"/>
        <w:jc w:val="left"/>
        <w:textAlignment w:val="center"/>
        <w:rPr>
          <w:color w:val="000000"/>
        </w:rPr>
      </w:pPr>
      <w:r>
        <w:rPr>
          <w:color w:val="000000"/>
        </w:rPr>
        <w:t xml:space="preserve">13. </w:t>
      </w:r>
      <w:r>
        <w:rPr>
          <w:rFonts w:ascii="宋体" w:hAnsi="宋体" w:eastAsia="宋体" w:cs="宋体"/>
          <w:color w:val="000000"/>
        </w:rPr>
        <w:t>下列有关健康生活的叙述，正确的是（　　）</w:t>
      </w:r>
    </w:p>
    <w:p w14:paraId="392648E9">
      <w:pPr>
        <w:spacing w:line="360" w:lineRule="auto"/>
        <w:jc w:val="left"/>
        <w:textAlignment w:val="center"/>
        <w:rPr>
          <w:color w:val="000000"/>
        </w:rPr>
      </w:pPr>
      <w:r>
        <w:rPr>
          <w:color w:val="000000"/>
        </w:rPr>
        <w:t xml:space="preserve">A. </w:t>
      </w:r>
      <w:r>
        <w:rPr>
          <w:rFonts w:ascii="宋体" w:hAnsi="宋体" w:eastAsia="宋体" w:cs="宋体"/>
          <w:color w:val="000000"/>
        </w:rPr>
        <w:t>感冒症状严重，可自行选择两种感冒药一起服用增强疗效</w:t>
      </w:r>
    </w:p>
    <w:p w14:paraId="54CF721D">
      <w:pPr>
        <w:spacing w:line="360" w:lineRule="auto"/>
        <w:jc w:val="left"/>
        <w:textAlignment w:val="center"/>
        <w:rPr>
          <w:color w:val="000000"/>
        </w:rPr>
      </w:pPr>
      <w:r>
        <w:rPr>
          <w:color w:val="000000"/>
        </w:rPr>
        <w:t xml:space="preserve">B. </w:t>
      </w:r>
      <w:r>
        <w:rPr>
          <w:rFonts w:ascii="宋体" w:hAnsi="宋体" w:eastAsia="宋体" w:cs="宋体"/>
          <w:color w:val="000000"/>
        </w:rPr>
        <w:t>心肺复苏按压速度至少</w:t>
      </w:r>
      <w:r>
        <w:rPr>
          <w:rFonts w:ascii="Times New Roman" w:hAnsi="Times New Roman" w:eastAsia="Times New Roman" w:cs="Times New Roman"/>
          <w:color w:val="000000"/>
        </w:rPr>
        <w:t>100</w:t>
      </w:r>
      <w:r>
        <w:rPr>
          <w:rFonts w:ascii="宋体" w:hAnsi="宋体" w:eastAsia="宋体" w:cs="宋体"/>
          <w:color w:val="000000"/>
        </w:rPr>
        <w:t>次</w:t>
      </w:r>
      <w:r>
        <w:rPr>
          <w:rFonts w:ascii="Times New Roman" w:hAnsi="Times New Roman" w:eastAsia="Times New Roman" w:cs="Times New Roman"/>
          <w:color w:val="000000"/>
        </w:rPr>
        <w:t>/</w:t>
      </w:r>
      <w:r>
        <w:rPr>
          <w:rFonts w:ascii="宋体" w:hAnsi="宋体" w:eastAsia="宋体" w:cs="宋体"/>
          <w:color w:val="000000"/>
        </w:rPr>
        <w:t>分，按压与吹气比例为</w:t>
      </w:r>
      <w:r>
        <w:object>
          <v:shape id="_x0000_i102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0" o:title="eqIdf1b1bc5c151edd4279af91278e4354f5"/>
            <o:lock v:ext="edit" aspectratio="t"/>
            <w10:wrap type="none"/>
            <w10:anchorlock/>
          </v:shape>
          <o:OLEObject Type="Embed" ProgID="Equation.DSMT4" ShapeID="_x0000_i1025" DrawAspect="Content" ObjectID="_1468075725" r:id="rId19">
            <o:LockedField>false</o:LockedField>
          </o:OLEObject>
        </w:object>
      </w:r>
    </w:p>
    <w:p w14:paraId="44C5AEA8">
      <w:pPr>
        <w:spacing w:line="360" w:lineRule="auto"/>
        <w:jc w:val="left"/>
        <w:textAlignment w:val="center"/>
        <w:rPr>
          <w:color w:val="000000"/>
        </w:rPr>
      </w:pPr>
      <w:r>
        <w:rPr>
          <w:color w:val="000000"/>
        </w:rPr>
        <w:t xml:space="preserve">C. </w:t>
      </w:r>
      <w:r>
        <w:rPr>
          <w:rFonts w:ascii="宋体" w:hAnsi="宋体" w:eastAsia="宋体" w:cs="宋体"/>
          <w:color w:val="000000"/>
        </w:rPr>
        <w:t>参加体育锻炼后大汗淋滴，可以喝大量冰镇饮料补充水分</w:t>
      </w:r>
    </w:p>
    <w:p w14:paraId="318CBBDD">
      <w:pPr>
        <w:spacing w:line="360" w:lineRule="auto"/>
        <w:jc w:val="left"/>
        <w:textAlignment w:val="center"/>
        <w:rPr>
          <w:color w:val="000000"/>
        </w:rPr>
      </w:pPr>
      <w:r>
        <w:rPr>
          <w:color w:val="000000"/>
        </w:rPr>
        <w:t xml:space="preserve">D. </w:t>
      </w:r>
      <w:r>
        <w:rPr>
          <w:rFonts w:ascii="宋体" w:hAnsi="宋体" w:eastAsia="宋体" w:cs="宋体"/>
          <w:color w:val="000000"/>
        </w:rPr>
        <w:t>经常熬夜利用白天补充睡眠，不会对健康造成不良影响</w:t>
      </w:r>
    </w:p>
    <w:p w14:paraId="7B907644">
      <w:pPr>
        <w:spacing w:line="360" w:lineRule="auto"/>
        <w:textAlignment w:val="center"/>
        <w:rPr>
          <w:color w:val="000000"/>
        </w:rPr>
      </w:pPr>
      <w:r>
        <w:rPr>
          <w:color w:val="2E75B6"/>
        </w:rPr>
        <w:t>【答案】</w:t>
      </w:r>
      <w:r>
        <w:rPr>
          <w:color w:val="000000"/>
        </w:rPr>
        <w:t>B</w:t>
      </w:r>
    </w:p>
    <w:p w14:paraId="23583F99">
      <w:pPr>
        <w:spacing w:line="360" w:lineRule="auto"/>
        <w:textAlignment w:val="center"/>
        <w:rPr>
          <w:color w:val="000000"/>
        </w:rPr>
      </w:pPr>
      <w:r>
        <w:rPr>
          <w:color w:val="2E75B6"/>
        </w:rPr>
        <w:t>【解析】</w:t>
      </w:r>
    </w:p>
    <w:p w14:paraId="49A40273">
      <w:pPr>
        <w:spacing w:line="360" w:lineRule="auto"/>
        <w:jc w:val="left"/>
        <w:textAlignment w:val="center"/>
        <w:rPr>
          <w:color w:val="000000"/>
        </w:rPr>
      </w:pPr>
      <w:r>
        <w:rPr>
          <w:color w:val="000000"/>
        </w:rPr>
        <w:t>【分析】（1）安全用药是指根据病人的病情、体质和药物的作用适当选择药物的品种，以适当的方法、剂量和时间准确用药，充分发挥药物的最佳效果，尽量减少药物对人体所产生的不良影响或危险。</w:t>
      </w:r>
    </w:p>
    <w:p w14:paraId="2D91A0CD">
      <w:pPr>
        <w:spacing w:line="360" w:lineRule="auto"/>
        <w:jc w:val="left"/>
        <w:textAlignment w:val="center"/>
        <w:rPr>
          <w:color w:val="000000"/>
        </w:rPr>
      </w:pPr>
      <w:r>
        <w:rPr>
          <w:color w:val="000000"/>
        </w:rPr>
        <w:t>（2）心肺复苏中胸外按压与人工呼吸比为30: 2。</w:t>
      </w:r>
    </w:p>
    <w:p w14:paraId="3258A529">
      <w:pPr>
        <w:spacing w:line="360" w:lineRule="auto"/>
        <w:jc w:val="left"/>
        <w:textAlignment w:val="center"/>
        <w:rPr>
          <w:color w:val="000000"/>
        </w:rPr>
      </w:pPr>
      <w:r>
        <w:rPr>
          <w:color w:val="000000"/>
        </w:rPr>
        <w:t>【详解】A．感冒症状严重，可自行选择两种感冒药一起服用会造成单次服用剂量增大，不符合安全用药规则，A错误。</w:t>
      </w:r>
    </w:p>
    <w:p w14:paraId="1E057753">
      <w:pPr>
        <w:spacing w:line="360" w:lineRule="auto"/>
        <w:jc w:val="left"/>
        <w:textAlignment w:val="center"/>
        <w:rPr>
          <w:color w:val="000000"/>
        </w:rPr>
      </w:pPr>
      <w:r>
        <w:rPr>
          <w:color w:val="000000"/>
        </w:rPr>
        <w:t>B．心肺复苏按压速度至少100次-120次/分，人工呼吸和胸外心脏按压的方法结合时，要先做30次心脏按压，并保持气道通畅，再做2次人工呼吸，如此交替反复进行，B正确。</w:t>
      </w:r>
    </w:p>
    <w:p w14:paraId="66DA2D22">
      <w:pPr>
        <w:spacing w:line="360" w:lineRule="auto"/>
        <w:jc w:val="left"/>
        <w:textAlignment w:val="center"/>
        <w:rPr>
          <w:color w:val="000000"/>
        </w:rPr>
      </w:pPr>
      <w:r>
        <w:rPr>
          <w:color w:val="000000"/>
        </w:rPr>
        <w:t>C．参加体育锻炼后大汗淋滴，如果喝大量冰镇饮料补充水分，在这些刺激下就可能导致全身血管立即收缩痉挛，血压突然升高，血液黏稠度增高，出现凝血，引起心管堵塞，诱发心绞痛和心肌梗死，C错误。</w:t>
      </w:r>
    </w:p>
    <w:p w14:paraId="0D5A287D">
      <w:pPr>
        <w:spacing w:line="360" w:lineRule="auto"/>
        <w:jc w:val="left"/>
        <w:textAlignment w:val="center"/>
        <w:rPr>
          <w:color w:val="000000"/>
        </w:rPr>
      </w:pPr>
      <w:r>
        <w:rPr>
          <w:color w:val="000000"/>
        </w:rPr>
        <w:t>D．经常熬夜利用白天补充睡眠，虽然说通过白天补觉，可以改善精神状态，但是无法通过白天的补觉来弥补晚上熬夜给身体带来的伤害，也不能恢复大脑损伤，D错误。</w:t>
      </w:r>
    </w:p>
    <w:p w14:paraId="3F292C0D">
      <w:pPr>
        <w:spacing w:line="360" w:lineRule="auto"/>
        <w:jc w:val="left"/>
        <w:textAlignment w:val="center"/>
        <w:rPr>
          <w:color w:val="000000"/>
        </w:rPr>
      </w:pPr>
      <w:r>
        <w:rPr>
          <w:color w:val="000000"/>
        </w:rPr>
        <w:t>故选B。</w:t>
      </w:r>
    </w:p>
    <w:p w14:paraId="58AA66BF">
      <w:pPr>
        <w:spacing w:line="360" w:lineRule="auto"/>
        <w:jc w:val="left"/>
        <w:textAlignment w:val="center"/>
        <w:rPr>
          <w:color w:val="000000"/>
        </w:rPr>
      </w:pPr>
      <w:r>
        <w:rPr>
          <w:color w:val="000000"/>
        </w:rPr>
        <w:t xml:space="preserve">14. </w:t>
      </w:r>
      <w:r>
        <w:rPr>
          <w:rFonts w:ascii="宋体" w:hAnsi="宋体" w:eastAsia="宋体" w:cs="宋体"/>
          <w:color w:val="000000"/>
        </w:rPr>
        <w:t>微塑料污染是备受关注的新型污染之一、研究人员选用大小、生长状况等均相同的幼鲫鱼，分组饲养在不同浓度微塑料水体中，在相同条件下养殖</w:t>
      </w:r>
      <w:r>
        <w:rPr>
          <w:rFonts w:ascii="Times New Roman" w:hAnsi="Times New Roman" w:eastAsia="Times New Roman" w:cs="Times New Roman"/>
          <w:color w:val="000000"/>
        </w:rPr>
        <w:t>60</w:t>
      </w:r>
      <w:r>
        <w:rPr>
          <w:rFonts w:ascii="宋体" w:hAnsi="宋体" w:eastAsia="宋体" w:cs="宋体"/>
          <w:color w:val="000000"/>
        </w:rPr>
        <w:t>天后，记录体长及体重的增长量，计算增幅平均值，结果如图。下列叙述错误的是（　　）</w:t>
      </w:r>
    </w:p>
    <w:p w14:paraId="007FE4C8">
      <w:pPr>
        <w:spacing w:line="360" w:lineRule="auto"/>
        <w:jc w:val="left"/>
        <w:textAlignment w:val="center"/>
        <w:rPr>
          <w:color w:val="000000"/>
        </w:rPr>
      </w:pPr>
      <w:r>
        <w:rPr>
          <w:color w:val="000000"/>
        </w:rPr>
        <w:drawing>
          <wp:inline distT="0" distB="0" distL="114300" distR="114300">
            <wp:extent cx="3067050" cy="19907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3067050" cy="1990725"/>
                    </a:xfrm>
                    <a:prstGeom prst="rect">
                      <a:avLst/>
                    </a:prstGeom>
                  </pic:spPr>
                </pic:pic>
              </a:graphicData>
            </a:graphic>
          </wp:inline>
        </w:drawing>
      </w:r>
    </w:p>
    <w:p w14:paraId="6185F2F6">
      <w:pPr>
        <w:spacing w:line="360" w:lineRule="auto"/>
        <w:jc w:val="left"/>
        <w:textAlignment w:val="center"/>
        <w:rPr>
          <w:color w:val="000000"/>
        </w:rPr>
      </w:pPr>
      <w:r>
        <w:rPr>
          <w:color w:val="000000"/>
        </w:rPr>
        <w:t xml:space="preserve">A. </w:t>
      </w:r>
      <w:r>
        <w:rPr>
          <w:rFonts w:ascii="宋体" w:hAnsi="宋体" w:eastAsia="宋体" w:cs="宋体"/>
          <w:color w:val="000000"/>
        </w:rPr>
        <w:t>不同浓度微塑料水体中应饲养数量相同的多条鲫鱼</w:t>
      </w:r>
    </w:p>
    <w:p w14:paraId="4A081AE3">
      <w:pPr>
        <w:spacing w:line="360" w:lineRule="auto"/>
        <w:jc w:val="left"/>
        <w:textAlignment w:val="center"/>
        <w:rPr>
          <w:color w:val="000000"/>
        </w:rPr>
      </w:pPr>
      <w:r>
        <w:rPr>
          <w:color w:val="000000"/>
        </w:rPr>
        <w:t xml:space="preserve">B. </w:t>
      </w:r>
      <w:r>
        <w:rPr>
          <w:rFonts w:ascii="宋体" w:hAnsi="宋体" w:eastAsia="宋体" w:cs="宋体"/>
          <w:color w:val="000000"/>
        </w:rPr>
        <w:t>微塑料浓度为</w:t>
      </w:r>
      <w:r>
        <w:rPr>
          <w:rFonts w:ascii="Times New Roman" w:hAnsi="Times New Roman" w:eastAsia="Times New Roman" w:cs="Times New Roman"/>
          <w:color w:val="000000"/>
        </w:rPr>
        <w:t>0</w:t>
      </w:r>
      <w:r>
        <w:rPr>
          <w:rFonts w:ascii="宋体" w:hAnsi="宋体" w:eastAsia="宋体" w:cs="宋体"/>
          <w:color w:val="000000"/>
        </w:rPr>
        <w:t>的一组在实验中起对照作用</w:t>
      </w:r>
    </w:p>
    <w:p w14:paraId="3FB74984">
      <w:pPr>
        <w:spacing w:line="360" w:lineRule="auto"/>
        <w:jc w:val="left"/>
        <w:textAlignment w:val="center"/>
        <w:rPr>
          <w:color w:val="000000"/>
        </w:rPr>
      </w:pPr>
      <w:r>
        <w:rPr>
          <w:color w:val="000000"/>
        </w:rPr>
        <w:t xml:space="preserve">C. </w:t>
      </w:r>
      <w:r>
        <w:rPr>
          <w:rFonts w:ascii="宋体" w:hAnsi="宋体" w:eastAsia="宋体" w:cs="宋体"/>
          <w:color w:val="000000"/>
        </w:rPr>
        <w:t>微塑料浓度高于</w:t>
      </w:r>
      <w:r>
        <w:rPr>
          <w:rFonts w:ascii="Times New Roman" w:hAnsi="Times New Roman" w:eastAsia="Times New Roman" w:cs="Times New Roman"/>
          <w:color w:val="000000"/>
        </w:rPr>
        <w:t>0.18</w:t>
      </w:r>
      <w:r>
        <w:rPr>
          <w:rFonts w:ascii="宋体" w:hAnsi="宋体" w:eastAsia="宋体" w:cs="宋体"/>
          <w:color w:val="000000"/>
        </w:rPr>
        <w:t>克</w:t>
      </w:r>
      <w:r>
        <w:rPr>
          <w:rFonts w:ascii="Times New Roman" w:hAnsi="Times New Roman" w:eastAsia="Times New Roman" w:cs="Times New Roman"/>
          <w:color w:val="000000"/>
        </w:rPr>
        <w:t>/</w:t>
      </w:r>
      <w:r>
        <w:rPr>
          <w:rFonts w:ascii="宋体" w:hAnsi="宋体" w:eastAsia="宋体" w:cs="宋体"/>
          <w:color w:val="000000"/>
        </w:rPr>
        <w:t>升时，鲫鱼体长不再增长</w:t>
      </w:r>
    </w:p>
    <w:p w14:paraId="2BE015EB">
      <w:pPr>
        <w:spacing w:line="360" w:lineRule="auto"/>
        <w:jc w:val="left"/>
        <w:textAlignment w:val="center"/>
        <w:rPr>
          <w:color w:val="000000"/>
        </w:rPr>
      </w:pPr>
      <w:r>
        <w:rPr>
          <w:color w:val="000000"/>
        </w:rPr>
        <w:t xml:space="preserve">D. </w:t>
      </w:r>
      <w:r>
        <w:rPr>
          <w:rFonts w:ascii="宋体" w:hAnsi="宋体" w:eastAsia="宋体" w:cs="宋体"/>
          <w:color w:val="000000"/>
        </w:rPr>
        <w:t>微塑料浓度越高对鲫鱼生长的抑制作用越强</w:t>
      </w:r>
    </w:p>
    <w:p w14:paraId="3A4F33B0">
      <w:pPr>
        <w:spacing w:line="360" w:lineRule="auto"/>
        <w:textAlignment w:val="center"/>
        <w:rPr>
          <w:color w:val="000000"/>
        </w:rPr>
      </w:pPr>
      <w:r>
        <w:rPr>
          <w:color w:val="2E75B6"/>
        </w:rPr>
        <w:t>【答案】</w:t>
      </w:r>
      <w:r>
        <w:rPr>
          <w:color w:val="000000"/>
        </w:rPr>
        <w:t>C</w:t>
      </w:r>
    </w:p>
    <w:p w14:paraId="23830775">
      <w:pPr>
        <w:spacing w:line="360" w:lineRule="auto"/>
        <w:textAlignment w:val="center"/>
        <w:rPr>
          <w:color w:val="000000"/>
        </w:rPr>
      </w:pPr>
      <w:r>
        <w:rPr>
          <w:color w:val="2E75B6"/>
        </w:rPr>
        <w:t>【解析】</w:t>
      </w:r>
    </w:p>
    <w:p w14:paraId="33B8B3A8">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5257025">
      <w:pPr>
        <w:spacing w:line="360" w:lineRule="auto"/>
        <w:jc w:val="left"/>
        <w:textAlignment w:val="center"/>
        <w:rPr>
          <w:color w:val="000000"/>
        </w:rPr>
      </w:pPr>
      <w:r>
        <w:rPr>
          <w:color w:val="000000"/>
        </w:rPr>
        <w:t>【详解】A．此实验的实验变量为微塑料的浓度，为控制单一变量，故不同浓度微塑料水体中应饲养数量相同的多条鲫鱼，A正确。</w:t>
      </w:r>
    </w:p>
    <w:p w14:paraId="6C5BC4D9">
      <w:pPr>
        <w:spacing w:line="360" w:lineRule="auto"/>
        <w:jc w:val="left"/>
        <w:textAlignment w:val="center"/>
        <w:rPr>
          <w:color w:val="000000"/>
        </w:rPr>
      </w:pPr>
      <w:r>
        <w:rPr>
          <w:color w:val="000000"/>
        </w:rPr>
        <w:t>B．微塑料浓度为0的一组在实验中起对照作用，使实验结果更有说服力，B正确。</w:t>
      </w:r>
    </w:p>
    <w:p w14:paraId="56C4B575">
      <w:pPr>
        <w:spacing w:line="360" w:lineRule="auto"/>
        <w:jc w:val="left"/>
        <w:textAlignment w:val="center"/>
        <w:rPr>
          <w:color w:val="000000"/>
        </w:rPr>
      </w:pPr>
      <w:r>
        <w:rPr>
          <w:color w:val="000000"/>
        </w:rPr>
        <w:t>C．微塑料浓度高于0.18克/升时，体长增幅下降，但鲫鱼体长仍然在增长，C错误。</w:t>
      </w:r>
    </w:p>
    <w:p w14:paraId="1DAB19B8">
      <w:pPr>
        <w:spacing w:line="360" w:lineRule="auto"/>
        <w:jc w:val="left"/>
        <w:textAlignment w:val="center"/>
        <w:rPr>
          <w:color w:val="000000"/>
        </w:rPr>
      </w:pPr>
      <w:r>
        <w:rPr>
          <w:color w:val="000000"/>
        </w:rPr>
        <w:t>D．微塑料浓度越高，体长和体重的增幅都下降，说明微塑料浓度越高对鲫鱼生长的抑制作用越强，D正确。</w:t>
      </w:r>
    </w:p>
    <w:p w14:paraId="354D2EBE">
      <w:pPr>
        <w:spacing w:line="360" w:lineRule="auto"/>
        <w:jc w:val="left"/>
        <w:textAlignment w:val="center"/>
        <w:rPr>
          <w:color w:val="000000"/>
        </w:rPr>
      </w:pPr>
      <w:r>
        <w:rPr>
          <w:color w:val="000000"/>
        </w:rPr>
        <w:t>故选C。</w:t>
      </w:r>
    </w:p>
    <w:p w14:paraId="7AF66F45">
      <w:pPr>
        <w:spacing w:line="360" w:lineRule="auto"/>
        <w:jc w:val="left"/>
        <w:textAlignment w:val="center"/>
        <w:rPr>
          <w:color w:val="000000"/>
        </w:rPr>
      </w:pPr>
      <w:r>
        <w:rPr>
          <w:color w:val="000000"/>
        </w:rPr>
        <w:t xml:space="preserve">15. </w:t>
      </w:r>
      <w:r>
        <w:rPr>
          <w:rFonts w:ascii="宋体" w:hAnsi="宋体" w:eastAsia="宋体" w:cs="宋体"/>
          <w:color w:val="000000"/>
        </w:rPr>
        <w:t>如图是由一对基因（用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表示）控制的人的遗传病图解。下列叙述错误的是（　　）</w:t>
      </w:r>
    </w:p>
    <w:p w14:paraId="6AAF5D7F">
      <w:pPr>
        <w:spacing w:line="360" w:lineRule="auto"/>
        <w:jc w:val="left"/>
        <w:textAlignment w:val="center"/>
        <w:rPr>
          <w:color w:val="000000"/>
        </w:rPr>
      </w:pPr>
      <w:r>
        <w:rPr>
          <w:color w:val="000000"/>
        </w:rPr>
        <w:drawing>
          <wp:inline distT="0" distB="0" distL="114300" distR="114300">
            <wp:extent cx="3705225" cy="1676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705225" cy="1676400"/>
                    </a:xfrm>
                    <a:prstGeom prst="rect">
                      <a:avLst/>
                    </a:prstGeom>
                  </pic:spPr>
                </pic:pic>
              </a:graphicData>
            </a:graphic>
          </wp:inline>
        </w:drawing>
      </w:r>
    </w:p>
    <w:p w14:paraId="767C2F63">
      <w:pPr>
        <w:spacing w:line="360" w:lineRule="auto"/>
        <w:jc w:val="left"/>
        <w:textAlignment w:val="center"/>
        <w:rPr>
          <w:color w:val="000000"/>
        </w:rPr>
      </w:pPr>
      <w:r>
        <w:rPr>
          <w:color w:val="000000"/>
        </w:rPr>
        <w:t xml:space="preserve">A. </w:t>
      </w:r>
      <w:r>
        <w:rPr>
          <w:rFonts w:ascii="宋体" w:hAnsi="宋体" w:eastAsia="宋体" w:cs="宋体"/>
          <w:color w:val="000000"/>
        </w:rPr>
        <w:t>个体</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的基因组成均为</w:t>
      </w:r>
      <w:r>
        <w:rPr>
          <w:rFonts w:ascii="Times New Roman" w:hAnsi="Times New Roman" w:eastAsia="Times New Roman" w:cs="Times New Roman"/>
          <w:color w:val="000000"/>
        </w:rPr>
        <w:t>Aa</w:t>
      </w:r>
    </w:p>
    <w:p w14:paraId="3289D7B4">
      <w:pPr>
        <w:spacing w:line="360" w:lineRule="auto"/>
        <w:jc w:val="left"/>
        <w:textAlignment w:val="center"/>
        <w:rPr>
          <w:color w:val="000000"/>
        </w:rPr>
      </w:pPr>
      <w:r>
        <w:rPr>
          <w:color w:val="000000"/>
        </w:rPr>
        <w:t xml:space="preserve">B. </w:t>
      </w:r>
      <w:r>
        <w:rPr>
          <w:rFonts w:ascii="宋体" w:hAnsi="宋体" w:eastAsia="宋体" w:cs="宋体"/>
          <w:color w:val="000000"/>
        </w:rPr>
        <w:t>个体</w:t>
      </w:r>
      <w:r>
        <w:rPr>
          <w:rFonts w:ascii="Times New Roman" w:hAnsi="Times New Roman" w:eastAsia="Times New Roman" w:cs="Times New Roman"/>
          <w:color w:val="000000"/>
        </w:rPr>
        <w:t>9</w:t>
      </w:r>
      <w:r>
        <w:rPr>
          <w:rFonts w:ascii="宋体" w:hAnsi="宋体" w:eastAsia="宋体" w:cs="宋体"/>
          <w:color w:val="000000"/>
        </w:rPr>
        <w:t>的基因组成为</w:t>
      </w:r>
      <w:r>
        <w:rPr>
          <w:rFonts w:ascii="Times New Roman" w:hAnsi="Times New Roman" w:eastAsia="Times New Roman" w:cs="Times New Roman"/>
          <w:color w:val="000000"/>
        </w:rPr>
        <w:t>AA</w:t>
      </w:r>
      <w:r>
        <w:rPr>
          <w:rFonts w:ascii="宋体" w:hAnsi="宋体" w:eastAsia="宋体" w:cs="宋体"/>
          <w:color w:val="000000"/>
        </w:rPr>
        <w:t>或</w:t>
      </w:r>
      <w:r>
        <w:rPr>
          <w:rFonts w:ascii="Times New Roman" w:hAnsi="Times New Roman" w:eastAsia="Times New Roman" w:cs="Times New Roman"/>
          <w:color w:val="000000"/>
        </w:rPr>
        <w:t>Aa</w:t>
      </w:r>
    </w:p>
    <w:p w14:paraId="1CE4B50C">
      <w:pPr>
        <w:spacing w:line="360" w:lineRule="auto"/>
        <w:jc w:val="left"/>
        <w:textAlignment w:val="center"/>
        <w:rPr>
          <w:color w:val="000000"/>
        </w:rPr>
      </w:pPr>
      <w:r>
        <w:rPr>
          <w:color w:val="000000"/>
        </w:rPr>
        <w:t xml:space="preserve">C. </w:t>
      </w:r>
      <w:r>
        <w:rPr>
          <w:rFonts w:ascii="宋体" w:hAnsi="宋体" w:eastAsia="宋体" w:cs="宋体"/>
          <w:color w:val="000000"/>
        </w:rPr>
        <w:t>个体</w:t>
      </w:r>
      <w:r>
        <w:rPr>
          <w:rFonts w:ascii="Times New Roman" w:hAnsi="Times New Roman" w:eastAsia="Times New Roman" w:cs="Times New Roman"/>
          <w:color w:val="000000"/>
        </w:rPr>
        <w:t>11</w:t>
      </w:r>
      <w:r>
        <w:rPr>
          <w:rFonts w:ascii="宋体" w:hAnsi="宋体" w:eastAsia="宋体" w:cs="宋体"/>
          <w:color w:val="000000"/>
        </w:rPr>
        <w:t>是一个患病男孩的几率为</w:t>
      </w:r>
      <w:r>
        <w:rPr>
          <w:rFonts w:ascii="Times New Roman" w:hAnsi="Times New Roman" w:eastAsia="Times New Roman" w:cs="Times New Roman"/>
          <w:color w:val="000000"/>
        </w:rPr>
        <w:t>1/4</w:t>
      </w:r>
    </w:p>
    <w:p w14:paraId="1665BFA3">
      <w:pPr>
        <w:spacing w:line="360" w:lineRule="auto"/>
        <w:jc w:val="left"/>
        <w:textAlignment w:val="center"/>
        <w:rPr>
          <w:color w:val="000000"/>
        </w:rPr>
      </w:pPr>
      <w:r>
        <w:rPr>
          <w:color w:val="000000"/>
        </w:rPr>
        <w:t xml:space="preserve">D. </w:t>
      </w:r>
      <w:r>
        <w:rPr>
          <w:rFonts w:ascii="宋体" w:hAnsi="宋体" w:eastAsia="宋体" w:cs="宋体"/>
          <w:color w:val="000000"/>
        </w:rPr>
        <w:t>个体</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生第一个孩子患病几率为</w:t>
      </w:r>
      <w:r>
        <w:rPr>
          <w:rFonts w:ascii="Times New Roman" w:hAnsi="Times New Roman" w:eastAsia="Times New Roman" w:cs="Times New Roman"/>
          <w:color w:val="000000"/>
        </w:rPr>
        <w:t>1/12</w:t>
      </w:r>
    </w:p>
    <w:p w14:paraId="1CF4CE81">
      <w:pPr>
        <w:spacing w:line="360" w:lineRule="auto"/>
        <w:textAlignment w:val="center"/>
        <w:rPr>
          <w:color w:val="000000"/>
        </w:rPr>
      </w:pPr>
      <w:r>
        <w:rPr>
          <w:color w:val="2E75B6"/>
        </w:rPr>
        <w:t>【答案】</w:t>
      </w:r>
      <w:r>
        <w:rPr>
          <w:color w:val="000000"/>
        </w:rPr>
        <w:t>D</w:t>
      </w:r>
    </w:p>
    <w:p w14:paraId="04BA2676">
      <w:pPr>
        <w:spacing w:line="360" w:lineRule="auto"/>
        <w:textAlignment w:val="center"/>
        <w:rPr>
          <w:color w:val="000000"/>
        </w:rPr>
      </w:pPr>
      <w:r>
        <w:rPr>
          <w:color w:val="2E75B6"/>
        </w:rPr>
        <w:t>【解析】</w:t>
      </w:r>
    </w:p>
    <w:p w14:paraId="31BAC76D">
      <w:pPr>
        <w:spacing w:line="360" w:lineRule="auto"/>
        <w:jc w:val="left"/>
        <w:textAlignment w:val="center"/>
        <w:rPr>
          <w:color w:val="000000"/>
        </w:rPr>
      </w:pPr>
      <w:r>
        <w:rPr>
          <w:color w:val="000000"/>
        </w:rPr>
        <w:t>【分析】（1）在一对相对性状的遗传过程中，子代个体中出现了亲代没有的性状，新出现的性状一定是隐性性状，亲代的基因组成是杂合体。</w:t>
      </w:r>
    </w:p>
    <w:p w14:paraId="35AB2A20">
      <w:pPr>
        <w:spacing w:line="360" w:lineRule="auto"/>
        <w:jc w:val="left"/>
        <w:textAlignment w:val="center"/>
        <w:rPr>
          <w:color w:val="000000"/>
        </w:rPr>
      </w:pPr>
      <w:r>
        <w:rPr>
          <w:color w:val="000000"/>
        </w:rPr>
        <w:t>（2）体细胞中染色体是成对存在的，在形成精子和卵细胞的细胞分裂过程中，染色体都要减少一半，而且不是任意的一半，是每对染色体中各有一条进入精子和卵细胞。生殖细胞中的染色体数是体细胞中的一半，成单存在。当精子和卵细胞结合形成受精卵时，染色体又恢复到原来的水平，一条来自父方，一条来自母方。</w:t>
      </w:r>
    </w:p>
    <w:p w14:paraId="50C1B01B">
      <w:pPr>
        <w:spacing w:line="360" w:lineRule="auto"/>
        <w:jc w:val="left"/>
        <w:textAlignment w:val="center"/>
        <w:rPr>
          <w:color w:val="000000"/>
        </w:rPr>
      </w:pPr>
      <w:r>
        <w:rPr>
          <w:color w:val="000000"/>
        </w:rPr>
        <w:t>【详解】A．在一对相对性状的遗传过程中，子代个体中出现了亲代没有的性状，新出现的性状一定是隐性性状，亲代的基因组成是杂合体，依据3、4、8、9号家庭表现可知，此遗传病为隐性遗传病，个体3和4是杂合体，基因型均为Aa，A正确。</w:t>
      </w:r>
    </w:p>
    <w:p w14:paraId="5D7BF2A1">
      <w:pPr>
        <w:spacing w:line="360" w:lineRule="auto"/>
        <w:jc w:val="left"/>
        <w:textAlignment w:val="center"/>
        <w:rPr>
          <w:color w:val="000000"/>
        </w:rPr>
      </w:pPr>
      <w:r>
        <w:rPr>
          <w:color w:val="000000"/>
        </w:rPr>
        <w:t>B．在3、4、8、9号家庭中，父母的基因型均为Aa，，9号表现正常，则9号的基因型可能为AA或Aa，遗传图如下：</w:t>
      </w:r>
    </w:p>
    <w:p w14:paraId="69BF9B9E">
      <w:pPr>
        <w:spacing w:line="360" w:lineRule="auto"/>
        <w:jc w:val="left"/>
        <w:textAlignment w:val="center"/>
        <w:rPr>
          <w:color w:val="000000"/>
        </w:rPr>
      </w:pPr>
      <w:r>
        <w:rPr>
          <w:color w:val="000000"/>
        </w:rPr>
        <w:drawing>
          <wp:inline distT="0" distB="0" distL="114300" distR="114300">
            <wp:extent cx="3895725" cy="23622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95725" cy="2362200"/>
                    </a:xfrm>
                    <a:prstGeom prst="rect">
                      <a:avLst/>
                    </a:prstGeom>
                  </pic:spPr>
                </pic:pic>
              </a:graphicData>
            </a:graphic>
          </wp:inline>
        </w:drawing>
      </w:r>
      <w:r>
        <w:rPr>
          <w:color w:val="000000"/>
        </w:rPr>
        <w:t xml:space="preserve">  </w:t>
      </w:r>
    </w:p>
    <w:p w14:paraId="6A41B90E">
      <w:pPr>
        <w:spacing w:line="360" w:lineRule="auto"/>
        <w:jc w:val="left"/>
        <w:textAlignment w:val="center"/>
        <w:rPr>
          <w:color w:val="000000"/>
        </w:rPr>
      </w:pPr>
      <w:r>
        <w:rPr>
          <w:color w:val="000000"/>
        </w:rPr>
        <w:t>B正确。</w:t>
      </w:r>
    </w:p>
    <w:p w14:paraId="185C029F">
      <w:pPr>
        <w:spacing w:line="360" w:lineRule="auto"/>
        <w:jc w:val="left"/>
        <w:textAlignment w:val="center"/>
        <w:rPr>
          <w:color w:val="000000"/>
        </w:rPr>
      </w:pPr>
      <w:r>
        <w:rPr>
          <w:color w:val="000000"/>
        </w:rPr>
        <w:t>C．在7、8、11号家庭中，1号患病基因型为aa，其中一个a基因传递给了7号，而7号表现为不患病，那么，父母的基因型分别是7号Aa、8号患病aa，则11号患病的概率为1/2，而又因为生男生女的机会均等，个体11是一个患病男孩的几率为（1/2）×（1/2）=1/4，遗传图如下：</w:t>
      </w:r>
    </w:p>
    <w:p w14:paraId="4750AAA6">
      <w:pPr>
        <w:spacing w:line="360" w:lineRule="auto"/>
        <w:jc w:val="left"/>
        <w:textAlignment w:val="center"/>
        <w:rPr>
          <w:color w:val="000000"/>
        </w:rPr>
      </w:pPr>
      <w:r>
        <w:rPr>
          <w:color w:val="000000"/>
        </w:rPr>
        <w:drawing>
          <wp:inline distT="0" distB="0" distL="114300" distR="114300">
            <wp:extent cx="3810000" cy="3371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810000" cy="3371850"/>
                    </a:xfrm>
                    <a:prstGeom prst="rect">
                      <a:avLst/>
                    </a:prstGeom>
                  </pic:spPr>
                </pic:pic>
              </a:graphicData>
            </a:graphic>
          </wp:inline>
        </w:drawing>
      </w:r>
      <w:r>
        <w:rPr>
          <w:color w:val="000000"/>
        </w:rPr>
        <w:t xml:space="preserve">  </w:t>
      </w:r>
    </w:p>
    <w:p w14:paraId="1202FB4C">
      <w:pPr>
        <w:spacing w:line="360" w:lineRule="auto"/>
        <w:jc w:val="left"/>
        <w:textAlignment w:val="center"/>
        <w:rPr>
          <w:color w:val="000000"/>
        </w:rPr>
      </w:pPr>
      <w:r>
        <w:rPr>
          <w:color w:val="000000"/>
        </w:rPr>
        <w:t>C正确。</w:t>
      </w:r>
    </w:p>
    <w:p w14:paraId="4B5B4F58">
      <w:pPr>
        <w:spacing w:line="360" w:lineRule="auto"/>
        <w:jc w:val="left"/>
        <w:textAlignment w:val="center"/>
        <w:rPr>
          <w:color w:val="000000"/>
        </w:rPr>
      </w:pPr>
      <w:r>
        <w:rPr>
          <w:color w:val="000000"/>
        </w:rPr>
        <w:t>D．在5、6、10家庭中，5号个体患病，基因型为aa，其中一个a基因会传递给10号个体，而10号个体不患病，因此10号个体基因型为Aa，结合B选项分析可知，9号个体基因型为AA或Aa，若为AA，则生一个患病孩子的概率为0，遗传图如下：</w:t>
      </w:r>
    </w:p>
    <w:p w14:paraId="0F94EC8F">
      <w:pPr>
        <w:spacing w:line="360" w:lineRule="auto"/>
        <w:jc w:val="left"/>
        <w:textAlignment w:val="center"/>
        <w:rPr>
          <w:color w:val="000000"/>
        </w:rPr>
      </w:pPr>
      <w:r>
        <w:rPr>
          <w:color w:val="000000"/>
        </w:rPr>
        <w:drawing>
          <wp:inline distT="0" distB="0" distL="114300" distR="114300">
            <wp:extent cx="3600450" cy="26098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600450" cy="2609850"/>
                    </a:xfrm>
                    <a:prstGeom prst="rect">
                      <a:avLst/>
                    </a:prstGeom>
                  </pic:spPr>
                </pic:pic>
              </a:graphicData>
            </a:graphic>
          </wp:inline>
        </w:drawing>
      </w:r>
      <w:r>
        <w:rPr>
          <w:color w:val="000000"/>
        </w:rPr>
        <w:t xml:space="preserve">  </w:t>
      </w:r>
    </w:p>
    <w:p w14:paraId="0AFD96A0">
      <w:pPr>
        <w:spacing w:line="360" w:lineRule="auto"/>
        <w:jc w:val="left"/>
        <w:textAlignment w:val="center"/>
        <w:rPr>
          <w:color w:val="000000"/>
        </w:rPr>
      </w:pPr>
      <w:r>
        <w:rPr>
          <w:color w:val="000000"/>
        </w:rPr>
        <w:t>9号个体基因型若为Aa，生一个患病孩子的概率为1/4，遗传图如下：</w:t>
      </w:r>
    </w:p>
    <w:p w14:paraId="3E4ED660">
      <w:pPr>
        <w:spacing w:line="360" w:lineRule="auto"/>
        <w:jc w:val="left"/>
        <w:textAlignment w:val="center"/>
        <w:rPr>
          <w:color w:val="000000"/>
        </w:rPr>
      </w:pPr>
      <w:r>
        <w:rPr>
          <w:color w:val="000000"/>
        </w:rPr>
        <w:drawing>
          <wp:inline distT="0" distB="0" distL="114300" distR="114300">
            <wp:extent cx="3838575" cy="23336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38575" cy="2333625"/>
                    </a:xfrm>
                    <a:prstGeom prst="rect">
                      <a:avLst/>
                    </a:prstGeom>
                  </pic:spPr>
                </pic:pic>
              </a:graphicData>
            </a:graphic>
          </wp:inline>
        </w:drawing>
      </w:r>
      <w:r>
        <w:rPr>
          <w:color w:val="000000"/>
        </w:rPr>
        <w:t xml:space="preserve">  </w:t>
      </w:r>
    </w:p>
    <w:p w14:paraId="6814849A">
      <w:pPr>
        <w:spacing w:line="360" w:lineRule="auto"/>
        <w:jc w:val="left"/>
        <w:textAlignment w:val="center"/>
        <w:rPr>
          <w:color w:val="000000"/>
        </w:rPr>
      </w:pPr>
      <w:r>
        <w:rPr>
          <w:color w:val="000000"/>
        </w:rPr>
        <w:t>D错误。</w:t>
      </w:r>
    </w:p>
    <w:p w14:paraId="40321EFC">
      <w:pPr>
        <w:spacing w:line="360" w:lineRule="auto"/>
        <w:jc w:val="left"/>
        <w:textAlignment w:val="center"/>
        <w:rPr>
          <w:color w:val="000000"/>
        </w:rPr>
      </w:pPr>
      <w:r>
        <w:rPr>
          <w:color w:val="000000"/>
        </w:rPr>
        <w:t>故选D。</w:t>
      </w:r>
    </w:p>
    <w:p w14:paraId="0823BA5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7EFB6156">
      <w:pPr>
        <w:spacing w:line="360" w:lineRule="auto"/>
        <w:jc w:val="left"/>
        <w:textAlignment w:val="center"/>
        <w:rPr>
          <w:color w:val="000000"/>
        </w:rPr>
      </w:pPr>
      <w:r>
        <w:rPr>
          <w:color w:val="000000"/>
        </w:rPr>
        <w:t xml:space="preserve">16. </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是甲、乙两种农作物二氧化碳吸收量和释放量与光照强度关系的曲线图。图</w:t>
      </w:r>
      <w:r>
        <w:rPr>
          <w:rFonts w:ascii="Times New Roman" w:hAnsi="Times New Roman" w:eastAsia="Times New Roman" w:cs="Times New Roman"/>
          <w:color w:val="000000"/>
        </w:rPr>
        <w:t>2</w:t>
      </w:r>
      <w:r>
        <w:rPr>
          <w:rFonts w:ascii="宋体" w:hAnsi="宋体" w:eastAsia="宋体" w:cs="宋体"/>
          <w:color w:val="000000"/>
        </w:rPr>
        <w:t>是探究植物光合作用所需某种物质的实验装置。请分析回答：</w:t>
      </w:r>
    </w:p>
    <w:p w14:paraId="3F62B48E">
      <w:pPr>
        <w:spacing w:line="360" w:lineRule="auto"/>
        <w:jc w:val="left"/>
        <w:textAlignment w:val="center"/>
        <w:rPr>
          <w:color w:val="000000"/>
        </w:rPr>
      </w:pPr>
      <w:r>
        <w:rPr>
          <w:color w:val="000000"/>
        </w:rPr>
        <w:drawing>
          <wp:inline distT="0" distB="0" distL="114300" distR="114300">
            <wp:extent cx="5238750" cy="2282825"/>
            <wp:effectExtent l="0" t="0" r="0"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238750" cy="2283382"/>
                    </a:xfrm>
                    <a:prstGeom prst="rect">
                      <a:avLst/>
                    </a:prstGeom>
                  </pic:spPr>
                </pic:pic>
              </a:graphicData>
            </a:graphic>
          </wp:inline>
        </w:drawing>
      </w:r>
    </w:p>
    <w:p w14:paraId="2689B5D9">
      <w:pPr>
        <w:spacing w:line="360" w:lineRule="auto"/>
        <w:jc w:val="left"/>
        <w:textAlignment w:val="center"/>
        <w:rPr>
          <w:color w:val="000000"/>
        </w:rPr>
      </w:pPr>
      <w:r>
        <w:rPr>
          <w:color w:val="000000"/>
        </w:rPr>
        <w:t>（1）</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分析，当光照强度为</w:t>
      </w:r>
      <w:r>
        <w:rPr>
          <w:color w:val="000000"/>
        </w:rPr>
        <w:t>___________</w:t>
      </w:r>
      <w:r>
        <w:rPr>
          <w:rFonts w:ascii="宋体" w:hAnsi="宋体" w:eastAsia="宋体" w:cs="宋体"/>
          <w:color w:val="000000"/>
        </w:rPr>
        <w:t>时，甲植物的光合作用速率与呼吸作用速率相等。当光照强度为</w:t>
      </w:r>
      <w:r>
        <w:object>
          <v:shape id="_x0000_i1026" o:spt="75" alt="学科网(www.zxxk.com)--教育资源门户，提供试卷、教案、课件、论文、素材以及各类教学资源下载，还有大量而丰富的教学相关资讯！" type="#_x0000_t75" style="height:18.15pt;width:11.25pt;" o:ole="t" filled="f" o:preferrelative="t" stroked="f" coordsize="21600,21600">
            <v:path/>
            <v:fill on="f" focussize="0,0"/>
            <v:stroke on="f" joinstyle="miter"/>
            <v:imagedata r:id="rId28" o:title="eqIdb715e7842b95f654f16056a7c7f2abe9"/>
            <o:lock v:ext="edit" aspectratio="t"/>
            <w10:wrap type="none"/>
            <w10:anchorlock/>
          </v:shape>
          <o:OLEObject Type="Embed" ProgID="Equation.DSMT4" ShapeID="_x0000_i1026" DrawAspect="Content" ObjectID="_1468075726" r:id="rId27">
            <o:LockedField>false</o:LockedField>
          </o:OLEObject>
        </w:object>
      </w:r>
      <w:r>
        <w:rPr>
          <w:rFonts w:ascii="宋体" w:hAnsi="宋体" w:eastAsia="宋体" w:cs="宋体"/>
          <w:color w:val="000000"/>
        </w:rPr>
        <w:t>时，甲植物的叶片通过气孔排到外界环境的物质主要有</w:t>
      </w:r>
      <w:r>
        <w:rPr>
          <w:color w:val="000000"/>
        </w:rPr>
        <w:t>___________</w:t>
      </w:r>
      <w:r>
        <w:rPr>
          <w:rFonts w:ascii="宋体" w:hAnsi="宋体" w:eastAsia="宋体" w:cs="宋体"/>
          <w:color w:val="000000"/>
        </w:rPr>
        <w:t>。光照强度为</w:t>
      </w:r>
      <w:r>
        <w:object>
          <v:shape id="_x0000_i1027" o:spt="75" alt="学科网(www.zxxk.com)--教育资源门户，提供试卷、教案、课件、论文、素材以及各类教学资源下载，还有大量而丰富的教学相关资讯！" type="#_x0000_t75" style="height:17.9pt;width:12.1pt;" o:ole="t" filled="f" o:preferrelative="t" stroked="f" coordsize="21600,21600">
            <v:path/>
            <v:fill on="f" focussize="0,0"/>
            <v:stroke on="f" joinstyle="miter"/>
            <v:imagedata r:id="rId30" o:title="eqId13423c094861baf4b759b7f3d8c3c226"/>
            <o:lock v:ext="edit" aspectratio="t"/>
            <w10:wrap type="none"/>
            <w10:anchorlock/>
          </v:shape>
          <o:OLEObject Type="Embed" ProgID="Equation.DSMT4" ShapeID="_x0000_i1027" DrawAspect="Content" ObjectID="_1468075727" r:id="rId29">
            <o:LockedField>false</o:LockedField>
          </o:OLEObject>
        </w:object>
      </w:r>
      <w:r>
        <w:rPr>
          <w:rFonts w:ascii="宋体" w:hAnsi="宋体" w:eastAsia="宋体" w:cs="宋体"/>
          <w:color w:val="000000"/>
        </w:rPr>
        <w:t>时，假设乙植物每小时单位叶面积积累的有机物是</w:t>
      </w:r>
      <w:r>
        <w:rPr>
          <w:rFonts w:ascii="Times New Roman" w:hAnsi="Times New Roman" w:eastAsia="Times New Roman" w:cs="Times New Roman"/>
          <w:color w:val="000000"/>
        </w:rPr>
        <w:t>c</w:t>
      </w:r>
      <w:r>
        <w:rPr>
          <w:rFonts w:ascii="宋体" w:hAnsi="宋体" w:eastAsia="宋体" w:cs="宋体"/>
          <w:color w:val="000000"/>
        </w:rPr>
        <w:t>毫克，通过呼吸作用每小时单位叶面积分解的有机物是</w:t>
      </w:r>
      <w:r>
        <w:rPr>
          <w:rFonts w:ascii="Times New Roman" w:hAnsi="Times New Roman" w:eastAsia="Times New Roman" w:cs="Times New Roman"/>
          <w:color w:val="000000"/>
        </w:rPr>
        <w:t>d</w:t>
      </w:r>
      <w:r>
        <w:rPr>
          <w:rFonts w:ascii="宋体" w:hAnsi="宋体" w:eastAsia="宋体" w:cs="宋体"/>
          <w:color w:val="000000"/>
        </w:rPr>
        <w:t>毫克，则乙植物通过光合作用每小时单位叶面积合成的有机物是</w:t>
      </w:r>
      <w:r>
        <w:rPr>
          <w:color w:val="000000"/>
        </w:rPr>
        <w:t>___________</w:t>
      </w:r>
      <w:r>
        <w:rPr>
          <w:rFonts w:ascii="宋体" w:hAnsi="宋体" w:eastAsia="宋体" w:cs="宋体"/>
          <w:color w:val="000000"/>
        </w:rPr>
        <w:t>毫克。</w:t>
      </w:r>
    </w:p>
    <w:p w14:paraId="62FB4B1F">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实验装置可用于探究</w:t>
      </w:r>
      <w:r>
        <w:rPr>
          <w:color w:val="000000"/>
        </w:rPr>
        <w:t>___________</w:t>
      </w:r>
      <w:r>
        <w:rPr>
          <w:rFonts w:ascii="宋体" w:hAnsi="宋体" w:eastAsia="宋体" w:cs="宋体"/>
          <w:color w:val="000000"/>
        </w:rPr>
        <w:t>。利用该装置进行实验前，对这株植物处理的方法是</w:t>
      </w:r>
      <w:r>
        <w:rPr>
          <w:color w:val="000000"/>
        </w:rPr>
        <w:t>___________</w:t>
      </w:r>
      <w:r>
        <w:rPr>
          <w:rFonts w:ascii="宋体" w:hAnsi="宋体" w:eastAsia="宋体" w:cs="宋体"/>
          <w:color w:val="000000"/>
        </w:rPr>
        <w:t>。随后光照</w:t>
      </w:r>
      <w:r>
        <w:rPr>
          <w:rFonts w:ascii="Times New Roman" w:hAnsi="Times New Roman" w:eastAsia="Times New Roman" w:cs="Times New Roman"/>
          <w:color w:val="000000"/>
        </w:rPr>
        <w:t>3</w:t>
      </w:r>
      <w:r>
        <w:rPr>
          <w:rFonts w:ascii="宋体" w:hAnsi="宋体" w:eastAsia="宋体" w:cs="宋体"/>
          <w:color w:val="000000"/>
        </w:rPr>
        <w:t>小时，摘下叶片</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，脱色后滴加碘液观察现象。</w:t>
      </w:r>
    </w:p>
    <w:p w14:paraId="13E575F3">
      <w:pPr>
        <w:spacing w:line="360" w:lineRule="auto"/>
        <w:jc w:val="left"/>
        <w:textAlignment w:val="center"/>
        <w:rPr>
          <w:color w:val="000000"/>
        </w:rPr>
      </w:pPr>
      <w:r>
        <w:rPr>
          <w:color w:val="000000"/>
        </w:rPr>
        <w:t>（3）</w:t>
      </w:r>
      <w:r>
        <w:rPr>
          <w:rFonts w:ascii="宋体" w:hAnsi="宋体" w:eastAsia="宋体" w:cs="宋体"/>
          <w:color w:val="000000"/>
        </w:rPr>
        <w:t>依据图</w:t>
      </w:r>
      <w:r>
        <w:rPr>
          <w:rFonts w:ascii="Times New Roman" w:hAnsi="Times New Roman" w:eastAsia="Times New Roman" w:cs="Times New Roman"/>
          <w:color w:val="000000"/>
        </w:rPr>
        <w:t>1</w:t>
      </w:r>
      <w:r>
        <w:rPr>
          <w:rFonts w:ascii="宋体" w:hAnsi="宋体" w:eastAsia="宋体" w:cs="宋体"/>
          <w:color w:val="000000"/>
        </w:rPr>
        <w:t>，在温室栽培甲、乙两种农作物时，为乙提供的光照强度应适当</w:t>
      </w:r>
      <w:r>
        <w:rPr>
          <w:color w:val="000000"/>
        </w:rPr>
        <w:t>___________</w:t>
      </w:r>
      <w:r>
        <w:rPr>
          <w:rFonts w:ascii="宋体" w:hAnsi="宋体" w:eastAsia="宋体" w:cs="宋体"/>
          <w:color w:val="000000"/>
        </w:rPr>
        <w:t>（填</w:t>
      </w:r>
      <w:r>
        <w:rPr>
          <w:rFonts w:ascii="Times New Roman" w:hAnsi="Times New Roman" w:eastAsia="Times New Roman" w:cs="Times New Roman"/>
          <w:color w:val="000000"/>
        </w:rPr>
        <w:t>“</w:t>
      </w:r>
      <w:r>
        <w:rPr>
          <w:rFonts w:ascii="宋体" w:hAnsi="宋体" w:eastAsia="宋体" w:cs="宋体"/>
          <w:color w:val="000000"/>
        </w:rPr>
        <w:t>大于</w:t>
      </w:r>
      <w:r>
        <w:rPr>
          <w:rFonts w:ascii="Times New Roman" w:hAnsi="Times New Roman" w:eastAsia="Times New Roman" w:cs="Times New Roman"/>
          <w:color w:val="000000"/>
        </w:rPr>
        <w:t>”“</w:t>
      </w:r>
      <w:r>
        <w:rPr>
          <w:rFonts w:ascii="宋体" w:hAnsi="宋体" w:eastAsia="宋体" w:cs="宋体"/>
          <w:color w:val="000000"/>
        </w:rPr>
        <w:t>等于</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小于</w:t>
      </w:r>
      <w:r>
        <w:rPr>
          <w:rFonts w:ascii="Times New Roman" w:hAnsi="Times New Roman" w:eastAsia="Times New Roman" w:cs="Times New Roman"/>
          <w:color w:val="000000"/>
        </w:rPr>
        <w:t>”</w:t>
      </w:r>
      <w:r>
        <w:rPr>
          <w:rFonts w:ascii="宋体" w:hAnsi="宋体" w:eastAsia="宋体" w:cs="宋体"/>
          <w:color w:val="000000"/>
        </w:rPr>
        <w:t>）为甲提供的光照强度。当光照强度为</w:t>
      </w:r>
      <w:r>
        <w:object>
          <v:shape id="_x0000_i1028" o:spt="75" alt="学科网(www.zxxk.com)--教育资源门户，提供试卷、教案、课件、论文、素材以及各类教学资源下载，还有大量而丰富的教学相关资讯！" type="#_x0000_t75" style="height:17.9pt;width:12.1pt;" o:ole="t" filled="f" o:preferrelative="t" stroked="f" coordsize="21600,21600">
            <v:path/>
            <v:fill on="f" focussize="0,0"/>
            <v:stroke on="f" joinstyle="miter"/>
            <v:imagedata r:id="rId30" o:title="eqId13423c094861baf4b759b7f3d8c3c226"/>
            <o:lock v:ext="edit" aspectratio="t"/>
            <w10:wrap type="none"/>
            <w10:anchorlock/>
          </v:shape>
          <o:OLEObject Type="Embed" ProgID="Equation.DSMT4" ShapeID="_x0000_i1028" DrawAspect="Content" ObjectID="_1468075728" r:id="rId31">
            <o:LockedField>false</o:LockedField>
          </o:OLEObject>
        </w:object>
      </w:r>
      <w:r>
        <w:rPr>
          <w:rFonts w:ascii="宋体" w:hAnsi="宋体" w:eastAsia="宋体" w:cs="宋体"/>
          <w:color w:val="000000"/>
        </w:rPr>
        <w:t>时，在合理灌溉、合理密植的同时，可采取</w:t>
      </w:r>
      <w:r>
        <w:rPr>
          <w:color w:val="000000"/>
        </w:rPr>
        <w:t>___________</w:t>
      </w:r>
      <w:r>
        <w:rPr>
          <w:rFonts w:ascii="宋体" w:hAnsi="宋体" w:eastAsia="宋体" w:cs="宋体"/>
          <w:color w:val="000000"/>
        </w:rPr>
        <w:t>的措施提高乙的产量。</w:t>
      </w:r>
    </w:p>
    <w:p w14:paraId="4E1CC43C">
      <w:pPr>
        <w:spacing w:line="360" w:lineRule="auto"/>
        <w:textAlignment w:val="center"/>
        <w:rPr>
          <w:color w:val="000000"/>
        </w:rPr>
      </w:pPr>
      <w:r>
        <w:rPr>
          <w:color w:val="2E75B6"/>
        </w:rPr>
        <w:t>【答案】</w:t>
      </w:r>
      <w:r>
        <w:rPr>
          <w:color w:val="000000"/>
        </w:rPr>
        <w:t>（1）    ①. a</w:t>
      </w:r>
      <w:r>
        <w:rPr>
          <w:color w:val="000000"/>
          <w:vertAlign w:val="subscript"/>
        </w:rPr>
        <w:t>1</w:t>
      </w:r>
      <w:r>
        <w:rPr>
          <w:color w:val="000000"/>
        </w:rPr>
        <w:t xml:space="preserve">    ②. 水蒸气、氧气</w:t>
      </w:r>
      <w:r>
        <w:rPr>
          <w:color w:val="000000"/>
        </w:rPr>
        <w:br w:type="textWrapping"/>
      </w:r>
      <w:r>
        <w:rPr>
          <w:color w:val="000000"/>
        </w:rPr>
        <w:t xml:space="preserve">    ③. c+d    </w:t>
      </w:r>
    </w:p>
    <w:p w14:paraId="7DDF7173">
      <w:pPr>
        <w:spacing w:line="360" w:lineRule="auto"/>
        <w:textAlignment w:val="center"/>
        <w:rPr>
          <w:color w:val="000000"/>
        </w:rPr>
      </w:pPr>
      <w:r>
        <w:rPr>
          <w:color w:val="000000"/>
        </w:rPr>
        <w:t>（2）    ①. 二氧化碳是光合作用的原料吗？</w:t>
      </w:r>
      <w:r>
        <w:rPr>
          <w:color w:val="000000"/>
        </w:rPr>
        <w:br w:type="textWrapping"/>
      </w:r>
      <w:r>
        <w:rPr>
          <w:color w:val="000000"/>
        </w:rPr>
        <w:t xml:space="preserve">    ②. 放到黑暗处一昼夜（或暗处理）</w:t>
      </w:r>
      <w:r>
        <w:rPr>
          <w:color w:val="000000"/>
        </w:rPr>
        <w:br w:type="textWrapping"/>
      </w:r>
      <w:r>
        <w:rPr>
          <w:color w:val="000000"/>
        </w:rPr>
        <w:t xml:space="preserve">    </w:t>
      </w:r>
    </w:p>
    <w:p w14:paraId="721E1D6D">
      <w:pPr>
        <w:spacing w:line="360" w:lineRule="auto"/>
        <w:textAlignment w:val="center"/>
        <w:rPr>
          <w:color w:val="000000"/>
        </w:rPr>
      </w:pPr>
      <w:r>
        <w:rPr>
          <w:color w:val="000000"/>
        </w:rPr>
        <w:t>（3）    ①. 大于    ②. 适当提高二氧化碳浓度；适当提高环境温度等（合理即可）</w:t>
      </w:r>
      <w:r>
        <w:rPr>
          <w:color w:val="000000"/>
        </w:rPr>
        <w:br w:type="textWrapping"/>
      </w:r>
    </w:p>
    <w:p w14:paraId="676EFA1F">
      <w:pPr>
        <w:spacing w:line="360" w:lineRule="auto"/>
        <w:textAlignment w:val="center"/>
        <w:rPr>
          <w:color w:val="000000"/>
        </w:rPr>
      </w:pPr>
      <w:r>
        <w:rPr>
          <w:color w:val="2E75B6"/>
        </w:rPr>
        <w:t>【解析】</w:t>
      </w:r>
    </w:p>
    <w:p w14:paraId="6200F720">
      <w:pPr>
        <w:spacing w:line="360" w:lineRule="auto"/>
        <w:jc w:val="left"/>
        <w:textAlignment w:val="center"/>
        <w:rPr>
          <w:color w:val="000000"/>
        </w:rPr>
      </w:pPr>
      <w:r>
        <w:rPr>
          <w:color w:val="000000"/>
        </w:rPr>
        <w:t>【分析】（1）光合作用是绿色植物利用光能，在叶绿体内，把二氧化碳和水转化成贮存能量的有机物，并释放出氧气的过程。</w:t>
      </w:r>
    </w:p>
    <w:p w14:paraId="0A9E49E1">
      <w:pPr>
        <w:spacing w:line="360" w:lineRule="auto"/>
        <w:jc w:val="left"/>
        <w:textAlignment w:val="center"/>
        <w:rPr>
          <w:color w:val="000000"/>
        </w:rPr>
      </w:pPr>
      <w:r>
        <w:rPr>
          <w:color w:val="000000"/>
        </w:rPr>
        <w:t>（2）呼吸作用是细胞内的有机物在氧的参与下被分解成二氧化碳和水，同时释放出能量的过程。</w:t>
      </w:r>
    </w:p>
    <w:p w14:paraId="5221B3A6">
      <w:pPr>
        <w:spacing w:line="360" w:lineRule="auto"/>
        <w:jc w:val="left"/>
        <w:textAlignment w:val="center"/>
        <w:rPr>
          <w:color w:val="000000"/>
        </w:rPr>
      </w:pPr>
      <w:r>
        <w:rPr>
          <w:color w:val="000000"/>
        </w:rPr>
        <w:t>（3）水分以气体状态通过叶片表皮上的气孔从植物体内散失到植物体外的过程叫做蒸腾作用。</w:t>
      </w:r>
    </w:p>
    <w:p w14:paraId="5E42D0C1">
      <w:pPr>
        <w:spacing w:line="360" w:lineRule="auto"/>
        <w:jc w:val="left"/>
        <w:textAlignment w:val="center"/>
        <w:rPr>
          <w:color w:val="000000"/>
        </w:rPr>
      </w:pPr>
      <w:r>
        <w:rPr>
          <w:color w:val="000000"/>
        </w:rPr>
        <w:t>（4）光合作用只能在光下进行，呼吸作用和蒸腾作用有光无光都能进行。</w:t>
      </w:r>
    </w:p>
    <w:p w14:paraId="7FA65DF8">
      <w:pPr>
        <w:spacing w:line="360" w:lineRule="auto"/>
        <w:jc w:val="left"/>
        <w:textAlignment w:val="center"/>
        <w:rPr>
          <w:color w:val="000000"/>
        </w:rPr>
      </w:pPr>
      <w:r>
        <w:rPr>
          <w:color w:val="000000"/>
        </w:rPr>
        <w:t>【小问1详解】</w:t>
      </w:r>
    </w:p>
    <w:p w14:paraId="4B1AF033">
      <w:pPr>
        <w:spacing w:line="360" w:lineRule="auto"/>
        <w:jc w:val="left"/>
        <w:textAlignment w:val="center"/>
        <w:rPr>
          <w:color w:val="000000"/>
        </w:rPr>
      </w:pPr>
      <w:r>
        <w:rPr>
          <w:color w:val="000000"/>
        </w:rPr>
        <w:t>图1中，当光照强度为a</w:t>
      </w:r>
      <w:r>
        <w:rPr>
          <w:color w:val="000000"/>
          <w:vertAlign w:val="subscript"/>
        </w:rPr>
        <w:t>1</w:t>
      </w:r>
      <w:r>
        <w:rPr>
          <w:color w:val="000000"/>
        </w:rPr>
        <w:t>时，甲植物的二氧化碳吸收量和二氧化碳释放量都为零，说明光合作用速率与呼吸作用速率相等。当光照强度为b</w:t>
      </w:r>
      <w:r>
        <w:rPr>
          <w:color w:val="000000"/>
          <w:vertAlign w:val="subscript"/>
        </w:rPr>
        <w:t>1</w:t>
      </w:r>
      <w:r>
        <w:rPr>
          <w:color w:val="000000"/>
        </w:rPr>
        <w:t>时，甲植物二氧化碳的吸收量大于零，说明光合作用强度大于呼吸作用强度，此时叶片通过气孔排到外界环境的物质主要有蒸腾作用排出的水蒸气和光合作用排出的氧气。</w:t>
      </w:r>
    </w:p>
    <w:p w14:paraId="7C0590B5">
      <w:pPr>
        <w:spacing w:line="360" w:lineRule="auto"/>
        <w:jc w:val="left"/>
        <w:textAlignment w:val="center"/>
        <w:rPr>
          <w:color w:val="000000"/>
        </w:rPr>
      </w:pPr>
      <w:r>
        <w:rPr>
          <w:color w:val="000000"/>
        </w:rPr>
        <w:t>光合作用制造有机物，呼吸作用分解有机物。植物积累有机物的量=植物进行光合作用制造有机物的量－植物进行呼吸作用消耗有机物的量。所以，光照强度为b</w:t>
      </w:r>
      <w:r>
        <w:rPr>
          <w:color w:val="000000"/>
          <w:vertAlign w:val="subscript"/>
        </w:rPr>
        <w:t>2</w:t>
      </w:r>
      <w:r>
        <w:rPr>
          <w:color w:val="000000"/>
        </w:rPr>
        <w:t>时，乙植物通过光合作用每小时单位叶面积合成的有机物=每小时单位叶面积积累的有机物是c毫克+通过呼吸作用每小时单位叶面积分解的有机物是d毫克=（c+d）毫克。</w:t>
      </w:r>
    </w:p>
    <w:p w14:paraId="086EC225">
      <w:pPr>
        <w:spacing w:line="360" w:lineRule="auto"/>
        <w:jc w:val="left"/>
        <w:textAlignment w:val="center"/>
        <w:rPr>
          <w:color w:val="000000"/>
        </w:rPr>
      </w:pPr>
      <w:r>
        <w:rPr>
          <w:color w:val="000000"/>
        </w:rPr>
        <w:t>【小问2详解】</w:t>
      </w:r>
    </w:p>
    <w:p w14:paraId="09A6482C">
      <w:pPr>
        <w:spacing w:line="360" w:lineRule="auto"/>
        <w:jc w:val="left"/>
        <w:textAlignment w:val="center"/>
        <w:rPr>
          <w:color w:val="000000"/>
        </w:rPr>
      </w:pPr>
      <w:r>
        <w:rPr>
          <w:color w:val="000000"/>
        </w:rPr>
        <w:t>图2中，浓氢氧化钠溶液能吸收空气中的二氧化碳，而二氧化碳是进行光合作用的原料之一，所以玻璃瓶中的叶片由于缺乏二氧化碳而不能正常进行光合作用，不能制造有机物淀粉，因此经过暗处理、隔水加热、酒精脱色等操作后，滴加碘液不能变蓝色。可见，图2实验装置可用于探究二氧化碳是光合作用的原料吗？利用该装置进行实验前，对这株植物处理的方法是放到黑暗处一昼夜（或暗处理），目的是把叶片内原有的淀粉运走消耗，以排除原来贮存的淀粉对实验的干扰。</w:t>
      </w:r>
    </w:p>
    <w:p w14:paraId="46224D51">
      <w:pPr>
        <w:spacing w:line="360" w:lineRule="auto"/>
        <w:jc w:val="left"/>
        <w:textAlignment w:val="center"/>
        <w:rPr>
          <w:color w:val="000000"/>
        </w:rPr>
      </w:pPr>
      <w:r>
        <w:rPr>
          <w:color w:val="000000"/>
        </w:rPr>
        <w:t>【小问3详解】</w:t>
      </w:r>
    </w:p>
    <w:p w14:paraId="5B963CDA">
      <w:pPr>
        <w:spacing w:line="360" w:lineRule="auto"/>
        <w:jc w:val="left"/>
        <w:textAlignment w:val="center"/>
        <w:rPr>
          <w:color w:val="000000"/>
        </w:rPr>
      </w:pPr>
      <w:r>
        <w:rPr>
          <w:color w:val="000000"/>
        </w:rPr>
        <w:t>根据植物与光照强度的关系，把植物分为阳性植物（阳生植物）、阴性植物（阴生植物）。阳性植物是指在强光环境中生长健壮，而在弱光条件下发育不良的植物。阴性植物是指在弱光条件下比强光条件下生长良好的植物。依据图1可知，乙植物在强光下吸收的二氧化碳量大于甲植物，说明：在温室栽培甲、乙两种农作物时，为乙提供的光照强度应适当大于为甲提供的光照强度。当光照强度为b</w:t>
      </w:r>
      <w:r>
        <w:rPr>
          <w:color w:val="000000"/>
          <w:vertAlign w:val="subscript"/>
        </w:rPr>
        <w:t>2</w:t>
      </w:r>
      <w:r>
        <w:rPr>
          <w:color w:val="000000"/>
        </w:rPr>
        <w:t>时，光照强度不再是影响乙植物光合作用强度的因素。因此，在合理灌溉、合理密植的同时，可采取适当提高二氧化碳浓度；适当提高环境温度等措施提高乙的产量（合理即可）。</w:t>
      </w:r>
    </w:p>
    <w:p w14:paraId="658A6BE1">
      <w:pPr>
        <w:spacing w:line="360" w:lineRule="auto"/>
        <w:jc w:val="left"/>
        <w:textAlignment w:val="center"/>
        <w:rPr>
          <w:color w:val="000000"/>
        </w:rPr>
      </w:pPr>
      <w:r>
        <w:rPr>
          <w:color w:val="000000"/>
        </w:rPr>
        <w:t xml:space="preserve">17. </w:t>
      </w:r>
      <w:r>
        <w:rPr>
          <w:rFonts w:ascii="宋体" w:hAnsi="宋体" w:eastAsia="宋体" w:cs="宋体"/>
          <w:color w:val="000000"/>
        </w:rPr>
        <w:t>饮食直接影响我们的健康。我国科研人员综合研究了心血管病与饮食的相关性。研究结果显示，</w:t>
      </w:r>
      <w:r>
        <w:rPr>
          <w:rFonts w:ascii="Times New Roman" w:hAnsi="Times New Roman" w:eastAsia="Times New Roman" w:cs="Times New Roman"/>
          <w:color w:val="000000"/>
        </w:rPr>
        <w:t>2002-2018</w:t>
      </w:r>
      <w:r>
        <w:rPr>
          <w:rFonts w:ascii="宋体" w:hAnsi="宋体" w:eastAsia="宋体" w:cs="宋体"/>
          <w:color w:val="000000"/>
        </w:rPr>
        <w:t>年我国全谷物、坚果、蔬菜、水果、红肉（主要指家畜的肉）的平均消费量呈上升趋势，然而除红肉摄入量高于中国国家膳食指南中规定的推荐水平外，其他食物平均摄入量仍低于推荐水平，这些因素成为引起缺血性心脏病的饮食风险因素。下图显示</w:t>
      </w:r>
      <w:r>
        <w:rPr>
          <w:rFonts w:ascii="Times New Roman" w:hAnsi="Times New Roman" w:eastAsia="Times New Roman" w:cs="Times New Roman"/>
          <w:color w:val="000000"/>
        </w:rPr>
        <w:t>2002</w:t>
      </w:r>
      <w:r>
        <w:rPr>
          <w:rFonts w:ascii="宋体" w:hAnsi="宋体" w:eastAsia="宋体" w:cs="宋体"/>
          <w:color w:val="000000"/>
        </w:rPr>
        <w:t>年、</w:t>
      </w:r>
      <w:r>
        <w:rPr>
          <w:rFonts w:ascii="Times New Roman" w:hAnsi="Times New Roman" w:eastAsia="Times New Roman" w:cs="Times New Roman"/>
          <w:color w:val="000000"/>
        </w:rPr>
        <w:t>2010</w:t>
      </w:r>
      <w:r>
        <w:rPr>
          <w:rFonts w:ascii="宋体" w:hAnsi="宋体" w:eastAsia="宋体" w:cs="宋体"/>
          <w:color w:val="000000"/>
        </w:rPr>
        <w:t>年、</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2018</w:t>
      </w:r>
      <w:r>
        <w:rPr>
          <w:rFonts w:ascii="宋体" w:hAnsi="宋体" w:eastAsia="宋体" w:cs="宋体"/>
          <w:color w:val="000000"/>
        </w:rPr>
        <w:t>年饮食风险因素与缺血性心脏病死亡率相对比例的关系。请分析回答：</w:t>
      </w:r>
    </w:p>
    <w:p w14:paraId="07C7606B">
      <w:pPr>
        <w:spacing w:line="360" w:lineRule="auto"/>
        <w:jc w:val="left"/>
        <w:textAlignment w:val="center"/>
        <w:rPr>
          <w:color w:val="000000"/>
        </w:rPr>
      </w:pPr>
      <w:r>
        <w:rPr>
          <w:color w:val="000000"/>
        </w:rPr>
        <w:drawing>
          <wp:inline distT="0" distB="0" distL="114300" distR="114300">
            <wp:extent cx="4924425" cy="1914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924425" cy="1914525"/>
                    </a:xfrm>
                    <a:prstGeom prst="rect">
                      <a:avLst/>
                    </a:prstGeom>
                  </pic:spPr>
                </pic:pic>
              </a:graphicData>
            </a:graphic>
          </wp:inline>
        </w:drawing>
      </w:r>
    </w:p>
    <w:p w14:paraId="0ED1D6E7">
      <w:pPr>
        <w:spacing w:line="360" w:lineRule="auto"/>
        <w:jc w:val="left"/>
        <w:textAlignment w:val="center"/>
        <w:rPr>
          <w:color w:val="000000"/>
        </w:rPr>
      </w:pPr>
      <w:r>
        <w:rPr>
          <w:color w:val="000000"/>
        </w:rPr>
        <w:t>（1）</w:t>
      </w:r>
      <w:r>
        <w:rPr>
          <w:rFonts w:ascii="宋体" w:hAnsi="宋体" w:eastAsia="宋体" w:cs="宋体"/>
          <w:color w:val="000000"/>
        </w:rPr>
        <w:t>据图可知，导致缺血性心脏病死亡率相对比例较高的前三位饮食风险因素是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2018</w:t>
      </w:r>
      <w:r>
        <w:rPr>
          <w:rFonts w:ascii="宋体" w:hAnsi="宋体" w:eastAsia="宋体" w:cs="宋体"/>
          <w:color w:val="000000"/>
        </w:rPr>
        <w:t>年导致缺血性心脏病死亡率相对比例高于其他年份的饮食风险因素是</w:t>
      </w:r>
      <w:r>
        <w:rPr>
          <w:color w:val="000000"/>
        </w:rPr>
        <w:t>___________</w:t>
      </w:r>
      <w:r>
        <w:rPr>
          <w:rFonts w:ascii="宋体" w:hAnsi="宋体" w:eastAsia="宋体" w:cs="宋体"/>
          <w:color w:val="000000"/>
        </w:rPr>
        <w:t>。</w:t>
      </w:r>
    </w:p>
    <w:p w14:paraId="60D750D2">
      <w:pPr>
        <w:spacing w:line="360" w:lineRule="auto"/>
        <w:jc w:val="left"/>
        <w:textAlignment w:val="center"/>
        <w:rPr>
          <w:color w:val="000000"/>
        </w:rPr>
      </w:pPr>
      <w:r>
        <w:rPr>
          <w:color w:val="000000"/>
        </w:rPr>
        <w:t>（2）</w:t>
      </w:r>
      <w:r>
        <w:rPr>
          <w:rFonts w:ascii="宋体" w:hAnsi="宋体" w:eastAsia="宋体" w:cs="宋体"/>
          <w:color w:val="000000"/>
        </w:rPr>
        <w:t>红肉富含蛋白质。蛋白质是构成人体</w:t>
      </w:r>
      <w:r>
        <w:rPr>
          <w:color w:val="000000"/>
        </w:rPr>
        <w:t>___________</w:t>
      </w:r>
      <w:r>
        <w:rPr>
          <w:rFonts w:ascii="宋体" w:hAnsi="宋体" w:eastAsia="宋体" w:cs="宋体"/>
          <w:color w:val="000000"/>
        </w:rPr>
        <w:t>的重要物质。蛋白质在人体消化道内最终被消化为</w:t>
      </w:r>
      <w:r>
        <w:rPr>
          <w:color w:val="000000"/>
        </w:rPr>
        <w:t>___________</w:t>
      </w:r>
      <w:r>
        <w:rPr>
          <w:rFonts w:ascii="宋体" w:hAnsi="宋体" w:eastAsia="宋体" w:cs="宋体"/>
          <w:color w:val="000000"/>
        </w:rPr>
        <w:t>，该物质通过小肠皱膜上的</w:t>
      </w:r>
      <w:r>
        <w:rPr>
          <w:color w:val="000000"/>
        </w:rPr>
        <w:t>___________</w:t>
      </w:r>
      <w:r>
        <w:rPr>
          <w:rFonts w:ascii="宋体" w:hAnsi="宋体" w:eastAsia="宋体" w:cs="宋体"/>
          <w:color w:val="000000"/>
        </w:rPr>
        <w:t>进入循环系统。红肉还含有较多的</w:t>
      </w:r>
      <w:r>
        <w:rPr>
          <w:color w:val="000000"/>
        </w:rPr>
        <w:t>___________</w:t>
      </w:r>
      <w:r>
        <w:rPr>
          <w:rFonts w:ascii="宋体" w:hAnsi="宋体" w:eastAsia="宋体" w:cs="宋体"/>
          <w:color w:val="000000"/>
        </w:rPr>
        <w:t>，摄入量过多可能会造成动脉粥样硬化，使血管闭塞成形成血栓，引起心血管病等。</w:t>
      </w:r>
    </w:p>
    <w:p w14:paraId="680F35C1">
      <w:pPr>
        <w:spacing w:line="360" w:lineRule="auto"/>
        <w:jc w:val="left"/>
        <w:textAlignment w:val="center"/>
        <w:rPr>
          <w:color w:val="000000"/>
        </w:rPr>
      </w:pPr>
      <w:r>
        <w:rPr>
          <w:color w:val="000000"/>
        </w:rPr>
        <w:t>（3）</w:t>
      </w:r>
      <w:r>
        <w:rPr>
          <w:rFonts w:ascii="宋体" w:hAnsi="宋体" w:eastAsia="宋体" w:cs="宋体"/>
          <w:color w:val="000000"/>
        </w:rPr>
        <w:t>预防缺血性心脏病要从小养成良好的饮食习惯，多吃全谷物、新鲜蔬菜和水果等食物。在合理膳食的同时，还要做到经常</w:t>
      </w:r>
      <w:r>
        <w:rPr>
          <w:color w:val="000000"/>
        </w:rPr>
        <w:t>___________</w:t>
      </w:r>
      <w:r>
        <w:rPr>
          <w:rFonts w:ascii="宋体" w:hAnsi="宋体" w:eastAsia="宋体" w:cs="宋体"/>
          <w:color w:val="000000"/>
        </w:rPr>
        <w:t>，增强心肌功能，改善血液循环。</w:t>
      </w:r>
    </w:p>
    <w:p w14:paraId="0C5148F5">
      <w:pPr>
        <w:spacing w:line="360" w:lineRule="auto"/>
        <w:textAlignment w:val="center"/>
        <w:rPr>
          <w:color w:val="000000"/>
        </w:rPr>
      </w:pPr>
      <w:r>
        <w:rPr>
          <w:color w:val="2E75B6"/>
        </w:rPr>
        <w:t>【答案】</w:t>
      </w:r>
      <w:r>
        <w:rPr>
          <w:color w:val="000000"/>
        </w:rPr>
        <w:t xml:space="preserve">（1）    ①. 全谷物﹑坚果，水果摄入量不足    ②. 红肉摄入量过多    </w:t>
      </w:r>
    </w:p>
    <w:p w14:paraId="151F12B7">
      <w:pPr>
        <w:spacing w:line="360" w:lineRule="auto"/>
        <w:textAlignment w:val="center"/>
        <w:rPr>
          <w:color w:val="000000"/>
        </w:rPr>
      </w:pPr>
      <w:r>
        <w:rPr>
          <w:color w:val="000000"/>
        </w:rPr>
        <w:t>（2）    ①. 细胞    ②. 氨基酸    ③. 小肠绒毛    ④. 脂肪    （3）参加体育锻炼</w:t>
      </w:r>
    </w:p>
    <w:p w14:paraId="54D66F80">
      <w:pPr>
        <w:spacing w:line="360" w:lineRule="auto"/>
        <w:textAlignment w:val="center"/>
        <w:rPr>
          <w:color w:val="000000"/>
        </w:rPr>
      </w:pPr>
      <w:r>
        <w:rPr>
          <w:color w:val="2E75B6"/>
        </w:rPr>
        <w:t>【解析】</w:t>
      </w:r>
    </w:p>
    <w:p w14:paraId="6FA87DDE">
      <w:pPr>
        <w:spacing w:line="360" w:lineRule="auto"/>
        <w:jc w:val="left"/>
        <w:textAlignment w:val="center"/>
        <w:rPr>
          <w:color w:val="000000"/>
        </w:rPr>
      </w:pPr>
      <w:r>
        <w:rPr>
          <w:color w:val="000000"/>
        </w:rPr>
        <w:t>【分析】1．食物中营养物质分为能源物质（糖类、脂肪、蛋白质）和非能源物质（水、无机盐、维生素）。</w:t>
      </w:r>
    </w:p>
    <w:p w14:paraId="3442212F">
      <w:pPr>
        <w:spacing w:line="360" w:lineRule="auto"/>
        <w:jc w:val="left"/>
        <w:textAlignment w:val="center"/>
        <w:rPr>
          <w:color w:val="000000"/>
        </w:rPr>
      </w:pPr>
      <w:r>
        <w:rPr>
          <w:color w:val="000000"/>
        </w:rPr>
        <w:t>2．合理营养是指全面而平</w:t>
      </w:r>
      <w:r>
        <w:rPr>
          <w:rFonts w:ascii="宋体" w:hAnsi="宋体" w:eastAsia="宋体" w:cs="宋体"/>
          <w:color w:val="000000"/>
        </w:rPr>
        <w:t>衡的营养。“全面”是指摄取的营养素（六类营养物质和膳食纤维）种类要齐全；“平衡”是指摄取各种营养素的量要合适（不少也不多，比例适当），与身体的需</w:t>
      </w:r>
      <w:r>
        <w:rPr>
          <w:color w:val="000000"/>
        </w:rPr>
        <w:t>要要保持平衡。</w:t>
      </w:r>
    </w:p>
    <w:p w14:paraId="6601AA2F">
      <w:pPr>
        <w:spacing w:line="360" w:lineRule="auto"/>
        <w:jc w:val="left"/>
        <w:textAlignment w:val="center"/>
        <w:rPr>
          <w:color w:val="000000"/>
        </w:rPr>
      </w:pPr>
      <w:r>
        <w:rPr>
          <w:color w:val="000000"/>
        </w:rPr>
        <w:t>【小问1详解】</w:t>
      </w:r>
    </w:p>
    <w:p w14:paraId="61055F5B">
      <w:pPr>
        <w:spacing w:line="360" w:lineRule="auto"/>
        <w:jc w:val="left"/>
        <w:textAlignment w:val="center"/>
        <w:rPr>
          <w:color w:val="000000"/>
        </w:rPr>
      </w:pPr>
      <w:r>
        <w:rPr>
          <w:color w:val="000000"/>
        </w:rPr>
        <w:t>根</w:t>
      </w:r>
      <w:r>
        <w:rPr>
          <w:rFonts w:ascii="宋体" w:hAnsi="宋体" w:eastAsia="宋体" w:cs="宋体"/>
          <w:color w:val="000000"/>
        </w:rPr>
        <w:t>据题干信息“除红肉摄入量高于中国国家膳食指南中规定的推荐水平外，其他食物平均摄入量仍低于推荐水平，这些因素成为引起缺血性心脏病的饮食风险因素”结合题图可知，导致缺血性心脏病死亡率相对比例较</w:t>
      </w:r>
      <w:r>
        <w:rPr>
          <w:color w:val="000000"/>
        </w:rPr>
        <w:t xml:space="preserve">高的前三位饮食风险因素是：全谷物﹑坚果，水果摄入量不足。2018年导致缺血性心脏病死亡率相对比例高于其他年份的饮食风险因素是红肉摄入量过多，其余全谷物﹑水果、蔬菜、坚果的摄入量在2018年均低于其他年份。 </w:t>
      </w:r>
    </w:p>
    <w:p w14:paraId="79CB8554">
      <w:pPr>
        <w:spacing w:line="360" w:lineRule="auto"/>
        <w:jc w:val="left"/>
        <w:textAlignment w:val="center"/>
        <w:rPr>
          <w:color w:val="000000"/>
        </w:rPr>
      </w:pPr>
      <w:r>
        <w:rPr>
          <w:color w:val="000000"/>
        </w:rPr>
        <w:t>【小问2详解】</w:t>
      </w:r>
    </w:p>
    <w:p w14:paraId="7B9A1D94">
      <w:pPr>
        <w:spacing w:line="360" w:lineRule="auto"/>
        <w:jc w:val="left"/>
        <w:textAlignment w:val="center"/>
        <w:rPr>
          <w:color w:val="000000"/>
        </w:rPr>
      </w:pPr>
      <w:r>
        <w:rPr>
          <w:color w:val="000000"/>
        </w:rPr>
        <w:t>蛋白质是构成人体细胞的重要物质，是建造和修复身体的重要原料，人体的生长发育、组织的修复和更新等都离不开蛋白质。此外，蛋白质还能被分解，为人体的生理活动提供能量。蛋白质在胃中开始被消化，在胃腺分泌的胃液中含有胃蛋白酶，该酶可把蛋白质分解成多肽。进入小肠后，在小肠分泌的肠液和胰腺分泌的胰液的作用下，蛋白质和多肽被彻底分解成氨基酸。小肠是消化和吸收的主要场所，其内表面有许多环形皱襞，它的表面又有很多小突起，称为小肠绒毛，这样就大大增加了消化和吸收的面积。氨基酸可通过小肠皱膜上的小肠绒毛进入循环系统。导致动脉硬化的主要因素有高血脂、高血压、糖尿病和遗传因素。可见，红肉还含有较多的脂肪，摄入量过多可能会造成动脉粥样硬化，使血管闭塞成形成血栓，引起心血管病等。</w:t>
      </w:r>
    </w:p>
    <w:p w14:paraId="0C5BE418">
      <w:pPr>
        <w:spacing w:line="360" w:lineRule="auto"/>
        <w:jc w:val="left"/>
        <w:textAlignment w:val="center"/>
        <w:rPr>
          <w:color w:val="000000"/>
        </w:rPr>
      </w:pPr>
      <w:r>
        <w:rPr>
          <w:color w:val="000000"/>
        </w:rPr>
        <w:t>【小问3详解】</w:t>
      </w:r>
    </w:p>
    <w:p w14:paraId="0F2F7886">
      <w:pPr>
        <w:spacing w:line="360" w:lineRule="auto"/>
        <w:jc w:val="left"/>
        <w:textAlignment w:val="center"/>
        <w:rPr>
          <w:color w:val="000000"/>
        </w:rPr>
      </w:pPr>
      <w:r>
        <w:rPr>
          <w:color w:val="000000"/>
        </w:rPr>
        <w:t>心脏主要由心肌构成，经常参加体育锻炼的人，心肌收缩能力强，心脏输送血液的能力强，即心输出量大，而缺乏体育锻炼的人心肌收缩力弱，心输出量小。可见，预防缺血性心脏病要从小养成良好的饮食习惯，多吃全谷物、新鲜蔬菜和水果等食物。在合理膳食的同时，还要做到经常参加体育锻炼，增强心肌功能，改善血液循环。</w:t>
      </w:r>
    </w:p>
    <w:p w14:paraId="3DBDD536">
      <w:pPr>
        <w:spacing w:line="360" w:lineRule="auto"/>
        <w:jc w:val="left"/>
        <w:textAlignment w:val="center"/>
        <w:rPr>
          <w:color w:val="000000"/>
        </w:rPr>
      </w:pPr>
      <w:r>
        <w:rPr>
          <w:color w:val="000000"/>
        </w:rPr>
        <w:t xml:space="preserve">18. </w:t>
      </w:r>
      <w:r>
        <w:rPr>
          <w:rFonts w:ascii="宋体" w:hAnsi="宋体" w:eastAsia="宋体" w:cs="宋体"/>
          <w:color w:val="000000"/>
        </w:rPr>
        <w:t>地球上的生物是多种多样的，不同的生物在形态和结构上既有相似之处，又有差别，生物具有统一性和多样性。请分析回答：</w:t>
      </w:r>
    </w:p>
    <w:p w14:paraId="5858AA10">
      <w:pPr>
        <w:spacing w:line="360" w:lineRule="auto"/>
        <w:jc w:val="left"/>
        <w:textAlignment w:val="center"/>
        <w:rPr>
          <w:color w:val="000000"/>
        </w:rPr>
      </w:pPr>
      <w:r>
        <w:rPr>
          <w:color w:val="000000"/>
        </w:rPr>
        <w:t>（1）</w:t>
      </w:r>
      <w:r>
        <w:rPr>
          <w:rFonts w:ascii="宋体" w:hAnsi="宋体" w:eastAsia="宋体" w:cs="宋体"/>
          <w:color w:val="000000"/>
        </w:rPr>
        <w:t>生物具有统一性。除病毒外，生物体都是由细胞构成，并且都以细胞为生命活动的基本单位，多种多样的细胞有着相似的基本结构，如细胞膜、细胞质，都以</w:t>
      </w:r>
      <w:r>
        <w:rPr>
          <w:color w:val="000000"/>
        </w:rPr>
        <w:t>___________</w:t>
      </w:r>
      <w:r>
        <w:rPr>
          <w:rFonts w:ascii="宋体" w:hAnsi="宋体" w:eastAsia="宋体" w:cs="宋体"/>
          <w:color w:val="000000"/>
        </w:rPr>
        <w:t>为遗传物质，细胞分裂过程中，细胞中的遗传物质</w:t>
      </w:r>
      <w:r>
        <w:rPr>
          <w:color w:val="000000"/>
        </w:rPr>
        <w:t>___________</w:t>
      </w:r>
      <w:r>
        <w:rPr>
          <w:rFonts w:ascii="宋体" w:hAnsi="宋体" w:eastAsia="宋体" w:cs="宋体"/>
          <w:color w:val="000000"/>
        </w:rPr>
        <w:t>到两个新细胞中，使新细胞中的遗传物质与亲代保持一致，这是生物统一性的基础。</w:t>
      </w:r>
    </w:p>
    <w:p w14:paraId="2EC71AF3">
      <w:pPr>
        <w:spacing w:line="360" w:lineRule="auto"/>
        <w:jc w:val="left"/>
        <w:textAlignment w:val="center"/>
        <w:rPr>
          <w:color w:val="000000"/>
        </w:rPr>
      </w:pPr>
      <w:r>
        <w:rPr>
          <w:color w:val="000000"/>
        </w:rPr>
        <w:t>（2）</w:t>
      </w:r>
      <w:r>
        <w:rPr>
          <w:rFonts w:ascii="宋体" w:hAnsi="宋体" w:eastAsia="宋体" w:cs="宋体"/>
          <w:color w:val="000000"/>
        </w:rPr>
        <w:t>生物具有多样性。多细胞生物的细胞通过</w:t>
      </w:r>
      <w:r>
        <w:rPr>
          <w:color w:val="000000"/>
        </w:rPr>
        <w:t>___________</w:t>
      </w:r>
      <w:r>
        <w:rPr>
          <w:rFonts w:ascii="宋体" w:hAnsi="宋体" w:eastAsia="宋体" w:cs="宋体"/>
          <w:color w:val="000000"/>
        </w:rPr>
        <w:t>呈现多样性，以细胞为基本结构单位形成不同的结构层次。多细胞生物与单细胞生物及病毒一起，形成物种的多样性，物种的多样性实质上是</w:t>
      </w:r>
      <w:r>
        <w:rPr>
          <w:color w:val="000000"/>
        </w:rPr>
        <w:t>___________</w:t>
      </w:r>
      <w:r>
        <w:rPr>
          <w:rFonts w:ascii="宋体" w:hAnsi="宋体" w:eastAsia="宋体" w:cs="宋体"/>
          <w:color w:val="000000"/>
        </w:rPr>
        <w:t>的多样性。生物与不同环境相互依赖、相互影响，形成</w:t>
      </w:r>
      <w:r>
        <w:rPr>
          <w:color w:val="000000"/>
        </w:rPr>
        <w:t>___________</w:t>
      </w:r>
      <w:r>
        <w:rPr>
          <w:rFonts w:ascii="宋体" w:hAnsi="宋体" w:eastAsia="宋体" w:cs="宋体"/>
          <w:color w:val="000000"/>
        </w:rPr>
        <w:t>的多样性。</w:t>
      </w:r>
    </w:p>
    <w:p w14:paraId="785E5371">
      <w:pPr>
        <w:spacing w:line="360" w:lineRule="auto"/>
        <w:jc w:val="left"/>
        <w:textAlignment w:val="center"/>
        <w:rPr>
          <w:color w:val="000000"/>
        </w:rPr>
      </w:pPr>
      <w:r>
        <w:rPr>
          <w:color w:val="000000"/>
        </w:rPr>
        <w:t>（3）</w:t>
      </w:r>
      <w:r>
        <w:rPr>
          <w:rFonts w:ascii="宋体" w:hAnsi="宋体" w:eastAsia="宋体" w:cs="宋体"/>
          <w:color w:val="000000"/>
        </w:rPr>
        <w:t>生物统一性和多样性通过生殖和遗传维持延续。遗传信息控制</w:t>
      </w:r>
      <w:r>
        <w:rPr>
          <w:color w:val="000000"/>
        </w:rPr>
        <w:t>___________</w:t>
      </w:r>
      <w:r>
        <w:rPr>
          <w:rFonts w:ascii="宋体" w:hAnsi="宋体" w:eastAsia="宋体" w:cs="宋体"/>
          <w:color w:val="000000"/>
        </w:rPr>
        <w:t>，并由亲代传给子代。遗传信息发生改变可以引起</w:t>
      </w:r>
      <w:r>
        <w:rPr>
          <w:color w:val="000000"/>
        </w:rPr>
        <w:t>___________</w:t>
      </w:r>
      <w:r>
        <w:rPr>
          <w:rFonts w:ascii="宋体" w:hAnsi="宋体" w:eastAsia="宋体" w:cs="宋体"/>
          <w:color w:val="000000"/>
        </w:rPr>
        <w:t>，为自然选择提供原始材料，自然界中多种多样的生物是经过自然选择长期进化的结果。</w:t>
      </w:r>
    </w:p>
    <w:p w14:paraId="49E365FA">
      <w:pPr>
        <w:spacing w:line="360" w:lineRule="auto"/>
        <w:textAlignment w:val="center"/>
        <w:rPr>
          <w:color w:val="000000"/>
        </w:rPr>
      </w:pPr>
      <w:r>
        <w:rPr>
          <w:color w:val="2E75B6"/>
        </w:rPr>
        <w:t>【答案】</w:t>
      </w:r>
      <w:r>
        <w:rPr>
          <w:color w:val="000000"/>
        </w:rPr>
        <w:t>（1）    ①. DNA</w:t>
      </w:r>
      <w:r>
        <w:rPr>
          <w:color w:val="000000"/>
        </w:rPr>
        <w:br w:type="textWrapping"/>
      </w:r>
      <w:r>
        <w:rPr>
          <w:color w:val="000000"/>
        </w:rPr>
        <w:t xml:space="preserve">    ②. 先复制加倍，再平均分配</w:t>
      </w:r>
      <w:r>
        <w:rPr>
          <w:color w:val="000000"/>
        </w:rPr>
        <w:br w:type="textWrapping"/>
      </w:r>
      <w:r>
        <w:rPr>
          <w:color w:val="000000"/>
        </w:rPr>
        <w:t xml:space="preserve">    </w:t>
      </w:r>
    </w:p>
    <w:p w14:paraId="6782F715">
      <w:pPr>
        <w:spacing w:line="360" w:lineRule="auto"/>
        <w:textAlignment w:val="center"/>
        <w:rPr>
          <w:color w:val="000000"/>
        </w:rPr>
      </w:pPr>
      <w:r>
        <w:rPr>
          <w:color w:val="000000"/>
        </w:rPr>
        <w:t>（2）    ①. 细胞分化</w:t>
      </w:r>
      <w:r>
        <w:rPr>
          <w:color w:val="000000"/>
        </w:rPr>
        <w:br w:type="textWrapping"/>
      </w:r>
      <w:r>
        <w:rPr>
          <w:color w:val="000000"/>
        </w:rPr>
        <w:t xml:space="preserve">    ②. 基因##遗传</w:t>
      </w:r>
      <w:r>
        <w:rPr>
          <w:color w:val="000000"/>
        </w:rPr>
        <w:br w:type="textWrapping"/>
      </w:r>
      <w:r>
        <w:rPr>
          <w:color w:val="000000"/>
        </w:rPr>
        <w:t xml:space="preserve">    ③. 生态系统</w:t>
      </w:r>
      <w:r>
        <w:rPr>
          <w:color w:val="000000"/>
        </w:rPr>
        <w:br w:type="textWrapping"/>
      </w:r>
      <w:r>
        <w:rPr>
          <w:color w:val="000000"/>
        </w:rPr>
        <w:t xml:space="preserve">    </w:t>
      </w:r>
    </w:p>
    <w:p w14:paraId="7FAE8664">
      <w:pPr>
        <w:spacing w:line="360" w:lineRule="auto"/>
        <w:textAlignment w:val="center"/>
        <w:rPr>
          <w:color w:val="000000"/>
        </w:rPr>
      </w:pPr>
      <w:r>
        <w:rPr>
          <w:color w:val="000000"/>
        </w:rPr>
        <w:t>（3）    ①. 性状##生物的性状</w:t>
      </w:r>
      <w:r>
        <w:rPr>
          <w:color w:val="000000"/>
        </w:rPr>
        <w:br w:type="textWrapping"/>
      </w:r>
      <w:r>
        <w:rPr>
          <w:color w:val="000000"/>
        </w:rPr>
        <w:t xml:space="preserve">    ②. 变异##可遗传变异</w:t>
      </w:r>
      <w:r>
        <w:rPr>
          <w:color w:val="000000"/>
        </w:rPr>
        <w:br w:type="textWrapping"/>
      </w:r>
    </w:p>
    <w:p w14:paraId="46958360">
      <w:pPr>
        <w:spacing w:line="360" w:lineRule="auto"/>
        <w:textAlignment w:val="center"/>
        <w:rPr>
          <w:color w:val="000000"/>
        </w:rPr>
      </w:pPr>
      <w:r>
        <w:rPr>
          <w:color w:val="2E75B6"/>
        </w:rPr>
        <w:t>【解析】</w:t>
      </w:r>
    </w:p>
    <w:p w14:paraId="42557814">
      <w:pPr>
        <w:spacing w:line="360" w:lineRule="auto"/>
        <w:jc w:val="left"/>
        <w:textAlignment w:val="center"/>
        <w:rPr>
          <w:color w:val="000000"/>
        </w:rPr>
      </w:pPr>
      <w:r>
        <w:rPr>
          <w:color w:val="000000"/>
        </w:rPr>
        <w:t>【分析】1．细胞生物（包括原核生物和真核生物）的细胞中含有DNA和RNA两种核酸，其中DNA是遗传物质，非细胞生物（病毒）中含有DNA或RNA一种核酸，其遗传物质是DNA或RNA。</w:t>
      </w:r>
    </w:p>
    <w:p w14:paraId="46EFBDAB">
      <w:pPr>
        <w:spacing w:line="360" w:lineRule="auto"/>
        <w:jc w:val="left"/>
        <w:textAlignment w:val="center"/>
        <w:rPr>
          <w:color w:val="000000"/>
        </w:rPr>
      </w:pPr>
      <w:r>
        <w:rPr>
          <w:color w:val="000000"/>
        </w:rPr>
        <w:t>2．生物的变异是由于遗传物质发生改变（遗传物质的改变有基因重组、基因突变、染色体变异等）引起的，这种变异能遗传给下一代，称为可遗传的变异。生物的变异是由于环境条件引起的，遗传物质没有发生改变，这种变异一般不能遗传给下一代，称为不可遗传的变异。</w:t>
      </w:r>
    </w:p>
    <w:p w14:paraId="7C3AEF40">
      <w:pPr>
        <w:spacing w:line="360" w:lineRule="auto"/>
        <w:jc w:val="left"/>
        <w:textAlignment w:val="center"/>
        <w:rPr>
          <w:color w:val="000000"/>
        </w:rPr>
      </w:pPr>
      <w:r>
        <w:rPr>
          <w:color w:val="000000"/>
        </w:rPr>
        <w:t>【小问1详解】</w:t>
      </w:r>
    </w:p>
    <w:p w14:paraId="7D0BF964">
      <w:pPr>
        <w:spacing w:line="360" w:lineRule="auto"/>
        <w:jc w:val="left"/>
        <w:textAlignment w:val="center"/>
        <w:rPr>
          <w:color w:val="000000"/>
        </w:rPr>
      </w:pPr>
      <w:r>
        <w:rPr>
          <w:color w:val="000000"/>
        </w:rPr>
        <w:t>结合分析可知，多种多样的细胞都是以DNA为遗传物质。在细胞分裂的过程中首先发生变化的是细胞核，细胞核中的染色体首先要完成复制加倍，随着分裂的进行，染色体分成完全相同的两份，分别进入两个新细胞中。这样，两个新细胞的染色体形态和数目相同，新细胞和原细胞的染色体形态和数目也相同。保证了新细胞和原细胞遗传物质一样。所以在细胞分裂过程中，染色体先复制加倍，再平均分配。新细胞中的遗传物质与亲代保持一致，这是生物统一性的基础。</w:t>
      </w:r>
    </w:p>
    <w:p w14:paraId="3AE9DDB8">
      <w:pPr>
        <w:spacing w:line="360" w:lineRule="auto"/>
        <w:jc w:val="left"/>
        <w:textAlignment w:val="center"/>
        <w:rPr>
          <w:color w:val="000000"/>
        </w:rPr>
      </w:pPr>
      <w:r>
        <w:rPr>
          <w:color w:val="000000"/>
        </w:rPr>
        <w:t>【小问2详解】</w:t>
      </w:r>
    </w:p>
    <w:p w14:paraId="0F0E2736">
      <w:pPr>
        <w:spacing w:line="360" w:lineRule="auto"/>
        <w:jc w:val="left"/>
        <w:textAlignment w:val="center"/>
        <w:rPr>
          <w:color w:val="000000"/>
        </w:rPr>
      </w:pPr>
      <w:r>
        <w:rPr>
          <w:color w:val="000000"/>
        </w:rPr>
        <w:t>生物在个体发育过程中，一个或一种细胞通过分裂产生的后代，在形态、结构和生理功能上发生差异性的变化，这个过程叫做细胞分化。细胞分化产生了不同的细胞群（组织）。可见，多细胞生物的细胞通过细胞分化呈现多样性。生物多样性的内涵通常包括三个方面，即生物种类（物种）的多样性、基因（遗传）的多样性和生态系统的多样性。每种生物都是一个丰富的基因库，基因的多样性决定了生物种类的多样性，因此生物种类的多样性实质上是基因（或遗传）多样性。生物与不同环境相互依赖、相互影响，形成生态系统的多样性。</w:t>
      </w:r>
    </w:p>
    <w:p w14:paraId="605A01AC">
      <w:pPr>
        <w:spacing w:line="360" w:lineRule="auto"/>
        <w:jc w:val="left"/>
        <w:textAlignment w:val="center"/>
        <w:rPr>
          <w:color w:val="000000"/>
        </w:rPr>
      </w:pPr>
      <w:r>
        <w:rPr>
          <w:color w:val="000000"/>
        </w:rPr>
        <w:t>【小问3详解】</w:t>
      </w:r>
    </w:p>
    <w:p w14:paraId="401C8A01">
      <w:pPr>
        <w:spacing w:line="360" w:lineRule="auto"/>
        <w:jc w:val="left"/>
        <w:textAlignment w:val="center"/>
        <w:rPr>
          <w:color w:val="000000"/>
        </w:rPr>
      </w:pPr>
      <w:r>
        <w:rPr>
          <w:color w:val="000000"/>
        </w:rPr>
        <w:t>通常，基因是包含遗传信息（具有遗传效应）的DNA片段，是控制生物性状的遗传物质的功能单位和结构单位。可见，遗传信息控制性状（或生物的性状），并由亲代传给子代。生物的亲代与子代之间以及子代的个体之间在性状上的差异叫变异。按照变异的原因可以分为可遗传的变异和不可遗传的变异。可见，遗传信息发生改变可以引起变异（或可遗传变异），为自然选择提供原始材料，自然界中多种多样的生物是经过自然选择长期进化的结果。</w:t>
      </w:r>
    </w:p>
    <w:p w14:paraId="6E8F82D4">
      <w:pPr>
        <w:spacing w:line="360" w:lineRule="auto"/>
        <w:jc w:val="left"/>
        <w:textAlignment w:val="center"/>
        <w:rPr>
          <w:color w:val="000000"/>
        </w:rPr>
      </w:pPr>
      <w:r>
        <w:rPr>
          <w:color w:val="000000"/>
        </w:rPr>
        <w:t xml:space="preserve">19. </w:t>
      </w:r>
      <w:r>
        <w:rPr>
          <w:rFonts w:ascii="宋体" w:hAnsi="宋体" w:eastAsia="宋体" w:cs="宋体"/>
          <w:color w:val="000000"/>
        </w:rPr>
        <w:t>利用水果和酵母菌可以制作果酒，在制作果酒过程中，酵母菌等微生物分解水果中的果胶时会产生甲醇，甲醇对人体神经系统和血液循环系统有毒害作用。为探究影响果酒中酒精和甲醇含量的因素，某课外兴趣小组开展了实践活动。他们取新鲜黑珍珠葡萄和红富士苹果，用榨汁机分别榨成浆汁，放入发酵瓶后，加入干酵母和蔗糖，搅拌均匀，盖紧瓶盖，放在25℃～30℃环境中发酵，实验分组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1244"/>
        <w:gridCol w:w="824"/>
        <w:gridCol w:w="1034"/>
      </w:tblGrid>
      <w:tr w14:paraId="525C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967DFF">
            <w:pPr>
              <w:spacing w:line="360" w:lineRule="auto"/>
              <w:jc w:val="left"/>
              <w:textAlignment w:val="center"/>
              <w:rPr>
                <w:color w:val="000000"/>
              </w:rPr>
            </w:pPr>
            <w:r>
              <w:rPr>
                <w:rFonts w:ascii="宋体" w:hAnsi="宋体" w:eastAsia="宋体" w:cs="宋体"/>
                <w:color w:val="000000"/>
              </w:rPr>
              <w:t>组别</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0D3EB8">
            <w:pPr>
              <w:spacing w:line="360" w:lineRule="auto"/>
              <w:jc w:val="left"/>
              <w:textAlignment w:val="center"/>
              <w:rPr>
                <w:color w:val="000000"/>
              </w:rPr>
            </w:pPr>
            <w:r>
              <w:rPr>
                <w:rFonts w:ascii="宋体" w:hAnsi="宋体" w:eastAsia="宋体" w:cs="宋体"/>
                <w:color w:val="000000"/>
              </w:rPr>
              <w:t>水果种类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61902">
            <w:pPr>
              <w:spacing w:line="360" w:lineRule="auto"/>
              <w:jc w:val="left"/>
              <w:textAlignment w:val="center"/>
              <w:rPr>
                <w:color w:val="000000"/>
              </w:rPr>
            </w:pPr>
            <w:r>
              <w:rPr>
                <w:rFonts w:ascii="宋体" w:hAnsi="宋体" w:eastAsia="宋体" w:cs="宋体"/>
                <w:color w:val="000000"/>
              </w:rPr>
              <w:t>水果质量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5DC1C">
            <w:pPr>
              <w:spacing w:line="360" w:lineRule="auto"/>
              <w:jc w:val="left"/>
              <w:textAlignment w:val="center"/>
              <w:rPr>
                <w:color w:val="000000"/>
              </w:rPr>
            </w:pPr>
            <w:r>
              <w:rPr>
                <w:rFonts w:ascii="宋体" w:hAnsi="宋体" w:eastAsia="宋体" w:cs="宋体"/>
                <w:color w:val="000000"/>
              </w:rPr>
              <w:t>蔗糖</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AD8AD">
            <w:pPr>
              <w:spacing w:line="360" w:lineRule="auto"/>
              <w:jc w:val="left"/>
              <w:textAlignment w:val="center"/>
              <w:rPr>
                <w:color w:val="000000"/>
              </w:rPr>
            </w:pPr>
            <w:r>
              <w:rPr>
                <w:rFonts w:ascii="宋体" w:hAnsi="宋体" w:eastAsia="宋体" w:cs="宋体"/>
                <w:color w:val="000000"/>
              </w:rPr>
              <w:t>干酵母</w:t>
            </w:r>
            <w:r>
              <w:rPr>
                <w:rFonts w:ascii="Times New Roman" w:hAnsi="Times New Roman" w:eastAsia="Times New Roman" w:cs="Times New Roman"/>
                <w:color w:val="000000"/>
              </w:rPr>
              <w:t>/g</w:t>
            </w:r>
          </w:p>
        </w:tc>
      </w:tr>
      <w:tr w14:paraId="0D1F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D907D8">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8D4E18">
            <w:pPr>
              <w:spacing w:line="360" w:lineRule="auto"/>
              <w:jc w:val="left"/>
              <w:textAlignment w:val="center"/>
              <w:rPr>
                <w:color w:val="000000"/>
              </w:rPr>
            </w:pPr>
            <w:r>
              <w:rPr>
                <w:rFonts w:ascii="宋体" w:hAnsi="宋体" w:eastAsia="宋体" w:cs="宋体"/>
                <w:color w:val="000000"/>
              </w:rPr>
              <w:t>葡萄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0E876">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584339">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B3D13">
            <w:pPr>
              <w:spacing w:line="360" w:lineRule="auto"/>
              <w:jc w:val="left"/>
              <w:textAlignment w:val="center"/>
              <w:rPr>
                <w:color w:val="000000"/>
              </w:rPr>
            </w:pPr>
            <w:r>
              <w:rPr>
                <w:rFonts w:ascii="Times New Roman" w:hAnsi="Times New Roman" w:eastAsia="Times New Roman" w:cs="Times New Roman"/>
                <w:color w:val="000000"/>
              </w:rPr>
              <w:t>0.3</w:t>
            </w:r>
          </w:p>
        </w:tc>
      </w:tr>
      <w:tr w14:paraId="5CD5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DC19C">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796053">
            <w:pPr>
              <w:spacing w:line="360" w:lineRule="auto"/>
              <w:jc w:val="left"/>
              <w:textAlignment w:val="center"/>
              <w:rPr>
                <w:color w:val="000000"/>
              </w:rPr>
            </w:pPr>
            <w:r>
              <w:rPr>
                <w:rFonts w:ascii="宋体" w:hAnsi="宋体" w:eastAsia="宋体" w:cs="宋体"/>
                <w:color w:val="000000"/>
              </w:rPr>
              <w:t>葡萄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BDFBF">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BB8DE">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13815">
            <w:pPr>
              <w:spacing w:line="360" w:lineRule="auto"/>
              <w:jc w:val="left"/>
              <w:textAlignment w:val="center"/>
              <w:rPr>
                <w:color w:val="000000"/>
              </w:rPr>
            </w:pPr>
            <w:r>
              <w:rPr>
                <w:rFonts w:ascii="Times New Roman" w:hAnsi="Times New Roman" w:eastAsia="Times New Roman" w:cs="Times New Roman"/>
                <w:color w:val="000000"/>
              </w:rPr>
              <w:t>0.3</w:t>
            </w:r>
          </w:p>
        </w:tc>
      </w:tr>
      <w:tr w14:paraId="3840E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69B54">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5B3CF">
            <w:pPr>
              <w:spacing w:line="360" w:lineRule="auto"/>
              <w:jc w:val="left"/>
              <w:textAlignment w:val="center"/>
              <w:rPr>
                <w:color w:val="000000"/>
              </w:rPr>
            </w:pPr>
            <w:r>
              <w:rPr>
                <w:rFonts w:ascii="宋体" w:hAnsi="宋体" w:eastAsia="宋体" w:cs="宋体"/>
                <w:color w:val="000000"/>
              </w:rPr>
              <w:t>苹果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D9FAC">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3A4CC">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39641">
            <w:pPr>
              <w:spacing w:line="360" w:lineRule="auto"/>
              <w:jc w:val="left"/>
              <w:textAlignment w:val="center"/>
              <w:rPr>
                <w:color w:val="000000"/>
              </w:rPr>
            </w:pPr>
            <w:r>
              <w:rPr>
                <w:rFonts w:ascii="Times New Roman" w:hAnsi="Times New Roman" w:eastAsia="Times New Roman" w:cs="Times New Roman"/>
                <w:color w:val="000000"/>
              </w:rPr>
              <w:t>0.3</w:t>
            </w:r>
          </w:p>
        </w:tc>
      </w:tr>
      <w:tr w14:paraId="30F14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688F3">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2D5B0">
            <w:pPr>
              <w:spacing w:line="360" w:lineRule="auto"/>
              <w:jc w:val="left"/>
              <w:textAlignment w:val="center"/>
              <w:rPr>
                <w:color w:val="000000"/>
              </w:rPr>
            </w:pPr>
            <w:r>
              <w:rPr>
                <w:rFonts w:ascii="宋体" w:hAnsi="宋体" w:eastAsia="宋体" w:cs="宋体"/>
                <w:color w:val="000000"/>
              </w:rPr>
              <w:t>苹果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CF380">
            <w:pPr>
              <w:spacing w:line="360" w:lineRule="auto"/>
              <w:jc w:val="left"/>
              <w:textAlignment w:val="center"/>
              <w:rPr>
                <w:color w:val="000000"/>
              </w:rPr>
            </w:pPr>
            <w:r>
              <w:rPr>
                <w:rFonts w:ascii="Times New Roman" w:hAnsi="Times New Roman" w:eastAsia="Times New Roman" w:cs="Times New Roman"/>
                <w:color w:val="000000"/>
              </w:rPr>
              <w:t>500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1A31D">
            <w:pPr>
              <w:spacing w:line="360" w:lineRule="auto"/>
              <w:jc w:val="left"/>
              <w:textAlignment w:val="center"/>
              <w:rPr>
                <w:color w:val="000000"/>
              </w:rPr>
            </w:pPr>
            <w:r>
              <w:rPr>
                <w:rFonts w:ascii="Times New Roman" w:hAnsi="Times New Roman" w:eastAsia="Times New Roman" w:cs="Times New Roman"/>
                <w:color w:val="000000"/>
              </w:rPr>
              <w:t>90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8ED1B">
            <w:pPr>
              <w:spacing w:line="360" w:lineRule="auto"/>
              <w:jc w:val="left"/>
              <w:textAlignment w:val="center"/>
              <w:rPr>
                <w:color w:val="000000"/>
              </w:rPr>
            </w:pPr>
            <w:r>
              <w:rPr>
                <w:rFonts w:ascii="Times New Roman" w:hAnsi="Times New Roman" w:eastAsia="Times New Roman" w:cs="Times New Roman"/>
                <w:color w:val="000000"/>
              </w:rPr>
              <w:t>0.3</w:t>
            </w:r>
          </w:p>
        </w:tc>
      </w:tr>
    </w:tbl>
    <w:p w14:paraId="05948D41">
      <w:pPr>
        <w:spacing w:line="360" w:lineRule="auto"/>
        <w:jc w:val="left"/>
        <w:textAlignment w:val="center"/>
        <w:rPr>
          <w:color w:val="000000"/>
        </w:rPr>
      </w:pPr>
      <w:r>
        <w:rPr>
          <w:rFonts w:ascii="宋体" w:hAnsi="宋体" w:eastAsia="宋体" w:cs="宋体"/>
          <w:color w:val="000000"/>
        </w:rPr>
        <w:t>每天</w:t>
      </w:r>
      <w:r>
        <w:rPr>
          <w:rFonts w:ascii="Times New Roman" w:hAnsi="Times New Roman" w:eastAsia="Times New Roman" w:cs="Times New Roman"/>
          <w:color w:val="000000"/>
        </w:rPr>
        <w:t>16</w:t>
      </w:r>
      <w:r>
        <w:rPr>
          <w:rFonts w:ascii="宋体" w:hAnsi="宋体" w:eastAsia="宋体" w:cs="宋体"/>
          <w:color w:val="000000"/>
        </w:rPr>
        <w:t>时分别取</w:t>
      </w:r>
      <w:r>
        <w:rPr>
          <w:rFonts w:ascii="Times New Roman" w:hAnsi="Times New Roman" w:eastAsia="Times New Roman" w:cs="Times New Roman"/>
          <w:color w:val="000000"/>
        </w:rPr>
        <w:t>0.5</w:t>
      </w:r>
      <w:r>
        <w:rPr>
          <w:rFonts w:ascii="宋体" w:hAnsi="宋体" w:eastAsia="宋体" w:cs="宋体"/>
          <w:color w:val="000000"/>
        </w:rPr>
        <w:t>毫升澄清发酵液测定其酒精含量和甲醇含量，结果如图。请分析回答：</w:t>
      </w:r>
    </w:p>
    <w:p w14:paraId="7089AE9A">
      <w:pPr>
        <w:spacing w:line="360" w:lineRule="auto"/>
        <w:jc w:val="left"/>
        <w:textAlignment w:val="center"/>
        <w:rPr>
          <w:color w:val="000000"/>
        </w:rPr>
      </w:pPr>
      <w:r>
        <w:rPr>
          <w:color w:val="000000"/>
        </w:rPr>
        <w:drawing>
          <wp:inline distT="0" distB="0" distL="114300" distR="114300">
            <wp:extent cx="5238750" cy="15811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581150"/>
                    </a:xfrm>
                    <a:prstGeom prst="rect">
                      <a:avLst/>
                    </a:prstGeom>
                  </pic:spPr>
                </pic:pic>
              </a:graphicData>
            </a:graphic>
          </wp:inline>
        </w:drawing>
      </w:r>
    </w:p>
    <w:p w14:paraId="5E35951A">
      <w:pPr>
        <w:spacing w:line="360" w:lineRule="auto"/>
        <w:jc w:val="left"/>
        <w:textAlignment w:val="center"/>
        <w:rPr>
          <w:color w:val="000000"/>
        </w:rPr>
      </w:pPr>
      <w:r>
        <w:rPr>
          <w:color w:val="000000"/>
        </w:rPr>
        <w:t>（1）</w:t>
      </w:r>
      <w:r>
        <w:rPr>
          <w:rFonts w:ascii="宋体" w:hAnsi="宋体" w:eastAsia="宋体" w:cs="宋体"/>
          <w:color w:val="000000"/>
        </w:rPr>
        <w:t>发酵过程中，盖紧瓶盖的目的是</w:t>
      </w:r>
      <w:r>
        <w:rPr>
          <w:color w:val="000000"/>
        </w:rPr>
        <w:t>___________</w:t>
      </w:r>
      <w:r>
        <w:rPr>
          <w:rFonts w:ascii="宋体" w:hAnsi="宋体" w:eastAsia="宋体" w:cs="宋体"/>
          <w:color w:val="000000"/>
        </w:rPr>
        <w:t>。经过一段时间，发酵瓶中会产生气泡，原因是</w:t>
      </w:r>
      <w:r>
        <w:rPr>
          <w:color w:val="000000"/>
        </w:rPr>
        <w:t>___________</w:t>
      </w:r>
      <w:r>
        <w:rPr>
          <w:rFonts w:ascii="宋体" w:hAnsi="宋体" w:eastAsia="宋体" w:cs="宋体"/>
          <w:color w:val="000000"/>
        </w:rPr>
        <w:t>。</w:t>
      </w:r>
    </w:p>
    <w:p w14:paraId="2EB0F28D">
      <w:pPr>
        <w:spacing w:line="360" w:lineRule="auto"/>
        <w:jc w:val="left"/>
        <w:textAlignment w:val="center"/>
        <w:rPr>
          <w:color w:val="000000"/>
        </w:rPr>
      </w:pPr>
      <w:r>
        <w:rPr>
          <w:color w:val="000000"/>
        </w:rPr>
        <w:t>（2）</w:t>
      </w: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可知，随着发酵的进行，各组发酵液的酒精度均呈</w:t>
      </w:r>
      <w:r>
        <w:rPr>
          <w:color w:val="000000"/>
        </w:rPr>
        <w:t>___________</w:t>
      </w:r>
      <w:r>
        <w:rPr>
          <w:rFonts w:ascii="宋体" w:hAnsi="宋体" w:eastAsia="宋体" w:cs="宋体"/>
          <w:color w:val="000000"/>
        </w:rPr>
        <w:t>趋势。添加等量蔗糖的情况下，</w:t>
      </w:r>
      <w:r>
        <w:rPr>
          <w:color w:val="000000"/>
        </w:rPr>
        <w:t>___________</w:t>
      </w:r>
      <w:r>
        <w:rPr>
          <w:rFonts w:ascii="宋体" w:hAnsi="宋体" w:eastAsia="宋体" w:cs="宋体"/>
          <w:color w:val="000000"/>
        </w:rPr>
        <w:t>的发酵液中酒精度更高。由图</w:t>
      </w:r>
      <w:r>
        <w:rPr>
          <w:rFonts w:ascii="Times New Roman" w:hAnsi="Times New Roman" w:eastAsia="Times New Roman" w:cs="Times New Roman"/>
          <w:color w:val="000000"/>
        </w:rPr>
        <w:t>2</w:t>
      </w:r>
      <w:r>
        <w:rPr>
          <w:rFonts w:ascii="宋体" w:hAnsi="宋体" w:eastAsia="宋体" w:cs="宋体"/>
          <w:color w:val="000000"/>
        </w:rPr>
        <w:t>可知，各组发酵液中甲醇含量随发酵时间延长</w:t>
      </w:r>
      <w:r>
        <w:rPr>
          <w:color w:val="000000"/>
        </w:rPr>
        <w:t>___________</w:t>
      </w:r>
      <w:r>
        <w:rPr>
          <w:rFonts w:ascii="宋体" w:hAnsi="宋体" w:eastAsia="宋体" w:cs="宋体"/>
          <w:color w:val="000000"/>
        </w:rPr>
        <w:t>。比较两种水果的发酵液，</w:t>
      </w:r>
      <w:r>
        <w:rPr>
          <w:color w:val="000000"/>
        </w:rPr>
        <w:t>___________</w:t>
      </w:r>
      <w:r>
        <w:rPr>
          <w:rFonts w:ascii="宋体" w:hAnsi="宋体" w:eastAsia="宋体" w:cs="宋体"/>
          <w:color w:val="000000"/>
        </w:rPr>
        <w:t>的发酵液中甲醇含量较高，推断其含有较多的果胶。</w:t>
      </w:r>
    </w:p>
    <w:p w14:paraId="4E666DD5">
      <w:pPr>
        <w:spacing w:line="360" w:lineRule="auto"/>
        <w:jc w:val="left"/>
        <w:textAlignment w:val="center"/>
        <w:rPr>
          <w:color w:val="000000"/>
        </w:rPr>
      </w:pPr>
      <w:r>
        <w:rPr>
          <w:color w:val="000000"/>
        </w:rPr>
        <w:t>（3）</w:t>
      </w:r>
      <w:r>
        <w:rPr>
          <w:rFonts w:ascii="宋体" w:hAnsi="宋体" w:eastAsia="宋体" w:cs="宋体"/>
          <w:color w:val="000000"/>
        </w:rPr>
        <w:t>实践结果说明，</w:t>
      </w:r>
      <w:r>
        <w:rPr>
          <w:color w:val="000000"/>
        </w:rPr>
        <w:t>___________</w:t>
      </w:r>
      <w:r>
        <w:rPr>
          <w:rFonts w:ascii="宋体" w:hAnsi="宋体" w:eastAsia="宋体" w:cs="宋体"/>
          <w:color w:val="000000"/>
        </w:rPr>
        <w:t>影响发酵过程中酒精和甲醇</w:t>
      </w:r>
      <w:r>
        <w:rPr>
          <w:rFonts w:ascii="宋体" w:hAnsi="宋体" w:eastAsia="宋体" w:cs="宋体"/>
          <w:color w:val="000000"/>
          <w:position w:val="0"/>
        </w:rPr>
        <w:drawing>
          <wp:inline distT="0" distB="0" distL="114300" distR="114300">
            <wp:extent cx="133350" cy="177800"/>
            <wp:effectExtent l="0" t="0" r="0" b="13335"/>
            <wp:docPr id="2172282" name="图片 217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2282" name="图片 217228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生成，对果酒的品质、安全有显著影响。这项实践活动为制作质量安全、品质良好的果酒提供了实践依据。</w:t>
      </w:r>
    </w:p>
    <w:p w14:paraId="16C69693">
      <w:pPr>
        <w:spacing w:line="360" w:lineRule="auto"/>
        <w:textAlignment w:val="center"/>
        <w:rPr>
          <w:color w:val="000000"/>
        </w:rPr>
      </w:pPr>
      <w:r>
        <w:rPr>
          <w:color w:val="2E75B6"/>
        </w:rPr>
        <w:t>【答案】</w:t>
      </w:r>
      <w:r>
        <w:rPr>
          <w:color w:val="000000"/>
        </w:rPr>
        <w:t xml:space="preserve">（1）    ①. 为酵母菌发酵提供缺氧条件    ②. 发酵过程中产生二氧化碳    </w:t>
      </w:r>
    </w:p>
    <w:p w14:paraId="533CEAD7">
      <w:pPr>
        <w:spacing w:line="360" w:lineRule="auto"/>
        <w:textAlignment w:val="center"/>
        <w:rPr>
          <w:color w:val="000000"/>
        </w:rPr>
      </w:pPr>
      <w:r>
        <w:rPr>
          <w:color w:val="000000"/>
        </w:rPr>
        <w:t>（2）    ①. 先上升后稳定    ②. 葡萄    ③. 逐渐降低    ④. 苹果    （3）水果种类和糖量</w:t>
      </w:r>
    </w:p>
    <w:p w14:paraId="3E0B9B8A">
      <w:pPr>
        <w:spacing w:line="360" w:lineRule="auto"/>
        <w:textAlignment w:val="center"/>
        <w:rPr>
          <w:color w:val="000000"/>
        </w:rPr>
      </w:pPr>
      <w:r>
        <w:rPr>
          <w:color w:val="2E75B6"/>
        </w:rPr>
        <w:t>【解析】</w:t>
      </w:r>
    </w:p>
    <w:p w14:paraId="3A8451BE">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为确保实验组、对照组实验结果的合理性，对影响实验的其他相关因素应设置均处于相同且理想状态，这样做的目的是控制单一变量，便于排除其它因素对实验结果的影响和干扰。</w:t>
      </w:r>
    </w:p>
    <w:p w14:paraId="0BCAD600">
      <w:pPr>
        <w:spacing w:line="360" w:lineRule="auto"/>
        <w:jc w:val="left"/>
        <w:textAlignment w:val="center"/>
        <w:rPr>
          <w:color w:val="000000"/>
        </w:rPr>
      </w:pPr>
      <w:r>
        <w:rPr>
          <w:color w:val="000000"/>
        </w:rPr>
        <w:t>【小问1详解】</w:t>
      </w:r>
    </w:p>
    <w:p w14:paraId="16C79685">
      <w:pPr>
        <w:spacing w:line="360" w:lineRule="auto"/>
        <w:jc w:val="left"/>
        <w:textAlignment w:val="center"/>
        <w:rPr>
          <w:color w:val="000000"/>
        </w:rPr>
      </w:pPr>
      <w:r>
        <w:rPr>
          <w:color w:val="000000"/>
        </w:rPr>
        <w:t xml:space="preserve">酵母菌在有氧和无氧的条件下，都能分解有机物、获得能量。在无氧的条件下，酵母菌能够将葡萄糖分解为二氧化碳和酒精。可见，发酵过程中，盖紧瓶盖的目的是为酵母菌发酵提供缺氧条件。经过一段时间，发酵瓶中会产生气泡，原因是发酵过程中产生二氧化碳。 </w:t>
      </w:r>
    </w:p>
    <w:p w14:paraId="34717CB5">
      <w:pPr>
        <w:spacing w:line="360" w:lineRule="auto"/>
        <w:jc w:val="left"/>
        <w:textAlignment w:val="center"/>
        <w:rPr>
          <w:color w:val="000000"/>
        </w:rPr>
      </w:pPr>
      <w:r>
        <w:rPr>
          <w:color w:val="000000"/>
        </w:rPr>
        <w:t>【小问2详解】</w:t>
      </w:r>
    </w:p>
    <w:p w14:paraId="3A666E12">
      <w:pPr>
        <w:spacing w:line="360" w:lineRule="auto"/>
        <w:jc w:val="left"/>
        <w:textAlignment w:val="center"/>
        <w:rPr>
          <w:color w:val="000000"/>
        </w:rPr>
      </w:pPr>
      <w:r>
        <w:rPr>
          <w:color w:val="000000"/>
        </w:rPr>
        <w:t>在无氧的条件下，酵母菌能够将有机物分解为二氧化碳和酒精。因此，发酵初期酒精浓度上升。但随着有机物的消耗，酵母菌产生酒精的速度也变慢，最后酒精浓度会趋向稳定。结合图1可知，随着发酵的进行，各组发酵液的酒精度均呈先上升后稳定趋势。根据图1曲线图可知，添加等量蔗糖（30g或90g）的情况下，葡萄的发酵液中酒精度更高。在制作果酒过程中，酵母菌等微生物分解水果中的果胶时会产生甲醇。由图2可知，各组发酵液中甲醇含量随发酵时间延长逐渐降低。比较两种水果的发酵液，苹果的发酵液中甲醇含量较高，推断其含有较多的果胶。</w:t>
      </w:r>
    </w:p>
    <w:p w14:paraId="10CCB720">
      <w:pPr>
        <w:spacing w:line="360" w:lineRule="auto"/>
        <w:jc w:val="left"/>
        <w:textAlignment w:val="center"/>
        <w:rPr>
          <w:color w:val="000000"/>
        </w:rPr>
      </w:pPr>
      <w:r>
        <w:rPr>
          <w:color w:val="000000"/>
        </w:rPr>
        <w:t>【小问3详解】</w:t>
      </w:r>
    </w:p>
    <w:p w14:paraId="59B9F4D2">
      <w:pPr>
        <w:spacing w:line="360" w:lineRule="auto"/>
        <w:jc w:val="left"/>
        <w:textAlignment w:val="center"/>
        <w:rPr>
          <w:color w:val="000000"/>
        </w:rPr>
      </w:pPr>
      <w:r>
        <w:rPr>
          <w:rFonts w:ascii="宋体" w:hAnsi="宋体" w:eastAsia="宋体" w:cs="宋体"/>
          <w:color w:val="000000"/>
        </w:rPr>
        <w:t>在“探究影响果酒中酒精和甲醇含量的因素”实验中，变量是水果</w:t>
      </w:r>
      <w:r>
        <w:rPr>
          <w:color w:val="000000"/>
        </w:rPr>
        <w:t>的种类和糖的数量。实践结果说明，水果种类和糖量影响发酵过程中酒精和甲醇的生成，对果酒的品质、安全有显著影响。这项实践活动为制作质量安全、品质良好的果酒提供了实践依据。</w:t>
      </w:r>
    </w:p>
    <w:p w14:paraId="24FFEBD9">
      <w:pPr>
        <w:spacing w:line="360" w:lineRule="auto"/>
        <w:jc w:val="left"/>
        <w:textAlignment w:val="center"/>
        <w:rPr>
          <w:color w:val="000000"/>
        </w:rPr>
      </w:pPr>
      <w:r>
        <w:rPr>
          <w:color w:val="000000"/>
        </w:rPr>
        <w:t xml:space="preserve">20. </w:t>
      </w:r>
      <w:r>
        <w:rPr>
          <w:rFonts w:ascii="宋体" w:hAnsi="宋体" w:eastAsia="宋体" w:cs="宋体"/>
          <w:color w:val="000000"/>
        </w:rPr>
        <w:t>某农场养殖了金定鸭和康贝尔鸭，金定鸭产青色蛋，康贝尔鸭产白色蛋。生物兴趣小组为研究蛋壳颜色的遗传规律，用金定鸭和康贝尔鸭做了系列实验，如下表。请分析回答：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14"/>
        <w:gridCol w:w="1102"/>
        <w:gridCol w:w="2206"/>
        <w:gridCol w:w="2206"/>
        <w:gridCol w:w="1429"/>
        <w:gridCol w:w="1429"/>
      </w:tblGrid>
      <w:tr w14:paraId="678FE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1D8847">
            <w:pPr>
              <w:spacing w:line="360" w:lineRule="auto"/>
              <w:jc w:val="left"/>
              <w:textAlignment w:val="center"/>
              <w:rPr>
                <w:color w:val="000000"/>
              </w:rPr>
            </w:pPr>
            <w:r>
              <w:rPr>
                <w:rFonts w:ascii="宋体" w:hAnsi="宋体" w:eastAsia="宋体" w:cs="宋体"/>
                <w:color w:val="000000"/>
              </w:rPr>
              <w:t>实验组合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59BF0">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49227">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4650A">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70CCA">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4</w:t>
            </w:r>
            <w:r>
              <w:rPr>
                <w:rFonts w:ascii="宋体" w:hAnsi="宋体" w:eastAsia="宋体" w:cs="宋体"/>
                <w:color w:val="000000"/>
              </w:rPr>
              <w:t>组</w:t>
            </w:r>
          </w:p>
        </w:tc>
      </w:tr>
      <w:tr w14:paraId="26ACE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50E31C3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2E4FB7">
            <w:pPr>
              <w:spacing w:line="360" w:lineRule="auto"/>
              <w:jc w:val="left"/>
              <w:textAlignment w:val="center"/>
              <w:rPr>
                <w:color w:val="000000"/>
              </w:rPr>
            </w:pPr>
            <w:r>
              <w:rPr>
                <w:rFonts w:ascii="宋体" w:hAnsi="宋体" w:eastAsia="宋体" w:cs="宋体"/>
                <w:color w:val="000000"/>
              </w:rPr>
              <w:t>金定鸭（雄））</w:t>
            </w:r>
            <w:r>
              <w:rPr>
                <w:rFonts w:ascii="Times New Roman" w:hAnsi="Times New Roman" w:eastAsia="Times New Roman" w:cs="Times New Roman"/>
                <w:color w:val="000000"/>
              </w:rPr>
              <w:t>×</w:t>
            </w:r>
            <w:r>
              <w:rPr>
                <w:rFonts w:ascii="宋体" w:hAnsi="宋体" w:eastAsia="宋体" w:cs="宋体"/>
                <w:color w:val="000000"/>
              </w:rPr>
              <w:t>康贝尔鸭（雌）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A76E2">
            <w:pPr>
              <w:spacing w:line="360" w:lineRule="auto"/>
              <w:jc w:val="left"/>
              <w:textAlignment w:val="center"/>
              <w:rPr>
                <w:color w:val="000000"/>
              </w:rPr>
            </w:pPr>
            <w:r>
              <w:rPr>
                <w:rFonts w:ascii="宋体" w:hAnsi="宋体" w:eastAsia="宋体" w:cs="宋体"/>
                <w:color w:val="000000"/>
              </w:rPr>
              <w:t>金定鸭（雌））</w:t>
            </w:r>
            <w:r>
              <w:rPr>
                <w:rFonts w:ascii="Times New Roman" w:hAnsi="Times New Roman" w:eastAsia="Times New Roman" w:cs="Times New Roman"/>
                <w:color w:val="000000"/>
              </w:rPr>
              <w:t>×</w:t>
            </w:r>
            <w:r>
              <w:rPr>
                <w:rFonts w:ascii="宋体" w:hAnsi="宋体" w:eastAsia="宋体" w:cs="宋体"/>
                <w:color w:val="000000"/>
              </w:rPr>
              <w:t>康贝尔鸭（雄）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615C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组的子一代自交</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EF455">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组的子一代自交</w:t>
            </w:r>
          </w:p>
        </w:tc>
      </w:tr>
      <w:tr w14:paraId="3E18A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433755">
            <w:pPr>
              <w:spacing w:line="360" w:lineRule="auto"/>
              <w:jc w:val="left"/>
              <w:textAlignment w:val="center"/>
              <w:rPr>
                <w:color w:val="000000"/>
              </w:rPr>
            </w:pPr>
            <w:r>
              <w:rPr>
                <w:rFonts w:ascii="宋体" w:hAnsi="宋体" w:eastAsia="宋体" w:cs="宋体"/>
                <w:color w:val="000000"/>
              </w:rPr>
              <w:t>子代产蛋数目及蛋壳颜色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4B267">
            <w:pPr>
              <w:spacing w:line="360" w:lineRule="auto"/>
              <w:jc w:val="left"/>
              <w:textAlignment w:val="center"/>
              <w:rPr>
                <w:color w:val="000000"/>
              </w:rPr>
            </w:pPr>
            <w:r>
              <w:rPr>
                <w:rFonts w:ascii="宋体" w:hAnsi="宋体" w:eastAsia="宋体" w:cs="宋体"/>
                <w:color w:val="000000"/>
              </w:rPr>
              <w:t>青色（枚）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A8FC67">
            <w:pPr>
              <w:spacing w:line="360" w:lineRule="auto"/>
              <w:jc w:val="left"/>
              <w:textAlignment w:val="center"/>
              <w:rPr>
                <w:color w:val="000000"/>
              </w:rPr>
            </w:pPr>
            <w:r>
              <w:rPr>
                <w:rFonts w:ascii="Times New Roman" w:hAnsi="Times New Roman" w:eastAsia="Times New Roman" w:cs="Times New Roman"/>
                <w:color w:val="000000"/>
              </w:rPr>
              <w:t>1280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BF7E64">
            <w:pPr>
              <w:spacing w:line="360" w:lineRule="auto"/>
              <w:jc w:val="left"/>
              <w:textAlignment w:val="center"/>
              <w:rPr>
                <w:color w:val="000000"/>
              </w:rPr>
            </w:pPr>
            <w:r>
              <w:rPr>
                <w:rFonts w:ascii="Times New Roman" w:hAnsi="Times New Roman" w:eastAsia="Times New Roman" w:cs="Times New Roman"/>
                <w:color w:val="000000"/>
              </w:rPr>
              <w:t>1289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68B85A">
            <w:pPr>
              <w:spacing w:line="360" w:lineRule="auto"/>
              <w:jc w:val="left"/>
              <w:textAlignment w:val="center"/>
              <w:rPr>
                <w:color w:val="000000"/>
              </w:rPr>
            </w:pPr>
            <w:r>
              <w:rPr>
                <w:rFonts w:ascii="Times New Roman" w:hAnsi="Times New Roman" w:eastAsia="Times New Roman" w:cs="Times New Roman"/>
                <w:color w:val="000000"/>
              </w:rPr>
              <w:t>297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F4BE1">
            <w:pPr>
              <w:spacing w:line="360" w:lineRule="auto"/>
              <w:jc w:val="left"/>
              <w:textAlignment w:val="center"/>
              <w:rPr>
                <w:color w:val="000000"/>
              </w:rPr>
            </w:pPr>
            <w:r>
              <w:rPr>
                <w:rFonts w:ascii="Times New Roman" w:hAnsi="Times New Roman" w:eastAsia="Times New Roman" w:cs="Times New Roman"/>
                <w:color w:val="000000"/>
              </w:rPr>
              <w:t>313</w:t>
            </w:r>
          </w:p>
        </w:tc>
      </w:tr>
      <w:tr w14:paraId="01202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17FEBE6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B4FF5">
            <w:pPr>
              <w:spacing w:line="360" w:lineRule="auto"/>
              <w:jc w:val="left"/>
              <w:textAlignment w:val="center"/>
              <w:rPr>
                <w:color w:val="000000"/>
              </w:rPr>
            </w:pPr>
            <w:r>
              <w:rPr>
                <w:rFonts w:ascii="宋体" w:hAnsi="宋体" w:eastAsia="宋体" w:cs="宋体"/>
                <w:color w:val="000000"/>
              </w:rPr>
              <w:t>白色（枚）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F9A5F">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0FF73">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6D2398">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4CC410">
            <w:pPr>
              <w:spacing w:line="360" w:lineRule="auto"/>
              <w:jc w:val="left"/>
              <w:textAlignment w:val="center"/>
              <w:rPr>
                <w:color w:val="000000"/>
              </w:rPr>
            </w:pPr>
            <w:r>
              <w:rPr>
                <w:rFonts w:ascii="Times New Roman" w:hAnsi="Times New Roman" w:eastAsia="Times New Roman" w:cs="Times New Roman"/>
                <w:color w:val="000000"/>
              </w:rPr>
              <w:t>105</w:t>
            </w:r>
          </w:p>
        </w:tc>
      </w:tr>
    </w:tbl>
    <w:p w14:paraId="0DB24426">
      <w:pPr>
        <w:spacing w:line="360" w:lineRule="auto"/>
        <w:jc w:val="left"/>
        <w:textAlignment w:val="center"/>
        <w:rPr>
          <w:color w:val="000000"/>
        </w:rPr>
      </w:pPr>
    </w:p>
    <w:p w14:paraId="16CA2A9C">
      <w:pPr>
        <w:spacing w:line="360" w:lineRule="auto"/>
        <w:jc w:val="left"/>
        <w:textAlignment w:val="center"/>
        <w:rPr>
          <w:color w:val="000000"/>
        </w:rPr>
      </w:pPr>
      <w:r>
        <w:rPr>
          <w:color w:val="000000"/>
        </w:rPr>
        <w:t>（1）</w:t>
      </w:r>
      <w:r>
        <w:rPr>
          <w:rFonts w:ascii="宋体" w:hAnsi="宋体" w:eastAsia="宋体" w:cs="宋体"/>
          <w:color w:val="000000"/>
        </w:rPr>
        <w:t>为什么第</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组的子一代产出的蛋都是青色的，而没有白色的呢？兴趣小组又进行了第</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组实验，结果发现子二代产出的蛋中出现白色蛋，并且青色蛋和白色蛋的比例接近</w:t>
      </w:r>
      <w:r>
        <w:rPr>
          <w:color w:val="000000"/>
        </w:rPr>
        <w:t>___________</w:t>
      </w:r>
      <w:r>
        <w:rPr>
          <w:rFonts w:ascii="宋体" w:hAnsi="宋体" w:eastAsia="宋体" w:cs="宋体"/>
          <w:color w:val="000000"/>
        </w:rPr>
        <w:t>，这与孟德尔研究的豌豆高茎与矮茎的遗传规律相符。由此推测，蛋壳颜色的青色和白色是一对</w:t>
      </w:r>
      <w:r>
        <w:rPr>
          <w:color w:val="000000"/>
        </w:rPr>
        <w:t>___________</w:t>
      </w:r>
      <w:r>
        <w:rPr>
          <w:rFonts w:ascii="宋体" w:hAnsi="宋体" w:eastAsia="宋体" w:cs="宋体"/>
          <w:color w:val="000000"/>
        </w:rPr>
        <w:t>，由一对基因控制，</w:t>
      </w:r>
      <w:r>
        <w:rPr>
          <w:color w:val="000000"/>
        </w:rPr>
        <w:t>___________</w:t>
      </w:r>
      <w:r>
        <w:rPr>
          <w:rFonts w:ascii="宋体" w:hAnsi="宋体" w:eastAsia="宋体" w:cs="宋体"/>
          <w:color w:val="000000"/>
        </w:rPr>
        <w:t>是显性性状。</w:t>
      </w:r>
    </w:p>
    <w:p w14:paraId="334147C1">
      <w:pPr>
        <w:spacing w:line="360" w:lineRule="auto"/>
        <w:jc w:val="left"/>
        <w:textAlignment w:val="center"/>
        <w:rPr>
          <w:color w:val="000000"/>
        </w:rPr>
      </w:pPr>
      <w:r>
        <w:rPr>
          <w:color w:val="000000"/>
        </w:rPr>
        <w:t>（2）</w:t>
      </w:r>
      <w:r>
        <w:rPr>
          <w:rFonts w:ascii="宋体" w:hAnsi="宋体" w:eastAsia="宋体" w:cs="宋体"/>
          <w:color w:val="000000"/>
        </w:rPr>
        <w:t>兴趣小组为验证上述推测是否正确，应从表中选择第</w:t>
      </w:r>
      <w:r>
        <w:rPr>
          <w:rFonts w:ascii="Times New Roman" w:hAnsi="Times New Roman" w:eastAsia="Times New Roman" w:cs="Times New Roman"/>
          <w:color w:val="000000"/>
        </w:rPr>
        <w:t>1</w:t>
      </w:r>
      <w:r>
        <w:rPr>
          <w:rFonts w:ascii="宋体" w:hAnsi="宋体" w:eastAsia="宋体" w:cs="宋体"/>
          <w:color w:val="000000"/>
        </w:rPr>
        <w:t>组或第</w:t>
      </w:r>
      <w:r>
        <w:rPr>
          <w:rFonts w:ascii="Times New Roman" w:hAnsi="Times New Roman" w:eastAsia="Times New Roman" w:cs="Times New Roman"/>
          <w:color w:val="000000"/>
        </w:rPr>
        <w:t>2</w:t>
      </w:r>
      <w:r>
        <w:rPr>
          <w:rFonts w:ascii="宋体" w:hAnsi="宋体" w:eastAsia="宋体" w:cs="宋体"/>
          <w:color w:val="000000"/>
        </w:rPr>
        <w:t>组的</w:t>
      </w:r>
      <w:r>
        <w:rPr>
          <w:color w:val="000000"/>
        </w:rPr>
        <w:t>___________</w:t>
      </w:r>
      <w:r>
        <w:rPr>
          <w:rFonts w:ascii="宋体" w:hAnsi="宋体" w:eastAsia="宋体" w:cs="宋体"/>
          <w:color w:val="000000"/>
        </w:rPr>
        <w:t>个体，与蛋壳颜色为</w:t>
      </w:r>
      <w:r>
        <w:rPr>
          <w:color w:val="000000"/>
        </w:rPr>
        <w:t>___________</w:t>
      </w:r>
      <w:r>
        <w:rPr>
          <w:rFonts w:ascii="宋体" w:hAnsi="宋体" w:eastAsia="宋体" w:cs="宋体"/>
          <w:color w:val="000000"/>
        </w:rPr>
        <w:t>的个体进行交配，若子代产出的青色蛋和白色蛋的比例接近</w:t>
      </w:r>
      <w:r>
        <w:rPr>
          <w:color w:val="000000"/>
        </w:rPr>
        <w:t>___________</w:t>
      </w:r>
      <w:r>
        <w:rPr>
          <w:rFonts w:ascii="宋体" w:hAnsi="宋体" w:eastAsia="宋体" w:cs="宋体"/>
          <w:color w:val="000000"/>
        </w:rPr>
        <w:t>，则证明上述推测正确。若控制蛋壳颜色的基因用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表示，第</w:t>
      </w:r>
      <w:r>
        <w:rPr>
          <w:rFonts w:ascii="Times New Roman" w:hAnsi="Times New Roman" w:eastAsia="Times New Roman" w:cs="Times New Roman"/>
          <w:color w:val="000000"/>
        </w:rPr>
        <w:t>3</w:t>
      </w:r>
      <w:r>
        <w:rPr>
          <w:rFonts w:ascii="宋体" w:hAnsi="宋体" w:eastAsia="宋体" w:cs="宋体"/>
          <w:color w:val="000000"/>
        </w:rPr>
        <w:t>组实验得到的子代基因组成及比例是</w:t>
      </w:r>
      <w:r>
        <w:rPr>
          <w:color w:val="000000"/>
        </w:rPr>
        <w:t>___________</w:t>
      </w:r>
      <w:r>
        <w:rPr>
          <w:rFonts w:ascii="宋体" w:hAnsi="宋体" w:eastAsia="宋体" w:cs="宋体"/>
          <w:color w:val="000000"/>
        </w:rPr>
        <w:t>。</w:t>
      </w:r>
    </w:p>
    <w:p w14:paraId="69603A60">
      <w:pPr>
        <w:spacing w:line="360" w:lineRule="auto"/>
        <w:textAlignment w:val="center"/>
        <w:rPr>
          <w:color w:val="000000"/>
        </w:rPr>
      </w:pPr>
      <w:r>
        <w:rPr>
          <w:color w:val="2E75B6"/>
        </w:rPr>
        <w:t>【答案】</w:t>
      </w:r>
      <w:r>
        <w:rPr>
          <w:color w:val="000000"/>
        </w:rPr>
        <w:t>（1）    ①. 3:1    ②. 相对性状</w:t>
      </w:r>
      <w:r>
        <w:rPr>
          <w:color w:val="000000"/>
        </w:rPr>
        <w:br w:type="textWrapping"/>
      </w:r>
      <w:r>
        <w:rPr>
          <w:color w:val="000000"/>
        </w:rPr>
        <w:t xml:space="preserve">    ③. 青色</w:t>
      </w:r>
      <w:r>
        <w:rPr>
          <w:color w:val="000000"/>
        </w:rPr>
        <w:br w:type="textWrapping"/>
      </w:r>
      <w:r>
        <w:rPr>
          <w:color w:val="000000"/>
        </w:rPr>
        <w:t xml:space="preserve">    </w:t>
      </w:r>
    </w:p>
    <w:p w14:paraId="26CE1A34">
      <w:pPr>
        <w:spacing w:line="360" w:lineRule="auto"/>
        <w:textAlignment w:val="center"/>
        <w:rPr>
          <w:color w:val="000000"/>
        </w:rPr>
      </w:pPr>
      <w:r>
        <w:rPr>
          <w:color w:val="000000"/>
        </w:rPr>
        <w:t>（2）    ①. 青色</w:t>
      </w:r>
      <w:r>
        <w:rPr>
          <w:color w:val="000000"/>
        </w:rPr>
        <w:br w:type="textWrapping"/>
      </w:r>
      <w:r>
        <w:rPr>
          <w:color w:val="000000"/>
        </w:rPr>
        <w:t xml:space="preserve">    ②. 白色</w:t>
      </w:r>
      <w:r>
        <w:rPr>
          <w:color w:val="000000"/>
        </w:rPr>
        <w:br w:type="textWrapping"/>
      </w:r>
      <w:r>
        <w:rPr>
          <w:color w:val="000000"/>
        </w:rPr>
        <w:t xml:space="preserve">    ③. 1:1    ④. AA：Aa：aa=1:2:1</w:t>
      </w:r>
      <w:r>
        <w:rPr>
          <w:color w:val="000000"/>
        </w:rPr>
        <w:br w:type="textWrapping"/>
      </w:r>
    </w:p>
    <w:p w14:paraId="189DB73B">
      <w:pPr>
        <w:spacing w:line="360" w:lineRule="auto"/>
        <w:textAlignment w:val="center"/>
        <w:rPr>
          <w:color w:val="000000"/>
        </w:rPr>
      </w:pPr>
      <w:r>
        <w:rPr>
          <w:color w:val="2E75B6"/>
        </w:rPr>
        <w:t>【解析】</w:t>
      </w:r>
    </w:p>
    <w:p w14:paraId="22BBE70C">
      <w:pPr>
        <w:spacing w:line="360" w:lineRule="auto"/>
        <w:jc w:val="left"/>
        <w:textAlignment w:val="center"/>
        <w:rPr>
          <w:color w:val="000000"/>
        </w:rPr>
      </w:pPr>
      <w:r>
        <w:rPr>
          <w:color w:val="000000"/>
        </w:rPr>
        <w:t>【分析】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656D9A8E">
      <w:pPr>
        <w:spacing w:line="360" w:lineRule="auto"/>
        <w:jc w:val="left"/>
        <w:textAlignment w:val="center"/>
        <w:rPr>
          <w:color w:val="000000"/>
        </w:rPr>
      </w:pPr>
      <w:r>
        <w:rPr>
          <w:color w:val="000000"/>
        </w:rPr>
        <w:t>【小问1详解】</w:t>
      </w:r>
    </w:p>
    <w:p w14:paraId="4E936A63">
      <w:pPr>
        <w:spacing w:line="360" w:lineRule="auto"/>
        <w:jc w:val="left"/>
        <w:textAlignment w:val="center"/>
        <w:rPr>
          <w:color w:val="000000"/>
        </w:rPr>
      </w:pPr>
      <w:r>
        <w:rPr>
          <w:color w:val="000000"/>
        </w:rPr>
        <w:t>生物体的形态特征、生理特征和行为方式叫做性状，同种生物同一性状的不同表现形式叫做相对性状。根据第3、4组实验结果可知，子二代产出的蛋中出现白色蛋，并且青色蛋和白色蛋的比例是</w:t>
      </w:r>
      <w:r>
        <w:rPr>
          <w:rFonts w:ascii="宋体" w:hAnsi="宋体" w:eastAsia="宋体" w:cs="宋体"/>
          <w:color w:val="000000"/>
        </w:rPr>
        <w:t>“</w:t>
      </w:r>
      <w:r>
        <w:rPr>
          <w:rFonts w:ascii="Times New Roman" w:hAnsi="Times New Roman" w:eastAsia="Times New Roman" w:cs="Times New Roman"/>
          <w:color w:val="000000"/>
        </w:rPr>
        <w:t>297：100</w:t>
      </w:r>
      <w:r>
        <w:rPr>
          <w:rFonts w:ascii="宋体" w:hAnsi="宋体" w:eastAsia="宋体" w:cs="宋体"/>
          <w:color w:val="000000"/>
        </w:rPr>
        <w:t>”和“</w:t>
      </w:r>
      <w:r>
        <w:rPr>
          <w:rFonts w:ascii="Times New Roman" w:hAnsi="Times New Roman" w:eastAsia="Times New Roman" w:cs="Times New Roman"/>
          <w:color w:val="000000"/>
        </w:rPr>
        <w:t>313：105</w:t>
      </w:r>
      <w:r>
        <w:rPr>
          <w:rFonts w:ascii="宋体" w:hAnsi="宋体" w:eastAsia="宋体" w:cs="宋体"/>
          <w:color w:val="000000"/>
        </w:rPr>
        <w:t>”，</w:t>
      </w:r>
      <w:r>
        <w:rPr>
          <w:color w:val="000000"/>
        </w:rPr>
        <w:t>接近3:1，这与孟德尔研究的豌豆高茎与矮茎的遗传规律相符。由此推测，蛋壳颜色的青色和白色是一对相对性状。在一对相对性状的遗传过程中，子代个体中出现了亲代没有的性状，新出现的性状一定是隐性性状，亲代的性状是显性性状，亲代的基因组成是杂合的。所以，根据题干表格第3组的遗传规律（子一代：青色×青色→子二代出现：白色），可推知青色是显性性状，白色是隐性性状。</w:t>
      </w:r>
    </w:p>
    <w:p w14:paraId="0C7AB539">
      <w:pPr>
        <w:spacing w:line="360" w:lineRule="auto"/>
        <w:jc w:val="left"/>
        <w:textAlignment w:val="center"/>
        <w:rPr>
          <w:color w:val="000000"/>
        </w:rPr>
      </w:pPr>
      <w:r>
        <w:rPr>
          <w:color w:val="000000"/>
        </w:rPr>
        <w:t>【小问2详解】</w:t>
      </w:r>
    </w:p>
    <w:p w14:paraId="14F19AF9">
      <w:pPr>
        <w:spacing w:line="360" w:lineRule="auto"/>
        <w:jc w:val="left"/>
        <w:textAlignment w:val="center"/>
        <w:rPr>
          <w:color w:val="000000"/>
        </w:rPr>
      </w:pPr>
      <w:r>
        <w:rPr>
          <w:color w:val="000000"/>
        </w:rPr>
        <w:t>若控制蛋壳颜色的基因用A、a表示，则青色是显性性状，基因组成为AA或Aa，白色是隐性性状，基因组成为aa。兴趣小组为验证上述推测是否正确，应从表中选择第1组或第2组的青色个体（基因组成含有a，是Aa），与蛋壳颜色为白色的个体（基因组成是aa）进行交配，若子代产出的青色蛋和白色蛋的比例接近1:1，这则证明上述推测正确。</w:t>
      </w:r>
    </w:p>
    <w:p w14:paraId="21B0EF5D">
      <w:pPr>
        <w:spacing w:line="360" w:lineRule="auto"/>
        <w:jc w:val="left"/>
        <w:textAlignment w:val="center"/>
        <w:rPr>
          <w:color w:val="000000"/>
        </w:rPr>
      </w:pPr>
      <w:r>
        <w:rPr>
          <w:color w:val="000000"/>
        </w:rPr>
        <w:t>第3组的白色子二代的基因组成是aa，一个a基因来自父方，一个a基因来自母方，因此青色子一代的基因组成为Aa和Aa，遗传图解如下：</w:t>
      </w:r>
    </w:p>
    <w:p w14:paraId="3040F07B">
      <w:pPr>
        <w:spacing w:line="360" w:lineRule="auto"/>
        <w:jc w:val="left"/>
        <w:textAlignment w:val="center"/>
        <w:rPr>
          <w:color w:val="000000"/>
        </w:rPr>
      </w:pPr>
      <w:r>
        <w:rPr>
          <w:color w:val="000000"/>
        </w:rPr>
        <w:drawing>
          <wp:inline distT="0" distB="0" distL="114300" distR="114300">
            <wp:extent cx="4076700" cy="24574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076700" cy="2457450"/>
                    </a:xfrm>
                    <a:prstGeom prst="rect">
                      <a:avLst/>
                    </a:prstGeom>
                  </pic:spPr>
                </pic:pic>
              </a:graphicData>
            </a:graphic>
          </wp:inline>
        </w:drawing>
      </w:r>
      <w:r>
        <w:rPr>
          <w:color w:val="000000"/>
        </w:rPr>
        <w:t xml:space="preserve">  </w:t>
      </w:r>
    </w:p>
    <w:p w14:paraId="3FEFABF7">
      <w:pPr>
        <w:spacing w:line="360" w:lineRule="auto"/>
        <w:jc w:val="left"/>
        <w:textAlignment w:val="center"/>
        <w:rPr>
          <w:color w:val="000000"/>
        </w:rPr>
      </w:pPr>
      <w:r>
        <w:rPr>
          <w:color w:val="000000"/>
        </w:rPr>
        <w:t>所以，第3组实验得到的子代基因组成及比例是AA：Aa：aa=1:2:1。</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9E7A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0EE7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6EB1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D20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F196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ED407E"/>
    <w:rsid w:val="1BC74B8B"/>
    <w:rsid w:val="26893AC6"/>
    <w:rsid w:val="27651520"/>
    <w:rsid w:val="3785531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oleObject" Target="embeddings/oleObject4.bin"/><Relationship Id="rId30" Type="http://schemas.openxmlformats.org/officeDocument/2006/relationships/image" Target="media/image18.wmf"/><Relationship Id="rId3" Type="http://schemas.openxmlformats.org/officeDocument/2006/relationships/header" Target="header1.xml"/><Relationship Id="rId29" Type="http://schemas.openxmlformats.org/officeDocument/2006/relationships/oleObject" Target="embeddings/oleObject3.bin"/><Relationship Id="rId28" Type="http://schemas.openxmlformats.org/officeDocument/2006/relationships/image" Target="media/image17.wmf"/><Relationship Id="rId27" Type="http://schemas.openxmlformats.org/officeDocument/2006/relationships/oleObject" Target="embeddings/oleObject2.bin"/><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15272</Words>
  <Characters>15992</Characters>
  <Lines>0</Lines>
  <Paragraphs>0</Paragraphs>
  <TotalTime>4</TotalTime>
  <ScaleCrop>false</ScaleCrop>
  <LinksUpToDate>false</LinksUpToDate>
  <CharactersWithSpaces>16328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2023-06-24T10:47:00Z</dcterms:created>
  <dc:creator>学科网试题生产平台</dc:creator>
  <dc:description>3265303628726272</dc:description>
  <cp:lastModifiedBy>上帝掷骰子吗</cp:lastModifiedBy>
  <dcterms:modified xsi:type="dcterms:W3CDTF">2024-07-20T16:08:41Z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8A79D7FA1F8F4AC0894065188DDD140B_12</vt:lpwstr>
  </property>
</Properties>
</file>