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319BEE">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11925300</wp:posOffset>
            </wp:positionH>
            <wp:positionV relativeFrom="topMargin">
              <wp:posOffset>10807700</wp:posOffset>
            </wp:positionV>
            <wp:extent cx="444500" cy="393700"/>
            <wp:effectExtent l="0" t="0" r="12700" b="635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444500" cy="393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年兰州市初中学业水平考试</w:t>
      </w:r>
    </w:p>
    <w:p w14:paraId="63B57D85">
      <w:pPr>
        <w:spacing w:line="360" w:lineRule="auto"/>
        <w:jc w:val="center"/>
      </w:pPr>
      <w:r>
        <w:rPr>
          <w:rFonts w:ascii="宋体" w:hAnsi="宋体" w:eastAsia="宋体" w:cs="宋体"/>
          <w:b/>
          <w:color w:val="auto"/>
          <w:sz w:val="32"/>
        </w:rPr>
        <w:t>物理、化学合卷</w:t>
      </w:r>
    </w:p>
    <w:p w14:paraId="3C94FE96">
      <w:pPr>
        <w:spacing w:line="360" w:lineRule="auto"/>
        <w:jc w:val="left"/>
      </w:pPr>
      <w:r>
        <w:rPr>
          <w:rFonts w:ascii="宋体" w:hAnsi="宋体" w:eastAsia="宋体" w:cs="宋体"/>
          <w:b/>
          <w:color w:val="auto"/>
          <w:sz w:val="24"/>
        </w:rPr>
        <w:t>注意事项：</w:t>
      </w:r>
    </w:p>
    <w:p w14:paraId="389ADA41">
      <w:pPr>
        <w:spacing w:line="360" w:lineRule="auto"/>
        <w:jc w:val="left"/>
      </w:pPr>
      <w:r>
        <w:rPr>
          <w:rFonts w:ascii="Times New Roman" w:hAnsi="Times New Roman" w:eastAsia="Times New Roman" w:cs="Times New Roman"/>
          <w:b/>
          <w:color w:val="auto"/>
          <w:sz w:val="24"/>
        </w:rPr>
        <w:t>1</w:t>
      </w:r>
      <w:r>
        <w:rPr>
          <w:rFonts w:ascii="宋体" w:hAnsi="宋体" w:eastAsia="宋体" w:cs="宋体"/>
          <w:color w:val="auto"/>
          <w:sz w:val="24"/>
        </w:rPr>
        <w:t>．</w:t>
      </w:r>
      <w:r>
        <w:rPr>
          <w:rFonts w:ascii="宋体" w:hAnsi="宋体" w:eastAsia="宋体" w:cs="宋体"/>
          <w:b/>
          <w:color w:val="auto"/>
          <w:sz w:val="24"/>
        </w:rPr>
        <w:t>物理、化学合卷，物理</w:t>
      </w:r>
      <w:r>
        <w:rPr>
          <w:rFonts w:ascii="Times New Roman" w:hAnsi="Times New Roman" w:eastAsia="Times New Roman" w:cs="Times New Roman"/>
          <w:b/>
          <w:color w:val="auto"/>
          <w:sz w:val="24"/>
        </w:rPr>
        <w:t>81</w:t>
      </w:r>
      <w:r>
        <w:rPr>
          <w:rFonts w:ascii="宋体" w:hAnsi="宋体" w:eastAsia="宋体" w:cs="宋体"/>
          <w:b/>
          <w:color w:val="auto"/>
          <w:sz w:val="24"/>
        </w:rPr>
        <w:t>分。化学</w:t>
      </w:r>
      <w:r>
        <w:rPr>
          <w:rFonts w:ascii="Times New Roman" w:hAnsi="Times New Roman" w:eastAsia="Times New Roman" w:cs="Times New Roman"/>
          <w:b/>
          <w:color w:val="auto"/>
          <w:sz w:val="24"/>
        </w:rPr>
        <w:t>54</w:t>
      </w:r>
      <w:r>
        <w:rPr>
          <w:rFonts w:ascii="宋体" w:hAnsi="宋体" w:eastAsia="宋体" w:cs="宋体"/>
          <w:b/>
          <w:color w:val="auto"/>
          <w:sz w:val="24"/>
        </w:rPr>
        <w:t>分，考试时间</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5A2B4BB3">
      <w:pPr>
        <w:spacing w:line="360" w:lineRule="auto"/>
        <w:jc w:val="left"/>
      </w:pPr>
      <w:r>
        <w:rPr>
          <w:rFonts w:ascii="Times New Roman" w:hAnsi="Times New Roman" w:eastAsia="Times New Roman" w:cs="Times New Roman"/>
          <w:b/>
          <w:color w:val="auto"/>
          <w:sz w:val="24"/>
        </w:rPr>
        <w:t>2</w:t>
      </w:r>
      <w:r>
        <w:rPr>
          <w:rFonts w:ascii="宋体" w:hAnsi="宋体" w:eastAsia="宋体" w:cs="宋体"/>
          <w:color w:val="auto"/>
          <w:sz w:val="24"/>
        </w:rPr>
        <w:t>．</w:t>
      </w:r>
      <w:r>
        <w:rPr>
          <w:rFonts w:ascii="宋体" w:hAnsi="宋体" w:eastAsia="宋体" w:cs="宋体"/>
          <w:b/>
          <w:color w:val="auto"/>
          <w:sz w:val="24"/>
        </w:rPr>
        <w:t>考生必须将姓名、准考证号、考场号、座位号等个人信息填（涂）写在答题卡上，</w:t>
      </w:r>
    </w:p>
    <w:p w14:paraId="4399162B">
      <w:pPr>
        <w:spacing w:line="360" w:lineRule="auto"/>
        <w:jc w:val="left"/>
      </w:pPr>
      <w:r>
        <w:rPr>
          <w:rFonts w:ascii="Times New Roman" w:hAnsi="Times New Roman" w:eastAsia="Times New Roman" w:cs="Times New Roman"/>
          <w:b/>
          <w:color w:val="auto"/>
          <w:sz w:val="24"/>
        </w:rPr>
        <w:t>3</w:t>
      </w:r>
      <w:r>
        <w:rPr>
          <w:rFonts w:ascii="宋体" w:hAnsi="宋体" w:eastAsia="宋体" w:cs="宋体"/>
          <w:color w:val="auto"/>
          <w:sz w:val="24"/>
        </w:rPr>
        <w:t>．</w:t>
      </w:r>
      <w:r>
        <w:rPr>
          <w:rFonts w:ascii="宋体" w:hAnsi="宋体" w:eastAsia="宋体" w:cs="宋体"/>
          <w:b/>
          <w:color w:val="auto"/>
          <w:sz w:val="24"/>
        </w:rPr>
        <w:t>考生务必将答案直接填（涂）写在答题卡的相应位置上。</w:t>
      </w:r>
    </w:p>
    <w:p w14:paraId="0DB397F6">
      <w:pPr>
        <w:spacing w:line="360" w:lineRule="auto"/>
        <w:jc w:val="left"/>
      </w:pPr>
      <w:r>
        <w:rPr>
          <w:rFonts w:ascii="Times New Roman" w:hAnsi="Times New Roman" w:eastAsia="Times New Roman" w:cs="Times New Roman"/>
          <w:b/>
          <w:color w:val="auto"/>
          <w:sz w:val="24"/>
        </w:rPr>
        <w:t>4</w:t>
      </w:r>
      <w:r>
        <w:rPr>
          <w:rFonts w:ascii="宋体" w:hAnsi="宋体" w:eastAsia="宋体" w:cs="宋体"/>
          <w:color w:val="auto"/>
          <w:sz w:val="24"/>
        </w:rPr>
        <w:t>．</w:t>
      </w:r>
      <w:r>
        <w:rPr>
          <w:rFonts w:ascii="宋体" w:hAnsi="宋体" w:eastAsia="宋体" w:cs="宋体"/>
          <w:b/>
          <w:color w:val="auto"/>
          <w:sz w:val="24"/>
        </w:rPr>
        <w:t>物理卷中</w:t>
      </w:r>
      <w:r>
        <w:rPr>
          <w:rFonts w:ascii="Times New Roman" w:hAnsi="Times New Roman" w:eastAsia="Times New Roman" w:cs="Times New Roman"/>
          <w:b/>
          <w:color w:val="auto"/>
          <w:sz w:val="24"/>
        </w:rPr>
        <w:t>g</w:t>
      </w:r>
      <w:r>
        <w:rPr>
          <w:rFonts w:ascii="宋体" w:hAnsi="宋体" w:eastAsia="宋体" w:cs="宋体"/>
          <w:b/>
          <w:color w:val="auto"/>
          <w:sz w:val="24"/>
        </w:rPr>
        <w:t>取</w:t>
      </w:r>
      <w:r>
        <w:rPr>
          <w:rFonts w:ascii="Times New Roman" w:hAnsi="Times New Roman" w:eastAsia="Times New Roman" w:cs="Times New Roman"/>
          <w:b/>
          <w:color w:val="auto"/>
          <w:sz w:val="24"/>
        </w:rPr>
        <w:t>10N/kg</w:t>
      </w:r>
      <w:r>
        <w:rPr>
          <w:rFonts w:ascii="宋体" w:hAnsi="宋体" w:eastAsia="宋体" w:cs="宋体"/>
          <w:b/>
          <w:color w:val="auto"/>
          <w:sz w:val="24"/>
        </w:rPr>
        <w:t>。</w:t>
      </w:r>
    </w:p>
    <w:p w14:paraId="76262445">
      <w:pPr>
        <w:spacing w:line="360" w:lineRule="auto"/>
        <w:jc w:val="center"/>
      </w:pPr>
      <w:r>
        <w:rPr>
          <w:rFonts w:ascii="宋体" w:hAnsi="宋体" w:eastAsia="宋体" w:cs="宋体"/>
          <w:b/>
          <w:color w:val="auto"/>
          <w:sz w:val="24"/>
        </w:rPr>
        <w:t>化学部分</w:t>
      </w:r>
    </w:p>
    <w:p w14:paraId="61AFBAF5">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O-16   Mg-24   S-32   Cl-35.5   Ba-137</w:t>
      </w:r>
    </w:p>
    <w:p w14:paraId="4850BC36">
      <w:pPr>
        <w:spacing w:line="360" w:lineRule="auto"/>
        <w:jc w:val="left"/>
      </w:pPr>
      <w:r>
        <w:rPr>
          <w:rFonts w:ascii="宋体" w:hAnsi="宋体" w:eastAsia="宋体" w:cs="宋体"/>
          <w:b/>
          <w:color w:val="auto"/>
          <w:sz w:val="24"/>
        </w:rPr>
        <w:t>一、选择题：本大题</w:t>
      </w:r>
      <w:r>
        <w:rPr>
          <w:rFonts w:ascii="Times New Roman" w:hAnsi="Times New Roman" w:eastAsia="Times New Roman" w:cs="Times New Roman"/>
          <w:b/>
          <w:color w:val="auto"/>
          <w:sz w:val="24"/>
        </w:rPr>
        <w:t>10</w:t>
      </w:r>
      <w:r>
        <w:rPr>
          <w:rFonts w:ascii="宋体" w:hAnsi="宋体" w:eastAsia="宋体" w:cs="宋体"/>
          <w:b/>
          <w:color w:val="auto"/>
          <w:sz w:val="24"/>
        </w:rPr>
        <w:t>小题，</w:t>
      </w:r>
      <w:r>
        <w:rPr>
          <w:rFonts w:ascii="Times New Roman" w:hAnsi="Times New Roman" w:eastAsia="Times New Roman" w:cs="Times New Roman"/>
          <w:b/>
          <w:color w:val="auto"/>
          <w:sz w:val="24"/>
        </w:rPr>
        <w:t>1~5</w:t>
      </w:r>
      <w:r>
        <w:rPr>
          <w:rFonts w:ascii="宋体" w:hAnsi="宋体" w:eastAsia="宋体" w:cs="宋体"/>
          <w:b/>
          <w:color w:val="auto"/>
          <w:sz w:val="24"/>
        </w:rPr>
        <w:t>小题每题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6~10</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分。在每小题给出的四个选项中，只有一项是符合题目要求的。</w:t>
      </w:r>
    </w:p>
    <w:p w14:paraId="222DDDF3">
      <w:pPr>
        <w:spacing w:line="360" w:lineRule="auto"/>
        <w:jc w:val="left"/>
      </w:pPr>
      <w:r>
        <w:rPr>
          <w:color w:val="auto"/>
        </w:rPr>
        <w:t xml:space="preserve">1. </w:t>
      </w:r>
      <w:r>
        <w:rPr>
          <w:rFonts w:ascii="宋体" w:hAnsi="宋体" w:eastAsia="宋体" w:cs="宋体"/>
          <w:color w:val="auto"/>
        </w:rPr>
        <w:t>资源的回收再利用有利于生活环境的保护。下列物品不属于可回收物的是</w:t>
      </w:r>
    </w:p>
    <w:p w14:paraId="1D7A4DDB">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drawing>
          <wp:inline distT="0" distB="0" distL="114300" distR="114300">
            <wp:extent cx="485775" cy="828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85775" cy="828675"/>
                    </a:xfrm>
                    <a:prstGeom prst="rect">
                      <a:avLst/>
                    </a:prstGeom>
                  </pic:spPr>
                </pic:pic>
              </a:graphicData>
            </a:graphic>
          </wp:inline>
        </w:drawing>
      </w:r>
      <w:r>
        <w:rPr>
          <w:color w:val="auto"/>
        </w:rPr>
        <w:t xml:space="preserve">  </w:t>
      </w:r>
      <w:r>
        <w:tab/>
      </w:r>
      <w:r>
        <w:t xml:space="preserve">B. </w:t>
      </w:r>
      <w:r>
        <w:drawing>
          <wp:inline distT="0" distB="0" distL="114300" distR="114300">
            <wp:extent cx="904875" cy="762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04875" cy="762000"/>
                    </a:xfrm>
                    <a:prstGeom prst="rect">
                      <a:avLst/>
                    </a:prstGeom>
                  </pic:spPr>
                </pic:pic>
              </a:graphicData>
            </a:graphic>
          </wp:inline>
        </w:drawing>
      </w:r>
      <w:r>
        <w:rPr>
          <w:color w:val="auto"/>
        </w:rPr>
        <w:t xml:space="preserve">  </w:t>
      </w:r>
      <w:r>
        <w:tab/>
      </w:r>
      <w:r>
        <w:t xml:space="preserve">C. </w:t>
      </w:r>
      <w:r>
        <w:drawing>
          <wp:inline distT="0" distB="0" distL="114300" distR="114300">
            <wp:extent cx="438150" cy="866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38150" cy="866775"/>
                    </a:xfrm>
                    <a:prstGeom prst="rect">
                      <a:avLst/>
                    </a:prstGeom>
                  </pic:spPr>
                </pic:pic>
              </a:graphicData>
            </a:graphic>
          </wp:inline>
        </w:drawing>
      </w:r>
      <w:r>
        <w:rPr>
          <w:color w:val="auto"/>
        </w:rPr>
        <w:t xml:space="preserve">  </w:t>
      </w:r>
      <w:r>
        <w:tab/>
      </w:r>
      <w:r>
        <w:t xml:space="preserve">D. </w:t>
      </w:r>
      <w:r>
        <w:drawing>
          <wp:inline distT="0" distB="0" distL="114300" distR="114300">
            <wp:extent cx="1076325" cy="8286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76325" cy="828675"/>
                    </a:xfrm>
                    <a:prstGeom prst="rect">
                      <a:avLst/>
                    </a:prstGeom>
                  </pic:spPr>
                </pic:pic>
              </a:graphicData>
            </a:graphic>
          </wp:inline>
        </w:drawing>
      </w:r>
      <w:r>
        <w:rPr>
          <w:color w:val="auto"/>
        </w:rPr>
        <w:t xml:space="preserve">  </w:t>
      </w:r>
    </w:p>
    <w:p w14:paraId="6CE4AF4B">
      <w:pPr>
        <w:spacing w:line="360" w:lineRule="auto"/>
        <w:jc w:val="left"/>
        <w:textAlignment w:val="center"/>
        <w:rPr>
          <w:color w:val="000000"/>
        </w:rPr>
      </w:pPr>
      <w:r>
        <w:rPr>
          <w:color w:val="000000"/>
        </w:rPr>
        <w:t xml:space="preserve">2. </w:t>
      </w:r>
      <w:r>
        <w:rPr>
          <w:rFonts w:ascii="宋体" w:hAnsi="宋体" w:eastAsia="宋体" w:cs="宋体"/>
          <w:color w:val="000000"/>
        </w:rPr>
        <w:t>宁宁体检时发现骨密度偏低，医生建议她服用</w:t>
      </w:r>
    </w:p>
    <w:p w14:paraId="79BC8DB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碳酸钙</w:t>
      </w:r>
      <w:r>
        <w:rPr>
          <w:rFonts w:ascii="Times New Roman" w:hAnsi="Times New Roman" w:eastAsia="Times New Roman" w:cs="Times New Roman"/>
          <w:color w:val="000000"/>
        </w:rPr>
        <w:t>D</w:t>
      </w:r>
      <w:r>
        <w:rPr>
          <w:rFonts w:ascii="Times New Roman" w:hAnsi="Times New Roman" w:eastAsia="Times New Roman" w:cs="Times New Roman"/>
          <w:color w:val="000000"/>
          <w:vertAlign w:val="subscript"/>
        </w:rPr>
        <w:t>3</w:t>
      </w:r>
      <w:r>
        <w:rPr>
          <w:rFonts w:ascii="宋体" w:hAnsi="宋体" w:eastAsia="宋体" w:cs="宋体"/>
          <w:color w:val="000000"/>
        </w:rPr>
        <w:t>颗粒</w:t>
      </w:r>
      <w:r>
        <w:rPr>
          <w:color w:val="000000"/>
        </w:rPr>
        <w:tab/>
      </w:r>
      <w:r>
        <w:rPr>
          <w:color w:val="000000"/>
        </w:rPr>
        <w:t xml:space="preserve">B. </w:t>
      </w:r>
      <w:r>
        <w:rPr>
          <w:rFonts w:ascii="宋体" w:hAnsi="宋体" w:eastAsia="宋体" w:cs="宋体"/>
          <w:color w:val="000000"/>
        </w:rPr>
        <w:t>葡萄糖酸锌口服液</w:t>
      </w:r>
    </w:p>
    <w:p w14:paraId="6297DEE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维生素</w:t>
      </w:r>
      <w:r>
        <w:rPr>
          <w:rFonts w:ascii="Times New Roman" w:hAnsi="Times New Roman" w:eastAsia="Times New Roman" w:cs="Times New Roman"/>
          <w:color w:val="000000"/>
        </w:rPr>
        <w:t>C</w:t>
      </w:r>
      <w:r>
        <w:rPr>
          <w:rFonts w:ascii="宋体" w:hAnsi="宋体" w:eastAsia="宋体" w:cs="宋体"/>
          <w:color w:val="000000"/>
        </w:rPr>
        <w:t>泡腾片</w:t>
      </w:r>
      <w:r>
        <w:rPr>
          <w:color w:val="000000"/>
        </w:rPr>
        <w:tab/>
      </w:r>
      <w:r>
        <w:rPr>
          <w:color w:val="000000"/>
        </w:rPr>
        <w:t xml:space="preserve">D. </w:t>
      </w:r>
      <w:r>
        <w:rPr>
          <w:rFonts w:ascii="宋体" w:hAnsi="宋体" w:eastAsia="宋体" w:cs="宋体"/>
          <w:color w:val="000000"/>
        </w:rPr>
        <w:t>琥珀酸亚铁薄膜衣片</w:t>
      </w:r>
    </w:p>
    <w:p w14:paraId="1CAC6660">
      <w:pPr>
        <w:spacing w:line="360" w:lineRule="auto"/>
        <w:jc w:val="left"/>
        <w:textAlignment w:val="center"/>
        <w:rPr>
          <w:color w:val="000000"/>
        </w:rPr>
      </w:pPr>
      <w:r>
        <w:rPr>
          <w:color w:val="000000"/>
        </w:rPr>
        <w:t xml:space="preserve">3. </w:t>
      </w:r>
      <w:r>
        <w:rPr>
          <w:rFonts w:ascii="宋体" w:hAnsi="宋体" w:eastAsia="宋体" w:cs="宋体"/>
          <w:color w:val="000000"/>
        </w:rPr>
        <w:t>每年的</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日是“消防安全日”。下列有关说法与之不相符的是</w:t>
      </w:r>
    </w:p>
    <w:p w14:paraId="435C3762">
      <w:pPr>
        <w:spacing w:line="360" w:lineRule="auto"/>
        <w:jc w:val="left"/>
        <w:textAlignment w:val="center"/>
        <w:rPr>
          <w:color w:val="000000"/>
        </w:rPr>
      </w:pPr>
      <w:r>
        <w:rPr>
          <w:color w:val="000000"/>
        </w:rPr>
        <w:t xml:space="preserve">A. </w:t>
      </w:r>
      <w:r>
        <w:rPr>
          <w:rFonts w:ascii="宋体" w:hAnsi="宋体" w:eastAsia="宋体" w:cs="宋体"/>
          <w:color w:val="000000"/>
        </w:rPr>
        <w:t>加油站、面粉厂必须严禁烟火</w:t>
      </w:r>
    </w:p>
    <w:p w14:paraId="4C363EDE">
      <w:pPr>
        <w:spacing w:line="360" w:lineRule="auto"/>
        <w:jc w:val="left"/>
        <w:textAlignment w:val="center"/>
        <w:rPr>
          <w:color w:val="000000"/>
        </w:rPr>
      </w:pPr>
      <w:r>
        <w:rPr>
          <w:color w:val="000000"/>
        </w:rPr>
        <w:t xml:space="preserve">B. </w:t>
      </w:r>
      <w:r>
        <w:rPr>
          <w:rFonts w:ascii="宋体" w:hAnsi="宋体" w:eastAsia="宋体" w:cs="宋体"/>
          <w:color w:val="000000"/>
        </w:rPr>
        <w:t>天然气泄漏，应立即打开排气扇</w:t>
      </w:r>
    </w:p>
    <w:p w14:paraId="01BF511F">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150885971" name="图片 1150885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885971" name="图片 115088597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图书、档案失火，用二氧化碳灭火器扑灭</w:t>
      </w:r>
    </w:p>
    <w:p w14:paraId="4982C754">
      <w:pPr>
        <w:spacing w:line="360" w:lineRule="auto"/>
        <w:jc w:val="left"/>
        <w:textAlignment w:val="center"/>
        <w:rPr>
          <w:color w:val="000000"/>
        </w:rPr>
      </w:pPr>
      <w:r>
        <w:rPr>
          <w:color w:val="000000"/>
        </w:rPr>
        <w:t xml:space="preserve">D. </w:t>
      </w:r>
      <w:r>
        <w:rPr>
          <w:rFonts w:ascii="宋体" w:hAnsi="宋体" w:eastAsia="宋体" w:cs="宋体"/>
          <w:color w:val="000000"/>
        </w:rPr>
        <w:t>车载香水中含酒精，夏天应避免长时间暴晒</w:t>
      </w:r>
    </w:p>
    <w:p w14:paraId="0C97F475">
      <w:pPr>
        <w:spacing w:line="360" w:lineRule="auto"/>
        <w:jc w:val="left"/>
        <w:textAlignment w:val="center"/>
        <w:rPr>
          <w:color w:val="000000"/>
        </w:rPr>
      </w:pPr>
      <w:r>
        <w:rPr>
          <w:color w:val="000000"/>
        </w:rPr>
        <w:t xml:space="preserve">4. </w:t>
      </w:r>
      <w:r>
        <w:rPr>
          <w:rFonts w:ascii="宋体" w:hAnsi="宋体" w:eastAsia="宋体" w:cs="宋体"/>
          <w:color w:val="000000"/>
        </w:rPr>
        <w:t>我国科研团队合作完成的“镁离子电池”项目荣获</w:t>
      </w:r>
      <w:r>
        <w:rPr>
          <w:rFonts w:ascii="Times New Roman" w:hAnsi="Times New Roman" w:eastAsia="Times New Roman" w:cs="Times New Roman"/>
          <w:color w:val="000000"/>
        </w:rPr>
        <w:t>2022</w:t>
      </w:r>
      <w:r>
        <w:rPr>
          <w:rFonts w:ascii="宋体" w:hAnsi="宋体" w:eastAsia="宋体" w:cs="宋体"/>
          <w:color w:val="000000"/>
        </w:rPr>
        <w:t>年国际“镁未来技术奖”。如图是镁元素的相关信息，下列有关说法不正确的是</w:t>
      </w:r>
    </w:p>
    <w:p w14:paraId="121F9D49">
      <w:pPr>
        <w:spacing w:line="360" w:lineRule="auto"/>
        <w:jc w:val="left"/>
        <w:textAlignment w:val="center"/>
        <w:rPr>
          <w:color w:val="000000"/>
        </w:rPr>
      </w:pPr>
      <w:r>
        <w:rPr>
          <w:color w:val="000000"/>
        </w:rPr>
        <w:drawing>
          <wp:inline distT="0" distB="0" distL="114300" distR="114300">
            <wp:extent cx="1438275" cy="6191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38275" cy="619125"/>
                    </a:xfrm>
                    <a:prstGeom prst="rect">
                      <a:avLst/>
                    </a:prstGeom>
                  </pic:spPr>
                </pic:pic>
              </a:graphicData>
            </a:graphic>
          </wp:inline>
        </w:drawing>
      </w:r>
    </w:p>
    <w:p w14:paraId="724DDF3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12</w:t>
      </w:r>
    </w:p>
    <w:p w14:paraId="2FB9C878">
      <w:pPr>
        <w:spacing w:line="360" w:lineRule="auto"/>
        <w:jc w:val="left"/>
        <w:textAlignment w:val="center"/>
        <w:rPr>
          <w:color w:val="000000"/>
        </w:rPr>
      </w:pPr>
      <w:r>
        <w:rPr>
          <w:color w:val="000000"/>
        </w:rPr>
        <w:t xml:space="preserve">B. </w:t>
      </w:r>
      <w:r>
        <w:rPr>
          <w:rFonts w:ascii="宋体" w:hAnsi="宋体" w:eastAsia="宋体" w:cs="宋体"/>
          <w:color w:val="000000"/>
        </w:rPr>
        <w:t>镁属于金属元素</w:t>
      </w:r>
    </w:p>
    <w:p w14:paraId="7A8C94D0">
      <w:pPr>
        <w:spacing w:line="360" w:lineRule="auto"/>
        <w:jc w:val="left"/>
        <w:textAlignment w:val="center"/>
        <w:rPr>
          <w:color w:val="000000"/>
        </w:rPr>
      </w:pPr>
      <w:r>
        <w:rPr>
          <w:color w:val="000000"/>
        </w:rPr>
        <w:t xml:space="preserve">C. </w:t>
      </w:r>
      <w:r>
        <w:rPr>
          <w:rFonts w:ascii="宋体" w:hAnsi="宋体" w:eastAsia="宋体" w:cs="宋体"/>
          <w:color w:val="000000"/>
        </w:rPr>
        <w:t>镁元素的相对原子质量为</w:t>
      </w:r>
      <w:r>
        <w:rPr>
          <w:rFonts w:ascii="Times New Roman" w:hAnsi="Times New Roman" w:eastAsia="Times New Roman" w:cs="Times New Roman"/>
          <w:color w:val="000000"/>
        </w:rPr>
        <w:t>24.31</w:t>
      </w:r>
    </w:p>
    <w:p w14:paraId="1BD42594">
      <w:pPr>
        <w:spacing w:line="360" w:lineRule="auto"/>
        <w:jc w:val="left"/>
        <w:textAlignment w:val="center"/>
        <w:rPr>
          <w:color w:val="000000"/>
        </w:rPr>
      </w:pPr>
      <w:r>
        <w:rPr>
          <w:color w:val="000000"/>
        </w:rPr>
        <w:t xml:space="preserve">D. </w:t>
      </w:r>
      <w:r>
        <w:rPr>
          <w:rFonts w:ascii="宋体" w:hAnsi="宋体" w:eastAsia="宋体" w:cs="宋体"/>
          <w:color w:val="000000"/>
        </w:rPr>
        <w:t>在化学反应中，镁原子易失去</w:t>
      </w:r>
      <w:r>
        <w:rPr>
          <w:rFonts w:ascii="Times New Roman" w:hAnsi="Times New Roman" w:eastAsia="Times New Roman" w:cs="Times New Roman"/>
          <w:color w:val="000000"/>
        </w:rPr>
        <w:t>2</w:t>
      </w:r>
      <w:r>
        <w:rPr>
          <w:rFonts w:ascii="宋体" w:hAnsi="宋体" w:eastAsia="宋体" w:cs="宋体"/>
          <w:color w:val="000000"/>
        </w:rPr>
        <w:t>个电子变成</w:t>
      </w:r>
      <w:r>
        <w:rPr>
          <w:rFonts w:ascii="Times New Roman" w:hAnsi="Times New Roman" w:eastAsia="Times New Roman" w:cs="Times New Roman"/>
          <w:color w:val="000000"/>
        </w:rPr>
        <w:t>Mg</w:t>
      </w:r>
      <w:r>
        <w:rPr>
          <w:rFonts w:ascii="Times New Roman" w:hAnsi="Times New Roman" w:eastAsia="Times New Roman" w:cs="Times New Roman"/>
          <w:color w:val="000000"/>
          <w:vertAlign w:val="superscript"/>
        </w:rPr>
        <w:t>2-</w:t>
      </w:r>
    </w:p>
    <w:p w14:paraId="2B1F74EE">
      <w:pPr>
        <w:spacing w:line="360" w:lineRule="auto"/>
        <w:jc w:val="left"/>
        <w:textAlignment w:val="center"/>
        <w:rPr>
          <w:color w:val="000000"/>
        </w:rPr>
      </w:pPr>
      <w:r>
        <w:rPr>
          <w:color w:val="000000"/>
        </w:rPr>
        <w:t xml:space="preserve">5. </w:t>
      </w:r>
      <w:r>
        <w:rPr>
          <w:rFonts w:ascii="宋体" w:hAnsi="宋体" w:eastAsia="宋体" w:cs="宋体"/>
          <w:color w:val="000000"/>
        </w:rPr>
        <w:t>化学与我们的生活密切相关。下列有关说法不正确的是</w:t>
      </w:r>
    </w:p>
    <w:p w14:paraId="5CC6929F">
      <w:pPr>
        <w:spacing w:line="360" w:lineRule="auto"/>
        <w:jc w:val="left"/>
        <w:textAlignment w:val="center"/>
        <w:rPr>
          <w:color w:val="000000"/>
        </w:rPr>
      </w:pPr>
      <w:r>
        <w:rPr>
          <w:color w:val="000000"/>
        </w:rPr>
        <w:t xml:space="preserve">A. </w:t>
      </w:r>
      <w:r>
        <w:rPr>
          <w:rFonts w:ascii="宋体" w:hAnsi="宋体" w:eastAsia="宋体" w:cs="宋体"/>
          <w:color w:val="000000"/>
        </w:rPr>
        <w:t>炉具清洁剂可用来去除油污</w:t>
      </w:r>
    </w:p>
    <w:p w14:paraId="22F686A9">
      <w:pPr>
        <w:spacing w:line="360" w:lineRule="auto"/>
        <w:jc w:val="left"/>
        <w:textAlignment w:val="center"/>
        <w:rPr>
          <w:color w:val="000000"/>
        </w:rPr>
      </w:pPr>
      <w:r>
        <w:rPr>
          <w:color w:val="000000"/>
        </w:rPr>
        <w:t xml:space="preserve">B. </w:t>
      </w:r>
      <w:r>
        <w:rPr>
          <w:rFonts w:ascii="宋体" w:hAnsi="宋体" w:eastAsia="宋体" w:cs="宋体"/>
          <w:color w:val="000000"/>
        </w:rPr>
        <w:t>活性炭可去除冰箱内的异味</w:t>
      </w:r>
    </w:p>
    <w:p w14:paraId="4DF1F7FA">
      <w:pPr>
        <w:spacing w:line="360" w:lineRule="auto"/>
        <w:jc w:val="left"/>
        <w:textAlignment w:val="center"/>
        <w:rPr>
          <w:color w:val="000000"/>
        </w:rPr>
      </w:pPr>
      <w:r>
        <w:rPr>
          <w:color w:val="000000"/>
        </w:rPr>
        <w:t xml:space="preserve">C. </w:t>
      </w:r>
      <w:r>
        <w:rPr>
          <w:rFonts w:ascii="宋体" w:hAnsi="宋体" w:eastAsia="宋体" w:cs="宋体"/>
          <w:color w:val="000000"/>
        </w:rPr>
        <w:t>食盐水可除去热水壶中的水垢</w:t>
      </w:r>
    </w:p>
    <w:p w14:paraId="072634AA">
      <w:pPr>
        <w:spacing w:line="360" w:lineRule="auto"/>
        <w:jc w:val="left"/>
        <w:textAlignment w:val="center"/>
        <w:rPr>
          <w:color w:val="000000"/>
        </w:rPr>
      </w:pPr>
      <w:r>
        <w:rPr>
          <w:color w:val="000000"/>
        </w:rPr>
        <w:t xml:space="preserve">D. </w:t>
      </w:r>
      <w:r>
        <w:rPr>
          <w:rFonts w:ascii="宋体" w:hAnsi="宋体" w:eastAsia="宋体" w:cs="宋体"/>
          <w:color w:val="000000"/>
        </w:rPr>
        <w:t>厦门北站能自动开合</w:t>
      </w:r>
      <w:r>
        <w:rPr>
          <w:rFonts w:ascii="宋体" w:hAnsi="宋体" w:eastAsia="宋体" w:cs="宋体"/>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智能天窗可实现节能降耗</w:t>
      </w:r>
    </w:p>
    <w:p w14:paraId="1481F677">
      <w:pPr>
        <w:spacing w:line="360" w:lineRule="auto"/>
        <w:jc w:val="left"/>
        <w:textAlignment w:val="center"/>
        <w:rPr>
          <w:color w:val="000000"/>
        </w:rPr>
      </w:pPr>
      <w:r>
        <w:rPr>
          <w:color w:val="000000"/>
        </w:rPr>
        <w:t xml:space="preserve">6. </w:t>
      </w:r>
      <w:r>
        <w:rPr>
          <w:rFonts w:ascii="宋体" w:hAnsi="宋体" w:eastAsia="宋体" w:cs="宋体"/>
          <w:color w:val="000000"/>
        </w:rPr>
        <w:t>中国文化博大精深。下列对相关内容解释不合理的是（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AC2F4A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t>
      </w:r>
      <w:r>
        <w:rPr>
          <w:rFonts w:ascii="宋体" w:hAnsi="宋体" w:eastAsia="宋体" w:cs="宋体"/>
          <w:color w:val="000000"/>
        </w:rPr>
        <w:t>春蚕到死丝方尽，蜡炬成灰泪始干</w:t>
      </w:r>
      <w:r>
        <w:rPr>
          <w:rFonts w:ascii="Times New Roman" w:hAnsi="Times New Roman" w:eastAsia="Times New Roman" w:cs="Times New Roman"/>
          <w:color w:val="000000"/>
        </w:rPr>
        <w:t>”——</w:t>
      </w:r>
      <w:r>
        <w:rPr>
          <w:rFonts w:ascii="宋体" w:hAnsi="宋体" w:eastAsia="宋体" w:cs="宋体"/>
          <w:color w:val="000000"/>
        </w:rPr>
        <w:t>只涉及化学变化</w:t>
      </w:r>
    </w:p>
    <w:p w14:paraId="221E53C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t>
      </w:r>
      <w:r>
        <w:rPr>
          <w:rFonts w:ascii="宋体" w:hAnsi="宋体" w:eastAsia="宋体" w:cs="宋体"/>
          <w:color w:val="000000"/>
        </w:rPr>
        <w:t>驱遣阳光充炭火，烧干海水变银山</w:t>
      </w:r>
      <w:r>
        <w:rPr>
          <w:rFonts w:ascii="Times New Roman" w:hAnsi="Times New Roman" w:eastAsia="Times New Roman" w:cs="Times New Roman"/>
          <w:color w:val="000000"/>
        </w:rPr>
        <w:t>”——</w:t>
      </w:r>
      <w:r>
        <w:rPr>
          <w:rFonts w:ascii="宋体" w:hAnsi="宋体" w:eastAsia="宋体" w:cs="宋体"/>
          <w:color w:val="000000"/>
        </w:rPr>
        <w:t>海水</w:t>
      </w:r>
      <w:r>
        <w:rPr>
          <w:rFonts w:ascii="Times New Roman" w:hAnsi="Times New Roman" w:eastAsia="Times New Roman" w:cs="Times New Roman"/>
          <w:color w:val="000000"/>
        </w:rPr>
        <w:t>“</w:t>
      </w:r>
      <w:r>
        <w:rPr>
          <w:rFonts w:ascii="宋体" w:hAnsi="宋体" w:eastAsia="宋体" w:cs="宋体"/>
          <w:color w:val="000000"/>
        </w:rPr>
        <w:t>晒盐</w:t>
      </w:r>
      <w:r>
        <w:rPr>
          <w:rFonts w:ascii="Times New Roman" w:hAnsi="Times New Roman" w:eastAsia="Times New Roman" w:cs="Times New Roman"/>
          <w:color w:val="000000"/>
        </w:rPr>
        <w:t>”</w:t>
      </w:r>
    </w:p>
    <w:p w14:paraId="10D946A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t>
      </w:r>
      <w:r>
        <w:rPr>
          <w:rFonts w:ascii="宋体" w:hAnsi="宋体" w:eastAsia="宋体" w:cs="宋体"/>
          <w:color w:val="000000"/>
        </w:rPr>
        <w:t>水晶帘动微风起，满架蔷薇一院香</w:t>
      </w:r>
      <w:r>
        <w:rPr>
          <w:rFonts w:ascii="Times New Roman" w:hAnsi="Times New Roman" w:eastAsia="Times New Roman" w:cs="Times New Roman"/>
          <w:color w:val="000000"/>
        </w:rPr>
        <w:t>”——</w:t>
      </w:r>
      <w:r>
        <w:rPr>
          <w:rFonts w:ascii="宋体" w:hAnsi="宋体" w:eastAsia="宋体" w:cs="宋体"/>
          <w:color w:val="000000"/>
        </w:rPr>
        <w:t>分子在不断地运动</w:t>
      </w:r>
    </w:p>
    <w:p w14:paraId="5FDBC8E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t>
      </w:r>
      <w:r>
        <w:rPr>
          <w:rFonts w:ascii="宋体" w:hAnsi="宋体" w:eastAsia="宋体" w:cs="宋体"/>
          <w:color w:val="000000"/>
        </w:rPr>
        <w:t>金柔锡柔，合两柔则刚</w:t>
      </w:r>
      <w:r>
        <w:rPr>
          <w:rFonts w:ascii="Times New Roman" w:hAnsi="Times New Roman" w:eastAsia="Times New Roman" w:cs="Times New Roman"/>
          <w:color w:val="000000"/>
        </w:rPr>
        <w:t>”——</w:t>
      </w:r>
      <w:r>
        <w:rPr>
          <w:rFonts w:ascii="宋体" w:hAnsi="宋体" w:eastAsia="宋体" w:cs="宋体"/>
          <w:color w:val="000000"/>
        </w:rPr>
        <w:t>合金的硬度比组成它的纯金属的大</w:t>
      </w:r>
    </w:p>
    <w:p w14:paraId="62B0DA6E">
      <w:pPr>
        <w:spacing w:line="360" w:lineRule="auto"/>
        <w:jc w:val="left"/>
        <w:textAlignment w:val="center"/>
        <w:rPr>
          <w:color w:val="000000"/>
        </w:rPr>
      </w:pPr>
      <w:r>
        <w:rPr>
          <w:color w:val="000000"/>
        </w:rPr>
        <w:t xml:space="preserve">7. </w:t>
      </w:r>
      <w:r>
        <w:rPr>
          <w:rFonts w:ascii="宋体" w:hAnsi="宋体" w:eastAsia="宋体" w:cs="宋体"/>
          <w:color w:val="000000"/>
        </w:rPr>
        <w:t>下列实验设计不能达到目的的是</w:t>
      </w:r>
    </w:p>
    <w:p w14:paraId="4D1CE68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1257300" cy="13239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57300" cy="1323975"/>
                    </a:xfrm>
                    <a:prstGeom prst="rect">
                      <a:avLst/>
                    </a:prstGeom>
                  </pic:spPr>
                </pic:pic>
              </a:graphicData>
            </a:graphic>
          </wp:inline>
        </w:drawing>
      </w:r>
      <w:r>
        <w:rPr>
          <w:rFonts w:ascii="宋体" w:hAnsi="宋体" w:eastAsia="宋体" w:cs="宋体"/>
          <w:color w:val="000000"/>
        </w:rPr>
        <w:t>探究水的组成</w:t>
      </w:r>
      <w:r>
        <w:rPr>
          <w:color w:val="000000"/>
        </w:rPr>
        <w:tab/>
      </w:r>
      <w:r>
        <w:rPr>
          <w:color w:val="000000"/>
        </w:rPr>
        <w:t xml:space="preserve">B. </w:t>
      </w:r>
      <w:r>
        <w:rPr>
          <w:rFonts w:ascii="宋体" w:hAnsi="宋体" w:eastAsia="宋体" w:cs="宋体"/>
          <w:color w:val="000000"/>
        </w:rPr>
        <w:drawing>
          <wp:inline distT="0" distB="0" distL="114300" distR="114300">
            <wp:extent cx="1438275" cy="9620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38275" cy="962025"/>
                    </a:xfrm>
                    <a:prstGeom prst="rect">
                      <a:avLst/>
                    </a:prstGeom>
                  </pic:spPr>
                </pic:pic>
              </a:graphicData>
            </a:graphic>
          </wp:inline>
        </w:drawing>
      </w:r>
      <w:r>
        <w:rPr>
          <w:rFonts w:ascii="宋体" w:hAnsi="宋体" w:eastAsia="宋体" w:cs="宋体"/>
          <w:color w:val="000000"/>
        </w:rPr>
        <w:t>验证酸和碱能否发生反应</w:t>
      </w:r>
    </w:p>
    <w:p w14:paraId="7274A8F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962025" cy="8667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62025" cy="866775"/>
                    </a:xfrm>
                    <a:prstGeom prst="rect">
                      <a:avLst/>
                    </a:prstGeom>
                  </pic:spPr>
                </pic:pic>
              </a:graphicData>
            </a:graphic>
          </wp:inline>
        </w:drawing>
      </w:r>
      <w:r>
        <w:rPr>
          <w:rFonts w:ascii="宋体" w:hAnsi="宋体" w:eastAsia="宋体" w:cs="宋体"/>
          <w:color w:val="000000"/>
        </w:rPr>
        <w:t>测定空气中氧气的含量</w:t>
      </w:r>
      <w:r>
        <w:rPr>
          <w:color w:val="000000"/>
        </w:rPr>
        <w:tab/>
      </w:r>
      <w:r>
        <w:rPr>
          <w:color w:val="000000"/>
        </w:rPr>
        <w:t xml:space="preserve">D. </w:t>
      </w:r>
      <w:r>
        <w:rPr>
          <w:rFonts w:ascii="宋体" w:hAnsi="宋体" w:eastAsia="宋体" w:cs="宋体"/>
          <w:color w:val="000000"/>
        </w:rPr>
        <w:drawing>
          <wp:inline distT="0" distB="0" distL="114300" distR="114300">
            <wp:extent cx="857250" cy="6096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57250" cy="609600"/>
                    </a:xfrm>
                    <a:prstGeom prst="rect">
                      <a:avLst/>
                    </a:prstGeom>
                  </pic:spPr>
                </pic:pic>
              </a:graphicData>
            </a:graphic>
          </wp:inline>
        </w:drawing>
      </w:r>
      <w:r>
        <w:rPr>
          <w:rFonts w:ascii="宋体" w:hAnsi="宋体" w:eastAsia="宋体" w:cs="宋体"/>
          <w:color w:val="000000"/>
        </w:rPr>
        <w:t>比较铁、铜的金属活动性强弱</w:t>
      </w:r>
    </w:p>
    <w:p w14:paraId="0044254E">
      <w:pPr>
        <w:spacing w:line="360" w:lineRule="auto"/>
        <w:jc w:val="left"/>
        <w:textAlignment w:val="center"/>
        <w:rPr>
          <w:color w:val="000000"/>
        </w:rPr>
      </w:pPr>
      <w:r>
        <w:rPr>
          <w:color w:val="000000"/>
        </w:rPr>
        <w:t xml:space="preserve">8. </w:t>
      </w:r>
      <w:r>
        <w:rPr>
          <w:rFonts w:ascii="宋体" w:hAnsi="宋体" w:eastAsia="宋体" w:cs="宋体"/>
          <w:color w:val="000000"/>
        </w:rPr>
        <w:t>下列推理正确的是</w:t>
      </w:r>
    </w:p>
    <w:p w14:paraId="521FD4DC">
      <w:pPr>
        <w:spacing w:line="360" w:lineRule="auto"/>
        <w:jc w:val="left"/>
        <w:textAlignment w:val="center"/>
        <w:rPr>
          <w:color w:val="000000"/>
        </w:rPr>
      </w:pPr>
      <w:r>
        <w:rPr>
          <w:color w:val="000000"/>
        </w:rPr>
        <w:t xml:space="preserve">A. </w:t>
      </w:r>
      <w:r>
        <w:rPr>
          <w:rFonts w:ascii="宋体" w:hAnsi="宋体" w:eastAsia="宋体" w:cs="宋体"/>
          <w:color w:val="000000"/>
        </w:rPr>
        <w:t>氧化物中含有氧元素，含氧元素的物质一定是氧化物</w:t>
      </w:r>
    </w:p>
    <w:p w14:paraId="1483A9DB">
      <w:pPr>
        <w:spacing w:line="360" w:lineRule="auto"/>
        <w:jc w:val="left"/>
        <w:textAlignment w:val="center"/>
        <w:rPr>
          <w:color w:val="000000"/>
        </w:rPr>
      </w:pPr>
      <w:r>
        <w:rPr>
          <w:color w:val="000000"/>
        </w:rPr>
        <w:t xml:space="preserve">B. </w:t>
      </w:r>
      <w:r>
        <w:rPr>
          <w:rFonts w:ascii="宋体" w:hAnsi="宋体" w:eastAsia="宋体" w:cs="宋体"/>
          <w:color w:val="000000"/>
        </w:rPr>
        <w:t>置换反应中有单质生成，有单质生成的反应一定是置换反应</w:t>
      </w:r>
    </w:p>
    <w:p w14:paraId="5E5B76E5">
      <w:pPr>
        <w:spacing w:line="360" w:lineRule="auto"/>
        <w:jc w:val="left"/>
        <w:textAlignment w:val="center"/>
        <w:rPr>
          <w:color w:val="000000"/>
        </w:rPr>
      </w:pPr>
      <w:r>
        <w:rPr>
          <w:color w:val="000000"/>
        </w:rPr>
        <w:t xml:space="preserve">C. </w:t>
      </w:r>
      <w:r>
        <w:rPr>
          <w:rFonts w:ascii="宋体" w:hAnsi="宋体" w:eastAsia="宋体" w:cs="宋体"/>
          <w:color w:val="000000"/>
        </w:rPr>
        <w:t>溶液是均一、稳定的混合物，均一、稳定的混合物一定是溶液</w:t>
      </w:r>
    </w:p>
    <w:p w14:paraId="6E843482">
      <w:pPr>
        <w:spacing w:line="360" w:lineRule="auto"/>
        <w:jc w:val="left"/>
        <w:textAlignment w:val="center"/>
        <w:rPr>
          <w:color w:val="000000"/>
        </w:rPr>
      </w:pPr>
      <w:r>
        <w:rPr>
          <w:color w:val="000000"/>
        </w:rPr>
        <w:t xml:space="preserve">D. </w:t>
      </w:r>
      <w:r>
        <w:rPr>
          <w:rFonts w:ascii="宋体" w:hAnsi="宋体" w:eastAsia="宋体" w:cs="宋体"/>
          <w:color w:val="000000"/>
        </w:rPr>
        <w:t>催化剂的质量在化学反应前后不变，化学反应前后质量不变的物质一定是催化剂</w:t>
      </w:r>
    </w:p>
    <w:p w14:paraId="4215B1F9">
      <w:pPr>
        <w:spacing w:line="360" w:lineRule="auto"/>
        <w:jc w:val="left"/>
        <w:textAlignment w:val="center"/>
        <w:rPr>
          <w:color w:val="000000"/>
        </w:rPr>
      </w:pPr>
      <w:r>
        <w:rPr>
          <w:color w:val="000000"/>
        </w:rPr>
        <w:t xml:space="preserve">9. </w:t>
      </w:r>
      <w:r>
        <w:rPr>
          <w:rFonts w:ascii="宋体" w:hAnsi="宋体" w:eastAsia="宋体" w:cs="宋体"/>
          <w:color w:val="000000"/>
        </w:rPr>
        <w:t>物质的鉴别和除杂是重要的实验技能。下列实验目的和实验操作不相符的是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970"/>
        <w:gridCol w:w="2760"/>
      </w:tblGrid>
      <w:tr w14:paraId="3E4B6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EE568A">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09C5A">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F980C4">
            <w:pPr>
              <w:spacing w:line="360" w:lineRule="auto"/>
              <w:jc w:val="left"/>
              <w:textAlignment w:val="center"/>
              <w:rPr>
                <w:color w:val="000000"/>
              </w:rPr>
            </w:pPr>
            <w:r>
              <w:rPr>
                <w:rFonts w:ascii="宋体" w:hAnsi="宋体" w:eastAsia="宋体" w:cs="宋体"/>
                <w:color w:val="000000"/>
              </w:rPr>
              <w:t>实验操作</w:t>
            </w:r>
          </w:p>
        </w:tc>
      </w:tr>
      <w:tr w14:paraId="49D3B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4F505C">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2BA22">
            <w:pPr>
              <w:spacing w:line="360" w:lineRule="auto"/>
              <w:jc w:val="left"/>
              <w:textAlignment w:val="center"/>
              <w:rPr>
                <w:color w:val="000000"/>
              </w:rPr>
            </w:pPr>
            <w:r>
              <w:rPr>
                <w:rFonts w:ascii="宋体" w:hAnsi="宋体" w:eastAsia="宋体" w:cs="宋体"/>
                <w:color w:val="000000"/>
              </w:rPr>
              <w:t>鉴别硬水和软水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849EAA">
            <w:pPr>
              <w:spacing w:line="360" w:lineRule="auto"/>
              <w:jc w:val="left"/>
              <w:textAlignment w:val="center"/>
              <w:rPr>
                <w:color w:val="000000"/>
              </w:rPr>
            </w:pPr>
            <w:r>
              <w:rPr>
                <w:rFonts w:ascii="宋体" w:hAnsi="宋体" w:eastAsia="宋体" w:cs="宋体"/>
                <w:color w:val="000000"/>
              </w:rPr>
              <w:t>加肥皂水，观察</w:t>
            </w:r>
          </w:p>
        </w:tc>
      </w:tr>
      <w:tr w14:paraId="76B79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8FB44B">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DE3FC6">
            <w:pPr>
              <w:spacing w:line="360" w:lineRule="auto"/>
              <w:jc w:val="left"/>
              <w:textAlignment w:val="center"/>
              <w:rPr>
                <w:color w:val="000000"/>
              </w:rPr>
            </w:pPr>
            <w:r>
              <w:rPr>
                <w:rFonts w:ascii="宋体" w:hAnsi="宋体" w:eastAsia="宋体" w:cs="宋体"/>
                <w:color w:val="000000"/>
              </w:rPr>
              <w:t>除去氮气中混有的氧气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9F01DF">
            <w:pPr>
              <w:spacing w:line="360" w:lineRule="auto"/>
              <w:jc w:val="left"/>
              <w:textAlignment w:val="center"/>
              <w:rPr>
                <w:color w:val="000000"/>
              </w:rPr>
            </w:pPr>
            <w:r>
              <w:rPr>
                <w:rFonts w:ascii="宋体" w:hAnsi="宋体" w:eastAsia="宋体" w:cs="宋体"/>
                <w:color w:val="000000"/>
              </w:rPr>
              <w:t>通过灼热的铜网，观察</w:t>
            </w:r>
          </w:p>
        </w:tc>
      </w:tr>
      <w:tr w14:paraId="3875A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257D70">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9EED60">
            <w:pPr>
              <w:spacing w:line="360" w:lineRule="auto"/>
              <w:jc w:val="left"/>
              <w:textAlignment w:val="center"/>
              <w:rPr>
                <w:color w:val="000000"/>
              </w:rPr>
            </w:pPr>
            <w:r>
              <w:rPr>
                <w:rFonts w:ascii="宋体" w:hAnsi="宋体" w:eastAsia="宋体" w:cs="宋体"/>
                <w:color w:val="000000"/>
              </w:rPr>
              <w:t>鉴别硝酸铵和氢氧化钠固体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EF765A">
            <w:pPr>
              <w:spacing w:line="360" w:lineRule="auto"/>
              <w:jc w:val="left"/>
              <w:textAlignment w:val="center"/>
              <w:rPr>
                <w:color w:val="000000"/>
              </w:rPr>
            </w:pPr>
            <w:r>
              <w:rPr>
                <w:rFonts w:ascii="宋体" w:hAnsi="宋体" w:eastAsia="宋体" w:cs="宋体"/>
                <w:color w:val="000000"/>
              </w:rPr>
              <w:t>加适量水，搅拌，测量温度</w:t>
            </w:r>
          </w:p>
        </w:tc>
      </w:tr>
      <w:tr w14:paraId="48925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7CFB6F">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47BA87">
            <w:pPr>
              <w:spacing w:line="360" w:lineRule="auto"/>
              <w:jc w:val="left"/>
              <w:textAlignment w:val="center"/>
              <w:rPr>
                <w:color w:val="000000"/>
              </w:rPr>
            </w:pPr>
            <w:r>
              <w:rPr>
                <w:rFonts w:ascii="宋体" w:hAnsi="宋体" w:eastAsia="宋体" w:cs="宋体"/>
                <w:color w:val="000000"/>
              </w:rPr>
              <w:t>除去氧化铜粉末中混有的炭粉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64109F">
            <w:pPr>
              <w:spacing w:line="360" w:lineRule="auto"/>
              <w:jc w:val="left"/>
              <w:textAlignment w:val="center"/>
              <w:rPr>
                <w:color w:val="000000"/>
              </w:rPr>
            </w:pPr>
            <w:r>
              <w:rPr>
                <w:rFonts w:ascii="宋体" w:hAnsi="宋体" w:eastAsia="宋体" w:cs="宋体"/>
                <w:color w:val="000000"/>
              </w:rPr>
              <w:t>加入过量稀硫酸，过滤</w:t>
            </w:r>
          </w:p>
        </w:tc>
      </w:tr>
    </w:tbl>
    <w:p w14:paraId="378C983E">
      <w:pPr>
        <w:spacing w:line="360" w:lineRule="auto"/>
        <w:jc w:val="left"/>
        <w:textAlignment w:val="center"/>
        <w:rPr>
          <w:color w:val="000000"/>
        </w:rPr>
      </w:pPr>
    </w:p>
    <w:p w14:paraId="3D607AD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23D45874">
      <w:pPr>
        <w:spacing w:line="360" w:lineRule="auto"/>
        <w:jc w:val="left"/>
        <w:textAlignment w:val="center"/>
        <w:rPr>
          <w:color w:val="000000"/>
        </w:rPr>
      </w:pPr>
      <w:r>
        <w:rPr>
          <w:color w:val="000000"/>
        </w:rPr>
        <w:t xml:space="preserve">10. </w:t>
      </w:r>
      <w:r>
        <w:rPr>
          <w:rFonts w:ascii="宋体" w:hAnsi="宋体" w:eastAsia="宋体" w:cs="宋体"/>
          <w:color w:val="000000"/>
        </w:rPr>
        <w:t>向少量氯化钙和稀盐酸的混合液中逐滴加入一定质量分数的碳酸钠溶液，采用</w:t>
      </w:r>
      <w:r>
        <w:rPr>
          <w:rFonts w:ascii="Times New Roman" w:hAnsi="Times New Roman" w:eastAsia="Times New Roman" w:cs="Times New Roman"/>
          <w:color w:val="000000"/>
        </w:rPr>
        <w:t>pH</w:t>
      </w:r>
      <w:r>
        <w:rPr>
          <w:rFonts w:ascii="宋体" w:hAnsi="宋体" w:eastAsia="宋体" w:cs="宋体"/>
          <w:color w:val="000000"/>
        </w:rPr>
        <w:t>传感器采集的实验数据如图所示。下列有关说法正确的是</w:t>
      </w:r>
    </w:p>
    <w:p w14:paraId="138BF7B5">
      <w:pPr>
        <w:spacing w:line="360" w:lineRule="auto"/>
        <w:jc w:val="left"/>
        <w:textAlignment w:val="center"/>
        <w:rPr>
          <w:color w:val="000000"/>
        </w:rPr>
      </w:pPr>
      <w:r>
        <w:rPr>
          <w:color w:val="000000"/>
        </w:rPr>
        <w:drawing>
          <wp:inline distT="0" distB="0" distL="114300" distR="114300">
            <wp:extent cx="1819275" cy="11334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819275" cy="1133475"/>
                    </a:xfrm>
                    <a:prstGeom prst="rect">
                      <a:avLst/>
                    </a:prstGeom>
                  </pic:spPr>
                </pic:pic>
              </a:graphicData>
            </a:graphic>
          </wp:inline>
        </w:drawing>
      </w:r>
      <w:r>
        <w:rPr>
          <w:color w:val="000000"/>
        </w:rPr>
        <w:t xml:space="preserve">  </w:t>
      </w:r>
    </w:p>
    <w:p w14:paraId="04A57EF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w:t>
      </w:r>
      <w:r>
        <w:rPr>
          <w:rFonts w:ascii="宋体" w:hAnsi="宋体" w:eastAsia="宋体" w:cs="宋体"/>
          <w:color w:val="000000"/>
        </w:rPr>
        <w:t>过程，溶液的酸性逐渐增强</w:t>
      </w:r>
    </w:p>
    <w:p w14:paraId="1CC4ED6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w:t>
      </w:r>
      <w:r>
        <w:rPr>
          <w:rFonts w:ascii="宋体" w:hAnsi="宋体" w:eastAsia="宋体" w:cs="宋体"/>
          <w:color w:val="000000"/>
        </w:rPr>
        <w:t>点时碳酸钠和稀盐酸恰好完全反应</w:t>
      </w:r>
    </w:p>
    <w:p w14:paraId="7CD90F1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w:t>
      </w:r>
      <w:r>
        <w:rPr>
          <w:rFonts w:ascii="宋体" w:hAnsi="宋体" w:eastAsia="宋体" w:cs="宋体"/>
          <w:color w:val="000000"/>
        </w:rPr>
        <w:t>点时溶液中的溶质为氯化钠和碳酸钠</w:t>
      </w:r>
    </w:p>
    <w:p w14:paraId="06CD921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a→b→c→d</w:t>
      </w:r>
      <w:r>
        <w:rPr>
          <w:rFonts w:ascii="宋体" w:hAnsi="宋体" w:eastAsia="宋体" w:cs="宋体"/>
          <w:color w:val="000000"/>
        </w:rPr>
        <w:t>过程，溶液中氯化钠</w:t>
      </w:r>
      <w:r>
        <w:rPr>
          <w:rFonts w:ascii="宋体" w:hAnsi="宋体" w:eastAsia="宋体" w:cs="宋体"/>
          <w:color w:val="000000"/>
          <w:position w:val="0"/>
        </w:rPr>
        <w:drawing>
          <wp:inline distT="0" distB="0" distL="114300" distR="114300">
            <wp:extent cx="133350" cy="1778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质量不断增加</w:t>
      </w:r>
    </w:p>
    <w:p w14:paraId="28135B1B">
      <w:pPr>
        <w:spacing w:line="360" w:lineRule="auto"/>
        <w:jc w:val="left"/>
        <w:textAlignment w:val="center"/>
        <w:rPr>
          <w:color w:val="000000"/>
        </w:rPr>
      </w:pPr>
      <w:r>
        <w:rPr>
          <w:rFonts w:ascii="宋体" w:hAnsi="宋体" w:eastAsia="宋体" w:cs="宋体"/>
          <w:b/>
          <w:color w:val="000000"/>
          <w:sz w:val="24"/>
        </w:rPr>
        <w:t>二、填空与简答题：本大题</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19</w:t>
      </w:r>
      <w:r>
        <w:rPr>
          <w:rFonts w:ascii="宋体" w:hAnsi="宋体" w:eastAsia="宋体" w:cs="宋体"/>
          <w:b/>
          <w:color w:val="000000"/>
          <w:sz w:val="24"/>
        </w:rPr>
        <w:t>分。</w:t>
      </w:r>
    </w:p>
    <w:p w14:paraId="32B80936">
      <w:pPr>
        <w:spacing w:line="360" w:lineRule="auto"/>
        <w:jc w:val="left"/>
        <w:textAlignment w:val="center"/>
        <w:rPr>
          <w:color w:val="000000"/>
        </w:rPr>
      </w:pPr>
      <w:r>
        <w:rPr>
          <w:color w:val="000000"/>
        </w:rPr>
        <w:t xml:space="preserve">11. </w:t>
      </w:r>
      <w:r>
        <w:rPr>
          <w:rFonts w:ascii="宋体" w:hAnsi="宋体" w:eastAsia="宋体" w:cs="宋体"/>
          <w:color w:val="000000"/>
        </w:rPr>
        <w:t>化学就在我们身边，人类的衣、食、住、行都离不开化学。</w:t>
      </w:r>
    </w:p>
    <w:p w14:paraId="79B94E26">
      <w:pPr>
        <w:spacing w:line="360" w:lineRule="auto"/>
        <w:jc w:val="left"/>
        <w:textAlignment w:val="center"/>
        <w:rPr>
          <w:color w:val="000000"/>
        </w:rPr>
      </w:pPr>
      <w:r>
        <w:rPr>
          <w:color w:val="000000"/>
        </w:rPr>
        <w:t>（1）</w:t>
      </w:r>
      <w:r>
        <w:rPr>
          <w:rFonts w:ascii="宋体" w:hAnsi="宋体" w:eastAsia="宋体" w:cs="宋体"/>
          <w:color w:val="000000"/>
        </w:rPr>
        <w:t>衣：妈妈买了一件丝绸衬衣，但不知真假。你可通过</w:t>
      </w:r>
      <w:r>
        <w:rPr>
          <w:color w:val="000000"/>
        </w:rPr>
        <w:t>_______</w:t>
      </w:r>
      <w:r>
        <w:rPr>
          <w:rFonts w:ascii="宋体" w:hAnsi="宋体" w:eastAsia="宋体" w:cs="宋体"/>
          <w:color w:val="000000"/>
        </w:rPr>
        <w:t>方法帮她鉴别。</w:t>
      </w:r>
    </w:p>
    <w:p w14:paraId="58DF4A7F">
      <w:pPr>
        <w:spacing w:line="360" w:lineRule="auto"/>
        <w:jc w:val="left"/>
        <w:textAlignment w:val="center"/>
        <w:rPr>
          <w:color w:val="000000"/>
        </w:rPr>
      </w:pPr>
      <w:r>
        <w:rPr>
          <w:color w:val="000000"/>
        </w:rPr>
        <w:t>（2）</w:t>
      </w:r>
      <w:r>
        <w:rPr>
          <w:rFonts w:ascii="宋体" w:hAnsi="宋体" w:eastAsia="宋体" w:cs="宋体"/>
          <w:color w:val="000000"/>
        </w:rPr>
        <w:t>食：兰州“牛肉面”深受大众喜爱。牛肉中含量最高的营养素是</w:t>
      </w:r>
      <w:r>
        <w:rPr>
          <w:color w:val="000000"/>
        </w:rPr>
        <w:t>_______</w:t>
      </w:r>
      <w:r>
        <w:rPr>
          <w:rFonts w:ascii="宋体" w:hAnsi="宋体" w:eastAsia="宋体" w:cs="宋体"/>
          <w:color w:val="000000"/>
        </w:rPr>
        <w:t>。</w:t>
      </w:r>
    </w:p>
    <w:p w14:paraId="63464980">
      <w:pPr>
        <w:spacing w:line="360" w:lineRule="auto"/>
        <w:jc w:val="left"/>
        <w:textAlignment w:val="center"/>
        <w:rPr>
          <w:color w:val="000000"/>
        </w:rPr>
      </w:pPr>
      <w:r>
        <w:rPr>
          <w:color w:val="000000"/>
        </w:rPr>
        <w:t>（3）</w:t>
      </w:r>
      <w:r>
        <w:rPr>
          <w:rFonts w:ascii="宋体" w:hAnsi="宋体" w:eastAsia="宋体" w:cs="宋体"/>
          <w:color w:val="000000"/>
        </w:rPr>
        <w:t>住：岩棉是新型建筑材料</w:t>
      </w:r>
      <w:r>
        <w:rPr>
          <w:rFonts w:ascii="宋体" w:hAnsi="宋体" w:eastAsia="宋体" w:cs="宋体"/>
          <w:color w:val="000000"/>
          <w:position w:val="0"/>
        </w:rPr>
        <w:drawing>
          <wp:inline distT="0" distB="0" distL="114300" distR="114300">
            <wp:extent cx="133350" cy="1778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一种。起到隔热、防水、静音等作用，其主要成分是二氧化硅和氧化铝。标出二氧化硅中硅元素的化合价</w:t>
      </w:r>
      <w:r>
        <w:rPr>
          <w:color w:val="000000"/>
        </w:rPr>
        <w:t>_______</w:t>
      </w:r>
      <w:r>
        <w:rPr>
          <w:rFonts w:ascii="宋体" w:hAnsi="宋体" w:eastAsia="宋体" w:cs="宋体"/>
          <w:color w:val="000000"/>
        </w:rPr>
        <w:t>。</w:t>
      </w:r>
    </w:p>
    <w:p w14:paraId="4D079803">
      <w:pPr>
        <w:spacing w:line="360" w:lineRule="auto"/>
        <w:jc w:val="left"/>
        <w:textAlignment w:val="center"/>
        <w:rPr>
          <w:color w:val="000000"/>
        </w:rPr>
      </w:pPr>
      <w:r>
        <w:rPr>
          <w:color w:val="000000"/>
        </w:rPr>
        <w:t>（4）</w:t>
      </w:r>
      <w:r>
        <w:rPr>
          <w:rFonts w:ascii="宋体" w:hAnsi="宋体" w:eastAsia="宋体" w:cs="宋体"/>
          <w:color w:val="000000"/>
        </w:rPr>
        <w:t>行：随着全球环保意识的提高和可持续发展的需要，新能源汽车成为传统燃油汽车的热门替代品。以下不属于新能源的是</w:t>
      </w:r>
      <w:r>
        <w:rPr>
          <w:rFonts w:ascii="Times New Roman" w:hAnsi="Times New Roman" w:eastAsia="Times New Roman" w:cs="Times New Roman"/>
          <w:color w:val="000000"/>
        </w:rPr>
        <w:t>_______</w:t>
      </w:r>
      <w:r>
        <w:rPr>
          <w:rFonts w:ascii="宋体" w:hAnsi="宋体" w:eastAsia="宋体" w:cs="宋体"/>
          <w:color w:val="000000"/>
        </w:rPr>
        <w:t>（填字母序号）。</w:t>
      </w:r>
    </w:p>
    <w:p w14:paraId="1B29C59A">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生物质能</w:t>
      </w:r>
      <w:r>
        <w:rPr>
          <w:color w:val="000000"/>
        </w:rPr>
        <w:tab/>
      </w:r>
      <w:r>
        <w:rPr>
          <w:color w:val="000000"/>
        </w:rPr>
        <w:t xml:space="preserve">B. </w:t>
      </w:r>
      <w:r>
        <w:rPr>
          <w:rFonts w:ascii="宋体" w:hAnsi="宋体" w:eastAsia="宋体" w:cs="宋体"/>
          <w:color w:val="000000"/>
        </w:rPr>
        <w:t>汽油</w:t>
      </w:r>
      <w:r>
        <w:rPr>
          <w:color w:val="000000"/>
        </w:rPr>
        <w:tab/>
      </w:r>
      <w:r>
        <w:rPr>
          <w:color w:val="000000"/>
        </w:rPr>
        <w:t xml:space="preserve">C. </w:t>
      </w:r>
      <w:r>
        <w:rPr>
          <w:rFonts w:ascii="宋体" w:hAnsi="宋体" w:eastAsia="宋体" w:cs="宋体"/>
          <w:color w:val="000000"/>
        </w:rPr>
        <w:t>电能</w:t>
      </w:r>
    </w:p>
    <w:p w14:paraId="52896337">
      <w:pPr>
        <w:spacing w:line="360" w:lineRule="auto"/>
        <w:jc w:val="left"/>
        <w:textAlignment w:val="center"/>
        <w:rPr>
          <w:color w:val="000000"/>
        </w:rPr>
      </w:pPr>
      <w:r>
        <w:rPr>
          <w:color w:val="000000"/>
        </w:rPr>
        <w:t xml:space="preserve">12. </w:t>
      </w:r>
      <w:r>
        <w:rPr>
          <w:rFonts w:ascii="宋体" w:hAnsi="宋体" w:eastAsia="宋体" w:cs="宋体"/>
          <w:color w:val="000000"/>
        </w:rPr>
        <w:t>价类二维图反映元素化合价与物质类别的关系。氮元素的部分价类二维图如图</w:t>
      </w:r>
      <w:r>
        <w:rPr>
          <w:rFonts w:ascii="Times New Roman" w:hAnsi="Times New Roman" w:eastAsia="Times New Roman" w:cs="Times New Roman"/>
          <w:color w:val="000000"/>
        </w:rPr>
        <w:t>1</w:t>
      </w:r>
      <w:r>
        <w:rPr>
          <w:rFonts w:ascii="宋体" w:hAnsi="宋体" w:eastAsia="宋体" w:cs="宋体"/>
          <w:color w:val="000000"/>
        </w:rPr>
        <w:t>所示。</w:t>
      </w:r>
    </w:p>
    <w:p w14:paraId="1E75629C">
      <w:pPr>
        <w:spacing w:line="360" w:lineRule="auto"/>
        <w:jc w:val="left"/>
        <w:textAlignment w:val="center"/>
        <w:rPr>
          <w:color w:val="000000"/>
        </w:rPr>
      </w:pPr>
      <w:r>
        <w:rPr>
          <w:color w:val="000000"/>
        </w:rPr>
        <w:drawing>
          <wp:inline distT="0" distB="0" distL="114300" distR="114300">
            <wp:extent cx="5200650" cy="16287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200650" cy="1628775"/>
                    </a:xfrm>
                    <a:prstGeom prst="rect">
                      <a:avLst/>
                    </a:prstGeom>
                  </pic:spPr>
                </pic:pic>
              </a:graphicData>
            </a:graphic>
          </wp:inline>
        </w:drawing>
      </w:r>
      <w:r>
        <w:rPr>
          <w:color w:val="000000"/>
        </w:rPr>
        <w:t xml:space="preserve">  </w:t>
      </w:r>
    </w:p>
    <w:p w14:paraId="3B11025E">
      <w:pPr>
        <w:spacing w:line="360" w:lineRule="auto"/>
        <w:jc w:val="left"/>
        <w:textAlignment w:val="center"/>
        <w:rPr>
          <w:color w:val="000000"/>
        </w:rPr>
      </w:pPr>
      <w:r>
        <w:rPr>
          <w:color w:val="000000"/>
        </w:rPr>
        <w:t>（1）</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的物质类别</w:t>
      </w:r>
      <w:r>
        <w:rPr>
          <w:rFonts w:ascii="Times New Roman" w:hAnsi="Times New Roman" w:eastAsia="Times New Roman" w:cs="Times New Roman"/>
          <w:color w:val="000000"/>
        </w:rPr>
        <w:t>X</w:t>
      </w:r>
      <w:r>
        <w:rPr>
          <w:rFonts w:ascii="宋体" w:hAnsi="宋体" w:eastAsia="宋体" w:cs="宋体"/>
          <w:color w:val="000000"/>
        </w:rPr>
        <w:t>是</w:t>
      </w:r>
      <w:r>
        <w:rPr>
          <w:color w:val="000000"/>
        </w:rPr>
        <w:t>_______</w:t>
      </w:r>
      <w:r>
        <w:rPr>
          <w:rFonts w:ascii="宋体" w:hAnsi="宋体" w:eastAsia="宋体" w:cs="宋体"/>
          <w:color w:val="000000"/>
        </w:rPr>
        <w:t>。</w:t>
      </w:r>
    </w:p>
    <w:p w14:paraId="369CFAAB">
      <w:pPr>
        <w:spacing w:line="360" w:lineRule="auto"/>
        <w:jc w:val="left"/>
        <w:textAlignment w:val="center"/>
        <w:rPr>
          <w:color w:val="000000"/>
        </w:rPr>
      </w:pPr>
      <w:r>
        <w:rPr>
          <w:color w:val="000000"/>
        </w:rPr>
        <w:t>（2）</w:t>
      </w:r>
      <w:r>
        <w:rPr>
          <w:rFonts w:ascii="宋体" w:hAnsi="宋体" w:eastAsia="宋体" w:cs="宋体"/>
          <w:color w:val="000000"/>
        </w:rPr>
        <w:t>“乙</w:t>
      </w:r>
      <w:r>
        <w:rPr>
          <w:rFonts w:ascii="Times New Roman" w:hAnsi="Times New Roman" w:eastAsia="Times New Roman" w:cs="Times New Roman"/>
          <w:color w:val="000000"/>
        </w:rPr>
        <w:t>→</w:t>
      </w:r>
      <w:r>
        <w:rPr>
          <w:rFonts w:ascii="宋体" w:hAnsi="宋体" w:eastAsia="宋体" w:cs="宋体"/>
          <w:color w:val="000000"/>
        </w:rPr>
        <w:t>甲”是汽车尾气转化器中发生的反应，其微观示意图如图</w:t>
      </w:r>
      <w:r>
        <w:rPr>
          <w:rFonts w:ascii="Times New Roman" w:hAnsi="Times New Roman" w:eastAsia="Times New Roman" w:cs="Times New Roman"/>
          <w:color w:val="000000"/>
        </w:rPr>
        <w:t>2</w:t>
      </w:r>
      <w:r>
        <w:rPr>
          <w:rFonts w:ascii="宋体" w:hAnsi="宋体" w:eastAsia="宋体" w:cs="宋体"/>
          <w:color w:val="000000"/>
        </w:rPr>
        <w:t>所示，该反应的化学方程式为</w:t>
      </w:r>
      <w:r>
        <w:rPr>
          <w:color w:val="000000"/>
        </w:rPr>
        <w:t>_______</w:t>
      </w:r>
      <w:r>
        <w:rPr>
          <w:rFonts w:ascii="宋体" w:hAnsi="宋体" w:eastAsia="宋体" w:cs="宋体"/>
          <w:color w:val="000000"/>
        </w:rPr>
        <w:t>。</w:t>
      </w:r>
    </w:p>
    <w:p w14:paraId="15719AEC">
      <w:pPr>
        <w:spacing w:line="360" w:lineRule="auto"/>
        <w:jc w:val="left"/>
        <w:textAlignment w:val="center"/>
        <w:rPr>
          <w:color w:val="000000"/>
        </w:rPr>
      </w:pPr>
      <w:r>
        <w:rPr>
          <w:color w:val="000000"/>
        </w:rPr>
        <w:t>（3）</w:t>
      </w:r>
      <w:r>
        <w:rPr>
          <w:rFonts w:ascii="宋体" w:hAnsi="宋体" w:eastAsia="宋体" w:cs="宋体"/>
          <w:color w:val="000000"/>
        </w:rPr>
        <w:t>丙物质会导致雨水的</w:t>
      </w:r>
      <w:r>
        <w:rPr>
          <w:rFonts w:ascii="Times New Roman" w:hAnsi="Times New Roman" w:eastAsia="Times New Roman" w:cs="Times New Roman"/>
          <w:color w:val="000000"/>
        </w:rPr>
        <w:t>pH</w:t>
      </w:r>
      <w:r>
        <w:rPr>
          <w:rFonts w:ascii="宋体" w:hAnsi="宋体" w:eastAsia="宋体" w:cs="宋体"/>
          <w:color w:val="000000"/>
        </w:rPr>
        <w:t>减小，形成</w:t>
      </w:r>
      <w:r>
        <w:rPr>
          <w:color w:val="000000"/>
        </w:rPr>
        <w:t>_______</w:t>
      </w:r>
      <w:r>
        <w:rPr>
          <w:rFonts w:ascii="宋体" w:hAnsi="宋体" w:eastAsia="宋体" w:cs="宋体"/>
          <w:color w:val="000000"/>
        </w:rPr>
        <w:t>。</w:t>
      </w:r>
    </w:p>
    <w:p w14:paraId="6459C5ED">
      <w:pPr>
        <w:spacing w:line="360" w:lineRule="auto"/>
        <w:jc w:val="left"/>
        <w:textAlignment w:val="center"/>
        <w:rPr>
          <w:color w:val="000000"/>
        </w:rPr>
      </w:pPr>
      <w:r>
        <w:rPr>
          <w:color w:val="000000"/>
        </w:rPr>
        <w:t>（4）</w:t>
      </w:r>
      <w:r>
        <w:rPr>
          <w:rFonts w:ascii="宋体" w:hAnsi="宋体" w:eastAsia="宋体" w:cs="宋体"/>
          <w:color w:val="000000"/>
        </w:rPr>
        <w:t>结合价类二维图信息，从含氮物质中选择合适的物质完成下列化学方程式：</w:t>
      </w:r>
      <w:r>
        <w:rPr>
          <w:rFonts w:ascii="Times New Roman" w:hAnsi="Times New Roman" w:eastAsia="Times New Roman" w:cs="Times New Roman"/>
          <w:color w:val="000000"/>
        </w:rPr>
        <w:t>Cu+4HNO</w:t>
      </w:r>
      <w:r>
        <w:rPr>
          <w:rFonts w:ascii="Times New Roman" w:hAnsi="Times New Roman" w:eastAsia="Times New Roman" w:cs="Times New Roman"/>
          <w:color w:val="000000"/>
          <w:vertAlign w:val="subscript"/>
        </w:rPr>
        <w:t>3</w:t>
      </w:r>
      <w:r>
        <w:rPr>
          <w:rFonts w:ascii="宋体" w:hAnsi="宋体" w:eastAsia="宋体" w:cs="宋体"/>
          <w:color w:val="000000"/>
        </w:rPr>
        <w:t>（浓）</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color w:val="000000"/>
        </w:rPr>
        <w:t>_______</w:t>
      </w:r>
      <w:r>
        <w:rPr>
          <w:rFonts w:ascii="Times New Roman" w:hAnsi="Times New Roman" w:eastAsia="Times New Roman" w:cs="Times New Roman"/>
          <w:color w:val="000000"/>
        </w:rPr>
        <w:t>↑+2H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w:t>
      </w:r>
    </w:p>
    <w:p w14:paraId="71D63106">
      <w:pPr>
        <w:spacing w:line="360" w:lineRule="auto"/>
        <w:jc w:val="left"/>
        <w:textAlignment w:val="center"/>
        <w:rPr>
          <w:color w:val="000000"/>
        </w:rPr>
      </w:pPr>
      <w:r>
        <w:rPr>
          <w:color w:val="000000"/>
        </w:rPr>
        <w:t xml:space="preserve">13. </w:t>
      </w:r>
      <w:r>
        <w:rPr>
          <w:rFonts w:ascii="宋体" w:hAnsi="宋体" w:eastAsia="宋体" w:cs="宋体"/>
          <w:color w:val="000000"/>
        </w:rPr>
        <w:t>阅读短文，回答问题。</w:t>
      </w:r>
    </w:p>
    <w:p w14:paraId="4DEC13DA">
      <w:pPr>
        <w:spacing w:line="360" w:lineRule="auto"/>
        <w:jc w:val="left"/>
        <w:textAlignment w:val="center"/>
        <w:rPr>
          <w:color w:val="000000"/>
        </w:rPr>
      </w:pPr>
      <w:r>
        <w:rPr>
          <w:rFonts w:ascii="宋体" w:hAnsi="宋体" w:eastAsia="宋体" w:cs="宋体"/>
          <w:color w:val="000000"/>
        </w:rPr>
        <w:t>荧光棒，外形多为条状，外层以聚乙烯包装，内置一玻璃管夹层。其中的化学物质主要有三种：过氧化物、酯类化合物和荧光染料。简单地说，荧光棒的发光原理是玻璃管夹层内外的过氧化物和酯类化合物反应，将反应后的能量传递给荧光染料，再由染料发出荧光。发光的同时并不产生热量，属于“冷光源”，因此发光的效率很高。荧光棒发光时间受温度、刚折时亮度的影响。环境温度越高，发光时间越短；刚折时的亮度越高，发光时间也越短。</w:t>
      </w:r>
    </w:p>
    <w:p w14:paraId="49D5B3A7">
      <w:pPr>
        <w:spacing w:line="360" w:lineRule="auto"/>
        <w:jc w:val="left"/>
        <w:textAlignment w:val="center"/>
        <w:rPr>
          <w:color w:val="000000"/>
        </w:rPr>
      </w:pPr>
      <w:r>
        <w:rPr>
          <w:rFonts w:ascii="宋体" w:hAnsi="宋体" w:eastAsia="宋体" w:cs="宋体"/>
          <w:color w:val="000000"/>
        </w:rPr>
        <w:t>荧光棒所发出的光是靠化学反应激发染料发出的非放射性光，而不是由放射性激发染料发出的光，不会伤害人体。但荧光棒中的化学成分苯二甲酸二甲酯和苯二甲酸二丁酯，具有低毒性，如果误吸或触碰，会造成恶心，头晕、麻痹其至昏迷等现象。所以，只要使用方法正确，荧光棒不会对人体造成太大伤害。</w:t>
      </w:r>
    </w:p>
    <w:p w14:paraId="0AC43728">
      <w:pPr>
        <w:spacing w:line="360" w:lineRule="auto"/>
        <w:jc w:val="left"/>
        <w:textAlignment w:val="center"/>
        <w:rPr>
          <w:color w:val="000000"/>
        </w:rPr>
      </w:pPr>
      <w:r>
        <w:rPr>
          <w:color w:val="000000"/>
        </w:rPr>
        <w:drawing>
          <wp:inline distT="0" distB="0" distL="114300" distR="114300">
            <wp:extent cx="1219200" cy="12287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219200" cy="1228725"/>
                    </a:xfrm>
                    <a:prstGeom prst="rect">
                      <a:avLst/>
                    </a:prstGeom>
                  </pic:spPr>
                </pic:pic>
              </a:graphicData>
            </a:graphic>
          </wp:inline>
        </w:drawing>
      </w:r>
      <w:r>
        <w:rPr>
          <w:color w:val="000000"/>
        </w:rPr>
        <w:t xml:space="preserve">  </w:t>
      </w:r>
    </w:p>
    <w:p w14:paraId="39E734A8">
      <w:pPr>
        <w:spacing w:line="360" w:lineRule="auto"/>
        <w:jc w:val="left"/>
        <w:textAlignment w:val="center"/>
        <w:rPr>
          <w:color w:val="000000"/>
        </w:rPr>
      </w:pPr>
      <w:r>
        <w:rPr>
          <w:color w:val="000000"/>
        </w:rPr>
        <w:t>（1）</w:t>
      </w:r>
      <w:r>
        <w:rPr>
          <w:rFonts w:ascii="宋体" w:hAnsi="宋体" w:eastAsia="宋体" w:cs="宋体"/>
          <w:color w:val="000000"/>
        </w:rPr>
        <w:t>荧光棒的外层包装聚乙烯属于</w:t>
      </w:r>
      <w:r>
        <w:rPr>
          <w:color w:val="000000"/>
        </w:rPr>
        <w:t>_______</w:t>
      </w:r>
      <w:r>
        <w:rPr>
          <w:rFonts w:ascii="宋体" w:hAnsi="宋体" w:eastAsia="宋体" w:cs="宋体"/>
          <w:color w:val="000000"/>
        </w:rPr>
        <w:t>（填“天然材料”或“合成材料”）。</w:t>
      </w:r>
    </w:p>
    <w:p w14:paraId="4C198E11">
      <w:pPr>
        <w:spacing w:line="360" w:lineRule="auto"/>
        <w:jc w:val="left"/>
        <w:textAlignment w:val="center"/>
        <w:rPr>
          <w:color w:val="000000"/>
        </w:rPr>
      </w:pPr>
      <w:r>
        <w:rPr>
          <w:color w:val="000000"/>
        </w:rPr>
        <w:t>（2）</w:t>
      </w:r>
      <w:r>
        <w:rPr>
          <w:rFonts w:ascii="宋体" w:hAnsi="宋体" w:eastAsia="宋体" w:cs="宋体"/>
          <w:color w:val="000000"/>
        </w:rPr>
        <w:t>荧光棒发光过程将化学能转化为</w:t>
      </w:r>
      <w:r>
        <w:rPr>
          <w:color w:val="000000"/>
        </w:rPr>
        <w:t>_______</w:t>
      </w:r>
      <w:r>
        <w:rPr>
          <w:rFonts w:ascii="宋体" w:hAnsi="宋体" w:eastAsia="宋体" w:cs="宋体"/>
          <w:color w:val="000000"/>
        </w:rPr>
        <w:t>能。</w:t>
      </w:r>
    </w:p>
    <w:p w14:paraId="7EE42E3D">
      <w:pPr>
        <w:spacing w:line="360" w:lineRule="auto"/>
        <w:jc w:val="left"/>
        <w:textAlignment w:val="center"/>
        <w:rPr>
          <w:color w:val="000000"/>
        </w:rPr>
      </w:pPr>
      <w:r>
        <w:rPr>
          <w:color w:val="000000"/>
        </w:rPr>
        <w:t>（3）</w:t>
      </w:r>
      <w:r>
        <w:rPr>
          <w:rFonts w:ascii="宋体" w:hAnsi="宋体" w:eastAsia="宋体" w:cs="宋体"/>
          <w:color w:val="000000"/>
        </w:rPr>
        <w:t>下列有关苯二甲酸二甲酯（</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）的说法不正确的是</w:t>
      </w:r>
      <w:r>
        <w:rPr>
          <w:rFonts w:ascii="Times New Roman" w:hAnsi="Times New Roman" w:eastAsia="Times New Roman" w:cs="Times New Roman"/>
          <w:color w:val="000000"/>
        </w:rPr>
        <w:t>______</w:t>
      </w:r>
      <w:r>
        <w:rPr>
          <w:rFonts w:ascii="宋体" w:hAnsi="宋体" w:eastAsia="宋体" w:cs="宋体"/>
          <w:color w:val="000000"/>
        </w:rPr>
        <w:t>（填字母序号）。</w:t>
      </w:r>
    </w:p>
    <w:p w14:paraId="2A0BE26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属于有机物</w:t>
      </w:r>
    </w:p>
    <w:p w14:paraId="6FDA679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由三种元素组成</w:t>
      </w:r>
    </w:p>
    <w:p w14:paraId="1EF6D0D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中碳、氧元素质量比为</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7</w:t>
      </w:r>
    </w:p>
    <w:p w14:paraId="2776F3BA">
      <w:pPr>
        <w:spacing w:line="360" w:lineRule="auto"/>
        <w:jc w:val="left"/>
        <w:textAlignment w:val="center"/>
        <w:rPr>
          <w:color w:val="000000"/>
        </w:rPr>
      </w:pPr>
      <w:r>
        <w:rPr>
          <w:color w:val="000000"/>
        </w:rPr>
        <w:t xml:space="preserve">D. </w:t>
      </w:r>
      <w:r>
        <w:rPr>
          <w:rFonts w:ascii="宋体" w:hAnsi="宋体" w:eastAsia="宋体" w:cs="宋体"/>
          <w:color w:val="000000"/>
        </w:rPr>
        <w:t>每个</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分子由</w:t>
      </w:r>
      <w:r>
        <w:rPr>
          <w:rFonts w:ascii="Times New Roman" w:hAnsi="Times New Roman" w:eastAsia="Times New Roman" w:cs="Times New Roman"/>
          <w:color w:val="000000"/>
        </w:rPr>
        <w:t>10</w:t>
      </w:r>
      <w:r>
        <w:rPr>
          <w:rFonts w:ascii="宋体" w:hAnsi="宋体" w:eastAsia="宋体" w:cs="宋体"/>
          <w:color w:val="000000"/>
        </w:rPr>
        <w:t>个碳原子、</w:t>
      </w:r>
      <w:r>
        <w:rPr>
          <w:rFonts w:ascii="Times New Roman" w:hAnsi="Times New Roman" w:eastAsia="Times New Roman" w:cs="Times New Roman"/>
          <w:color w:val="000000"/>
        </w:rPr>
        <w:t>10</w:t>
      </w:r>
      <w:r>
        <w:rPr>
          <w:rFonts w:ascii="宋体" w:hAnsi="宋体" w:eastAsia="宋体" w:cs="宋体"/>
          <w:color w:val="000000"/>
        </w:rPr>
        <w:t>个氢原子和</w:t>
      </w:r>
      <w:r>
        <w:rPr>
          <w:rFonts w:ascii="Times New Roman" w:hAnsi="Times New Roman" w:eastAsia="Times New Roman" w:cs="Times New Roman"/>
          <w:color w:val="000000"/>
        </w:rPr>
        <w:t>4</w:t>
      </w:r>
      <w:r>
        <w:rPr>
          <w:rFonts w:ascii="宋体" w:hAnsi="宋体" w:eastAsia="宋体" w:cs="宋体"/>
          <w:color w:val="000000"/>
        </w:rPr>
        <w:t>个氧原子构成</w:t>
      </w:r>
    </w:p>
    <w:p w14:paraId="49582E77">
      <w:pPr>
        <w:spacing w:line="360" w:lineRule="auto"/>
        <w:jc w:val="left"/>
        <w:textAlignment w:val="center"/>
        <w:rPr>
          <w:color w:val="000000"/>
        </w:rPr>
      </w:pPr>
      <w:r>
        <w:rPr>
          <w:color w:val="000000"/>
        </w:rPr>
        <w:t>（4）</w:t>
      </w:r>
      <w:r>
        <w:rPr>
          <w:rFonts w:ascii="宋体" w:hAnsi="宋体" w:eastAsia="宋体" w:cs="宋体"/>
          <w:color w:val="000000"/>
        </w:rPr>
        <w:t>荧光棒在使用和保存时应注意</w:t>
      </w:r>
      <w:r>
        <w:rPr>
          <w:color w:val="000000"/>
        </w:rPr>
        <w:t>_______</w:t>
      </w:r>
      <w:r>
        <w:rPr>
          <w:rFonts w:ascii="宋体" w:hAnsi="宋体" w:eastAsia="宋体" w:cs="宋体"/>
          <w:color w:val="000000"/>
        </w:rPr>
        <w:t>（答一点即可）。</w:t>
      </w:r>
    </w:p>
    <w:p w14:paraId="2D3650DE">
      <w:pPr>
        <w:spacing w:line="360" w:lineRule="auto"/>
        <w:jc w:val="left"/>
        <w:textAlignment w:val="center"/>
        <w:rPr>
          <w:color w:val="000000"/>
        </w:rPr>
      </w:pPr>
      <w:r>
        <w:rPr>
          <w:color w:val="000000"/>
        </w:rPr>
        <w:t xml:space="preserve">14. </w:t>
      </w:r>
      <w:r>
        <w:rPr>
          <w:rFonts w:ascii="宋体" w:hAnsi="宋体" w:eastAsia="宋体" w:cs="宋体"/>
          <w:color w:val="000000"/>
        </w:rPr>
        <w:t>侯德榜是我国制碱工业的先驱，他发明的“联合制碱法”大大提高了原料的利用率，促进了世界制碱技术的发展。制碱的主要流程（部分产物已省略）如图</w:t>
      </w:r>
      <w:r>
        <w:rPr>
          <w:rFonts w:ascii="Times New Roman" w:hAnsi="Times New Roman" w:eastAsia="Times New Roman" w:cs="Times New Roman"/>
          <w:color w:val="000000"/>
        </w:rPr>
        <w:t>1</w:t>
      </w:r>
      <w:r>
        <w:rPr>
          <w:rFonts w:ascii="宋体" w:hAnsi="宋体" w:eastAsia="宋体" w:cs="宋体"/>
          <w:color w:val="000000"/>
        </w:rPr>
        <w:t>所示。</w:t>
      </w:r>
    </w:p>
    <w:p w14:paraId="76A2401E">
      <w:pPr>
        <w:spacing w:line="360" w:lineRule="auto"/>
        <w:jc w:val="left"/>
        <w:textAlignment w:val="center"/>
        <w:rPr>
          <w:color w:val="000000"/>
        </w:rPr>
      </w:pPr>
      <w:r>
        <w:rPr>
          <w:color w:val="000000"/>
        </w:rPr>
        <w:drawing>
          <wp:inline distT="0" distB="0" distL="114300" distR="114300">
            <wp:extent cx="4781550" cy="13620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781550" cy="1362075"/>
                    </a:xfrm>
                    <a:prstGeom prst="rect">
                      <a:avLst/>
                    </a:prstGeom>
                  </pic:spPr>
                </pic:pic>
              </a:graphicData>
            </a:graphic>
          </wp:inline>
        </w:drawing>
      </w:r>
      <w:r>
        <w:rPr>
          <w:color w:val="000000"/>
        </w:rPr>
        <w:t xml:space="preserve">    </w:t>
      </w:r>
    </w:p>
    <w:p w14:paraId="21D8C79B">
      <w:pPr>
        <w:spacing w:line="360" w:lineRule="auto"/>
        <w:jc w:val="left"/>
        <w:textAlignment w:val="center"/>
        <w:rPr>
          <w:color w:val="000000"/>
        </w:rPr>
      </w:pPr>
      <w:r>
        <w:rPr>
          <w:rFonts w:ascii="宋体" w:hAnsi="宋体" w:eastAsia="宋体" w:cs="宋体"/>
          <w:color w:val="000000"/>
        </w:rPr>
        <w:t>回答下列问题：</w:t>
      </w:r>
    </w:p>
    <w:p w14:paraId="05DC3064">
      <w:pPr>
        <w:spacing w:line="360" w:lineRule="auto"/>
        <w:jc w:val="left"/>
        <w:textAlignment w:val="center"/>
        <w:rPr>
          <w:color w:val="000000"/>
        </w:rPr>
      </w:pPr>
      <w:r>
        <w:rPr>
          <w:color w:val="000000"/>
        </w:rPr>
        <w:t>（1）</w:t>
      </w:r>
      <w:r>
        <w:rPr>
          <w:rFonts w:ascii="宋体" w:hAnsi="宋体" w:eastAsia="宋体" w:cs="宋体"/>
          <w:color w:val="000000"/>
        </w:rPr>
        <w:t>操作</w:t>
      </w:r>
      <w:r>
        <w:rPr>
          <w:rFonts w:ascii="Times New Roman" w:hAnsi="Times New Roman" w:eastAsia="Times New Roman" w:cs="Times New Roman"/>
          <w:color w:val="000000"/>
        </w:rPr>
        <w:t>Ⅰ</w:t>
      </w:r>
      <w:r>
        <w:rPr>
          <w:rFonts w:ascii="宋体" w:hAnsi="宋体" w:eastAsia="宋体" w:cs="宋体"/>
          <w:color w:val="000000"/>
        </w:rPr>
        <w:t>的名称是</w:t>
      </w:r>
      <w:r>
        <w:rPr>
          <w:color w:val="000000"/>
        </w:rPr>
        <w:t>_______</w:t>
      </w:r>
      <w:r>
        <w:rPr>
          <w:rFonts w:ascii="宋体" w:hAnsi="宋体" w:eastAsia="宋体" w:cs="宋体"/>
          <w:color w:val="000000"/>
        </w:rPr>
        <w:t>。</w:t>
      </w:r>
    </w:p>
    <w:p w14:paraId="72649306">
      <w:pPr>
        <w:spacing w:line="360" w:lineRule="auto"/>
        <w:jc w:val="left"/>
        <w:textAlignment w:val="center"/>
        <w:rPr>
          <w:color w:val="000000"/>
        </w:rPr>
      </w:pPr>
      <w:r>
        <w:rPr>
          <w:color w:val="000000"/>
        </w:rPr>
        <w:t>（2）</w:t>
      </w:r>
      <w:r>
        <w:rPr>
          <w:rFonts w:ascii="宋体" w:hAnsi="宋体" w:eastAsia="宋体" w:cs="宋体"/>
          <w:color w:val="000000"/>
        </w:rPr>
        <w:t>氯化铵属于化学肥料中的</w:t>
      </w:r>
      <w:r>
        <w:rPr>
          <w:color w:val="000000"/>
        </w:rPr>
        <w:t>_______</w:t>
      </w:r>
      <w:r>
        <w:rPr>
          <w:rFonts w:ascii="宋体" w:hAnsi="宋体" w:eastAsia="宋体" w:cs="宋体"/>
          <w:color w:val="000000"/>
        </w:rPr>
        <w:t>肥。</w:t>
      </w:r>
    </w:p>
    <w:p w14:paraId="16D0BB36">
      <w:pPr>
        <w:spacing w:line="360" w:lineRule="auto"/>
        <w:jc w:val="left"/>
        <w:textAlignment w:val="center"/>
        <w:rPr>
          <w:color w:val="000000"/>
        </w:rPr>
      </w:pPr>
      <w:r>
        <w:rPr>
          <w:color w:val="000000"/>
        </w:rPr>
        <w:t>（3）</w:t>
      </w:r>
      <w:r>
        <w:rPr>
          <w:rFonts w:ascii="宋体" w:hAnsi="宋体" w:eastAsia="宋体" w:cs="宋体"/>
          <w:color w:val="000000"/>
        </w:rPr>
        <w:t>写出反应②的化学方程式：</w:t>
      </w:r>
      <w:r>
        <w:rPr>
          <w:color w:val="000000"/>
        </w:rPr>
        <w:t>_______</w:t>
      </w:r>
      <w:r>
        <w:rPr>
          <w:rFonts w:ascii="宋体" w:hAnsi="宋体" w:eastAsia="宋体" w:cs="宋体"/>
          <w:color w:val="000000"/>
        </w:rPr>
        <w:t>。</w:t>
      </w:r>
    </w:p>
    <w:p w14:paraId="2F401F8B">
      <w:pPr>
        <w:spacing w:line="360" w:lineRule="auto"/>
        <w:jc w:val="left"/>
        <w:textAlignment w:val="center"/>
        <w:rPr>
          <w:color w:val="000000"/>
        </w:rPr>
      </w:pPr>
      <w:r>
        <w:rPr>
          <w:color w:val="000000"/>
        </w:rPr>
        <w:t>（4）</w:t>
      </w:r>
      <w:r>
        <w:rPr>
          <w:rFonts w:ascii="宋体" w:hAnsi="宋体" w:eastAsia="宋体" w:cs="宋体"/>
          <w:color w:val="000000"/>
        </w:rPr>
        <w:t>上述已知生产流程中，可循环使用的物质是</w:t>
      </w:r>
      <w:r>
        <w:rPr>
          <w:color w:val="000000"/>
        </w:rPr>
        <w:t>_______</w:t>
      </w:r>
      <w:r>
        <w:rPr>
          <w:rFonts w:ascii="宋体" w:hAnsi="宋体" w:eastAsia="宋体" w:cs="宋体"/>
          <w:color w:val="000000"/>
        </w:rPr>
        <w:t>。</w:t>
      </w:r>
    </w:p>
    <w:p w14:paraId="3B18002A">
      <w:pPr>
        <w:spacing w:line="360" w:lineRule="auto"/>
        <w:jc w:val="left"/>
        <w:textAlignment w:val="center"/>
        <w:rPr>
          <w:color w:val="000000"/>
        </w:rPr>
      </w:pPr>
      <w:r>
        <w:rPr>
          <w:color w:val="000000"/>
        </w:rPr>
        <w:t>（5）</w:t>
      </w:r>
      <w:r>
        <w:rPr>
          <w:rFonts w:ascii="宋体" w:hAnsi="宋体" w:eastAsia="宋体" w:cs="宋体"/>
          <w:color w:val="000000"/>
        </w:rPr>
        <w:t>氯化铵和氯化钠的溶解度曲线如图</w:t>
      </w:r>
      <w:r>
        <w:rPr>
          <w:rFonts w:ascii="Times New Roman" w:hAnsi="Times New Roman" w:eastAsia="Times New Roman" w:cs="Times New Roman"/>
          <w:color w:val="000000"/>
        </w:rPr>
        <w:t>2</w:t>
      </w:r>
      <w:r>
        <w:rPr>
          <w:rFonts w:ascii="宋体" w:hAnsi="宋体" w:eastAsia="宋体" w:cs="宋体"/>
          <w:color w:val="000000"/>
        </w:rPr>
        <w:t>所示，若氯化铵固体中混有少量的氯化钠，可用</w:t>
      </w:r>
      <w:r>
        <w:rPr>
          <w:color w:val="000000"/>
        </w:rPr>
        <w:t>_______</w:t>
      </w:r>
      <w:r>
        <w:rPr>
          <w:rFonts w:ascii="宋体" w:hAnsi="宋体" w:eastAsia="宋体" w:cs="宋体"/>
          <w:color w:val="000000"/>
        </w:rPr>
        <w:t>方法提纯氯化铵。</w:t>
      </w:r>
      <w:r>
        <w:rPr>
          <w:color w:val="000000"/>
        </w:rPr>
        <w:br w:type="page"/>
      </w:r>
      <w:r>
        <w:rPr>
          <w:color w:val="000000"/>
        </w:rPr>
        <w:drawing>
          <wp:inline distT="0" distB="0" distL="114300" distR="114300">
            <wp:extent cx="5731510" cy="6859270"/>
            <wp:effectExtent l="0" t="0" r="0" b="0"/>
            <wp:docPr id="100030" name="图片 100030"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promotion-pages"/>
                    <pic:cNvPicPr>
                      <a:picLocks noChangeAspect="1"/>
                    </pic:cNvPicPr>
                  </pic:nvPicPr>
                  <pic:blipFill>
                    <a:blip r:embed="rId26"/>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A717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A169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68A7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6345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91F4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200E6B"/>
    <w:rsid w:val="38274566"/>
    <w:rsid w:val="456F301C"/>
    <w:rsid w:val="539F00C5"/>
    <w:rsid w:val="56B52B6C"/>
    <w:rsid w:val="636574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2298</Words>
  <Characters>2604</Characters>
  <Lines>0</Lines>
  <Paragraphs>0</Paragraphs>
  <TotalTime>4</TotalTime>
  <ScaleCrop>false</ScaleCrop>
  <LinksUpToDate>false</LinksUpToDate>
  <CharactersWithSpaces>2715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2023-09-18T14:40:00Z</dcterms:created>
  <dc:creator>学科网试题生产平台</dc:creator>
  <dc:description>3283672077328384</dc:description>
  <cp:lastModifiedBy>上帝掷骰子吗</cp:lastModifiedBy>
  <dcterms:modified xsi:type="dcterms:W3CDTF">2024-07-20T09:07:30Z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4CBD98813599412EBD422ACA06DBB3D7_12</vt:lpwstr>
  </property>
</Properties>
</file>